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61"/>
        <w:rPr>
          <w:rFonts w:ascii="Times New Roman"/>
          <w:sz w:val="20"/>
        </w:rPr>
      </w:pPr>
      <w:r>
        <w:rPr>
          <w:rFonts w:ascii="Times New Roman"/>
          <w:sz w:val="20"/>
        </w:rPr>
        <mc:AlternateContent>
          <mc:Choice Requires="wps">
            <w:drawing>
              <wp:inline distT="0" distB="0" distL="0" distR="0">
                <wp:extent cx="4838700" cy="276225"/>
                <wp:effectExtent l="0" t="0" r="0" b="0"/>
                <wp:docPr id="1" name="Group 1"/>
                <wp:cNvGraphicFramePr>
                  <a:graphicFrameLocks/>
                </wp:cNvGraphicFramePr>
                <a:graphic>
                  <a:graphicData uri="http://schemas.microsoft.com/office/word/2010/wordprocessingGroup">
                    <wpg:wgp>
                      <wpg:cNvPr id="1" name="Group 1"/>
                      <wpg:cNvGrpSpPr/>
                      <wpg:grpSpPr>
                        <a:xfrm>
                          <a:off x="0" y="0"/>
                          <a:ext cx="4838700" cy="276225"/>
                          <a:chExt cx="4838700" cy="276225"/>
                        </a:xfrm>
                      </wpg:grpSpPr>
                      <wps:wsp>
                        <wps:cNvPr id="2" name="Graphic 2"/>
                        <wps:cNvSpPr/>
                        <wps:spPr>
                          <a:xfrm>
                            <a:off x="0" y="0"/>
                            <a:ext cx="4838700" cy="276225"/>
                          </a:xfrm>
                          <a:custGeom>
                            <a:avLst/>
                            <a:gdLst/>
                            <a:ahLst/>
                            <a:cxnLst/>
                            <a:rect l="l" t="t" r="r" b="b"/>
                            <a:pathLst>
                              <a:path w="4838700" h="276225">
                                <a:moveTo>
                                  <a:pt x="4838410" y="0"/>
                                </a:moveTo>
                                <a:lnTo>
                                  <a:pt x="0" y="0"/>
                                </a:lnTo>
                                <a:lnTo>
                                  <a:pt x="0" y="275828"/>
                                </a:lnTo>
                                <a:lnTo>
                                  <a:pt x="4838410" y="275828"/>
                                </a:lnTo>
                                <a:lnTo>
                                  <a:pt x="4838410" y="0"/>
                                </a:lnTo>
                                <a:close/>
                              </a:path>
                            </a:pathLst>
                          </a:custGeom>
                          <a:solidFill>
                            <a:srgbClr val="A7A9AC"/>
                          </a:solidFill>
                        </wps:spPr>
                        <wps:bodyPr wrap="square" lIns="0" tIns="0" rIns="0" bIns="0" rtlCol="0">
                          <a:prstTxWarp prst="textNoShape">
                            <a:avLst/>
                          </a:prstTxWarp>
                          <a:noAutofit/>
                        </wps:bodyPr>
                      </wps:wsp>
                    </wpg:wgp>
                  </a:graphicData>
                </a:graphic>
              </wp:inline>
            </w:drawing>
          </mc:Choice>
          <mc:Fallback>
            <w:pict>
              <v:group style="width:381pt;height:21.75pt;mso-position-horizontal-relative:char;mso-position-vertical-relative:line" id="docshapegroup1" coordorigin="0,0" coordsize="7620,435">
                <v:rect style="position:absolute;left:0;top:0;width:7620;height:435" id="docshape2" filled="true" fillcolor="#a7a9ac" stroked="false">
                  <v:fill type="solid"/>
                </v:rect>
              </v:group>
            </w:pict>
          </mc:Fallback>
        </mc:AlternateContent>
      </w:r>
      <w:r>
        <w:rPr>
          <w:rFonts w:ascii="Times New Roman"/>
          <w:sz w:val="20"/>
        </w:rPr>
      </w:r>
    </w:p>
    <w:p>
      <w:pPr>
        <w:pStyle w:val="BodyText"/>
        <w:spacing w:before="1"/>
        <w:rPr>
          <w:rFonts w:ascii="Times New Roman"/>
          <w:sz w:val="11"/>
        </w:rPr>
      </w:pPr>
      <w:r>
        <w:rPr/>
        <w:drawing>
          <wp:anchor distT="0" distB="0" distL="0" distR="0" allowOverlap="1" layoutInCell="1" locked="0" behindDoc="1" simplePos="0" relativeHeight="487588352">
            <wp:simplePos x="0" y="0"/>
            <wp:positionH relativeFrom="page">
              <wp:posOffset>1666601</wp:posOffset>
            </wp:positionH>
            <wp:positionV relativeFrom="paragraph">
              <wp:posOffset>96772</wp:posOffset>
            </wp:positionV>
            <wp:extent cx="2008649" cy="785812"/>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2008649" cy="785812"/>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92"/>
        <w:rPr>
          <w:rFonts w:ascii="Times New Roman"/>
          <w:sz w:val="20"/>
        </w:rPr>
      </w:pPr>
      <w:r>
        <w:rPr/>
        <mc:AlternateContent>
          <mc:Choice Requires="wps">
            <w:drawing>
              <wp:anchor distT="0" distB="0" distL="0" distR="0" allowOverlap="1" layoutInCell="1" locked="0" behindDoc="1" simplePos="0" relativeHeight="487588864">
                <wp:simplePos x="0" y="0"/>
                <wp:positionH relativeFrom="page">
                  <wp:posOffset>997512</wp:posOffset>
                </wp:positionH>
                <wp:positionV relativeFrom="paragraph">
                  <wp:posOffset>283606</wp:posOffset>
                </wp:positionV>
                <wp:extent cx="3272154" cy="2103755"/>
                <wp:effectExtent l="0" t="0" r="0" b="0"/>
                <wp:wrapTopAndBottom/>
                <wp:docPr id="4" name="Group 4"/>
                <wp:cNvGraphicFramePr>
                  <a:graphicFrameLocks/>
                </wp:cNvGraphicFramePr>
                <a:graphic>
                  <a:graphicData uri="http://schemas.microsoft.com/office/word/2010/wordprocessingGroup">
                    <wpg:wgp>
                      <wpg:cNvPr id="4" name="Group 4"/>
                      <wpg:cNvGrpSpPr/>
                      <wpg:grpSpPr>
                        <a:xfrm>
                          <a:off x="0" y="0"/>
                          <a:ext cx="3272154" cy="2103755"/>
                          <a:chExt cx="3272154" cy="2103755"/>
                        </a:xfrm>
                      </wpg:grpSpPr>
                      <pic:pic>
                        <pic:nvPicPr>
                          <pic:cNvPr id="5" name="Image 5"/>
                          <pic:cNvPicPr/>
                        </pic:nvPicPr>
                        <pic:blipFill>
                          <a:blip r:embed="rId6" cstate="print"/>
                          <a:stretch>
                            <a:fillRect/>
                          </a:stretch>
                        </pic:blipFill>
                        <pic:spPr>
                          <a:xfrm>
                            <a:off x="0" y="0"/>
                            <a:ext cx="3173282" cy="2103328"/>
                          </a:xfrm>
                          <a:prstGeom prst="rect">
                            <a:avLst/>
                          </a:prstGeom>
                        </pic:spPr>
                      </pic:pic>
                      <pic:pic>
                        <pic:nvPicPr>
                          <pic:cNvPr id="6" name="Image 6"/>
                          <pic:cNvPicPr/>
                        </pic:nvPicPr>
                        <pic:blipFill>
                          <a:blip r:embed="rId7" cstate="print"/>
                          <a:stretch>
                            <a:fillRect/>
                          </a:stretch>
                        </pic:blipFill>
                        <pic:spPr>
                          <a:xfrm>
                            <a:off x="2879841" y="1354310"/>
                            <a:ext cx="392292" cy="273050"/>
                          </a:xfrm>
                          <a:prstGeom prst="rect">
                            <a:avLst/>
                          </a:prstGeom>
                        </pic:spPr>
                      </pic:pic>
                    </wpg:wgp>
                  </a:graphicData>
                </a:graphic>
              </wp:anchor>
            </w:drawing>
          </mc:Choice>
          <mc:Fallback>
            <w:pict>
              <v:group style="position:absolute;margin-left:78.544319pt;margin-top:22.331209pt;width:257.6500pt;height:165.65pt;mso-position-horizontal-relative:page;mso-position-vertical-relative:paragraph;z-index:-15727616;mso-wrap-distance-left:0;mso-wrap-distance-right:0" id="docshapegroup3" coordorigin="1571,447" coordsize="5153,3313">
                <v:shape style="position:absolute;left:1570;top:446;width:4998;height:3313" type="#_x0000_t75" id="docshape4" stroked="false">
                  <v:imagedata r:id="rId6" o:title=""/>
                </v:shape>
                <v:shape style="position:absolute;left:6106;top:2579;width:618;height:430" type="#_x0000_t75" id="docshape5" stroked="false">
                  <v:imagedata r:id="rId7" o:title=""/>
                </v:shape>
                <w10:wrap type="topAndBottom"/>
              </v:group>
            </w:pict>
          </mc:Fallback>
        </mc:AlternateContent>
      </w:r>
    </w:p>
    <w:p>
      <w:pPr>
        <w:pStyle w:val="BodyText"/>
        <w:rPr>
          <w:rFonts w:ascii="Times New Roman"/>
          <w:sz w:val="20"/>
        </w:rPr>
      </w:pPr>
    </w:p>
    <w:p>
      <w:pPr>
        <w:pStyle w:val="BodyText"/>
        <w:spacing w:before="145"/>
        <w:rPr>
          <w:rFonts w:ascii="Times New Roman"/>
          <w:sz w:val="20"/>
        </w:rPr>
      </w:pPr>
    </w:p>
    <w:tbl>
      <w:tblPr>
        <w:tblW w:w="0" w:type="auto"/>
        <w:jc w:val="left"/>
        <w:tblInd w:w="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89"/>
        <w:gridCol w:w="3731"/>
      </w:tblGrid>
      <w:tr>
        <w:trPr>
          <w:trHeight w:val="1009" w:hRule="atLeast"/>
        </w:trPr>
        <w:tc>
          <w:tcPr>
            <w:tcW w:w="7620" w:type="dxa"/>
            <w:gridSpan w:val="2"/>
            <w:shd w:val="clear" w:color="auto" w:fill="A7A9AC"/>
          </w:tcPr>
          <w:p>
            <w:pPr>
              <w:pStyle w:val="TableParagraph"/>
              <w:spacing w:line="240" w:lineRule="auto" w:before="82"/>
              <w:ind w:left="11"/>
              <w:jc w:val="center"/>
              <w:rPr>
                <w:b/>
                <w:sz w:val="72"/>
              </w:rPr>
            </w:pPr>
            <w:r>
              <w:rPr>
                <w:b/>
                <w:color w:val="FFFFFF"/>
                <w:sz w:val="72"/>
              </w:rPr>
              <w:t>CR</w:t>
            </w:r>
            <w:r>
              <w:rPr>
                <w:b/>
                <w:color w:val="FFFFFF"/>
                <w:spacing w:val="-11"/>
                <w:sz w:val="72"/>
              </w:rPr>
              <w:t> </w:t>
            </w:r>
            <w:r>
              <w:rPr>
                <w:b/>
                <w:color w:val="FFFFFF"/>
                <w:spacing w:val="-4"/>
                <w:sz w:val="72"/>
              </w:rPr>
              <w:t>3175</w:t>
            </w:r>
          </w:p>
        </w:tc>
      </w:tr>
      <w:tr>
        <w:trPr>
          <w:trHeight w:val="224" w:hRule="atLeast"/>
        </w:trPr>
        <w:tc>
          <w:tcPr>
            <w:tcW w:w="3889" w:type="dxa"/>
            <w:shd w:val="clear" w:color="auto" w:fill="404041"/>
          </w:tcPr>
          <w:p>
            <w:pPr>
              <w:pStyle w:val="TableParagraph"/>
              <w:spacing w:line="205" w:lineRule="exact"/>
              <w:rPr>
                <w:b/>
                <w:sz w:val="20"/>
              </w:rPr>
            </w:pPr>
            <w:r>
              <w:rPr>
                <w:b/>
                <w:color w:val="FFFFFF"/>
                <w:sz w:val="20"/>
              </w:rPr>
              <w:t>(GB)</w:t>
            </w:r>
            <w:r>
              <w:rPr>
                <w:b/>
                <w:color w:val="FFFFFF"/>
                <w:spacing w:val="-3"/>
                <w:sz w:val="20"/>
              </w:rPr>
              <w:t> </w:t>
            </w:r>
            <w:r>
              <w:rPr>
                <w:b/>
                <w:color w:val="FFFFFF"/>
                <w:sz w:val="20"/>
              </w:rPr>
              <w:t>user</w:t>
            </w:r>
            <w:r>
              <w:rPr>
                <w:b/>
                <w:color w:val="FFFFFF"/>
                <w:spacing w:val="-2"/>
                <w:sz w:val="20"/>
              </w:rPr>
              <w:t> </w:t>
            </w:r>
            <w:r>
              <w:rPr>
                <w:b/>
                <w:color w:val="FFFFFF"/>
                <w:sz w:val="20"/>
              </w:rPr>
              <w:t>manual</w:t>
            </w:r>
            <w:r>
              <w:rPr>
                <w:b/>
                <w:color w:val="FFFFFF"/>
                <w:spacing w:val="-2"/>
                <w:sz w:val="20"/>
              </w:rPr>
              <w:t> </w:t>
            </w:r>
            <w:r>
              <w:rPr>
                <w:b/>
                <w:color w:val="FFFFFF"/>
                <w:sz w:val="20"/>
              </w:rPr>
              <w:t>-</w:t>
            </w:r>
            <w:r>
              <w:rPr>
                <w:b/>
                <w:color w:val="FFFFFF"/>
                <w:spacing w:val="-3"/>
                <w:sz w:val="20"/>
              </w:rPr>
              <w:t> </w:t>
            </w:r>
            <w:r>
              <w:rPr>
                <w:b/>
                <w:color w:val="FFFFFF"/>
                <w:spacing w:val="-10"/>
                <w:sz w:val="20"/>
              </w:rPr>
              <w:t>3</w:t>
            </w:r>
          </w:p>
        </w:tc>
        <w:tc>
          <w:tcPr>
            <w:tcW w:w="3731" w:type="dxa"/>
            <w:shd w:val="clear" w:color="auto" w:fill="404041"/>
          </w:tcPr>
          <w:p>
            <w:pPr>
              <w:pStyle w:val="TableParagraph"/>
              <w:spacing w:line="205" w:lineRule="exact"/>
              <w:ind w:left="167"/>
              <w:rPr>
                <w:b/>
                <w:sz w:val="20"/>
              </w:rPr>
            </w:pPr>
            <w:r>
              <w:rPr>
                <w:b/>
                <w:color w:val="FFFFFF"/>
                <w:sz w:val="20"/>
              </w:rPr>
              <w:t>(DE)</w:t>
            </w:r>
            <w:r>
              <w:rPr>
                <w:b/>
                <w:color w:val="FFFFFF"/>
                <w:spacing w:val="-3"/>
                <w:sz w:val="20"/>
              </w:rPr>
              <w:t> </w:t>
            </w:r>
            <w:r>
              <w:rPr>
                <w:b/>
                <w:color w:val="FFFFFF"/>
                <w:sz w:val="20"/>
              </w:rPr>
              <w:t>bedienungsanweisung</w:t>
            </w:r>
            <w:r>
              <w:rPr>
                <w:b/>
                <w:color w:val="FFFFFF"/>
                <w:spacing w:val="-2"/>
                <w:sz w:val="20"/>
              </w:rPr>
              <w:t> </w:t>
            </w:r>
            <w:r>
              <w:rPr>
                <w:b/>
                <w:color w:val="FFFFFF"/>
                <w:sz w:val="20"/>
              </w:rPr>
              <w:t>-</w:t>
            </w:r>
            <w:r>
              <w:rPr>
                <w:b/>
                <w:color w:val="FFFFFF"/>
                <w:spacing w:val="-2"/>
                <w:sz w:val="20"/>
              </w:rPr>
              <w:t> </w:t>
            </w:r>
            <w:r>
              <w:rPr>
                <w:b/>
                <w:color w:val="FFFFFF"/>
                <w:spacing w:val="-10"/>
                <w:sz w:val="20"/>
              </w:rPr>
              <w:t>4</w:t>
            </w:r>
          </w:p>
        </w:tc>
      </w:tr>
      <w:tr>
        <w:trPr>
          <w:trHeight w:val="223" w:hRule="atLeast"/>
        </w:trPr>
        <w:tc>
          <w:tcPr>
            <w:tcW w:w="3889" w:type="dxa"/>
            <w:shd w:val="clear" w:color="auto" w:fill="404041"/>
          </w:tcPr>
          <w:p>
            <w:pPr>
              <w:pStyle w:val="TableParagraph"/>
              <w:rPr>
                <w:b/>
                <w:sz w:val="20"/>
              </w:rPr>
            </w:pPr>
            <w:r>
              <w:rPr>
                <w:b/>
                <w:color w:val="FFFFFF"/>
                <w:sz w:val="20"/>
              </w:rPr>
              <w:t>(FR)</w:t>
            </w:r>
            <w:r>
              <w:rPr>
                <w:b/>
                <w:color w:val="FFFFFF"/>
                <w:spacing w:val="-3"/>
                <w:sz w:val="20"/>
              </w:rPr>
              <w:t> </w:t>
            </w:r>
            <w:r>
              <w:rPr>
                <w:b/>
                <w:color w:val="FFFFFF"/>
                <w:sz w:val="20"/>
              </w:rPr>
              <w:t>mode</w:t>
            </w:r>
            <w:r>
              <w:rPr>
                <w:b/>
                <w:color w:val="FFFFFF"/>
                <w:spacing w:val="-3"/>
                <w:sz w:val="20"/>
              </w:rPr>
              <w:t> </w:t>
            </w:r>
            <w:r>
              <w:rPr>
                <w:b/>
                <w:color w:val="FFFFFF"/>
                <w:sz w:val="20"/>
              </w:rPr>
              <w:t>d'emploi</w:t>
            </w:r>
            <w:r>
              <w:rPr>
                <w:b/>
                <w:color w:val="FFFFFF"/>
                <w:spacing w:val="-3"/>
                <w:sz w:val="20"/>
              </w:rPr>
              <w:t> </w:t>
            </w:r>
            <w:r>
              <w:rPr>
                <w:b/>
                <w:color w:val="FFFFFF"/>
                <w:sz w:val="20"/>
              </w:rPr>
              <w:t>-</w:t>
            </w:r>
            <w:r>
              <w:rPr>
                <w:b/>
                <w:color w:val="FFFFFF"/>
                <w:spacing w:val="-2"/>
                <w:sz w:val="20"/>
              </w:rPr>
              <w:t> </w:t>
            </w:r>
            <w:r>
              <w:rPr>
                <w:b/>
                <w:color w:val="FFFFFF"/>
                <w:spacing w:val="-10"/>
                <w:sz w:val="20"/>
              </w:rPr>
              <w:t>6</w:t>
            </w:r>
          </w:p>
        </w:tc>
        <w:tc>
          <w:tcPr>
            <w:tcW w:w="3731" w:type="dxa"/>
            <w:shd w:val="clear" w:color="auto" w:fill="404041"/>
          </w:tcPr>
          <w:p>
            <w:pPr>
              <w:pStyle w:val="TableParagraph"/>
              <w:ind w:left="167"/>
              <w:rPr>
                <w:b/>
                <w:sz w:val="20"/>
              </w:rPr>
            </w:pPr>
            <w:r>
              <w:rPr>
                <w:b/>
                <w:color w:val="FFFFFF"/>
                <w:sz w:val="20"/>
              </w:rPr>
              <w:t>(ES) manual</w:t>
            </w:r>
            <w:r>
              <w:rPr>
                <w:b/>
                <w:color w:val="FFFFFF"/>
                <w:spacing w:val="-6"/>
                <w:sz w:val="20"/>
              </w:rPr>
              <w:t> </w:t>
            </w:r>
            <w:r>
              <w:rPr>
                <w:b/>
                <w:color w:val="FFFFFF"/>
                <w:sz w:val="20"/>
              </w:rPr>
              <w:t>de</w:t>
            </w:r>
            <w:r>
              <w:rPr>
                <w:b/>
                <w:color w:val="FFFFFF"/>
                <w:spacing w:val="-6"/>
                <w:sz w:val="20"/>
              </w:rPr>
              <w:t> </w:t>
            </w:r>
            <w:r>
              <w:rPr>
                <w:b/>
                <w:color w:val="FFFFFF"/>
                <w:sz w:val="20"/>
              </w:rPr>
              <w:t>uso - </w:t>
            </w:r>
            <w:r>
              <w:rPr>
                <w:b/>
                <w:color w:val="FFFFFF"/>
                <w:spacing w:val="-10"/>
                <w:sz w:val="20"/>
              </w:rPr>
              <w:t>8</w:t>
            </w:r>
          </w:p>
        </w:tc>
      </w:tr>
      <w:tr>
        <w:trPr>
          <w:trHeight w:val="223" w:hRule="atLeast"/>
        </w:trPr>
        <w:tc>
          <w:tcPr>
            <w:tcW w:w="3889" w:type="dxa"/>
            <w:shd w:val="clear" w:color="auto" w:fill="404041"/>
          </w:tcPr>
          <w:p>
            <w:pPr>
              <w:pStyle w:val="TableParagraph"/>
              <w:rPr>
                <w:b/>
                <w:sz w:val="20"/>
              </w:rPr>
            </w:pPr>
            <w:r>
              <w:rPr>
                <w:b/>
                <w:color w:val="FFFFFF"/>
                <w:sz w:val="20"/>
              </w:rPr>
              <w:t>(PT)</w:t>
            </w:r>
            <w:r>
              <w:rPr>
                <w:b/>
                <w:color w:val="FFFFFF"/>
                <w:spacing w:val="-4"/>
                <w:sz w:val="20"/>
              </w:rPr>
              <w:t> </w:t>
            </w:r>
            <w:r>
              <w:rPr>
                <w:b/>
                <w:color w:val="FFFFFF"/>
                <w:sz w:val="20"/>
              </w:rPr>
              <w:t>manual</w:t>
            </w:r>
            <w:r>
              <w:rPr>
                <w:b/>
                <w:color w:val="FFFFFF"/>
                <w:spacing w:val="-1"/>
                <w:sz w:val="20"/>
              </w:rPr>
              <w:t> </w:t>
            </w:r>
            <w:r>
              <w:rPr>
                <w:b/>
                <w:color w:val="FFFFFF"/>
                <w:sz w:val="20"/>
              </w:rPr>
              <w:t>de</w:t>
            </w:r>
            <w:r>
              <w:rPr>
                <w:b/>
                <w:color w:val="FFFFFF"/>
                <w:spacing w:val="-2"/>
                <w:sz w:val="20"/>
              </w:rPr>
              <w:t> </w:t>
            </w:r>
            <w:r>
              <w:rPr>
                <w:b/>
                <w:color w:val="FFFFFF"/>
                <w:sz w:val="20"/>
              </w:rPr>
              <w:t>serviço</w:t>
            </w:r>
            <w:r>
              <w:rPr>
                <w:b/>
                <w:color w:val="FFFFFF"/>
                <w:spacing w:val="-1"/>
                <w:sz w:val="20"/>
              </w:rPr>
              <w:t> </w:t>
            </w:r>
            <w:r>
              <w:rPr>
                <w:b/>
                <w:color w:val="FFFFFF"/>
                <w:sz w:val="20"/>
              </w:rPr>
              <w:t>-</w:t>
            </w:r>
            <w:r>
              <w:rPr>
                <w:b/>
                <w:color w:val="FFFFFF"/>
                <w:spacing w:val="-1"/>
                <w:sz w:val="20"/>
              </w:rPr>
              <w:t> </w:t>
            </w:r>
            <w:r>
              <w:rPr>
                <w:b/>
                <w:color w:val="FFFFFF"/>
                <w:spacing w:val="-5"/>
                <w:sz w:val="20"/>
              </w:rPr>
              <w:t>10</w:t>
            </w:r>
          </w:p>
        </w:tc>
        <w:tc>
          <w:tcPr>
            <w:tcW w:w="3731" w:type="dxa"/>
            <w:shd w:val="clear" w:color="auto" w:fill="404041"/>
          </w:tcPr>
          <w:p>
            <w:pPr>
              <w:pStyle w:val="TableParagraph"/>
              <w:ind w:left="167"/>
              <w:rPr>
                <w:b/>
                <w:sz w:val="20"/>
              </w:rPr>
            </w:pPr>
            <w:r>
              <w:rPr>
                <w:b/>
                <w:color w:val="FFFFFF"/>
                <w:sz w:val="20"/>
              </w:rPr>
              <w:t>(LT)</w:t>
            </w:r>
            <w:r>
              <w:rPr>
                <w:b/>
                <w:color w:val="FFFFFF"/>
                <w:spacing w:val="-4"/>
                <w:sz w:val="20"/>
              </w:rPr>
              <w:t> </w:t>
            </w:r>
            <w:r>
              <w:rPr>
                <w:b/>
                <w:color w:val="FFFFFF"/>
                <w:sz w:val="20"/>
              </w:rPr>
              <w:t>naudojimo</w:t>
            </w:r>
            <w:r>
              <w:rPr>
                <w:b/>
                <w:color w:val="FFFFFF"/>
                <w:spacing w:val="-10"/>
                <w:sz w:val="20"/>
              </w:rPr>
              <w:t> </w:t>
            </w:r>
            <w:r>
              <w:rPr>
                <w:b/>
                <w:color w:val="FFFFFF"/>
                <w:sz w:val="20"/>
              </w:rPr>
              <w:t>instrukcija</w:t>
            </w:r>
            <w:r>
              <w:rPr>
                <w:b/>
                <w:color w:val="FFFFFF"/>
                <w:spacing w:val="-4"/>
                <w:sz w:val="20"/>
              </w:rPr>
              <w:t> </w:t>
            </w:r>
            <w:r>
              <w:rPr>
                <w:b/>
                <w:color w:val="FFFFFF"/>
                <w:sz w:val="20"/>
              </w:rPr>
              <w:t>-</w:t>
            </w:r>
            <w:r>
              <w:rPr>
                <w:b/>
                <w:color w:val="FFFFFF"/>
                <w:spacing w:val="-3"/>
                <w:sz w:val="20"/>
              </w:rPr>
              <w:t> </w:t>
            </w:r>
            <w:r>
              <w:rPr>
                <w:b/>
                <w:color w:val="FFFFFF"/>
                <w:spacing w:val="-5"/>
                <w:sz w:val="20"/>
              </w:rPr>
              <w:t>12</w:t>
            </w:r>
          </w:p>
        </w:tc>
      </w:tr>
      <w:tr>
        <w:trPr>
          <w:trHeight w:val="223" w:hRule="atLeast"/>
        </w:trPr>
        <w:tc>
          <w:tcPr>
            <w:tcW w:w="3889" w:type="dxa"/>
            <w:shd w:val="clear" w:color="auto" w:fill="404041"/>
          </w:tcPr>
          <w:p>
            <w:pPr>
              <w:pStyle w:val="TableParagraph"/>
              <w:rPr>
                <w:b/>
                <w:sz w:val="20"/>
              </w:rPr>
            </w:pPr>
            <w:r>
              <w:rPr>
                <w:b/>
                <w:color w:val="FFFFFF"/>
                <w:sz w:val="20"/>
              </w:rPr>
              <w:t>(LV)</w:t>
            </w:r>
            <w:r>
              <w:rPr>
                <w:b/>
                <w:color w:val="FFFFFF"/>
                <w:spacing w:val="-5"/>
                <w:sz w:val="20"/>
              </w:rPr>
              <w:t> </w:t>
            </w:r>
            <w:r>
              <w:rPr>
                <w:b/>
                <w:color w:val="FFFFFF"/>
                <w:sz w:val="20"/>
              </w:rPr>
              <w:t>lietošanas</w:t>
            </w:r>
            <w:r>
              <w:rPr>
                <w:b/>
                <w:color w:val="FFFFFF"/>
                <w:spacing w:val="-10"/>
                <w:sz w:val="20"/>
              </w:rPr>
              <w:t> </w:t>
            </w:r>
            <w:r>
              <w:rPr>
                <w:b/>
                <w:color w:val="FFFFFF"/>
                <w:sz w:val="20"/>
              </w:rPr>
              <w:t>instrukcija</w:t>
            </w:r>
            <w:r>
              <w:rPr>
                <w:b/>
                <w:color w:val="FFFFFF"/>
                <w:spacing w:val="-4"/>
                <w:sz w:val="20"/>
              </w:rPr>
              <w:t> </w:t>
            </w:r>
            <w:r>
              <w:rPr>
                <w:b/>
                <w:color w:val="FFFFFF"/>
                <w:sz w:val="20"/>
              </w:rPr>
              <w:t>-</w:t>
            </w:r>
            <w:r>
              <w:rPr>
                <w:b/>
                <w:color w:val="FFFFFF"/>
                <w:spacing w:val="-5"/>
                <w:sz w:val="20"/>
              </w:rPr>
              <w:t> 13</w:t>
            </w:r>
          </w:p>
        </w:tc>
        <w:tc>
          <w:tcPr>
            <w:tcW w:w="3731" w:type="dxa"/>
            <w:shd w:val="clear" w:color="auto" w:fill="404041"/>
          </w:tcPr>
          <w:p>
            <w:pPr>
              <w:pStyle w:val="TableParagraph"/>
              <w:ind w:left="167"/>
              <w:rPr>
                <w:b/>
                <w:sz w:val="20"/>
              </w:rPr>
            </w:pPr>
            <w:r>
              <w:rPr>
                <w:b/>
                <w:color w:val="FFFFFF"/>
                <w:sz w:val="20"/>
              </w:rPr>
              <w:t>(EST)</w:t>
            </w:r>
            <w:r>
              <w:rPr>
                <w:b/>
                <w:color w:val="FFFFFF"/>
                <w:spacing w:val="-1"/>
                <w:sz w:val="20"/>
              </w:rPr>
              <w:t> </w:t>
            </w:r>
            <w:r>
              <w:rPr>
                <w:b/>
                <w:color w:val="FFFFFF"/>
                <w:sz w:val="20"/>
              </w:rPr>
              <w:t>kasutusjuhend</w:t>
            </w:r>
            <w:r>
              <w:rPr>
                <w:b/>
                <w:color w:val="FFFFFF"/>
                <w:spacing w:val="-2"/>
                <w:sz w:val="20"/>
              </w:rPr>
              <w:t> </w:t>
            </w:r>
            <w:r>
              <w:rPr>
                <w:b/>
                <w:color w:val="FFFFFF"/>
                <w:sz w:val="20"/>
              </w:rPr>
              <w:t>-</w:t>
            </w:r>
            <w:r>
              <w:rPr>
                <w:b/>
                <w:color w:val="FFFFFF"/>
                <w:spacing w:val="-2"/>
                <w:sz w:val="20"/>
              </w:rPr>
              <w:t> </w:t>
            </w:r>
            <w:r>
              <w:rPr>
                <w:b/>
                <w:color w:val="FFFFFF"/>
                <w:spacing w:val="-5"/>
                <w:sz w:val="20"/>
              </w:rPr>
              <w:t>37</w:t>
            </w:r>
          </w:p>
        </w:tc>
      </w:tr>
      <w:tr>
        <w:trPr>
          <w:trHeight w:val="223" w:hRule="atLeast"/>
        </w:trPr>
        <w:tc>
          <w:tcPr>
            <w:tcW w:w="3889" w:type="dxa"/>
            <w:shd w:val="clear" w:color="auto" w:fill="404041"/>
          </w:tcPr>
          <w:p>
            <w:pPr>
              <w:pStyle w:val="TableParagraph"/>
              <w:rPr>
                <w:b/>
                <w:sz w:val="20"/>
              </w:rPr>
            </w:pPr>
            <w:r>
              <w:rPr>
                <w:b/>
                <w:color w:val="FFFFFF"/>
                <w:sz w:val="20"/>
              </w:rPr>
              <w:t>(HU)</w:t>
            </w:r>
            <w:r>
              <w:rPr>
                <w:b/>
                <w:color w:val="FFFFFF"/>
                <w:spacing w:val="-2"/>
                <w:sz w:val="20"/>
              </w:rPr>
              <w:t> </w:t>
            </w:r>
            <w:r>
              <w:rPr>
                <w:b/>
                <w:color w:val="FFFFFF"/>
                <w:sz w:val="20"/>
              </w:rPr>
              <w:t>felhasználói</w:t>
            </w:r>
            <w:r>
              <w:rPr>
                <w:b/>
                <w:color w:val="FFFFFF"/>
                <w:spacing w:val="-1"/>
                <w:sz w:val="20"/>
              </w:rPr>
              <w:t> </w:t>
            </w:r>
            <w:r>
              <w:rPr>
                <w:b/>
                <w:color w:val="FFFFFF"/>
                <w:sz w:val="20"/>
              </w:rPr>
              <w:t>kézikönyv</w:t>
            </w:r>
            <w:r>
              <w:rPr>
                <w:b/>
                <w:color w:val="FFFFFF"/>
                <w:spacing w:val="-1"/>
                <w:sz w:val="20"/>
              </w:rPr>
              <w:t> </w:t>
            </w:r>
            <w:r>
              <w:rPr>
                <w:b/>
                <w:color w:val="FFFFFF"/>
                <w:sz w:val="20"/>
              </w:rPr>
              <w:t>-</w:t>
            </w:r>
            <w:r>
              <w:rPr>
                <w:b/>
                <w:color w:val="FFFFFF"/>
                <w:spacing w:val="-1"/>
                <w:sz w:val="20"/>
              </w:rPr>
              <w:t> </w:t>
            </w:r>
            <w:r>
              <w:rPr>
                <w:b/>
                <w:color w:val="FFFFFF"/>
                <w:spacing w:val="-5"/>
                <w:sz w:val="20"/>
              </w:rPr>
              <w:t>17</w:t>
            </w:r>
          </w:p>
        </w:tc>
        <w:tc>
          <w:tcPr>
            <w:tcW w:w="3731" w:type="dxa"/>
            <w:shd w:val="clear" w:color="auto" w:fill="404041"/>
          </w:tcPr>
          <w:p>
            <w:pPr>
              <w:pStyle w:val="TableParagraph"/>
              <w:ind w:left="167"/>
              <w:rPr>
                <w:b/>
                <w:sz w:val="20"/>
              </w:rPr>
            </w:pPr>
            <w:r>
              <w:rPr>
                <w:b/>
                <w:color w:val="FFFFFF"/>
                <w:sz w:val="20"/>
              </w:rPr>
              <w:t>(BS)</w:t>
            </w:r>
            <w:r>
              <w:rPr>
                <w:b/>
                <w:color w:val="FFFFFF"/>
                <w:spacing w:val="-2"/>
                <w:sz w:val="20"/>
              </w:rPr>
              <w:t> </w:t>
            </w:r>
            <w:r>
              <w:rPr>
                <w:b/>
                <w:color w:val="FFFFFF"/>
                <w:sz w:val="20"/>
              </w:rPr>
              <w:t>upute</w:t>
            </w:r>
            <w:r>
              <w:rPr>
                <w:b/>
                <w:color w:val="FFFFFF"/>
                <w:spacing w:val="-2"/>
                <w:sz w:val="20"/>
              </w:rPr>
              <w:t> </w:t>
            </w:r>
            <w:r>
              <w:rPr>
                <w:b/>
                <w:color w:val="FFFFFF"/>
                <w:sz w:val="20"/>
              </w:rPr>
              <w:t>za</w:t>
            </w:r>
            <w:r>
              <w:rPr>
                <w:b/>
                <w:color w:val="FFFFFF"/>
                <w:spacing w:val="-1"/>
                <w:sz w:val="20"/>
              </w:rPr>
              <w:t> </w:t>
            </w:r>
            <w:r>
              <w:rPr>
                <w:b/>
                <w:color w:val="FFFFFF"/>
                <w:sz w:val="20"/>
              </w:rPr>
              <w:t>rad</w:t>
            </w:r>
            <w:r>
              <w:rPr>
                <w:b/>
                <w:color w:val="FFFFFF"/>
                <w:spacing w:val="-1"/>
                <w:sz w:val="20"/>
              </w:rPr>
              <w:t> </w:t>
            </w:r>
            <w:r>
              <w:rPr>
                <w:b/>
                <w:color w:val="FFFFFF"/>
                <w:sz w:val="20"/>
              </w:rPr>
              <w:t>-</w:t>
            </w:r>
            <w:r>
              <w:rPr>
                <w:b/>
                <w:color w:val="FFFFFF"/>
                <w:spacing w:val="-1"/>
                <w:sz w:val="20"/>
              </w:rPr>
              <w:t> </w:t>
            </w:r>
            <w:r>
              <w:rPr>
                <w:b/>
                <w:color w:val="FFFFFF"/>
                <w:spacing w:val="-5"/>
                <w:sz w:val="20"/>
              </w:rPr>
              <w:t>40</w:t>
            </w:r>
          </w:p>
        </w:tc>
      </w:tr>
      <w:tr>
        <w:trPr>
          <w:trHeight w:val="223" w:hRule="atLeast"/>
        </w:trPr>
        <w:tc>
          <w:tcPr>
            <w:tcW w:w="3889" w:type="dxa"/>
            <w:shd w:val="clear" w:color="auto" w:fill="404041"/>
          </w:tcPr>
          <w:p>
            <w:pPr>
              <w:pStyle w:val="TableParagraph"/>
              <w:rPr>
                <w:b/>
                <w:sz w:val="20"/>
              </w:rPr>
            </w:pPr>
            <w:r>
              <w:rPr>
                <w:b/>
                <w:color w:val="FFFFFF"/>
                <w:sz w:val="20"/>
              </w:rPr>
              <w:t>(RO)</w:t>
            </w:r>
            <w:r>
              <w:rPr>
                <w:b/>
                <w:color w:val="FFFFFF"/>
                <w:spacing w:val="-7"/>
                <w:sz w:val="20"/>
              </w:rPr>
              <w:t> </w:t>
            </w:r>
            <w:r>
              <w:rPr>
                <w:b/>
                <w:color w:val="FFFFFF"/>
                <w:sz w:val="20"/>
              </w:rPr>
              <w:t>Instrucţiunea</w:t>
            </w:r>
            <w:r>
              <w:rPr>
                <w:b/>
                <w:color w:val="FFFFFF"/>
                <w:spacing w:val="-6"/>
                <w:sz w:val="20"/>
              </w:rPr>
              <w:t> </w:t>
            </w:r>
            <w:r>
              <w:rPr>
                <w:b/>
                <w:color w:val="FFFFFF"/>
                <w:sz w:val="20"/>
              </w:rPr>
              <w:t>de</w:t>
            </w:r>
            <w:r>
              <w:rPr>
                <w:b/>
                <w:color w:val="FFFFFF"/>
                <w:spacing w:val="-6"/>
                <w:sz w:val="20"/>
              </w:rPr>
              <w:t> </w:t>
            </w:r>
            <w:r>
              <w:rPr>
                <w:b/>
                <w:color w:val="FFFFFF"/>
                <w:sz w:val="20"/>
              </w:rPr>
              <w:t>deservire</w:t>
            </w:r>
            <w:r>
              <w:rPr>
                <w:b/>
                <w:color w:val="FFFFFF"/>
                <w:spacing w:val="-6"/>
                <w:sz w:val="20"/>
              </w:rPr>
              <w:t> </w:t>
            </w:r>
            <w:r>
              <w:rPr>
                <w:b/>
                <w:color w:val="FFFFFF"/>
                <w:sz w:val="20"/>
              </w:rPr>
              <w:t>-</w:t>
            </w:r>
            <w:r>
              <w:rPr>
                <w:b/>
                <w:color w:val="FFFFFF"/>
                <w:spacing w:val="-5"/>
                <w:sz w:val="20"/>
              </w:rPr>
              <w:t> 15</w:t>
            </w:r>
          </w:p>
        </w:tc>
        <w:tc>
          <w:tcPr>
            <w:tcW w:w="3731" w:type="dxa"/>
            <w:shd w:val="clear" w:color="auto" w:fill="404041"/>
          </w:tcPr>
          <w:p>
            <w:pPr>
              <w:pStyle w:val="TableParagraph"/>
              <w:ind w:left="167"/>
              <w:rPr>
                <w:b/>
                <w:sz w:val="20"/>
              </w:rPr>
            </w:pPr>
            <w:r>
              <w:rPr>
                <w:b/>
                <w:color w:val="FFFFFF"/>
                <w:sz w:val="20"/>
              </w:rPr>
              <w:t>(CZ)</w:t>
            </w:r>
            <w:r>
              <w:rPr>
                <w:b/>
                <w:color w:val="FFFFFF"/>
                <w:spacing w:val="-3"/>
                <w:sz w:val="20"/>
              </w:rPr>
              <w:t> </w:t>
            </w:r>
            <w:r>
              <w:rPr>
                <w:b/>
                <w:color w:val="FFFFFF"/>
                <w:sz w:val="20"/>
              </w:rPr>
              <w:t>návod</w:t>
            </w:r>
            <w:r>
              <w:rPr>
                <w:b/>
                <w:color w:val="FFFFFF"/>
                <w:spacing w:val="-3"/>
                <w:sz w:val="20"/>
              </w:rPr>
              <w:t> </w:t>
            </w:r>
            <w:r>
              <w:rPr>
                <w:b/>
                <w:color w:val="FFFFFF"/>
                <w:sz w:val="20"/>
              </w:rPr>
              <w:t>k</w:t>
            </w:r>
            <w:r>
              <w:rPr>
                <w:b/>
                <w:color w:val="FFFFFF"/>
                <w:spacing w:val="-2"/>
                <w:sz w:val="20"/>
              </w:rPr>
              <w:t> </w:t>
            </w:r>
            <w:r>
              <w:rPr>
                <w:b/>
                <w:color w:val="FFFFFF"/>
                <w:sz w:val="20"/>
              </w:rPr>
              <w:t>obsluze</w:t>
            </w:r>
            <w:r>
              <w:rPr>
                <w:b/>
                <w:color w:val="FFFFFF"/>
                <w:spacing w:val="-2"/>
                <w:sz w:val="20"/>
              </w:rPr>
              <w:t> </w:t>
            </w:r>
            <w:r>
              <w:rPr>
                <w:b/>
                <w:color w:val="FFFFFF"/>
                <w:sz w:val="20"/>
              </w:rPr>
              <w:t>-</w:t>
            </w:r>
            <w:r>
              <w:rPr>
                <w:b/>
                <w:color w:val="FFFFFF"/>
                <w:spacing w:val="-3"/>
                <w:sz w:val="20"/>
              </w:rPr>
              <w:t> </w:t>
            </w:r>
            <w:r>
              <w:rPr>
                <w:b/>
                <w:color w:val="FFFFFF"/>
                <w:spacing w:val="-5"/>
                <w:sz w:val="20"/>
              </w:rPr>
              <w:t>35</w:t>
            </w:r>
          </w:p>
        </w:tc>
      </w:tr>
      <w:tr>
        <w:trPr>
          <w:trHeight w:val="223" w:hRule="atLeast"/>
        </w:trPr>
        <w:tc>
          <w:tcPr>
            <w:tcW w:w="3889" w:type="dxa"/>
            <w:shd w:val="clear" w:color="auto" w:fill="404041"/>
          </w:tcPr>
          <w:p>
            <w:pPr>
              <w:pStyle w:val="TableParagraph"/>
              <w:rPr>
                <w:b/>
                <w:sz w:val="20"/>
              </w:rPr>
            </w:pPr>
            <w:r>
              <w:rPr>
                <w:b/>
                <w:color w:val="FFFFFF"/>
                <w:sz w:val="20"/>
              </w:rPr>
              <w:t>(RUS)</w:t>
            </w:r>
            <w:r>
              <w:rPr>
                <w:b/>
                <w:color w:val="FFFFFF"/>
                <w:spacing w:val="-6"/>
                <w:sz w:val="20"/>
              </w:rPr>
              <w:t> </w:t>
            </w:r>
            <w:r>
              <w:rPr>
                <w:b/>
                <w:color w:val="FFFFFF"/>
                <w:sz w:val="20"/>
              </w:rPr>
              <w:t>инструкция</w:t>
            </w:r>
            <w:r>
              <w:rPr>
                <w:b/>
                <w:color w:val="FFFFFF"/>
                <w:spacing w:val="-5"/>
                <w:sz w:val="20"/>
              </w:rPr>
              <w:t> </w:t>
            </w:r>
            <w:r>
              <w:rPr>
                <w:b/>
                <w:color w:val="FFFFFF"/>
                <w:sz w:val="20"/>
              </w:rPr>
              <w:t>обслуживания</w:t>
            </w:r>
            <w:r>
              <w:rPr>
                <w:b/>
                <w:color w:val="FFFFFF"/>
                <w:spacing w:val="-5"/>
                <w:sz w:val="20"/>
              </w:rPr>
              <w:t> </w:t>
            </w:r>
            <w:r>
              <w:rPr>
                <w:b/>
                <w:color w:val="FFFFFF"/>
                <w:sz w:val="20"/>
              </w:rPr>
              <w:t>-</w:t>
            </w:r>
            <w:r>
              <w:rPr>
                <w:b/>
                <w:color w:val="FFFFFF"/>
                <w:spacing w:val="-5"/>
                <w:sz w:val="20"/>
              </w:rPr>
              <w:t> 28</w:t>
            </w:r>
          </w:p>
        </w:tc>
        <w:tc>
          <w:tcPr>
            <w:tcW w:w="3731" w:type="dxa"/>
            <w:shd w:val="clear" w:color="auto" w:fill="404041"/>
          </w:tcPr>
          <w:p>
            <w:pPr>
              <w:pStyle w:val="TableParagraph"/>
              <w:ind w:left="167"/>
              <w:rPr>
                <w:b/>
                <w:sz w:val="20"/>
              </w:rPr>
            </w:pPr>
            <w:r>
              <w:rPr>
                <w:b/>
                <w:color w:val="FFFFFF"/>
                <w:sz w:val="20"/>
              </w:rPr>
              <w:t>(GR)</w:t>
            </w:r>
            <w:r>
              <w:rPr>
                <w:b/>
                <w:color w:val="FFFFFF"/>
                <w:spacing w:val="-2"/>
                <w:sz w:val="20"/>
              </w:rPr>
              <w:t> </w:t>
            </w:r>
            <w:r>
              <w:rPr>
                <w:b/>
                <w:color w:val="FFFFFF"/>
                <w:sz w:val="20"/>
              </w:rPr>
              <w:t>οδηγίες</w:t>
            </w:r>
            <w:r>
              <w:rPr>
                <w:b/>
                <w:color w:val="FFFFFF"/>
                <w:spacing w:val="-1"/>
                <w:sz w:val="20"/>
              </w:rPr>
              <w:t> </w:t>
            </w:r>
            <w:r>
              <w:rPr>
                <w:b/>
                <w:color w:val="FFFFFF"/>
                <w:sz w:val="20"/>
              </w:rPr>
              <w:t>χρήσεως</w:t>
            </w:r>
            <w:r>
              <w:rPr>
                <w:b/>
                <w:color w:val="FFFFFF"/>
                <w:spacing w:val="-2"/>
                <w:sz w:val="20"/>
              </w:rPr>
              <w:t> </w:t>
            </w:r>
            <w:r>
              <w:rPr>
                <w:b/>
                <w:color w:val="FFFFFF"/>
                <w:sz w:val="20"/>
              </w:rPr>
              <w:t>-</w:t>
            </w:r>
            <w:r>
              <w:rPr>
                <w:b/>
                <w:color w:val="FFFFFF"/>
                <w:spacing w:val="-1"/>
                <w:sz w:val="20"/>
              </w:rPr>
              <w:t> </w:t>
            </w:r>
            <w:r>
              <w:rPr>
                <w:b/>
                <w:color w:val="FFFFFF"/>
                <w:spacing w:val="-5"/>
                <w:sz w:val="20"/>
              </w:rPr>
              <w:t>23</w:t>
            </w:r>
          </w:p>
        </w:tc>
      </w:tr>
      <w:tr>
        <w:trPr>
          <w:trHeight w:val="223" w:hRule="atLeast"/>
        </w:trPr>
        <w:tc>
          <w:tcPr>
            <w:tcW w:w="3889" w:type="dxa"/>
            <w:shd w:val="clear" w:color="auto" w:fill="404041"/>
          </w:tcPr>
          <w:p>
            <w:pPr>
              <w:pStyle w:val="TableParagraph"/>
              <w:rPr>
                <w:b/>
                <w:sz w:val="20"/>
              </w:rPr>
            </w:pPr>
            <w:r>
              <w:rPr>
                <w:b/>
                <w:color w:val="FFFFFF"/>
                <w:sz w:val="20"/>
              </w:rPr>
              <w:t>(MK)</w:t>
            </w:r>
            <w:r>
              <w:rPr>
                <w:b/>
                <w:color w:val="FFFFFF"/>
                <w:spacing w:val="-7"/>
                <w:sz w:val="20"/>
              </w:rPr>
              <w:t> </w:t>
            </w:r>
            <w:r>
              <w:rPr>
                <w:b/>
                <w:color w:val="FFFFFF"/>
                <w:sz w:val="20"/>
              </w:rPr>
              <w:t>упатство</w:t>
            </w:r>
            <w:r>
              <w:rPr>
                <w:b/>
                <w:color w:val="FFFFFF"/>
                <w:spacing w:val="-5"/>
                <w:sz w:val="20"/>
              </w:rPr>
              <w:t> </w:t>
            </w:r>
            <w:r>
              <w:rPr>
                <w:b/>
                <w:color w:val="FFFFFF"/>
                <w:sz w:val="20"/>
              </w:rPr>
              <w:t>за</w:t>
            </w:r>
            <w:r>
              <w:rPr>
                <w:b/>
                <w:color w:val="FFFFFF"/>
                <w:spacing w:val="-6"/>
                <w:sz w:val="20"/>
              </w:rPr>
              <w:t> </w:t>
            </w:r>
            <w:r>
              <w:rPr>
                <w:b/>
                <w:color w:val="FFFFFF"/>
                <w:sz w:val="20"/>
              </w:rPr>
              <w:t>корисникот</w:t>
            </w:r>
            <w:r>
              <w:rPr>
                <w:b/>
                <w:color w:val="FFFFFF"/>
                <w:spacing w:val="-5"/>
                <w:sz w:val="20"/>
              </w:rPr>
              <w:t> </w:t>
            </w:r>
            <w:r>
              <w:rPr>
                <w:b/>
                <w:color w:val="FFFFFF"/>
                <w:sz w:val="20"/>
              </w:rPr>
              <w:t>-</w:t>
            </w:r>
            <w:r>
              <w:rPr>
                <w:b/>
                <w:color w:val="FFFFFF"/>
                <w:spacing w:val="-6"/>
                <w:sz w:val="20"/>
              </w:rPr>
              <w:t> </w:t>
            </w:r>
            <w:r>
              <w:rPr>
                <w:b/>
                <w:color w:val="FFFFFF"/>
                <w:spacing w:val="-5"/>
                <w:sz w:val="20"/>
              </w:rPr>
              <w:t>21</w:t>
            </w:r>
          </w:p>
        </w:tc>
        <w:tc>
          <w:tcPr>
            <w:tcW w:w="3731" w:type="dxa"/>
            <w:shd w:val="clear" w:color="auto" w:fill="404041"/>
          </w:tcPr>
          <w:p>
            <w:pPr>
              <w:pStyle w:val="TableParagraph"/>
              <w:ind w:left="167"/>
              <w:rPr>
                <w:b/>
                <w:sz w:val="20"/>
              </w:rPr>
            </w:pPr>
            <w:r>
              <w:rPr>
                <w:b/>
                <w:color w:val="FFFFFF"/>
                <w:sz w:val="20"/>
              </w:rPr>
              <w:t>(NL)</w:t>
            </w:r>
            <w:r>
              <w:rPr>
                <w:b/>
                <w:color w:val="FFFFFF"/>
                <w:spacing w:val="-2"/>
                <w:sz w:val="20"/>
              </w:rPr>
              <w:t> </w:t>
            </w:r>
            <w:r>
              <w:rPr>
                <w:b/>
                <w:color w:val="FFFFFF"/>
                <w:sz w:val="20"/>
              </w:rPr>
              <w:t>handleiding</w:t>
            </w:r>
            <w:r>
              <w:rPr>
                <w:b/>
                <w:color w:val="FFFFFF"/>
                <w:spacing w:val="-2"/>
                <w:sz w:val="20"/>
              </w:rPr>
              <w:t> </w:t>
            </w:r>
            <w:r>
              <w:rPr>
                <w:b/>
                <w:color w:val="FFFFFF"/>
                <w:sz w:val="20"/>
              </w:rPr>
              <w:t>-</w:t>
            </w:r>
            <w:r>
              <w:rPr>
                <w:b/>
                <w:color w:val="FFFFFF"/>
                <w:spacing w:val="-1"/>
                <w:sz w:val="20"/>
              </w:rPr>
              <w:t> </w:t>
            </w:r>
            <w:r>
              <w:rPr>
                <w:b/>
                <w:color w:val="FFFFFF"/>
                <w:spacing w:val="-5"/>
                <w:sz w:val="20"/>
              </w:rPr>
              <w:t>26</w:t>
            </w:r>
          </w:p>
        </w:tc>
      </w:tr>
      <w:tr>
        <w:trPr>
          <w:trHeight w:val="223" w:hRule="atLeast"/>
        </w:trPr>
        <w:tc>
          <w:tcPr>
            <w:tcW w:w="3889" w:type="dxa"/>
            <w:shd w:val="clear" w:color="auto" w:fill="404041"/>
          </w:tcPr>
          <w:p>
            <w:pPr>
              <w:pStyle w:val="TableParagraph"/>
              <w:rPr>
                <w:b/>
                <w:sz w:val="20"/>
              </w:rPr>
            </w:pPr>
            <w:r>
              <w:rPr>
                <w:b/>
                <w:color w:val="FFFFFF"/>
                <w:sz w:val="20"/>
              </w:rPr>
              <w:t>(SL)</w:t>
            </w:r>
            <w:r>
              <w:rPr>
                <w:b/>
                <w:color w:val="FFFFFF"/>
                <w:spacing w:val="-1"/>
                <w:sz w:val="20"/>
              </w:rPr>
              <w:t> </w:t>
            </w:r>
            <w:r>
              <w:rPr>
                <w:b/>
                <w:color w:val="FFFFFF"/>
                <w:sz w:val="20"/>
              </w:rPr>
              <w:t>navodila za</w:t>
            </w:r>
            <w:r>
              <w:rPr>
                <w:b/>
                <w:color w:val="FFFFFF"/>
                <w:spacing w:val="-1"/>
                <w:sz w:val="20"/>
              </w:rPr>
              <w:t> </w:t>
            </w:r>
            <w:r>
              <w:rPr>
                <w:b/>
                <w:color w:val="FFFFFF"/>
                <w:sz w:val="20"/>
              </w:rPr>
              <w:t>uporabo -</w:t>
            </w:r>
            <w:r>
              <w:rPr>
                <w:b/>
                <w:color w:val="FFFFFF"/>
                <w:spacing w:val="-1"/>
                <w:sz w:val="20"/>
              </w:rPr>
              <w:t> </w:t>
            </w:r>
            <w:r>
              <w:rPr>
                <w:b/>
                <w:color w:val="FFFFFF"/>
                <w:spacing w:val="-5"/>
                <w:sz w:val="20"/>
              </w:rPr>
              <w:t>24</w:t>
            </w:r>
          </w:p>
        </w:tc>
        <w:tc>
          <w:tcPr>
            <w:tcW w:w="3731" w:type="dxa"/>
            <w:shd w:val="clear" w:color="auto" w:fill="404041"/>
          </w:tcPr>
          <w:p>
            <w:pPr>
              <w:pStyle w:val="TableParagraph"/>
              <w:ind w:left="167"/>
              <w:rPr>
                <w:b/>
                <w:sz w:val="20"/>
              </w:rPr>
            </w:pPr>
            <w:r>
              <w:rPr>
                <w:b/>
                <w:color w:val="FFFFFF"/>
                <w:sz w:val="20"/>
              </w:rPr>
              <w:t>(FI) manwal ng pagtuturo - </w:t>
            </w:r>
            <w:r>
              <w:rPr>
                <w:b/>
                <w:color w:val="FFFFFF"/>
                <w:spacing w:val="-5"/>
                <w:sz w:val="20"/>
              </w:rPr>
              <w:t>19</w:t>
            </w:r>
          </w:p>
        </w:tc>
      </w:tr>
      <w:tr>
        <w:trPr>
          <w:trHeight w:val="223" w:hRule="atLeast"/>
        </w:trPr>
        <w:tc>
          <w:tcPr>
            <w:tcW w:w="3889" w:type="dxa"/>
            <w:shd w:val="clear" w:color="auto" w:fill="404041"/>
          </w:tcPr>
          <w:p>
            <w:pPr>
              <w:pStyle w:val="TableParagraph"/>
              <w:rPr>
                <w:b/>
                <w:sz w:val="20"/>
              </w:rPr>
            </w:pPr>
            <w:r>
              <w:rPr>
                <w:b/>
                <w:color w:val="FFFFFF"/>
                <w:sz w:val="20"/>
              </w:rPr>
              <w:t>(PL)</w:t>
            </w:r>
            <w:r>
              <w:rPr>
                <w:b/>
                <w:color w:val="FFFFFF"/>
                <w:spacing w:val="-5"/>
                <w:sz w:val="20"/>
              </w:rPr>
              <w:t> </w:t>
            </w:r>
            <w:r>
              <w:rPr>
                <w:b/>
                <w:color w:val="FFFFFF"/>
                <w:sz w:val="20"/>
              </w:rPr>
              <w:t>instrukcja</w:t>
            </w:r>
            <w:r>
              <w:rPr>
                <w:b/>
                <w:color w:val="FFFFFF"/>
                <w:spacing w:val="-3"/>
                <w:sz w:val="20"/>
              </w:rPr>
              <w:t> </w:t>
            </w:r>
            <w:r>
              <w:rPr>
                <w:b/>
                <w:color w:val="FFFFFF"/>
                <w:sz w:val="20"/>
              </w:rPr>
              <w:t>obsługi</w:t>
            </w:r>
            <w:r>
              <w:rPr>
                <w:b/>
                <w:color w:val="FFFFFF"/>
                <w:spacing w:val="-2"/>
                <w:sz w:val="20"/>
              </w:rPr>
              <w:t> </w:t>
            </w:r>
            <w:r>
              <w:rPr>
                <w:b/>
                <w:color w:val="FFFFFF"/>
                <w:sz w:val="20"/>
              </w:rPr>
              <w:t>-</w:t>
            </w:r>
            <w:r>
              <w:rPr>
                <w:b/>
                <w:color w:val="FFFFFF"/>
                <w:spacing w:val="-2"/>
                <w:sz w:val="20"/>
              </w:rPr>
              <w:t> </w:t>
            </w:r>
            <w:r>
              <w:rPr>
                <w:b/>
                <w:color w:val="FFFFFF"/>
                <w:spacing w:val="-5"/>
                <w:sz w:val="20"/>
              </w:rPr>
              <w:t>52</w:t>
            </w:r>
          </w:p>
        </w:tc>
        <w:tc>
          <w:tcPr>
            <w:tcW w:w="3731" w:type="dxa"/>
            <w:shd w:val="clear" w:color="auto" w:fill="404041"/>
          </w:tcPr>
          <w:p>
            <w:pPr>
              <w:pStyle w:val="TableParagraph"/>
              <w:ind w:left="167"/>
              <w:rPr>
                <w:b/>
                <w:sz w:val="20"/>
              </w:rPr>
            </w:pPr>
            <w:r>
              <w:rPr>
                <w:b/>
                <w:color w:val="FFFFFF"/>
                <w:sz w:val="20"/>
              </w:rPr>
              <w:t>(IT) istruzioni operative - </w:t>
            </w:r>
            <w:r>
              <w:rPr>
                <w:b/>
                <w:color w:val="FFFFFF"/>
                <w:spacing w:val="-5"/>
                <w:sz w:val="20"/>
              </w:rPr>
              <w:t>33</w:t>
            </w:r>
          </w:p>
        </w:tc>
      </w:tr>
      <w:tr>
        <w:trPr>
          <w:trHeight w:val="223" w:hRule="atLeast"/>
        </w:trPr>
        <w:tc>
          <w:tcPr>
            <w:tcW w:w="3889" w:type="dxa"/>
            <w:shd w:val="clear" w:color="auto" w:fill="404041"/>
          </w:tcPr>
          <w:p>
            <w:pPr>
              <w:pStyle w:val="TableParagraph"/>
              <w:rPr>
                <w:b/>
                <w:sz w:val="20"/>
              </w:rPr>
            </w:pPr>
            <w:r>
              <w:rPr>
                <w:b/>
                <w:color w:val="FFFFFF"/>
                <w:sz w:val="20"/>
              </w:rPr>
              <w:t>(HR)</w:t>
            </w:r>
            <w:r>
              <w:rPr>
                <w:b/>
                <w:color w:val="FFFFFF"/>
                <w:spacing w:val="-2"/>
                <w:sz w:val="20"/>
              </w:rPr>
              <w:t> </w:t>
            </w:r>
            <w:r>
              <w:rPr>
                <w:b/>
                <w:color w:val="FFFFFF"/>
                <w:sz w:val="20"/>
              </w:rPr>
              <w:t>upute</w:t>
            </w:r>
            <w:r>
              <w:rPr>
                <w:b/>
                <w:color w:val="FFFFFF"/>
                <w:spacing w:val="-1"/>
                <w:sz w:val="20"/>
              </w:rPr>
              <w:t> </w:t>
            </w:r>
            <w:r>
              <w:rPr>
                <w:b/>
                <w:color w:val="FFFFFF"/>
                <w:sz w:val="20"/>
              </w:rPr>
              <w:t>za</w:t>
            </w:r>
            <w:r>
              <w:rPr>
                <w:b/>
                <w:color w:val="FFFFFF"/>
                <w:spacing w:val="-1"/>
                <w:sz w:val="20"/>
              </w:rPr>
              <w:t> </w:t>
            </w:r>
            <w:r>
              <w:rPr>
                <w:b/>
                <w:color w:val="FFFFFF"/>
                <w:sz w:val="20"/>
              </w:rPr>
              <w:t>uporabu</w:t>
            </w:r>
            <w:r>
              <w:rPr>
                <w:b/>
                <w:color w:val="FFFFFF"/>
                <w:spacing w:val="-2"/>
                <w:sz w:val="20"/>
              </w:rPr>
              <w:t> </w:t>
            </w:r>
            <w:r>
              <w:rPr>
                <w:b/>
                <w:color w:val="FFFFFF"/>
                <w:sz w:val="20"/>
              </w:rPr>
              <w:t>-</w:t>
            </w:r>
            <w:r>
              <w:rPr>
                <w:b/>
                <w:color w:val="FFFFFF"/>
                <w:spacing w:val="-1"/>
                <w:sz w:val="20"/>
              </w:rPr>
              <w:t> </w:t>
            </w:r>
            <w:r>
              <w:rPr>
                <w:b/>
                <w:color w:val="FFFFFF"/>
                <w:spacing w:val="-5"/>
                <w:sz w:val="20"/>
              </w:rPr>
              <w:t>31</w:t>
            </w:r>
          </w:p>
        </w:tc>
        <w:tc>
          <w:tcPr>
            <w:tcW w:w="3731" w:type="dxa"/>
            <w:shd w:val="clear" w:color="auto" w:fill="404041"/>
          </w:tcPr>
          <w:p>
            <w:pPr>
              <w:pStyle w:val="TableParagraph"/>
              <w:ind w:left="167"/>
              <w:rPr>
                <w:b/>
                <w:sz w:val="20"/>
              </w:rPr>
            </w:pPr>
            <w:r>
              <w:rPr>
                <w:b/>
                <w:color w:val="FFFFFF"/>
                <w:sz w:val="20"/>
              </w:rPr>
              <w:t>(SV) instruktionsbok - </w:t>
            </w:r>
            <w:r>
              <w:rPr>
                <w:b/>
                <w:color w:val="FFFFFF"/>
                <w:spacing w:val="-5"/>
                <w:sz w:val="20"/>
              </w:rPr>
              <w:t>30</w:t>
            </w:r>
          </w:p>
        </w:tc>
      </w:tr>
      <w:tr>
        <w:trPr>
          <w:trHeight w:val="223" w:hRule="atLeast"/>
        </w:trPr>
        <w:tc>
          <w:tcPr>
            <w:tcW w:w="3889" w:type="dxa"/>
            <w:shd w:val="clear" w:color="auto" w:fill="404041"/>
          </w:tcPr>
          <w:p>
            <w:pPr>
              <w:pStyle w:val="TableParagraph"/>
              <w:rPr>
                <w:b/>
                <w:sz w:val="20"/>
              </w:rPr>
            </w:pPr>
            <w:r>
              <w:rPr>
                <w:b/>
                <w:color w:val="FFFFFF"/>
                <w:sz w:val="20"/>
              </w:rPr>
              <w:t>(DK)</w:t>
            </w:r>
            <w:r>
              <w:rPr>
                <w:b/>
                <w:color w:val="FFFFFF"/>
                <w:spacing w:val="-2"/>
                <w:sz w:val="20"/>
              </w:rPr>
              <w:t> </w:t>
            </w:r>
            <w:r>
              <w:rPr>
                <w:b/>
                <w:color w:val="FFFFFF"/>
                <w:sz w:val="20"/>
              </w:rPr>
              <w:t>brugsanvisning</w:t>
            </w:r>
            <w:r>
              <w:rPr>
                <w:b/>
                <w:color w:val="FFFFFF"/>
                <w:spacing w:val="-1"/>
                <w:sz w:val="20"/>
              </w:rPr>
              <w:t> </w:t>
            </w:r>
            <w:r>
              <w:rPr>
                <w:b/>
                <w:color w:val="FFFFFF"/>
                <w:sz w:val="20"/>
              </w:rPr>
              <w:t>-</w:t>
            </w:r>
            <w:r>
              <w:rPr>
                <w:b/>
                <w:color w:val="FFFFFF"/>
                <w:spacing w:val="-2"/>
                <w:sz w:val="20"/>
              </w:rPr>
              <w:t> </w:t>
            </w:r>
            <w:r>
              <w:rPr>
                <w:b/>
                <w:color w:val="FFFFFF"/>
                <w:spacing w:val="-5"/>
                <w:sz w:val="20"/>
              </w:rPr>
              <w:t>38</w:t>
            </w:r>
          </w:p>
        </w:tc>
        <w:tc>
          <w:tcPr>
            <w:tcW w:w="3731" w:type="dxa"/>
            <w:shd w:val="clear" w:color="auto" w:fill="404041"/>
          </w:tcPr>
          <w:p>
            <w:pPr>
              <w:pStyle w:val="TableParagraph"/>
              <w:ind w:left="167"/>
              <w:rPr>
                <w:b/>
                <w:sz w:val="20"/>
              </w:rPr>
            </w:pPr>
            <w:r>
              <w:rPr>
                <w:b/>
                <w:color w:val="FFFFFF"/>
                <w:sz w:val="20"/>
              </w:rPr>
              <w:t>(UA)</w:t>
            </w:r>
            <w:r>
              <w:rPr>
                <w:b/>
                <w:color w:val="FFFFFF"/>
                <w:spacing w:val="-5"/>
                <w:sz w:val="20"/>
              </w:rPr>
              <w:t> </w:t>
            </w:r>
            <w:r>
              <w:rPr>
                <w:b/>
                <w:color w:val="FFFFFF"/>
                <w:sz w:val="20"/>
              </w:rPr>
              <w:t>інструкція</w:t>
            </w:r>
            <w:r>
              <w:rPr>
                <w:b/>
                <w:color w:val="FFFFFF"/>
                <w:spacing w:val="-5"/>
                <w:sz w:val="20"/>
              </w:rPr>
              <w:t> </w:t>
            </w:r>
            <w:r>
              <w:rPr>
                <w:b/>
                <w:color w:val="FFFFFF"/>
                <w:sz w:val="20"/>
              </w:rPr>
              <w:t>з</w:t>
            </w:r>
            <w:r>
              <w:rPr>
                <w:b/>
                <w:color w:val="FFFFFF"/>
                <w:spacing w:val="-4"/>
                <w:sz w:val="20"/>
              </w:rPr>
              <w:t> </w:t>
            </w:r>
            <w:r>
              <w:rPr>
                <w:b/>
                <w:color w:val="FFFFFF"/>
                <w:sz w:val="20"/>
              </w:rPr>
              <w:t>експлуатації</w:t>
            </w:r>
            <w:r>
              <w:rPr>
                <w:b/>
                <w:color w:val="FFFFFF"/>
                <w:spacing w:val="-5"/>
                <w:sz w:val="20"/>
              </w:rPr>
              <w:t> </w:t>
            </w:r>
            <w:r>
              <w:rPr>
                <w:b/>
                <w:color w:val="FFFFFF"/>
                <w:sz w:val="20"/>
              </w:rPr>
              <w:t>-</w:t>
            </w:r>
            <w:r>
              <w:rPr>
                <w:b/>
                <w:color w:val="FFFFFF"/>
                <w:spacing w:val="-4"/>
                <w:sz w:val="20"/>
              </w:rPr>
              <w:t> </w:t>
            </w:r>
            <w:r>
              <w:rPr>
                <w:b/>
                <w:color w:val="FFFFFF"/>
                <w:spacing w:val="-5"/>
                <w:sz w:val="20"/>
              </w:rPr>
              <w:t>42</w:t>
            </w:r>
          </w:p>
        </w:tc>
      </w:tr>
      <w:tr>
        <w:trPr>
          <w:trHeight w:val="226" w:hRule="atLeast"/>
        </w:trPr>
        <w:tc>
          <w:tcPr>
            <w:tcW w:w="3889" w:type="dxa"/>
            <w:shd w:val="clear" w:color="auto" w:fill="404041"/>
          </w:tcPr>
          <w:p>
            <w:pPr>
              <w:pStyle w:val="TableParagraph"/>
              <w:spacing w:line="206" w:lineRule="exact"/>
              <w:rPr>
                <w:b/>
                <w:sz w:val="20"/>
              </w:rPr>
            </w:pPr>
            <w:r>
              <w:rPr>
                <w:b/>
                <w:color w:val="FFFFFF"/>
                <w:sz w:val="20"/>
              </w:rPr>
              <w:t>(SR)</w:t>
            </w:r>
            <w:r>
              <w:rPr>
                <w:b/>
                <w:color w:val="FFFFFF"/>
                <w:spacing w:val="-5"/>
                <w:sz w:val="20"/>
              </w:rPr>
              <w:t> </w:t>
            </w:r>
            <w:r>
              <w:rPr>
                <w:b/>
                <w:color w:val="FFFFFF"/>
                <w:sz w:val="20"/>
              </w:rPr>
              <w:t>Корисничко</w:t>
            </w:r>
            <w:r>
              <w:rPr>
                <w:b/>
                <w:color w:val="FFFFFF"/>
                <w:spacing w:val="-3"/>
                <w:sz w:val="20"/>
              </w:rPr>
              <w:t> </w:t>
            </w:r>
            <w:r>
              <w:rPr>
                <w:b/>
                <w:color w:val="FFFFFF"/>
                <w:sz w:val="20"/>
              </w:rPr>
              <w:t>упутство</w:t>
            </w:r>
            <w:r>
              <w:rPr>
                <w:b/>
                <w:color w:val="FFFFFF"/>
                <w:spacing w:val="-4"/>
                <w:sz w:val="20"/>
              </w:rPr>
              <w:t> </w:t>
            </w:r>
            <w:r>
              <w:rPr>
                <w:b/>
                <w:color w:val="FFFFFF"/>
                <w:sz w:val="20"/>
              </w:rPr>
              <w:t>-</w:t>
            </w:r>
            <w:r>
              <w:rPr>
                <w:b/>
                <w:color w:val="FFFFFF"/>
                <w:spacing w:val="-4"/>
                <w:sz w:val="20"/>
              </w:rPr>
              <w:t> </w:t>
            </w:r>
            <w:r>
              <w:rPr>
                <w:b/>
                <w:color w:val="FFFFFF"/>
                <w:spacing w:val="-5"/>
                <w:sz w:val="20"/>
              </w:rPr>
              <w:t>44</w:t>
            </w:r>
          </w:p>
        </w:tc>
        <w:tc>
          <w:tcPr>
            <w:tcW w:w="3731" w:type="dxa"/>
            <w:shd w:val="clear" w:color="auto" w:fill="404041"/>
          </w:tcPr>
          <w:p>
            <w:pPr>
              <w:pStyle w:val="TableParagraph"/>
              <w:spacing w:line="206" w:lineRule="exact"/>
              <w:ind w:left="167"/>
              <w:rPr>
                <w:b/>
                <w:sz w:val="20"/>
              </w:rPr>
            </w:pPr>
            <w:r>
              <w:rPr>
                <w:b/>
                <w:color w:val="FFFFFF"/>
                <w:sz w:val="20"/>
              </w:rPr>
              <w:t>(SK)</w:t>
            </w:r>
            <w:r>
              <w:rPr>
                <w:b/>
                <w:color w:val="FFFFFF"/>
                <w:spacing w:val="-8"/>
                <w:sz w:val="20"/>
              </w:rPr>
              <w:t> </w:t>
            </w:r>
            <w:r>
              <w:rPr>
                <w:b/>
                <w:color w:val="FFFFFF"/>
                <w:sz w:val="20"/>
              </w:rPr>
              <w:t>Používateľská</w:t>
            </w:r>
            <w:r>
              <w:rPr>
                <w:b/>
                <w:color w:val="FFFFFF"/>
                <w:spacing w:val="-7"/>
                <w:sz w:val="20"/>
              </w:rPr>
              <w:t> </w:t>
            </w:r>
            <w:r>
              <w:rPr>
                <w:b/>
                <w:color w:val="FFFFFF"/>
                <w:sz w:val="20"/>
              </w:rPr>
              <w:t>príručka</w:t>
            </w:r>
            <w:r>
              <w:rPr>
                <w:b/>
                <w:color w:val="FFFFFF"/>
                <w:spacing w:val="-7"/>
                <w:sz w:val="20"/>
              </w:rPr>
              <w:t> </w:t>
            </w:r>
            <w:r>
              <w:rPr>
                <w:b/>
                <w:color w:val="FFFFFF"/>
                <w:sz w:val="20"/>
              </w:rPr>
              <w:t>-</w:t>
            </w:r>
            <w:r>
              <w:rPr>
                <w:b/>
                <w:color w:val="FFFFFF"/>
                <w:spacing w:val="-7"/>
                <w:sz w:val="20"/>
              </w:rPr>
              <w:t> </w:t>
            </w:r>
            <w:r>
              <w:rPr>
                <w:b/>
                <w:color w:val="FFFFFF"/>
                <w:spacing w:val="-5"/>
                <w:sz w:val="20"/>
              </w:rPr>
              <w:t>45</w:t>
            </w:r>
          </w:p>
        </w:tc>
      </w:tr>
      <w:tr>
        <w:trPr>
          <w:trHeight w:val="352" w:hRule="atLeast"/>
        </w:trPr>
        <w:tc>
          <w:tcPr>
            <w:tcW w:w="3889" w:type="dxa"/>
            <w:shd w:val="clear" w:color="auto" w:fill="404041"/>
          </w:tcPr>
          <w:p>
            <w:pPr>
              <w:pStyle w:val="TableParagraph"/>
              <w:bidi/>
              <w:spacing w:line="225" w:lineRule="exact"/>
              <w:ind w:right="75" w:left="0" w:firstLine="0"/>
              <w:jc w:val="right"/>
              <w:rPr>
                <w:b/>
                <w:bCs/>
                <w:sz w:val="20"/>
                <w:szCs w:val="20"/>
              </w:rPr>
            </w:pPr>
            <w:r>
              <w:rPr>
                <w:b/>
                <w:bCs/>
                <w:color w:val="FFFFFF"/>
                <w:spacing w:val="-5"/>
                <w:sz w:val="20"/>
                <w:szCs w:val="20"/>
              </w:rPr>
              <w:t>47</w:t>
            </w:r>
            <w:r>
              <w:rPr>
                <w:b/>
                <w:bCs/>
                <w:color w:val="FFFFFF"/>
                <w:spacing w:val="-2"/>
                <w:sz w:val="20"/>
                <w:szCs w:val="20"/>
                <w:rtl/>
              </w:rPr>
              <w:t> </w:t>
            </w:r>
            <w:r>
              <w:rPr>
                <w:b/>
                <w:bCs/>
                <w:color w:val="FFFFFF"/>
                <w:sz w:val="20"/>
                <w:szCs w:val="20"/>
              </w:rPr>
              <w:t>-</w:t>
            </w:r>
            <w:r>
              <w:rPr>
                <w:b/>
                <w:bCs/>
                <w:color w:val="FFFFFF"/>
                <w:spacing w:val="51"/>
                <w:sz w:val="20"/>
                <w:szCs w:val="20"/>
                <w:rtl/>
              </w:rPr>
              <w:t> </w:t>
            </w:r>
            <w:r>
              <w:rPr>
                <w:b/>
                <w:bCs/>
                <w:color w:val="FFFFFF"/>
                <w:sz w:val="20"/>
                <w:szCs w:val="20"/>
                <w:rtl/>
              </w:rPr>
              <w:t>دﻟﯾل</w:t>
            </w:r>
            <w:r>
              <w:rPr>
                <w:b/>
                <w:bCs/>
                <w:color w:val="FFFFFF"/>
                <w:spacing w:val="-2"/>
                <w:sz w:val="20"/>
                <w:szCs w:val="20"/>
                <w:rtl/>
              </w:rPr>
              <w:t> </w:t>
            </w:r>
            <w:r>
              <w:rPr>
                <w:b/>
                <w:bCs/>
                <w:color w:val="FFFFFF"/>
                <w:sz w:val="20"/>
                <w:szCs w:val="20"/>
                <w:rtl/>
              </w:rPr>
              <w:t>اﻟﺗﻌﻠﯾﻣﺎت</w:t>
            </w:r>
            <w:r>
              <w:rPr>
                <w:b/>
                <w:bCs/>
                <w:color w:val="FFFFFF"/>
                <w:spacing w:val="-2"/>
                <w:sz w:val="20"/>
                <w:szCs w:val="20"/>
                <w:rtl/>
              </w:rPr>
              <w:t> </w:t>
            </w:r>
            <w:r>
              <w:rPr>
                <w:b/>
                <w:bCs/>
                <w:color w:val="FFFFFF"/>
                <w:sz w:val="20"/>
                <w:szCs w:val="20"/>
              </w:rPr>
              <w:t>(AR</w:t>
            </w:r>
            <w:r>
              <w:rPr>
                <w:b/>
                <w:bCs/>
                <w:color w:val="FFFFFF"/>
                <w:sz w:val="20"/>
                <w:szCs w:val="20"/>
              </w:rPr>
              <w:t>)</w:t>
            </w:r>
          </w:p>
        </w:tc>
        <w:tc>
          <w:tcPr>
            <w:tcW w:w="3731" w:type="dxa"/>
            <w:shd w:val="clear" w:color="auto" w:fill="404041"/>
          </w:tcPr>
          <w:p>
            <w:pPr>
              <w:pStyle w:val="TableParagraph"/>
              <w:spacing w:line="225" w:lineRule="exact"/>
              <w:ind w:left="158"/>
              <w:rPr>
                <w:b/>
                <w:sz w:val="20"/>
              </w:rPr>
            </w:pPr>
            <w:r>
              <w:rPr>
                <w:b/>
                <w:color w:val="FFFFFF"/>
                <w:sz w:val="20"/>
              </w:rPr>
              <w:t>(BG)</w:t>
            </w:r>
            <w:r>
              <w:rPr>
                <w:b/>
                <w:color w:val="FFFFFF"/>
                <w:spacing w:val="-5"/>
                <w:sz w:val="20"/>
              </w:rPr>
              <w:t> </w:t>
            </w:r>
            <w:r>
              <w:rPr>
                <w:b/>
                <w:color w:val="FFFFFF"/>
                <w:sz w:val="20"/>
              </w:rPr>
              <w:t>Инструкция</w:t>
            </w:r>
            <w:r>
              <w:rPr>
                <w:b/>
                <w:color w:val="FFFFFF"/>
                <w:spacing w:val="-4"/>
                <w:sz w:val="20"/>
              </w:rPr>
              <w:t> </w:t>
            </w:r>
            <w:r>
              <w:rPr>
                <w:b/>
                <w:color w:val="FFFFFF"/>
                <w:sz w:val="20"/>
              </w:rPr>
              <w:t>за</w:t>
            </w:r>
            <w:r>
              <w:rPr>
                <w:b/>
                <w:color w:val="FFFFFF"/>
                <w:spacing w:val="-4"/>
                <w:sz w:val="20"/>
              </w:rPr>
              <w:t> </w:t>
            </w:r>
            <w:r>
              <w:rPr>
                <w:b/>
                <w:color w:val="FFFFFF"/>
                <w:sz w:val="20"/>
              </w:rPr>
              <w:t>употреба</w:t>
            </w:r>
            <w:r>
              <w:rPr>
                <w:b/>
                <w:color w:val="FFFFFF"/>
                <w:spacing w:val="-4"/>
                <w:sz w:val="20"/>
              </w:rPr>
              <w:t> </w:t>
            </w:r>
            <w:r>
              <w:rPr>
                <w:b/>
                <w:color w:val="FFFFFF"/>
                <w:sz w:val="20"/>
              </w:rPr>
              <w:t>-</w:t>
            </w:r>
            <w:r>
              <w:rPr>
                <w:b/>
                <w:color w:val="FFFFFF"/>
                <w:spacing w:val="-4"/>
                <w:sz w:val="20"/>
              </w:rPr>
              <w:t> </w:t>
            </w:r>
            <w:r>
              <w:rPr>
                <w:b/>
                <w:color w:val="FFFFFF"/>
                <w:spacing w:val="-5"/>
                <w:sz w:val="20"/>
              </w:rPr>
              <w:t>49</w:t>
            </w:r>
          </w:p>
        </w:tc>
      </w:tr>
    </w:tbl>
    <w:p>
      <w:pPr>
        <w:spacing w:after="0" w:line="225" w:lineRule="exact"/>
        <w:rPr>
          <w:sz w:val="20"/>
        </w:rPr>
        <w:sectPr>
          <w:type w:val="continuous"/>
          <w:pgSz w:w="8400" w:h="11910"/>
          <w:pgMar w:top="340" w:bottom="280" w:left="40" w:right="20"/>
        </w:sect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23"/>
        <w:rPr>
          <w:rFonts w:ascii="Times New Roman"/>
          <w:sz w:val="30"/>
        </w:rPr>
      </w:pPr>
    </w:p>
    <w:p>
      <w:pPr>
        <w:pStyle w:val="Title"/>
      </w:pPr>
      <w:r>
        <w:rPr/>
        <mc:AlternateContent>
          <mc:Choice Requires="wps">
            <w:drawing>
              <wp:anchor distT="0" distB="0" distL="0" distR="0" allowOverlap="1" layoutInCell="1" locked="0" behindDoc="1" simplePos="0" relativeHeight="486200832">
                <wp:simplePos x="0" y="0"/>
                <wp:positionH relativeFrom="page">
                  <wp:posOffset>332941</wp:posOffset>
                </wp:positionH>
                <wp:positionV relativeFrom="paragraph">
                  <wp:posOffset>-3518998</wp:posOffset>
                </wp:positionV>
                <wp:extent cx="4823460" cy="367347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4823460" cy="3673475"/>
                          <a:chExt cx="4823460" cy="3673475"/>
                        </a:xfrm>
                      </wpg:grpSpPr>
                      <pic:pic>
                        <pic:nvPicPr>
                          <pic:cNvPr id="9" name="Image 9"/>
                          <pic:cNvPicPr/>
                        </pic:nvPicPr>
                        <pic:blipFill>
                          <a:blip r:embed="rId9" cstate="print"/>
                          <a:stretch>
                            <a:fillRect/>
                          </a:stretch>
                        </pic:blipFill>
                        <pic:spPr>
                          <a:xfrm>
                            <a:off x="179382" y="0"/>
                            <a:ext cx="3736381" cy="2474790"/>
                          </a:xfrm>
                          <a:prstGeom prst="rect">
                            <a:avLst/>
                          </a:prstGeom>
                        </pic:spPr>
                      </pic:pic>
                      <wps:wsp>
                        <wps:cNvPr id="10" name="Graphic 10"/>
                        <wps:cNvSpPr/>
                        <wps:spPr>
                          <a:xfrm>
                            <a:off x="144476" y="459713"/>
                            <a:ext cx="4304030" cy="3213735"/>
                          </a:xfrm>
                          <a:custGeom>
                            <a:avLst/>
                            <a:gdLst/>
                            <a:ahLst/>
                            <a:cxnLst/>
                            <a:rect l="l" t="t" r="r" b="b"/>
                            <a:pathLst>
                              <a:path w="4304030" h="3213735">
                                <a:moveTo>
                                  <a:pt x="340537" y="3117977"/>
                                </a:moveTo>
                                <a:lnTo>
                                  <a:pt x="304101" y="3128937"/>
                                </a:lnTo>
                                <a:lnTo>
                                  <a:pt x="177698" y="2708694"/>
                                </a:lnTo>
                                <a:lnTo>
                                  <a:pt x="17246" y="2175243"/>
                                </a:lnTo>
                                <a:lnTo>
                                  <a:pt x="0" y="2180425"/>
                                </a:lnTo>
                                <a:lnTo>
                                  <a:pt x="160464" y="2713875"/>
                                </a:lnTo>
                                <a:lnTo>
                                  <a:pt x="286854" y="3134118"/>
                                </a:lnTo>
                                <a:lnTo>
                                  <a:pt x="250418" y="3145078"/>
                                </a:lnTo>
                                <a:lnTo>
                                  <a:pt x="320116" y="3213443"/>
                                </a:lnTo>
                                <a:lnTo>
                                  <a:pt x="335559" y="3141230"/>
                                </a:lnTo>
                                <a:lnTo>
                                  <a:pt x="340537" y="3117977"/>
                                </a:lnTo>
                                <a:close/>
                              </a:path>
                              <a:path w="4304030" h="3213735">
                                <a:moveTo>
                                  <a:pt x="3310204" y="16573"/>
                                </a:moveTo>
                                <a:lnTo>
                                  <a:pt x="3303168" y="0"/>
                                </a:lnTo>
                                <a:lnTo>
                                  <a:pt x="2258225" y="442899"/>
                                </a:lnTo>
                                <a:lnTo>
                                  <a:pt x="2243378" y="407847"/>
                                </a:lnTo>
                                <a:lnTo>
                                  <a:pt x="2182977" y="484568"/>
                                </a:lnTo>
                                <a:lnTo>
                                  <a:pt x="2280107" y="494512"/>
                                </a:lnTo>
                                <a:lnTo>
                                  <a:pt x="2266480" y="462368"/>
                                </a:lnTo>
                                <a:lnTo>
                                  <a:pt x="2265261" y="459473"/>
                                </a:lnTo>
                                <a:lnTo>
                                  <a:pt x="3310204" y="16573"/>
                                </a:lnTo>
                                <a:close/>
                              </a:path>
                              <a:path w="4304030" h="3213735">
                                <a:moveTo>
                                  <a:pt x="4303611" y="357632"/>
                                </a:moveTo>
                                <a:lnTo>
                                  <a:pt x="4296588" y="341058"/>
                                </a:lnTo>
                                <a:lnTo>
                                  <a:pt x="3251644" y="783958"/>
                                </a:lnTo>
                                <a:lnTo>
                                  <a:pt x="3236798" y="748906"/>
                                </a:lnTo>
                                <a:lnTo>
                                  <a:pt x="3176384" y="825627"/>
                                </a:lnTo>
                                <a:lnTo>
                                  <a:pt x="3273526" y="835571"/>
                                </a:lnTo>
                                <a:lnTo>
                                  <a:pt x="3259899" y="803427"/>
                                </a:lnTo>
                                <a:lnTo>
                                  <a:pt x="3258667" y="800531"/>
                                </a:lnTo>
                                <a:lnTo>
                                  <a:pt x="4303611" y="357632"/>
                                </a:lnTo>
                                <a:close/>
                              </a:path>
                            </a:pathLst>
                          </a:custGeom>
                          <a:solidFill>
                            <a:srgbClr val="ED1C24"/>
                          </a:solidFill>
                        </wps:spPr>
                        <wps:bodyPr wrap="square" lIns="0" tIns="0" rIns="0" bIns="0" rtlCol="0">
                          <a:prstTxWarp prst="textNoShape">
                            <a:avLst/>
                          </a:prstTxWarp>
                          <a:noAutofit/>
                        </wps:bodyPr>
                      </wps:wsp>
                      <pic:pic>
                        <pic:nvPicPr>
                          <pic:cNvPr id="11" name="Image 11"/>
                          <pic:cNvPicPr/>
                        </pic:nvPicPr>
                        <pic:blipFill>
                          <a:blip r:embed="rId10" cstate="print"/>
                          <a:stretch>
                            <a:fillRect/>
                          </a:stretch>
                        </pic:blipFill>
                        <pic:spPr>
                          <a:xfrm>
                            <a:off x="2009052" y="1938784"/>
                            <a:ext cx="1007527" cy="948538"/>
                          </a:xfrm>
                          <a:prstGeom prst="rect">
                            <a:avLst/>
                          </a:prstGeom>
                        </pic:spPr>
                      </pic:pic>
                      <wps:wsp>
                        <wps:cNvPr id="12" name="Graphic 12"/>
                        <wps:cNvSpPr/>
                        <wps:spPr>
                          <a:xfrm>
                            <a:off x="166187" y="1383848"/>
                            <a:ext cx="553085" cy="934719"/>
                          </a:xfrm>
                          <a:custGeom>
                            <a:avLst/>
                            <a:gdLst/>
                            <a:ahLst/>
                            <a:cxnLst/>
                            <a:rect l="l" t="t" r="r" b="b"/>
                            <a:pathLst>
                              <a:path w="553085" h="934719">
                                <a:moveTo>
                                  <a:pt x="280760" y="446231"/>
                                </a:moveTo>
                                <a:lnTo>
                                  <a:pt x="0" y="925121"/>
                                </a:lnTo>
                                <a:lnTo>
                                  <a:pt x="15530" y="934222"/>
                                </a:lnTo>
                                <a:lnTo>
                                  <a:pt x="296291" y="455331"/>
                                </a:lnTo>
                                <a:lnTo>
                                  <a:pt x="280760" y="446231"/>
                                </a:lnTo>
                                <a:close/>
                              </a:path>
                              <a:path w="553085" h="934719">
                                <a:moveTo>
                                  <a:pt x="501790" y="69235"/>
                                </a:moveTo>
                                <a:lnTo>
                                  <a:pt x="280760" y="446231"/>
                                </a:lnTo>
                                <a:lnTo>
                                  <a:pt x="296291" y="455331"/>
                                </a:lnTo>
                                <a:lnTo>
                                  <a:pt x="517318" y="78339"/>
                                </a:lnTo>
                                <a:lnTo>
                                  <a:pt x="501790" y="69235"/>
                                </a:lnTo>
                                <a:close/>
                              </a:path>
                              <a:path w="553085" h="934719">
                                <a:moveTo>
                                  <a:pt x="551095" y="62838"/>
                                </a:moveTo>
                                <a:lnTo>
                                  <a:pt x="505541" y="62838"/>
                                </a:lnTo>
                                <a:lnTo>
                                  <a:pt x="521070" y="71939"/>
                                </a:lnTo>
                                <a:lnTo>
                                  <a:pt x="517318" y="78339"/>
                                </a:lnTo>
                                <a:lnTo>
                                  <a:pt x="550144" y="97585"/>
                                </a:lnTo>
                                <a:lnTo>
                                  <a:pt x="551095" y="62838"/>
                                </a:lnTo>
                                <a:close/>
                              </a:path>
                              <a:path w="553085" h="934719">
                                <a:moveTo>
                                  <a:pt x="505541" y="62838"/>
                                </a:moveTo>
                                <a:lnTo>
                                  <a:pt x="501790" y="69235"/>
                                </a:lnTo>
                                <a:lnTo>
                                  <a:pt x="517318" y="78339"/>
                                </a:lnTo>
                                <a:lnTo>
                                  <a:pt x="521070" y="71939"/>
                                </a:lnTo>
                                <a:lnTo>
                                  <a:pt x="505541" y="62838"/>
                                </a:lnTo>
                                <a:close/>
                              </a:path>
                              <a:path w="553085" h="934719">
                                <a:moveTo>
                                  <a:pt x="552815" y="0"/>
                                </a:moveTo>
                                <a:lnTo>
                                  <a:pt x="468965" y="49989"/>
                                </a:lnTo>
                                <a:lnTo>
                                  <a:pt x="501790" y="69235"/>
                                </a:lnTo>
                                <a:lnTo>
                                  <a:pt x="505541" y="62838"/>
                                </a:lnTo>
                                <a:lnTo>
                                  <a:pt x="551095" y="62838"/>
                                </a:lnTo>
                                <a:lnTo>
                                  <a:pt x="552815" y="0"/>
                                </a:lnTo>
                                <a:close/>
                              </a:path>
                            </a:pathLst>
                          </a:custGeom>
                          <a:solidFill>
                            <a:srgbClr val="ED1C24"/>
                          </a:solidFill>
                        </wps:spPr>
                        <wps:bodyPr wrap="square" lIns="0" tIns="0" rIns="0" bIns="0" rtlCol="0">
                          <a:prstTxWarp prst="textNoShape">
                            <a:avLst/>
                          </a:prstTxWarp>
                          <a:noAutofit/>
                        </wps:bodyPr>
                      </wps:wsp>
                      <wps:wsp>
                        <wps:cNvPr id="13" name="Graphic 13"/>
                        <wps:cNvSpPr/>
                        <wps:spPr>
                          <a:xfrm>
                            <a:off x="4229417" y="1339625"/>
                            <a:ext cx="290830" cy="12065"/>
                          </a:xfrm>
                          <a:custGeom>
                            <a:avLst/>
                            <a:gdLst/>
                            <a:ahLst/>
                            <a:cxnLst/>
                            <a:rect l="l" t="t" r="r" b="b"/>
                            <a:pathLst>
                              <a:path w="290830" h="12065">
                                <a:moveTo>
                                  <a:pt x="290595" y="0"/>
                                </a:moveTo>
                                <a:lnTo>
                                  <a:pt x="0" y="0"/>
                                </a:lnTo>
                                <a:lnTo>
                                  <a:pt x="0" y="11527"/>
                                </a:lnTo>
                                <a:lnTo>
                                  <a:pt x="290595" y="11527"/>
                                </a:lnTo>
                                <a:lnTo>
                                  <a:pt x="290595" y="0"/>
                                </a:lnTo>
                                <a:close/>
                              </a:path>
                            </a:pathLst>
                          </a:custGeom>
                          <a:solidFill>
                            <a:srgbClr val="020000"/>
                          </a:solidFill>
                        </wps:spPr>
                        <wps:bodyPr wrap="square" lIns="0" tIns="0" rIns="0" bIns="0" rtlCol="0">
                          <a:prstTxWarp prst="textNoShape">
                            <a:avLst/>
                          </a:prstTxWarp>
                          <a:noAutofit/>
                        </wps:bodyPr>
                      </wps:wsp>
                      <pic:pic>
                        <pic:nvPicPr>
                          <pic:cNvPr id="14" name="Image 14"/>
                          <pic:cNvPicPr/>
                        </pic:nvPicPr>
                        <pic:blipFill>
                          <a:blip r:embed="rId11" cstate="print"/>
                          <a:stretch>
                            <a:fillRect/>
                          </a:stretch>
                        </pic:blipFill>
                        <pic:spPr>
                          <a:xfrm>
                            <a:off x="4309347" y="1181279"/>
                            <a:ext cx="130774" cy="135309"/>
                          </a:xfrm>
                          <a:prstGeom prst="rect">
                            <a:avLst/>
                          </a:prstGeom>
                        </pic:spPr>
                      </pic:pic>
                      <wps:wsp>
                        <wps:cNvPr id="15" name="Graphic 15"/>
                        <wps:cNvSpPr/>
                        <wps:spPr>
                          <a:xfrm>
                            <a:off x="4229417" y="1374189"/>
                            <a:ext cx="290830" cy="80645"/>
                          </a:xfrm>
                          <a:custGeom>
                            <a:avLst/>
                            <a:gdLst/>
                            <a:ahLst/>
                            <a:cxnLst/>
                            <a:rect l="l" t="t" r="r" b="b"/>
                            <a:pathLst>
                              <a:path w="290830" h="80645">
                                <a:moveTo>
                                  <a:pt x="262350" y="11703"/>
                                </a:moveTo>
                                <a:lnTo>
                                  <a:pt x="245551" y="11703"/>
                                </a:lnTo>
                                <a:lnTo>
                                  <a:pt x="245551" y="80606"/>
                                </a:lnTo>
                                <a:lnTo>
                                  <a:pt x="262350" y="80606"/>
                                </a:lnTo>
                                <a:lnTo>
                                  <a:pt x="262350" y="11703"/>
                                </a:lnTo>
                                <a:close/>
                              </a:path>
                              <a:path w="290830" h="80645">
                                <a:moveTo>
                                  <a:pt x="290595" y="0"/>
                                </a:moveTo>
                                <a:lnTo>
                                  <a:pt x="217158" y="0"/>
                                </a:lnTo>
                                <a:lnTo>
                                  <a:pt x="217158" y="11703"/>
                                </a:lnTo>
                                <a:lnTo>
                                  <a:pt x="290595" y="11703"/>
                                </a:lnTo>
                                <a:lnTo>
                                  <a:pt x="290595" y="0"/>
                                </a:lnTo>
                                <a:close/>
                              </a:path>
                              <a:path w="290830" h="80645">
                                <a:moveTo>
                                  <a:pt x="16765" y="0"/>
                                </a:moveTo>
                                <a:lnTo>
                                  <a:pt x="0" y="0"/>
                                </a:lnTo>
                                <a:lnTo>
                                  <a:pt x="86" y="52976"/>
                                </a:lnTo>
                                <a:lnTo>
                                  <a:pt x="6991" y="71311"/>
                                </a:lnTo>
                                <a:lnTo>
                                  <a:pt x="9820" y="74314"/>
                                </a:lnTo>
                                <a:lnTo>
                                  <a:pt x="13611" y="76442"/>
                                </a:lnTo>
                                <a:lnTo>
                                  <a:pt x="23464" y="80243"/>
                                </a:lnTo>
                                <a:lnTo>
                                  <a:pt x="31611" y="80606"/>
                                </a:lnTo>
                                <a:lnTo>
                                  <a:pt x="43681" y="80606"/>
                                </a:lnTo>
                                <a:lnTo>
                                  <a:pt x="69392" y="68792"/>
                                </a:lnTo>
                                <a:lnTo>
                                  <a:pt x="32576" y="68792"/>
                                </a:lnTo>
                                <a:lnTo>
                                  <a:pt x="27661" y="68060"/>
                                </a:lnTo>
                                <a:lnTo>
                                  <a:pt x="20476" y="63341"/>
                                </a:lnTo>
                                <a:lnTo>
                                  <a:pt x="18356" y="60411"/>
                                </a:lnTo>
                                <a:lnTo>
                                  <a:pt x="17306" y="56130"/>
                                </a:lnTo>
                                <a:lnTo>
                                  <a:pt x="16559" y="52976"/>
                                </a:lnTo>
                                <a:lnTo>
                                  <a:pt x="16703" y="48736"/>
                                </a:lnTo>
                                <a:lnTo>
                                  <a:pt x="16765" y="0"/>
                                </a:lnTo>
                                <a:close/>
                              </a:path>
                              <a:path w="290830" h="80645">
                                <a:moveTo>
                                  <a:pt x="73432" y="0"/>
                                </a:moveTo>
                                <a:lnTo>
                                  <a:pt x="56688" y="0"/>
                                </a:lnTo>
                                <a:lnTo>
                                  <a:pt x="56688" y="53600"/>
                                </a:lnTo>
                                <a:lnTo>
                                  <a:pt x="55205" y="61145"/>
                                </a:lnTo>
                                <a:lnTo>
                                  <a:pt x="53280" y="63705"/>
                                </a:lnTo>
                                <a:lnTo>
                                  <a:pt x="46771" y="68191"/>
                                </a:lnTo>
                                <a:lnTo>
                                  <a:pt x="41738" y="68792"/>
                                </a:lnTo>
                                <a:lnTo>
                                  <a:pt x="69392" y="68792"/>
                                </a:lnTo>
                                <a:lnTo>
                                  <a:pt x="70991" y="65756"/>
                                </a:lnTo>
                                <a:lnTo>
                                  <a:pt x="73379" y="56504"/>
                                </a:lnTo>
                                <a:lnTo>
                                  <a:pt x="73432" y="0"/>
                                </a:lnTo>
                                <a:close/>
                              </a:path>
                              <a:path w="290830" h="80645">
                                <a:moveTo>
                                  <a:pt x="108381" y="0"/>
                                </a:moveTo>
                                <a:lnTo>
                                  <a:pt x="92480" y="0"/>
                                </a:lnTo>
                                <a:lnTo>
                                  <a:pt x="92480" y="80606"/>
                                </a:lnTo>
                                <a:lnTo>
                                  <a:pt x="106991" y="80606"/>
                                </a:lnTo>
                                <a:lnTo>
                                  <a:pt x="106991" y="23042"/>
                                </a:lnTo>
                                <a:lnTo>
                                  <a:pt x="124035" y="23042"/>
                                </a:lnTo>
                                <a:lnTo>
                                  <a:pt x="108381" y="0"/>
                                </a:lnTo>
                                <a:close/>
                              </a:path>
                              <a:path w="290830" h="80645">
                                <a:moveTo>
                                  <a:pt x="124035" y="23042"/>
                                </a:moveTo>
                                <a:lnTo>
                                  <a:pt x="106991" y="23042"/>
                                </a:lnTo>
                                <a:lnTo>
                                  <a:pt x="146231" y="80606"/>
                                </a:lnTo>
                                <a:lnTo>
                                  <a:pt x="162747" y="80606"/>
                                </a:lnTo>
                                <a:lnTo>
                                  <a:pt x="162747" y="58614"/>
                                </a:lnTo>
                                <a:lnTo>
                                  <a:pt x="148201" y="58614"/>
                                </a:lnTo>
                                <a:lnTo>
                                  <a:pt x="124035" y="23042"/>
                                </a:lnTo>
                                <a:close/>
                              </a:path>
                              <a:path w="290830" h="80645">
                                <a:moveTo>
                                  <a:pt x="162747" y="0"/>
                                </a:moveTo>
                                <a:lnTo>
                                  <a:pt x="148201" y="0"/>
                                </a:lnTo>
                                <a:lnTo>
                                  <a:pt x="148201" y="58614"/>
                                </a:lnTo>
                                <a:lnTo>
                                  <a:pt x="162747" y="58614"/>
                                </a:lnTo>
                                <a:lnTo>
                                  <a:pt x="162747" y="0"/>
                                </a:lnTo>
                                <a:close/>
                              </a:path>
                              <a:path w="290830" h="80645">
                                <a:moveTo>
                                  <a:pt x="198132" y="0"/>
                                </a:moveTo>
                                <a:lnTo>
                                  <a:pt x="181771" y="0"/>
                                </a:lnTo>
                                <a:lnTo>
                                  <a:pt x="181771" y="80606"/>
                                </a:lnTo>
                                <a:lnTo>
                                  <a:pt x="198132" y="80606"/>
                                </a:lnTo>
                                <a:lnTo>
                                  <a:pt x="198132" y="0"/>
                                </a:lnTo>
                                <a:close/>
                              </a:path>
                            </a:pathLst>
                          </a:custGeom>
                          <a:solidFill>
                            <a:srgbClr val="020000"/>
                          </a:solidFill>
                        </wps:spPr>
                        <wps:bodyPr wrap="square" lIns="0" tIns="0" rIns="0" bIns="0" rtlCol="0">
                          <a:prstTxWarp prst="textNoShape">
                            <a:avLst/>
                          </a:prstTxWarp>
                          <a:noAutofit/>
                        </wps:bodyPr>
                      </wps:wsp>
                      <wps:wsp>
                        <wps:cNvPr id="16" name="Graphic 16"/>
                        <wps:cNvSpPr/>
                        <wps:spPr>
                          <a:xfrm>
                            <a:off x="3929267" y="1107101"/>
                            <a:ext cx="890905" cy="422275"/>
                          </a:xfrm>
                          <a:custGeom>
                            <a:avLst/>
                            <a:gdLst/>
                            <a:ahLst/>
                            <a:cxnLst/>
                            <a:rect l="l" t="t" r="r" b="b"/>
                            <a:pathLst>
                              <a:path w="890905" h="422275">
                                <a:moveTo>
                                  <a:pt x="890903" y="324479"/>
                                </a:moveTo>
                                <a:lnTo>
                                  <a:pt x="882140" y="362383"/>
                                </a:lnTo>
                                <a:lnTo>
                                  <a:pt x="858239" y="393338"/>
                                </a:lnTo>
                                <a:lnTo>
                                  <a:pt x="822784" y="414209"/>
                                </a:lnTo>
                                <a:lnTo>
                                  <a:pt x="779360" y="421863"/>
                                </a:lnTo>
                                <a:lnTo>
                                  <a:pt x="111552" y="421863"/>
                                </a:lnTo>
                                <a:lnTo>
                                  <a:pt x="68128" y="414209"/>
                                </a:lnTo>
                                <a:lnTo>
                                  <a:pt x="32670" y="393338"/>
                                </a:lnTo>
                                <a:lnTo>
                                  <a:pt x="8765" y="362383"/>
                                </a:lnTo>
                                <a:lnTo>
                                  <a:pt x="0" y="324479"/>
                                </a:lnTo>
                                <a:lnTo>
                                  <a:pt x="0" y="97383"/>
                                </a:lnTo>
                                <a:lnTo>
                                  <a:pt x="8765" y="59481"/>
                                </a:lnTo>
                                <a:lnTo>
                                  <a:pt x="32670" y="28526"/>
                                </a:lnTo>
                                <a:lnTo>
                                  <a:pt x="68128" y="7654"/>
                                </a:lnTo>
                                <a:lnTo>
                                  <a:pt x="111552" y="0"/>
                                </a:lnTo>
                                <a:lnTo>
                                  <a:pt x="779360" y="0"/>
                                </a:lnTo>
                                <a:lnTo>
                                  <a:pt x="822784" y="7654"/>
                                </a:lnTo>
                                <a:lnTo>
                                  <a:pt x="858239" y="28526"/>
                                </a:lnTo>
                                <a:lnTo>
                                  <a:pt x="882140" y="59481"/>
                                </a:lnTo>
                                <a:lnTo>
                                  <a:pt x="890903" y="97383"/>
                                </a:lnTo>
                                <a:lnTo>
                                  <a:pt x="890903" y="324479"/>
                                </a:lnTo>
                                <a:close/>
                              </a:path>
                            </a:pathLst>
                          </a:custGeom>
                          <a:ln w="6350">
                            <a:solidFill>
                              <a:srgbClr val="020000"/>
                            </a:solidFill>
                            <a:prstDash val="solid"/>
                          </a:ln>
                        </wps:spPr>
                        <wps:bodyPr wrap="square" lIns="0" tIns="0" rIns="0" bIns="0" rtlCol="0">
                          <a:prstTxWarp prst="textNoShape">
                            <a:avLst/>
                          </a:prstTxWarp>
                          <a:noAutofit/>
                        </wps:bodyPr>
                      </wps:wsp>
                      <wps:wsp>
                        <wps:cNvPr id="17" name="Textbox 17"/>
                        <wps:cNvSpPr txBox="1"/>
                        <wps:spPr>
                          <a:xfrm>
                            <a:off x="3542501" y="162714"/>
                            <a:ext cx="206375" cy="474980"/>
                          </a:xfrm>
                          <a:prstGeom prst="rect">
                            <a:avLst/>
                          </a:prstGeom>
                        </wps:spPr>
                        <wps:txbx>
                          <w:txbxContent>
                            <w:p>
                              <w:pPr>
                                <w:spacing w:before="71"/>
                                <w:ind w:left="0" w:right="0" w:firstLine="0"/>
                                <w:jc w:val="left"/>
                                <w:rPr>
                                  <w:rFonts w:ascii="Microsoft Sans Serif"/>
                                  <w:sz w:val="54"/>
                                </w:rPr>
                              </w:pPr>
                              <w:r>
                                <w:rPr>
                                  <w:rFonts w:ascii="Microsoft Sans Serif"/>
                                  <w:color w:val="ED1C24"/>
                                  <w:spacing w:val="-10"/>
                                  <w:sz w:val="54"/>
                                </w:rPr>
                                <w:t>3</w:t>
                              </w:r>
                            </w:p>
                          </w:txbxContent>
                        </wps:txbx>
                        <wps:bodyPr wrap="square" lIns="0" tIns="0" rIns="0" bIns="0" rtlCol="0">
                          <a:noAutofit/>
                        </wps:bodyPr>
                      </wps:wsp>
                      <wps:wsp>
                        <wps:cNvPr id="18" name="Textbox 18"/>
                        <wps:cNvSpPr txBox="1"/>
                        <wps:spPr>
                          <a:xfrm>
                            <a:off x="4525117" y="438971"/>
                            <a:ext cx="206375" cy="474980"/>
                          </a:xfrm>
                          <a:prstGeom prst="rect">
                            <a:avLst/>
                          </a:prstGeom>
                        </wps:spPr>
                        <wps:txbx>
                          <w:txbxContent>
                            <w:p>
                              <w:pPr>
                                <w:spacing w:before="71"/>
                                <w:ind w:left="0" w:right="0" w:firstLine="0"/>
                                <w:jc w:val="left"/>
                                <w:rPr>
                                  <w:rFonts w:ascii="Microsoft Sans Serif"/>
                                  <w:sz w:val="54"/>
                                </w:rPr>
                              </w:pPr>
                              <w:r>
                                <w:rPr>
                                  <w:rFonts w:ascii="Microsoft Sans Serif"/>
                                  <w:color w:val="ED1C24"/>
                                  <w:spacing w:val="-10"/>
                                  <w:sz w:val="54"/>
                                </w:rPr>
                                <w:t>2</w:t>
                              </w:r>
                            </w:p>
                          </w:txbxContent>
                        </wps:txbx>
                        <wps:bodyPr wrap="square" lIns="0" tIns="0" rIns="0" bIns="0" rtlCol="0">
                          <a:noAutofit/>
                        </wps:bodyPr>
                      </wps:wsp>
                      <wps:wsp>
                        <wps:cNvPr id="19" name="Textbox 19"/>
                        <wps:cNvSpPr txBox="1"/>
                        <wps:spPr>
                          <a:xfrm>
                            <a:off x="0" y="2177231"/>
                            <a:ext cx="206375" cy="474980"/>
                          </a:xfrm>
                          <a:prstGeom prst="rect">
                            <a:avLst/>
                          </a:prstGeom>
                        </wps:spPr>
                        <wps:txbx>
                          <w:txbxContent>
                            <w:p>
                              <w:pPr>
                                <w:spacing w:before="71"/>
                                <w:ind w:left="0" w:right="0" w:firstLine="0"/>
                                <w:jc w:val="left"/>
                                <w:rPr>
                                  <w:rFonts w:ascii="Microsoft Sans Serif"/>
                                  <w:sz w:val="54"/>
                                </w:rPr>
                              </w:pPr>
                              <w:r>
                                <w:rPr>
                                  <w:rFonts w:ascii="Microsoft Sans Serif"/>
                                  <w:color w:val="ED1C24"/>
                                  <w:spacing w:val="-10"/>
                                  <w:sz w:val="54"/>
                                </w:rPr>
                                <w:t>4</w:t>
                              </w:r>
                            </w:p>
                          </w:txbxContent>
                        </wps:txbx>
                        <wps:bodyPr wrap="square" lIns="0" tIns="0" rIns="0" bIns="0" rtlCol="0">
                          <a:noAutofit/>
                        </wps:bodyPr>
                      </wps:wsp>
                      <wps:wsp>
                        <wps:cNvPr id="20" name="Textbox 20"/>
                        <wps:cNvSpPr txBox="1"/>
                        <wps:spPr>
                          <a:xfrm>
                            <a:off x="1872836" y="2717597"/>
                            <a:ext cx="172085" cy="389890"/>
                          </a:xfrm>
                          <a:prstGeom prst="rect">
                            <a:avLst/>
                          </a:prstGeom>
                        </wps:spPr>
                        <wps:txbx>
                          <w:txbxContent>
                            <w:p>
                              <w:pPr>
                                <w:spacing w:before="53"/>
                                <w:ind w:left="0" w:right="0" w:firstLine="0"/>
                                <w:jc w:val="left"/>
                                <w:rPr>
                                  <w:rFonts w:ascii="Microsoft Sans Serif"/>
                                  <w:sz w:val="45"/>
                                </w:rPr>
                              </w:pPr>
                              <w:r>
                                <w:rPr>
                                  <w:rFonts w:ascii="Microsoft Sans Serif"/>
                                  <w:color w:val="ED1C24"/>
                                  <w:spacing w:val="-10"/>
                                  <w:sz w:val="45"/>
                                </w:rPr>
                                <w:t>1</w:t>
                              </w:r>
                            </w:p>
                          </w:txbxContent>
                        </wps:txbx>
                        <wps:bodyPr wrap="square" lIns="0" tIns="0" rIns="0" bIns="0" rtlCol="0">
                          <a:noAutofit/>
                        </wps:bodyPr>
                      </wps:wsp>
                    </wpg:wgp>
                  </a:graphicData>
                </a:graphic>
              </wp:anchor>
            </w:drawing>
          </mc:Choice>
          <mc:Fallback>
            <w:pict>
              <v:group style="position:absolute;margin-left:26.2159pt;margin-top:-277.086487pt;width:379.8pt;height:289.25pt;mso-position-horizontal-relative:page;mso-position-vertical-relative:paragraph;z-index:-17115648" id="docshapegroup7" coordorigin="524,-5542" coordsize="7596,5785">
                <v:shape style="position:absolute;left:806;top:-5542;width:5885;height:3898" type="#_x0000_t75" id="docshape8" stroked="false">
                  <v:imagedata r:id="rId9" o:title=""/>
                </v:shape>
                <v:shape style="position:absolute;left:751;top:-4818;width:6778;height:5061" id="docshape9" coordorigin="752,-4818" coordsize="6778,5061" path="m1288,92l1231,110,1032,-552,779,-1392,752,-1384,1005,-544,1204,118,1146,135,1256,243,1280,129,1288,92xm5965,-4792l5954,-4818,4308,-4120,4285,-4175,4190,-4055,4343,-4039,4321,-4090,4319,-4094,5965,-4792xm7529,-4255l7518,-4281,5873,-3583,5849,-3638,5754,-3518,5907,-3502,5886,-3553,5884,-3557,7529,-4255xe" filled="true" fillcolor="#ed1c24" stroked="false">
                  <v:path arrowok="t"/>
                  <v:fill type="solid"/>
                </v:shape>
                <v:shape style="position:absolute;left:3688;top:-2489;width:1587;height:1494" type="#_x0000_t75" id="docshape10" stroked="false">
                  <v:imagedata r:id="rId10" o:title=""/>
                </v:shape>
                <v:shape style="position:absolute;left:786;top:-3363;width:871;height:1472" id="docshape11" coordorigin="786,-3362" coordsize="871,1472" path="m1228,-2660l786,-1906,810,-1891,1253,-2645,1228,-2660xm1576,-3253l1228,-2660,1253,-2645,1601,-3239,1576,-3253xm1654,-3263l1582,-3263,1607,-3249,1601,-3239,1652,-3209,1654,-3263xm1582,-3263l1576,-3253,1601,-3239,1607,-3249,1582,-3263xm1657,-3362l1525,-3284,1576,-3253,1582,-3263,1654,-3263,1657,-3362xe" filled="true" fillcolor="#ed1c24" stroked="false">
                  <v:path arrowok="t"/>
                  <v:fill type="solid"/>
                </v:shape>
                <v:rect style="position:absolute;left:7184;top:-3433;width:458;height:19" id="docshape12" filled="true" fillcolor="#020000" stroked="false">
                  <v:fill type="solid"/>
                </v:rect>
                <v:shape style="position:absolute;left:7310;top:-3682;width:206;height:214" type="#_x0000_t75" id="docshape13" stroked="false">
                  <v:imagedata r:id="rId11" o:title=""/>
                </v:shape>
                <v:shape style="position:absolute;left:7184;top:-3378;width:458;height:127" id="docshape14" coordorigin="7185,-3378" coordsize="458,127" path="m7598,-3359l7572,-3359,7572,-3251,7598,-3251,7598,-3359xm7642,-3378l7527,-3378,7527,-3359,7642,-3359,7642,-3378xm7211,-3378l7185,-3378,7185,-3294,7185,-3289,7185,-3288,7189,-3274,7192,-3269,7196,-3265,7200,-3261,7206,-3257,7222,-3251,7235,-3251,7254,-3251,7264,-3251,7279,-3257,7285,-3260,7294,-3269,7294,-3269,7236,-3269,7228,-3270,7217,-3278,7214,-3283,7212,-3289,7211,-3294,7211,-3301,7211,-3378xm7300,-3378l7274,-3378,7274,-3293,7272,-3281,7269,-3277,7258,-3270,7251,-3269,7294,-3269,7297,-3274,7300,-3289,7300,-3378xm7355,-3378l7330,-3378,7330,-3251,7353,-3251,7353,-3341,7380,-3341,7355,-3378xm7380,-3341l7353,-3341,7415,-3251,7441,-3251,7441,-3285,7418,-3285,7380,-3341xm7441,-3378l7418,-3378,7418,-3285,7441,-3285,7441,-3378xm7497,-3378l7471,-3378,7471,-3251,7497,-3251,7497,-3378xe" filled="true" fillcolor="#020000" stroked="false">
                  <v:path arrowok="t"/>
                  <v:fill type="solid"/>
                </v:shape>
                <v:shape style="position:absolute;left:6712;top:-3799;width:1403;height:665" id="docshape15" coordorigin="6712,-3798" coordsize="1403,665" path="m8115,-3287l8101,-3228,8064,-3179,8008,-3146,7939,-3134,6888,-3134,6819,-3146,6764,-3179,6726,-3228,6712,-3287,6712,-3645,6726,-3705,6764,-3753,6819,-3786,6888,-3798,7939,-3798,8008,-3786,8064,-3753,8101,-3705,8115,-3645,8115,-3287xe" filled="false" stroked="true" strokeweight=".5pt" strokecolor="#020000">
                  <v:path arrowok="t"/>
                  <v:stroke dashstyle="solid"/>
                </v:shape>
                <v:shape style="position:absolute;left:6103;top:-5286;width:325;height:748" type="#_x0000_t202" id="docshape16" filled="false" stroked="false">
                  <v:textbox inset="0,0,0,0">
                    <w:txbxContent>
                      <w:p>
                        <w:pPr>
                          <w:spacing w:before="71"/>
                          <w:ind w:left="0" w:right="0" w:firstLine="0"/>
                          <w:jc w:val="left"/>
                          <w:rPr>
                            <w:rFonts w:ascii="Microsoft Sans Serif"/>
                            <w:sz w:val="54"/>
                          </w:rPr>
                        </w:pPr>
                        <w:r>
                          <w:rPr>
                            <w:rFonts w:ascii="Microsoft Sans Serif"/>
                            <w:color w:val="ED1C24"/>
                            <w:spacing w:val="-10"/>
                            <w:sz w:val="54"/>
                          </w:rPr>
                          <w:t>3</w:t>
                        </w:r>
                      </w:p>
                    </w:txbxContent>
                  </v:textbox>
                  <w10:wrap type="none"/>
                </v:shape>
                <v:shape style="position:absolute;left:7650;top:-4851;width:325;height:748" type="#_x0000_t202" id="docshape17" filled="false" stroked="false">
                  <v:textbox inset="0,0,0,0">
                    <w:txbxContent>
                      <w:p>
                        <w:pPr>
                          <w:spacing w:before="71"/>
                          <w:ind w:left="0" w:right="0" w:firstLine="0"/>
                          <w:jc w:val="left"/>
                          <w:rPr>
                            <w:rFonts w:ascii="Microsoft Sans Serif"/>
                            <w:sz w:val="54"/>
                          </w:rPr>
                        </w:pPr>
                        <w:r>
                          <w:rPr>
                            <w:rFonts w:ascii="Microsoft Sans Serif"/>
                            <w:color w:val="ED1C24"/>
                            <w:spacing w:val="-10"/>
                            <w:sz w:val="54"/>
                          </w:rPr>
                          <w:t>2</w:t>
                        </w:r>
                      </w:p>
                    </w:txbxContent>
                  </v:textbox>
                  <w10:wrap type="none"/>
                </v:shape>
                <v:shape style="position:absolute;left:524;top:-2114;width:325;height:748" type="#_x0000_t202" id="docshape18" filled="false" stroked="false">
                  <v:textbox inset="0,0,0,0">
                    <w:txbxContent>
                      <w:p>
                        <w:pPr>
                          <w:spacing w:before="71"/>
                          <w:ind w:left="0" w:right="0" w:firstLine="0"/>
                          <w:jc w:val="left"/>
                          <w:rPr>
                            <w:rFonts w:ascii="Microsoft Sans Serif"/>
                            <w:sz w:val="54"/>
                          </w:rPr>
                        </w:pPr>
                        <w:r>
                          <w:rPr>
                            <w:rFonts w:ascii="Microsoft Sans Serif"/>
                            <w:color w:val="ED1C24"/>
                            <w:spacing w:val="-10"/>
                            <w:sz w:val="54"/>
                          </w:rPr>
                          <w:t>4</w:t>
                        </w:r>
                      </w:p>
                    </w:txbxContent>
                  </v:textbox>
                  <w10:wrap type="none"/>
                </v:shape>
                <v:shape style="position:absolute;left:3473;top:-1263;width:271;height:614" type="#_x0000_t202" id="docshape19" filled="false" stroked="false">
                  <v:textbox inset="0,0,0,0">
                    <w:txbxContent>
                      <w:p>
                        <w:pPr>
                          <w:spacing w:before="53"/>
                          <w:ind w:left="0" w:right="0" w:firstLine="0"/>
                          <w:jc w:val="left"/>
                          <w:rPr>
                            <w:rFonts w:ascii="Microsoft Sans Serif"/>
                            <w:sz w:val="45"/>
                          </w:rPr>
                        </w:pPr>
                        <w:r>
                          <w:rPr>
                            <w:rFonts w:ascii="Microsoft Sans Serif"/>
                            <w:color w:val="ED1C24"/>
                            <w:spacing w:val="-10"/>
                            <w:sz w:val="45"/>
                          </w:rPr>
                          <w:t>1</w:t>
                        </w:r>
                      </w:p>
                    </w:txbxContent>
                  </v:textbox>
                  <w10:wrap type="none"/>
                </v:shape>
                <w10:wrap type="none"/>
              </v:group>
            </w:pict>
          </mc:Fallback>
        </mc:AlternateContent>
      </w:r>
      <w:r>
        <w:rPr>
          <w:color w:val="231F20"/>
        </w:rPr>
        <w:t>LED</w:t>
      </w:r>
      <w:r>
        <w:rPr>
          <w:color w:val="231F20"/>
          <w:spacing w:val="4"/>
        </w:rPr>
        <w:t> </w:t>
      </w:r>
      <w:r>
        <w:rPr>
          <w:color w:val="231F20"/>
        </w:rPr>
        <w:t>Display</w:t>
      </w:r>
      <w:r>
        <w:rPr>
          <w:color w:val="231F20"/>
          <w:spacing w:val="4"/>
        </w:rPr>
        <w:t> </w:t>
      </w:r>
      <w:r>
        <w:rPr>
          <w:color w:val="231F20"/>
          <w:spacing w:val="-2"/>
        </w:rPr>
        <w:t>Functions:</w:t>
      </w:r>
    </w:p>
    <w:p>
      <w:pPr>
        <w:pStyle w:val="BodyText"/>
        <w:spacing w:before="3"/>
        <w:rPr>
          <w:rFonts w:ascii="Microsoft Sans Serif"/>
          <w:sz w:val="9"/>
        </w:rPr>
      </w:pPr>
      <w:r>
        <w:rPr/>
        <mc:AlternateContent>
          <mc:Choice Requires="wps">
            <w:drawing>
              <wp:anchor distT="0" distB="0" distL="0" distR="0" allowOverlap="1" layoutInCell="1" locked="0" behindDoc="1" simplePos="0" relativeHeight="487589376">
                <wp:simplePos x="0" y="0"/>
                <wp:positionH relativeFrom="page">
                  <wp:posOffset>119664</wp:posOffset>
                </wp:positionH>
                <wp:positionV relativeFrom="paragraph">
                  <wp:posOffset>86860</wp:posOffset>
                </wp:positionV>
                <wp:extent cx="1431925" cy="892810"/>
                <wp:effectExtent l="0" t="0" r="0" b="0"/>
                <wp:wrapTopAndBottom/>
                <wp:docPr id="21" name="Group 21"/>
                <wp:cNvGraphicFramePr>
                  <a:graphicFrameLocks/>
                </wp:cNvGraphicFramePr>
                <a:graphic>
                  <a:graphicData uri="http://schemas.microsoft.com/office/word/2010/wordprocessingGroup">
                    <wpg:wgp>
                      <wpg:cNvPr id="21" name="Group 21"/>
                      <wpg:cNvGrpSpPr/>
                      <wpg:grpSpPr>
                        <a:xfrm>
                          <a:off x="0" y="0"/>
                          <a:ext cx="1431925" cy="892810"/>
                          <a:chExt cx="1431925" cy="892810"/>
                        </a:xfrm>
                      </wpg:grpSpPr>
                      <wps:wsp>
                        <wps:cNvPr id="22" name="Graphic 22"/>
                        <wps:cNvSpPr/>
                        <wps:spPr>
                          <a:xfrm>
                            <a:off x="447440" y="431208"/>
                            <a:ext cx="775335" cy="257810"/>
                          </a:xfrm>
                          <a:custGeom>
                            <a:avLst/>
                            <a:gdLst/>
                            <a:ahLst/>
                            <a:cxnLst/>
                            <a:rect l="l" t="t" r="r" b="b"/>
                            <a:pathLst>
                              <a:path w="775335" h="257810">
                                <a:moveTo>
                                  <a:pt x="1209" y="0"/>
                                </a:moveTo>
                                <a:lnTo>
                                  <a:pt x="0" y="253850"/>
                                </a:lnTo>
                                <a:lnTo>
                                  <a:pt x="773851" y="257543"/>
                                </a:lnTo>
                                <a:lnTo>
                                  <a:pt x="775065" y="3693"/>
                                </a:lnTo>
                                <a:lnTo>
                                  <a:pt x="1209" y="0"/>
                                </a:lnTo>
                                <a:close/>
                              </a:path>
                            </a:pathLst>
                          </a:custGeom>
                          <a:solidFill>
                            <a:srgbClr val="231F20"/>
                          </a:solidFill>
                        </wps:spPr>
                        <wps:bodyPr wrap="square" lIns="0" tIns="0" rIns="0" bIns="0" rtlCol="0">
                          <a:prstTxWarp prst="textNoShape">
                            <a:avLst/>
                          </a:prstTxWarp>
                          <a:noAutofit/>
                        </wps:bodyPr>
                      </wps:wsp>
                      <wps:wsp>
                        <wps:cNvPr id="23" name="Graphic 23"/>
                        <wps:cNvSpPr/>
                        <wps:spPr>
                          <a:xfrm>
                            <a:off x="447440" y="431208"/>
                            <a:ext cx="775335" cy="257810"/>
                          </a:xfrm>
                          <a:custGeom>
                            <a:avLst/>
                            <a:gdLst/>
                            <a:ahLst/>
                            <a:cxnLst/>
                            <a:rect l="l" t="t" r="r" b="b"/>
                            <a:pathLst>
                              <a:path w="775335" h="257810">
                                <a:moveTo>
                                  <a:pt x="773851" y="257543"/>
                                </a:moveTo>
                                <a:lnTo>
                                  <a:pt x="0" y="253850"/>
                                </a:lnTo>
                                <a:lnTo>
                                  <a:pt x="1209" y="0"/>
                                </a:lnTo>
                                <a:lnTo>
                                  <a:pt x="775065" y="3693"/>
                                </a:lnTo>
                                <a:lnTo>
                                  <a:pt x="773851" y="257543"/>
                                </a:lnTo>
                                <a:close/>
                              </a:path>
                            </a:pathLst>
                          </a:custGeom>
                          <a:ln w="7199">
                            <a:solidFill>
                              <a:srgbClr val="231F20"/>
                            </a:solidFill>
                            <a:prstDash val="solid"/>
                          </a:ln>
                        </wps:spPr>
                        <wps:bodyPr wrap="square" lIns="0" tIns="0" rIns="0" bIns="0" rtlCol="0">
                          <a:prstTxWarp prst="textNoShape">
                            <a:avLst/>
                          </a:prstTxWarp>
                          <a:noAutofit/>
                        </wps:bodyPr>
                      </wps:wsp>
                      <wps:wsp>
                        <wps:cNvPr id="24" name="Graphic 24"/>
                        <wps:cNvSpPr/>
                        <wps:spPr>
                          <a:xfrm>
                            <a:off x="1049140" y="496627"/>
                            <a:ext cx="215265" cy="114300"/>
                          </a:xfrm>
                          <a:custGeom>
                            <a:avLst/>
                            <a:gdLst/>
                            <a:ahLst/>
                            <a:cxnLst/>
                            <a:rect l="l" t="t" r="r" b="b"/>
                            <a:pathLst>
                              <a:path w="215265" h="114300">
                                <a:moveTo>
                                  <a:pt x="539" y="0"/>
                                </a:moveTo>
                                <a:lnTo>
                                  <a:pt x="0" y="113230"/>
                                </a:lnTo>
                                <a:lnTo>
                                  <a:pt x="214167" y="114253"/>
                                </a:lnTo>
                                <a:lnTo>
                                  <a:pt x="214707" y="1022"/>
                                </a:lnTo>
                                <a:lnTo>
                                  <a:pt x="539" y="0"/>
                                </a:lnTo>
                                <a:close/>
                              </a:path>
                            </a:pathLst>
                          </a:custGeom>
                          <a:solidFill>
                            <a:srgbClr val="231F20"/>
                          </a:solidFill>
                        </wps:spPr>
                        <wps:bodyPr wrap="square" lIns="0" tIns="0" rIns="0" bIns="0" rtlCol="0">
                          <a:prstTxWarp prst="textNoShape">
                            <a:avLst/>
                          </a:prstTxWarp>
                          <a:noAutofit/>
                        </wps:bodyPr>
                      </wps:wsp>
                      <wps:wsp>
                        <wps:cNvPr id="25" name="Graphic 25"/>
                        <wps:cNvSpPr/>
                        <wps:spPr>
                          <a:xfrm>
                            <a:off x="1049140" y="496627"/>
                            <a:ext cx="215265" cy="114300"/>
                          </a:xfrm>
                          <a:custGeom>
                            <a:avLst/>
                            <a:gdLst/>
                            <a:ahLst/>
                            <a:cxnLst/>
                            <a:rect l="l" t="t" r="r" b="b"/>
                            <a:pathLst>
                              <a:path w="215265" h="114300">
                                <a:moveTo>
                                  <a:pt x="214167" y="114253"/>
                                </a:moveTo>
                                <a:lnTo>
                                  <a:pt x="0" y="113230"/>
                                </a:lnTo>
                                <a:lnTo>
                                  <a:pt x="539" y="0"/>
                                </a:lnTo>
                                <a:lnTo>
                                  <a:pt x="214707" y="1022"/>
                                </a:lnTo>
                                <a:lnTo>
                                  <a:pt x="214167" y="114253"/>
                                </a:lnTo>
                                <a:close/>
                              </a:path>
                            </a:pathLst>
                          </a:custGeom>
                          <a:ln w="7199">
                            <a:solidFill>
                              <a:srgbClr val="231F20"/>
                            </a:solidFill>
                            <a:prstDash val="solid"/>
                          </a:ln>
                        </wps:spPr>
                        <wps:bodyPr wrap="square" lIns="0" tIns="0" rIns="0" bIns="0" rtlCol="0">
                          <a:prstTxWarp prst="textNoShape">
                            <a:avLst/>
                          </a:prstTxWarp>
                          <a:noAutofit/>
                        </wps:bodyPr>
                      </wps:wsp>
                      <wps:wsp>
                        <wps:cNvPr id="26" name="Graphic 26"/>
                        <wps:cNvSpPr/>
                        <wps:spPr>
                          <a:xfrm>
                            <a:off x="0" y="0"/>
                            <a:ext cx="1431925" cy="892810"/>
                          </a:xfrm>
                          <a:custGeom>
                            <a:avLst/>
                            <a:gdLst/>
                            <a:ahLst/>
                            <a:cxnLst/>
                            <a:rect l="l" t="t" r="r" b="b"/>
                            <a:pathLst>
                              <a:path w="1431925" h="892810">
                                <a:moveTo>
                                  <a:pt x="0" y="883705"/>
                                </a:moveTo>
                                <a:lnTo>
                                  <a:pt x="0" y="892705"/>
                                </a:lnTo>
                                <a:lnTo>
                                  <a:pt x="8999" y="892705"/>
                                </a:lnTo>
                                <a:lnTo>
                                  <a:pt x="0" y="883705"/>
                                </a:lnTo>
                                <a:close/>
                              </a:path>
                              <a:path w="1431925" h="892810">
                                <a:moveTo>
                                  <a:pt x="17999" y="874706"/>
                                </a:moveTo>
                                <a:lnTo>
                                  <a:pt x="8999" y="874706"/>
                                </a:lnTo>
                                <a:lnTo>
                                  <a:pt x="0" y="883705"/>
                                </a:lnTo>
                                <a:lnTo>
                                  <a:pt x="8999" y="892705"/>
                                </a:lnTo>
                                <a:lnTo>
                                  <a:pt x="1422716" y="892705"/>
                                </a:lnTo>
                                <a:lnTo>
                                  <a:pt x="1413715" y="883705"/>
                                </a:lnTo>
                                <a:lnTo>
                                  <a:pt x="17999" y="883705"/>
                                </a:lnTo>
                                <a:lnTo>
                                  <a:pt x="17999" y="874706"/>
                                </a:lnTo>
                                <a:close/>
                              </a:path>
                              <a:path w="1431925" h="892810">
                                <a:moveTo>
                                  <a:pt x="1431715" y="8999"/>
                                </a:moveTo>
                                <a:lnTo>
                                  <a:pt x="1413715" y="8999"/>
                                </a:lnTo>
                                <a:lnTo>
                                  <a:pt x="1413715" y="883705"/>
                                </a:lnTo>
                                <a:lnTo>
                                  <a:pt x="1422716" y="892705"/>
                                </a:lnTo>
                                <a:lnTo>
                                  <a:pt x="1422716" y="874706"/>
                                </a:lnTo>
                                <a:lnTo>
                                  <a:pt x="1431715" y="874706"/>
                                </a:lnTo>
                                <a:lnTo>
                                  <a:pt x="1431715" y="17999"/>
                                </a:lnTo>
                                <a:lnTo>
                                  <a:pt x="1422716" y="17999"/>
                                </a:lnTo>
                                <a:lnTo>
                                  <a:pt x="1431715" y="8999"/>
                                </a:lnTo>
                                <a:close/>
                              </a:path>
                              <a:path w="1431925" h="892810">
                                <a:moveTo>
                                  <a:pt x="1431715" y="874706"/>
                                </a:moveTo>
                                <a:lnTo>
                                  <a:pt x="1422716" y="874706"/>
                                </a:lnTo>
                                <a:lnTo>
                                  <a:pt x="1422716" y="892705"/>
                                </a:lnTo>
                                <a:lnTo>
                                  <a:pt x="1431715" y="883705"/>
                                </a:lnTo>
                                <a:lnTo>
                                  <a:pt x="1431715" y="874706"/>
                                </a:lnTo>
                                <a:close/>
                              </a:path>
                              <a:path w="1431925" h="892810">
                                <a:moveTo>
                                  <a:pt x="1431715" y="883705"/>
                                </a:moveTo>
                                <a:lnTo>
                                  <a:pt x="1422716" y="892705"/>
                                </a:lnTo>
                                <a:lnTo>
                                  <a:pt x="1431715" y="892705"/>
                                </a:lnTo>
                                <a:lnTo>
                                  <a:pt x="1431715" y="883705"/>
                                </a:lnTo>
                                <a:close/>
                              </a:path>
                              <a:path w="1431925" h="892810">
                                <a:moveTo>
                                  <a:pt x="8999" y="0"/>
                                </a:moveTo>
                                <a:lnTo>
                                  <a:pt x="0" y="8999"/>
                                </a:lnTo>
                                <a:lnTo>
                                  <a:pt x="0" y="883705"/>
                                </a:lnTo>
                                <a:lnTo>
                                  <a:pt x="8999" y="874706"/>
                                </a:lnTo>
                                <a:lnTo>
                                  <a:pt x="17999" y="874706"/>
                                </a:lnTo>
                                <a:lnTo>
                                  <a:pt x="17999" y="17999"/>
                                </a:lnTo>
                                <a:lnTo>
                                  <a:pt x="8999" y="17999"/>
                                </a:lnTo>
                                <a:lnTo>
                                  <a:pt x="8999" y="0"/>
                                </a:lnTo>
                                <a:close/>
                              </a:path>
                              <a:path w="1431925" h="892810">
                                <a:moveTo>
                                  <a:pt x="1413715" y="874706"/>
                                </a:moveTo>
                                <a:lnTo>
                                  <a:pt x="17999" y="874706"/>
                                </a:lnTo>
                                <a:lnTo>
                                  <a:pt x="17999" y="883705"/>
                                </a:lnTo>
                                <a:lnTo>
                                  <a:pt x="1413715" y="883705"/>
                                </a:lnTo>
                                <a:lnTo>
                                  <a:pt x="1413715" y="874706"/>
                                </a:lnTo>
                                <a:close/>
                              </a:path>
                              <a:path w="1431925" h="892810">
                                <a:moveTo>
                                  <a:pt x="8999" y="0"/>
                                </a:moveTo>
                                <a:lnTo>
                                  <a:pt x="8999" y="17999"/>
                                </a:lnTo>
                                <a:lnTo>
                                  <a:pt x="17999" y="17999"/>
                                </a:lnTo>
                                <a:lnTo>
                                  <a:pt x="17999" y="8999"/>
                                </a:lnTo>
                                <a:lnTo>
                                  <a:pt x="8999" y="0"/>
                                </a:lnTo>
                                <a:close/>
                              </a:path>
                              <a:path w="1431925" h="892810">
                                <a:moveTo>
                                  <a:pt x="1422716" y="0"/>
                                </a:moveTo>
                                <a:lnTo>
                                  <a:pt x="8999" y="0"/>
                                </a:lnTo>
                                <a:lnTo>
                                  <a:pt x="17999" y="8999"/>
                                </a:lnTo>
                                <a:lnTo>
                                  <a:pt x="17999" y="17999"/>
                                </a:lnTo>
                                <a:lnTo>
                                  <a:pt x="1413715" y="17999"/>
                                </a:lnTo>
                                <a:lnTo>
                                  <a:pt x="1413715" y="8999"/>
                                </a:lnTo>
                                <a:lnTo>
                                  <a:pt x="1431715" y="8999"/>
                                </a:lnTo>
                                <a:lnTo>
                                  <a:pt x="1422716" y="0"/>
                                </a:lnTo>
                                <a:close/>
                              </a:path>
                              <a:path w="1431925" h="892810">
                                <a:moveTo>
                                  <a:pt x="1431715" y="8999"/>
                                </a:moveTo>
                                <a:lnTo>
                                  <a:pt x="1422716" y="17999"/>
                                </a:lnTo>
                                <a:lnTo>
                                  <a:pt x="1431715" y="17999"/>
                                </a:lnTo>
                                <a:lnTo>
                                  <a:pt x="1431715" y="8999"/>
                                </a:lnTo>
                                <a:close/>
                              </a:path>
                              <a:path w="1431925" h="892810">
                                <a:moveTo>
                                  <a:pt x="8999" y="0"/>
                                </a:moveTo>
                                <a:lnTo>
                                  <a:pt x="0" y="0"/>
                                </a:lnTo>
                                <a:lnTo>
                                  <a:pt x="0" y="8999"/>
                                </a:lnTo>
                                <a:lnTo>
                                  <a:pt x="8999" y="0"/>
                                </a:lnTo>
                                <a:close/>
                              </a:path>
                              <a:path w="1431925" h="892810">
                                <a:moveTo>
                                  <a:pt x="1431715" y="0"/>
                                </a:moveTo>
                                <a:lnTo>
                                  <a:pt x="1422716" y="0"/>
                                </a:lnTo>
                                <a:lnTo>
                                  <a:pt x="1431715" y="8999"/>
                                </a:lnTo>
                                <a:lnTo>
                                  <a:pt x="1431715" y="0"/>
                                </a:lnTo>
                                <a:close/>
                              </a:path>
                            </a:pathLst>
                          </a:custGeom>
                          <a:solidFill>
                            <a:srgbClr val="231F20"/>
                          </a:solidFill>
                        </wps:spPr>
                        <wps:bodyPr wrap="square" lIns="0" tIns="0" rIns="0" bIns="0" rtlCol="0">
                          <a:prstTxWarp prst="textNoShape">
                            <a:avLst/>
                          </a:prstTxWarp>
                          <a:noAutofit/>
                        </wps:bodyPr>
                      </wps:wsp>
                      <wps:wsp>
                        <wps:cNvPr id="27" name="Textbox 27"/>
                        <wps:cNvSpPr txBox="1"/>
                        <wps:spPr>
                          <a:xfrm>
                            <a:off x="0" y="0"/>
                            <a:ext cx="1431925" cy="892810"/>
                          </a:xfrm>
                          <a:prstGeom prst="rect">
                            <a:avLst/>
                          </a:prstGeom>
                        </wps:spPr>
                        <wps:txbx>
                          <w:txbxContent>
                            <w:p>
                              <w:pPr>
                                <w:spacing w:before="70"/>
                                <w:ind w:left="333" w:right="0" w:firstLine="0"/>
                                <w:jc w:val="left"/>
                                <w:rPr>
                                  <w:rFonts w:ascii="Microsoft Sans Serif"/>
                                  <w:sz w:val="42"/>
                                </w:rPr>
                              </w:pPr>
                              <w:r>
                                <w:rPr>
                                  <w:rFonts w:ascii="Microsoft Sans Serif"/>
                                  <w:color w:val="231F20"/>
                                  <w:spacing w:val="-2"/>
                                  <w:sz w:val="42"/>
                                </w:rPr>
                                <w:t>Batteries</w:t>
                              </w:r>
                            </w:p>
                            <w:p>
                              <w:pPr>
                                <w:spacing w:before="108"/>
                                <w:ind w:left="211" w:right="0" w:firstLine="0"/>
                                <w:jc w:val="left"/>
                                <w:rPr>
                                  <w:rFonts w:ascii="Microsoft Sans Serif"/>
                                  <w:sz w:val="42"/>
                                </w:rPr>
                              </w:pPr>
                              <w:r>
                                <w:rPr>
                                  <w:rFonts w:ascii="Microsoft Sans Serif"/>
                                  <w:color w:val="231F20"/>
                                  <w:spacing w:val="-5"/>
                                  <w:sz w:val="42"/>
                                </w:rPr>
                                <w:t>3x</w:t>
                              </w:r>
                            </w:p>
                          </w:txbxContent>
                        </wps:txbx>
                        <wps:bodyPr wrap="square" lIns="0" tIns="0" rIns="0" bIns="0" rtlCol="0">
                          <a:noAutofit/>
                        </wps:bodyPr>
                      </wps:wsp>
                      <wps:wsp>
                        <wps:cNvPr id="28" name="Textbox 28"/>
                        <wps:cNvSpPr txBox="1"/>
                        <wps:spPr>
                          <a:xfrm>
                            <a:off x="447440" y="431208"/>
                            <a:ext cx="816610" cy="257810"/>
                          </a:xfrm>
                          <a:prstGeom prst="rect">
                            <a:avLst/>
                          </a:prstGeom>
                        </wps:spPr>
                        <wps:txbx>
                          <w:txbxContent>
                            <w:p>
                              <w:pPr>
                                <w:spacing w:before="158"/>
                                <w:ind w:left="60" w:right="0" w:firstLine="0"/>
                                <w:jc w:val="left"/>
                                <w:rPr>
                                  <w:rFonts w:ascii="Verdana"/>
                                  <w:b/>
                                  <w:sz w:val="15"/>
                                </w:rPr>
                              </w:pPr>
                              <w:r>
                                <w:rPr>
                                  <w:rFonts w:ascii="Verdana"/>
                                  <w:b/>
                                  <w:color w:val="FFFFFF"/>
                                  <w:w w:val="105"/>
                                  <w:sz w:val="15"/>
                                </w:rPr>
                                <w:t>1.5V</w:t>
                              </w:r>
                              <w:r>
                                <w:rPr>
                                  <w:rFonts w:ascii="Verdana"/>
                                  <w:b/>
                                  <w:color w:val="FFFFFF"/>
                                  <w:spacing w:val="-5"/>
                                  <w:w w:val="105"/>
                                  <w:sz w:val="15"/>
                                </w:rPr>
                                <w:t> </w:t>
                              </w:r>
                              <w:r>
                                <w:rPr>
                                  <w:rFonts w:ascii="Verdana"/>
                                  <w:b/>
                                  <w:color w:val="FFFFFF"/>
                                  <w:spacing w:val="-2"/>
                                  <w:w w:val="105"/>
                                  <w:sz w:val="15"/>
                                </w:rPr>
                                <w:t>(AAA)</w:t>
                              </w:r>
                            </w:p>
                          </w:txbxContent>
                        </wps:txbx>
                        <wps:bodyPr wrap="square" lIns="0" tIns="0" rIns="0" bIns="0" rtlCol="0">
                          <a:noAutofit/>
                        </wps:bodyPr>
                      </wps:wsp>
                    </wpg:wgp>
                  </a:graphicData>
                </a:graphic>
              </wp:anchor>
            </w:drawing>
          </mc:Choice>
          <mc:Fallback>
            <w:pict>
              <v:group style="position:absolute;margin-left:9.4224pt;margin-top:6.839398pt;width:112.75pt;height:70.3pt;mso-position-horizontal-relative:page;mso-position-vertical-relative:paragraph;z-index:-15727104;mso-wrap-distance-left:0;mso-wrap-distance-right:0" id="docshapegroup20" coordorigin="188,137" coordsize="2255,1406">
                <v:shape style="position:absolute;left:893;top:815;width:1221;height:406" id="docshape21" coordorigin="893,816" coordsize="1221,406" path="m895,816l893,1216,2112,1221,2114,822,895,816xe" filled="true" fillcolor="#231f20" stroked="false">
                  <v:path arrowok="t"/>
                  <v:fill type="solid"/>
                </v:shape>
                <v:shape style="position:absolute;left:893;top:815;width:1221;height:406" id="docshape22" coordorigin="893,816" coordsize="1221,406" path="m2112,1221l893,1216,895,816,2114,822,2112,1221xe" filled="false" stroked="true" strokeweight=".5669pt" strokecolor="#231f20">
                  <v:path arrowok="t"/>
                  <v:stroke dashstyle="solid"/>
                </v:shape>
                <v:shape style="position:absolute;left:1840;top:918;width:339;height:180" id="docshape23" coordorigin="1841,919" coordsize="339,180" path="m1841,919l1841,1097,2178,1099,2179,920,1841,919xe" filled="true" fillcolor="#231f20" stroked="false">
                  <v:path arrowok="t"/>
                  <v:fill type="solid"/>
                </v:shape>
                <v:shape style="position:absolute;left:1840;top:918;width:339;height:180" id="docshape24" coordorigin="1841,919" coordsize="339,180" path="m2178,1099l1841,1097,1841,919,2179,920,2178,1099xe" filled="false" stroked="true" strokeweight=".5669pt" strokecolor="#231f20">
                  <v:path arrowok="t"/>
                  <v:stroke dashstyle="solid"/>
                </v:shape>
                <v:shape style="position:absolute;left:188;top:136;width:2255;height:1406" id="docshape25" coordorigin="188,137" coordsize="2255,1406" path="m188,1528l188,1543,203,1543,188,1528xm217,1514l203,1514,188,1528,203,1543,2429,1543,2415,1528,217,1528,217,1514xm2443,151l2415,151,2415,1528,2429,1543,2429,1514,2443,1514,2443,165,2429,165,2443,151xm2443,1514l2429,1514,2429,1543,2443,1528,2443,1514xm2443,1528l2429,1543,2443,1543,2443,1528xm203,137l188,151,188,1528,203,1514,217,1514,217,165,203,165,203,137xm2415,1514l217,1514,217,1528,2415,1528,2415,1514xm203,137l203,165,217,165,217,151,203,137xm2429,137l203,137,217,151,217,165,2415,165,2415,151,2443,151,2429,137xm2443,151l2429,165,2443,165,2443,151xm203,137l188,137,188,151,203,137xm2443,137l2429,137,2443,151,2443,137xe" filled="true" fillcolor="#231f20" stroked="false">
                  <v:path arrowok="t"/>
                  <v:fill type="solid"/>
                </v:shape>
                <v:shape style="position:absolute;left:188;top:136;width:2255;height:1406" type="#_x0000_t202" id="docshape26" filled="false" stroked="false">
                  <v:textbox inset="0,0,0,0">
                    <w:txbxContent>
                      <w:p>
                        <w:pPr>
                          <w:spacing w:before="70"/>
                          <w:ind w:left="333" w:right="0" w:firstLine="0"/>
                          <w:jc w:val="left"/>
                          <w:rPr>
                            <w:rFonts w:ascii="Microsoft Sans Serif"/>
                            <w:sz w:val="42"/>
                          </w:rPr>
                        </w:pPr>
                        <w:r>
                          <w:rPr>
                            <w:rFonts w:ascii="Microsoft Sans Serif"/>
                            <w:color w:val="231F20"/>
                            <w:spacing w:val="-2"/>
                            <w:sz w:val="42"/>
                          </w:rPr>
                          <w:t>Batteries</w:t>
                        </w:r>
                      </w:p>
                      <w:p>
                        <w:pPr>
                          <w:spacing w:before="108"/>
                          <w:ind w:left="211" w:right="0" w:firstLine="0"/>
                          <w:jc w:val="left"/>
                          <w:rPr>
                            <w:rFonts w:ascii="Microsoft Sans Serif"/>
                            <w:sz w:val="42"/>
                          </w:rPr>
                        </w:pPr>
                        <w:r>
                          <w:rPr>
                            <w:rFonts w:ascii="Microsoft Sans Serif"/>
                            <w:color w:val="231F20"/>
                            <w:spacing w:val="-5"/>
                            <w:sz w:val="42"/>
                          </w:rPr>
                          <w:t>3x</w:t>
                        </w:r>
                      </w:p>
                    </w:txbxContent>
                  </v:textbox>
                  <w10:wrap type="none"/>
                </v:shape>
                <v:shape style="position:absolute;left:893;top:815;width:1286;height:406" type="#_x0000_t202" id="docshape27" filled="false" stroked="false">
                  <v:textbox inset="0,0,0,0">
                    <w:txbxContent>
                      <w:p>
                        <w:pPr>
                          <w:spacing w:before="158"/>
                          <w:ind w:left="60" w:right="0" w:firstLine="0"/>
                          <w:jc w:val="left"/>
                          <w:rPr>
                            <w:rFonts w:ascii="Verdana"/>
                            <w:b/>
                            <w:sz w:val="15"/>
                          </w:rPr>
                        </w:pPr>
                        <w:r>
                          <w:rPr>
                            <w:rFonts w:ascii="Verdana"/>
                            <w:b/>
                            <w:color w:val="FFFFFF"/>
                            <w:w w:val="105"/>
                            <w:sz w:val="15"/>
                          </w:rPr>
                          <w:t>1.5V</w:t>
                        </w:r>
                        <w:r>
                          <w:rPr>
                            <w:rFonts w:ascii="Verdana"/>
                            <w:b/>
                            <w:color w:val="FFFFFF"/>
                            <w:spacing w:val="-5"/>
                            <w:w w:val="105"/>
                            <w:sz w:val="15"/>
                          </w:rPr>
                          <w:t> </w:t>
                        </w:r>
                        <w:r>
                          <w:rPr>
                            <w:rFonts w:ascii="Verdana"/>
                            <w:b/>
                            <w:color w:val="FFFFFF"/>
                            <w:spacing w:val="-2"/>
                            <w:w w:val="105"/>
                            <w:sz w:val="15"/>
                          </w:rPr>
                          <w:t>(AAA)</w:t>
                        </w:r>
                      </w:p>
                    </w:txbxContent>
                  </v:textbox>
                  <w10:wrap type="none"/>
                </v:shape>
                <w10:wrap type="topAndBottom"/>
              </v:group>
            </w:pict>
          </mc:Fallback>
        </mc:AlternateContent>
      </w:r>
      <w:r>
        <w:rPr/>
        <w:drawing>
          <wp:anchor distT="0" distB="0" distL="0" distR="0" allowOverlap="1" layoutInCell="1" locked="0" behindDoc="1" simplePos="0" relativeHeight="487589888">
            <wp:simplePos x="0" y="0"/>
            <wp:positionH relativeFrom="page">
              <wp:posOffset>1888517</wp:posOffset>
            </wp:positionH>
            <wp:positionV relativeFrom="paragraph">
              <wp:posOffset>81859</wp:posOffset>
            </wp:positionV>
            <wp:extent cx="1479503" cy="890587"/>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12" cstate="print"/>
                    <a:stretch>
                      <a:fillRect/>
                    </a:stretch>
                  </pic:blipFill>
                  <pic:spPr>
                    <a:xfrm>
                      <a:off x="0" y="0"/>
                      <a:ext cx="1479503" cy="890587"/>
                    </a:xfrm>
                    <a:prstGeom prst="rect">
                      <a:avLst/>
                    </a:prstGeom>
                  </pic:spPr>
                </pic:pic>
              </a:graphicData>
            </a:graphic>
          </wp:anchor>
        </w:drawing>
      </w:r>
    </w:p>
    <w:p>
      <w:pPr>
        <w:pStyle w:val="BodyText"/>
        <w:spacing w:before="31"/>
        <w:rPr>
          <w:rFonts w:ascii="Microsoft Sans Serif"/>
          <w:sz w:val="30"/>
        </w:rPr>
      </w:pPr>
    </w:p>
    <w:p>
      <w:pPr>
        <w:tabs>
          <w:tab w:pos="4876" w:val="left" w:leader="none"/>
          <w:tab w:pos="6540" w:val="left" w:leader="none"/>
        </w:tabs>
        <w:spacing w:before="0"/>
        <w:ind w:left="3038" w:right="0" w:firstLine="0"/>
        <w:jc w:val="left"/>
        <w:rPr>
          <w:rFonts w:ascii="Microsoft Sans Serif"/>
          <w:sz w:val="14"/>
        </w:rPr>
      </w:pPr>
      <w:r>
        <w:rPr/>
        <mc:AlternateContent>
          <mc:Choice Requires="wps">
            <w:drawing>
              <wp:anchor distT="0" distB="0" distL="0" distR="0" allowOverlap="1" layoutInCell="1" locked="0" behindDoc="0" simplePos="0" relativeHeight="15732736">
                <wp:simplePos x="0" y="0"/>
                <wp:positionH relativeFrom="page">
                  <wp:posOffset>3121743</wp:posOffset>
                </wp:positionH>
                <wp:positionV relativeFrom="paragraph">
                  <wp:posOffset>302212</wp:posOffset>
                </wp:positionV>
                <wp:extent cx="86995" cy="1905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86995" cy="19050"/>
                        </a:xfrm>
                        <a:custGeom>
                          <a:avLst/>
                          <a:gdLst/>
                          <a:ahLst/>
                          <a:cxnLst/>
                          <a:rect l="l" t="t" r="r" b="b"/>
                          <a:pathLst>
                            <a:path w="86995" h="19050">
                              <a:moveTo>
                                <a:pt x="86807" y="0"/>
                              </a:moveTo>
                              <a:lnTo>
                                <a:pt x="0" y="0"/>
                              </a:lnTo>
                              <a:lnTo>
                                <a:pt x="0" y="18439"/>
                              </a:lnTo>
                              <a:lnTo>
                                <a:pt x="86807" y="18439"/>
                              </a:lnTo>
                              <a:lnTo>
                                <a:pt x="86807" y="0"/>
                              </a:lnTo>
                              <a:close/>
                            </a:path>
                          </a:pathLst>
                        </a:custGeom>
                        <a:solidFill>
                          <a:srgbClr val="000001"/>
                        </a:solidFill>
                      </wps:spPr>
                      <wps:bodyPr wrap="square" lIns="0" tIns="0" rIns="0" bIns="0" rtlCol="0">
                        <a:prstTxWarp prst="textNoShape">
                          <a:avLst/>
                        </a:prstTxWarp>
                        <a:noAutofit/>
                      </wps:bodyPr>
                    </wps:wsp>
                  </a:graphicData>
                </a:graphic>
              </wp:anchor>
            </w:drawing>
          </mc:Choice>
          <mc:Fallback>
            <w:pict>
              <v:rect style="position:absolute;margin-left:245.806595pt;margin-top:23.796261pt;width:6.8352pt;height:1.4519pt;mso-position-horizontal-relative:page;mso-position-vertical-relative:paragraph;z-index:15732736" id="docshape28" filled="true" fillcolor="#000001" stroked="false">
                <v:fill type="solid"/>
                <w10:wrap type="none"/>
              </v:rect>
            </w:pict>
          </mc:Fallback>
        </mc:AlternateContent>
      </w:r>
      <w:r>
        <w:rPr>
          <w:position w:val="-2"/>
        </w:rPr>
        <w:drawing>
          <wp:inline distT="0" distB="0" distL="0" distR="0">
            <wp:extent cx="86791" cy="92048"/>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13" cstate="print"/>
                    <a:stretch>
                      <a:fillRect/>
                    </a:stretch>
                  </pic:blipFill>
                  <pic:spPr>
                    <a:xfrm>
                      <a:off x="0" y="0"/>
                      <a:ext cx="86791" cy="92048"/>
                    </a:xfrm>
                    <a:prstGeom prst="rect">
                      <a:avLst/>
                    </a:prstGeom>
                  </pic:spPr>
                </pic:pic>
              </a:graphicData>
            </a:graphic>
          </wp:inline>
        </w:drawing>
      </w:r>
      <w:r>
        <w:rPr>
          <w:position w:val="-2"/>
        </w:rPr>
      </w:r>
      <w:r>
        <w:rPr>
          <w:rFonts w:ascii="Times New Roman"/>
          <w:spacing w:val="35"/>
          <w:sz w:val="20"/>
        </w:rPr>
        <w:t> </w:t>
      </w:r>
      <w:r>
        <w:rPr>
          <w:rFonts w:ascii="Microsoft Sans Serif"/>
          <w:sz w:val="14"/>
        </w:rPr>
        <w:t>Weight mode</w:t>
        <w:tab/>
      </w:r>
      <w:r>
        <w:rPr>
          <w:rFonts w:ascii="Microsoft Sans Serif"/>
          <w:position w:val="0"/>
          <w:sz w:val="14"/>
        </w:rPr>
        <w:drawing>
          <wp:inline distT="0" distB="0" distL="0" distR="0">
            <wp:extent cx="68389" cy="92062"/>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14" cstate="print"/>
                    <a:stretch>
                      <a:fillRect/>
                    </a:stretch>
                  </pic:blipFill>
                  <pic:spPr>
                    <a:xfrm>
                      <a:off x="0" y="0"/>
                      <a:ext cx="68389" cy="92062"/>
                    </a:xfrm>
                    <a:prstGeom prst="rect">
                      <a:avLst/>
                    </a:prstGeom>
                  </pic:spPr>
                </pic:pic>
              </a:graphicData>
            </a:graphic>
          </wp:inline>
        </w:drawing>
      </w:r>
      <w:r>
        <w:rPr>
          <w:rFonts w:ascii="Microsoft Sans Serif"/>
          <w:position w:val="0"/>
          <w:sz w:val="14"/>
        </w:rPr>
      </w:r>
      <w:r>
        <w:rPr>
          <w:rFonts w:ascii="Times New Roman"/>
          <w:spacing w:val="40"/>
          <w:position w:val="3"/>
          <w:sz w:val="14"/>
        </w:rPr>
        <w:t> </w:t>
      </w:r>
      <w:r>
        <w:rPr>
          <w:rFonts w:ascii="Microsoft Sans Serif"/>
          <w:position w:val="3"/>
          <w:sz w:val="14"/>
        </w:rPr>
        <w:t>Water volume mode</w:t>
        <w:tab/>
      </w:r>
      <w:r>
        <w:rPr>
          <w:rFonts w:ascii="Microsoft Sans Serif"/>
          <w:position w:val="0"/>
          <w:sz w:val="14"/>
        </w:rPr>
        <w:drawing>
          <wp:inline distT="0" distB="0" distL="0" distR="0">
            <wp:extent cx="92033" cy="92062"/>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15" cstate="print"/>
                    <a:stretch>
                      <a:fillRect/>
                    </a:stretch>
                  </pic:blipFill>
                  <pic:spPr>
                    <a:xfrm>
                      <a:off x="0" y="0"/>
                      <a:ext cx="92033" cy="92062"/>
                    </a:xfrm>
                    <a:prstGeom prst="rect">
                      <a:avLst/>
                    </a:prstGeom>
                  </pic:spPr>
                </pic:pic>
              </a:graphicData>
            </a:graphic>
          </wp:inline>
        </w:drawing>
      </w:r>
      <w:r>
        <w:rPr>
          <w:rFonts w:ascii="Microsoft Sans Serif"/>
          <w:position w:val="0"/>
          <w:sz w:val="14"/>
        </w:rPr>
      </w:r>
      <w:r>
        <w:rPr>
          <w:rFonts w:ascii="Times New Roman"/>
          <w:spacing w:val="80"/>
          <w:position w:val="2"/>
          <w:sz w:val="14"/>
        </w:rPr>
        <w:t> </w:t>
      </w:r>
      <w:r>
        <w:rPr>
          <w:rFonts w:ascii="Microsoft Sans Serif"/>
          <w:position w:val="2"/>
          <w:sz w:val="14"/>
        </w:rPr>
        <w:t>Milk volume mode</w:t>
      </w:r>
    </w:p>
    <w:p>
      <w:pPr>
        <w:spacing w:after="0"/>
        <w:jc w:val="left"/>
        <w:rPr>
          <w:rFonts w:ascii="Microsoft Sans Serif"/>
          <w:sz w:val="14"/>
        </w:rPr>
        <w:sectPr>
          <w:footerReference w:type="default" r:id="rId8"/>
          <w:pgSz w:w="8400" w:h="11910"/>
          <w:pgMar w:header="0" w:footer="0" w:top="1160" w:bottom="120" w:left="40" w:right="20"/>
          <w:pgNumType w:start="2"/>
        </w:sectPr>
      </w:pPr>
    </w:p>
    <w:p>
      <w:pPr>
        <w:pStyle w:val="BodyText"/>
        <w:spacing w:before="25"/>
        <w:rPr>
          <w:rFonts w:ascii="Microsoft Sans Serif"/>
          <w:sz w:val="14"/>
        </w:rPr>
      </w:pPr>
    </w:p>
    <w:p>
      <w:pPr>
        <w:spacing w:before="0"/>
        <w:ind w:left="3038" w:right="0" w:firstLine="0"/>
        <w:jc w:val="left"/>
        <w:rPr>
          <w:rFonts w:ascii="Microsoft Sans Serif"/>
          <w:sz w:val="14"/>
        </w:rPr>
      </w:pPr>
      <w:r>
        <w:rPr/>
        <mc:AlternateContent>
          <mc:Choice Requires="wps">
            <w:drawing>
              <wp:anchor distT="0" distB="0" distL="0" distR="0" allowOverlap="1" layoutInCell="1" locked="0" behindDoc="1" simplePos="0" relativeHeight="486201344">
                <wp:simplePos x="0" y="0"/>
                <wp:positionH relativeFrom="page">
                  <wp:posOffset>350409</wp:posOffset>
                </wp:positionH>
                <wp:positionV relativeFrom="paragraph">
                  <wp:posOffset>114639</wp:posOffset>
                </wp:positionV>
                <wp:extent cx="876935" cy="30162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876935" cy="301625"/>
                          <a:chExt cx="876935" cy="301625"/>
                        </a:xfrm>
                      </wpg:grpSpPr>
                      <wps:wsp>
                        <wps:cNvPr id="35" name="Graphic 35"/>
                        <wps:cNvSpPr/>
                        <wps:spPr>
                          <a:xfrm>
                            <a:off x="0" y="0"/>
                            <a:ext cx="876935" cy="301625"/>
                          </a:xfrm>
                          <a:custGeom>
                            <a:avLst/>
                            <a:gdLst/>
                            <a:ahLst/>
                            <a:cxnLst/>
                            <a:rect l="l" t="t" r="r" b="b"/>
                            <a:pathLst>
                              <a:path w="876935" h="301625">
                                <a:moveTo>
                                  <a:pt x="0" y="292554"/>
                                </a:moveTo>
                                <a:lnTo>
                                  <a:pt x="0" y="301553"/>
                                </a:lnTo>
                                <a:lnTo>
                                  <a:pt x="9000" y="301553"/>
                                </a:lnTo>
                                <a:lnTo>
                                  <a:pt x="0" y="292554"/>
                                </a:lnTo>
                                <a:close/>
                              </a:path>
                              <a:path w="876935" h="301625">
                                <a:moveTo>
                                  <a:pt x="17999" y="283554"/>
                                </a:moveTo>
                                <a:lnTo>
                                  <a:pt x="9000" y="283554"/>
                                </a:lnTo>
                                <a:lnTo>
                                  <a:pt x="0" y="292554"/>
                                </a:lnTo>
                                <a:lnTo>
                                  <a:pt x="9000" y="301553"/>
                                </a:lnTo>
                                <a:lnTo>
                                  <a:pt x="867535" y="301553"/>
                                </a:lnTo>
                                <a:lnTo>
                                  <a:pt x="858535" y="292554"/>
                                </a:lnTo>
                                <a:lnTo>
                                  <a:pt x="17999" y="292554"/>
                                </a:lnTo>
                                <a:lnTo>
                                  <a:pt x="17999" y="283554"/>
                                </a:lnTo>
                                <a:close/>
                              </a:path>
                              <a:path w="876935" h="301625">
                                <a:moveTo>
                                  <a:pt x="876534" y="9000"/>
                                </a:moveTo>
                                <a:lnTo>
                                  <a:pt x="858535" y="9000"/>
                                </a:lnTo>
                                <a:lnTo>
                                  <a:pt x="858535" y="292554"/>
                                </a:lnTo>
                                <a:lnTo>
                                  <a:pt x="867535" y="301553"/>
                                </a:lnTo>
                                <a:lnTo>
                                  <a:pt x="867535" y="283554"/>
                                </a:lnTo>
                                <a:lnTo>
                                  <a:pt x="876534" y="283554"/>
                                </a:lnTo>
                                <a:lnTo>
                                  <a:pt x="876534" y="17999"/>
                                </a:lnTo>
                                <a:lnTo>
                                  <a:pt x="867535" y="17999"/>
                                </a:lnTo>
                                <a:lnTo>
                                  <a:pt x="876534" y="9000"/>
                                </a:lnTo>
                                <a:close/>
                              </a:path>
                              <a:path w="876935" h="301625">
                                <a:moveTo>
                                  <a:pt x="876534" y="283554"/>
                                </a:moveTo>
                                <a:lnTo>
                                  <a:pt x="867535" y="283554"/>
                                </a:lnTo>
                                <a:lnTo>
                                  <a:pt x="867535" y="301553"/>
                                </a:lnTo>
                                <a:lnTo>
                                  <a:pt x="876534" y="292554"/>
                                </a:lnTo>
                                <a:lnTo>
                                  <a:pt x="876534" y="283554"/>
                                </a:lnTo>
                                <a:close/>
                              </a:path>
                              <a:path w="876935" h="301625">
                                <a:moveTo>
                                  <a:pt x="876534" y="292554"/>
                                </a:moveTo>
                                <a:lnTo>
                                  <a:pt x="867535" y="301553"/>
                                </a:lnTo>
                                <a:lnTo>
                                  <a:pt x="876534" y="301553"/>
                                </a:lnTo>
                                <a:lnTo>
                                  <a:pt x="876534" y="292554"/>
                                </a:lnTo>
                                <a:close/>
                              </a:path>
                              <a:path w="876935" h="301625">
                                <a:moveTo>
                                  <a:pt x="9000" y="0"/>
                                </a:moveTo>
                                <a:lnTo>
                                  <a:pt x="0" y="9000"/>
                                </a:lnTo>
                                <a:lnTo>
                                  <a:pt x="0" y="292554"/>
                                </a:lnTo>
                                <a:lnTo>
                                  <a:pt x="9000" y="283554"/>
                                </a:lnTo>
                                <a:lnTo>
                                  <a:pt x="17999" y="283554"/>
                                </a:lnTo>
                                <a:lnTo>
                                  <a:pt x="17999" y="17999"/>
                                </a:lnTo>
                                <a:lnTo>
                                  <a:pt x="9000" y="17999"/>
                                </a:lnTo>
                                <a:lnTo>
                                  <a:pt x="9000" y="0"/>
                                </a:lnTo>
                                <a:close/>
                              </a:path>
                              <a:path w="876935" h="301625">
                                <a:moveTo>
                                  <a:pt x="858535" y="283554"/>
                                </a:moveTo>
                                <a:lnTo>
                                  <a:pt x="17999" y="283554"/>
                                </a:lnTo>
                                <a:lnTo>
                                  <a:pt x="17999" y="292554"/>
                                </a:lnTo>
                                <a:lnTo>
                                  <a:pt x="858535" y="292554"/>
                                </a:lnTo>
                                <a:lnTo>
                                  <a:pt x="858535" y="283554"/>
                                </a:lnTo>
                                <a:close/>
                              </a:path>
                              <a:path w="876935" h="301625">
                                <a:moveTo>
                                  <a:pt x="9000" y="0"/>
                                </a:moveTo>
                                <a:lnTo>
                                  <a:pt x="9000" y="17999"/>
                                </a:lnTo>
                                <a:lnTo>
                                  <a:pt x="17999" y="17999"/>
                                </a:lnTo>
                                <a:lnTo>
                                  <a:pt x="17999" y="9000"/>
                                </a:lnTo>
                                <a:lnTo>
                                  <a:pt x="9000" y="0"/>
                                </a:lnTo>
                                <a:close/>
                              </a:path>
                              <a:path w="876935" h="301625">
                                <a:moveTo>
                                  <a:pt x="867535" y="0"/>
                                </a:moveTo>
                                <a:lnTo>
                                  <a:pt x="9000" y="0"/>
                                </a:lnTo>
                                <a:lnTo>
                                  <a:pt x="17999" y="9000"/>
                                </a:lnTo>
                                <a:lnTo>
                                  <a:pt x="17999" y="17999"/>
                                </a:lnTo>
                                <a:lnTo>
                                  <a:pt x="858535" y="17999"/>
                                </a:lnTo>
                                <a:lnTo>
                                  <a:pt x="858535" y="9000"/>
                                </a:lnTo>
                                <a:lnTo>
                                  <a:pt x="876534" y="9000"/>
                                </a:lnTo>
                                <a:lnTo>
                                  <a:pt x="867535" y="0"/>
                                </a:lnTo>
                                <a:close/>
                              </a:path>
                              <a:path w="876935" h="301625">
                                <a:moveTo>
                                  <a:pt x="876534" y="9000"/>
                                </a:moveTo>
                                <a:lnTo>
                                  <a:pt x="867535" y="17999"/>
                                </a:lnTo>
                                <a:lnTo>
                                  <a:pt x="876534" y="17999"/>
                                </a:lnTo>
                                <a:lnTo>
                                  <a:pt x="876534" y="9000"/>
                                </a:lnTo>
                                <a:close/>
                              </a:path>
                              <a:path w="876935" h="301625">
                                <a:moveTo>
                                  <a:pt x="9000" y="0"/>
                                </a:moveTo>
                                <a:lnTo>
                                  <a:pt x="0" y="0"/>
                                </a:lnTo>
                                <a:lnTo>
                                  <a:pt x="0" y="9000"/>
                                </a:lnTo>
                                <a:lnTo>
                                  <a:pt x="9000" y="0"/>
                                </a:lnTo>
                                <a:close/>
                              </a:path>
                              <a:path w="876935" h="301625">
                                <a:moveTo>
                                  <a:pt x="876534" y="0"/>
                                </a:moveTo>
                                <a:lnTo>
                                  <a:pt x="867535" y="0"/>
                                </a:lnTo>
                                <a:lnTo>
                                  <a:pt x="876534" y="9000"/>
                                </a:lnTo>
                                <a:lnTo>
                                  <a:pt x="876534" y="0"/>
                                </a:lnTo>
                                <a:close/>
                              </a:path>
                            </a:pathLst>
                          </a:custGeom>
                          <a:solidFill>
                            <a:srgbClr val="231F20"/>
                          </a:solidFill>
                        </wps:spPr>
                        <wps:bodyPr wrap="square" lIns="0" tIns="0" rIns="0" bIns="0" rtlCol="0">
                          <a:prstTxWarp prst="textNoShape">
                            <a:avLst/>
                          </a:prstTxWarp>
                          <a:noAutofit/>
                        </wps:bodyPr>
                      </wps:wsp>
                      <wps:wsp>
                        <wps:cNvPr id="36" name="Textbox 36"/>
                        <wps:cNvSpPr txBox="1"/>
                        <wps:spPr>
                          <a:xfrm>
                            <a:off x="0" y="0"/>
                            <a:ext cx="876935" cy="301625"/>
                          </a:xfrm>
                          <a:prstGeom prst="rect">
                            <a:avLst/>
                          </a:prstGeom>
                        </wps:spPr>
                        <wps:txbx>
                          <w:txbxContent>
                            <w:p>
                              <w:pPr>
                                <w:spacing w:before="53"/>
                                <w:ind w:left="34" w:right="36" w:firstLine="0"/>
                                <w:jc w:val="center"/>
                                <w:rPr>
                                  <w:rFonts w:ascii="Microsoft Sans Serif"/>
                                  <w:sz w:val="33"/>
                                </w:rPr>
                              </w:pPr>
                              <w:r>
                                <w:rPr>
                                  <w:rFonts w:ascii="Microsoft Sans Serif"/>
                                  <w:color w:val="231F20"/>
                                  <w:spacing w:val="-5"/>
                                  <w:sz w:val="33"/>
                                </w:rPr>
                                <w:t>Err</w:t>
                              </w:r>
                            </w:p>
                          </w:txbxContent>
                        </wps:txbx>
                        <wps:bodyPr wrap="square" lIns="0" tIns="0" rIns="0" bIns="0" rtlCol="0">
                          <a:noAutofit/>
                        </wps:bodyPr>
                      </wps:wsp>
                    </wpg:wgp>
                  </a:graphicData>
                </a:graphic>
              </wp:anchor>
            </w:drawing>
          </mc:Choice>
          <mc:Fallback>
            <w:pict>
              <v:group style="position:absolute;margin-left:27.591299pt;margin-top:9.026758pt;width:69.05pt;height:23.75pt;mso-position-horizontal-relative:page;mso-position-vertical-relative:paragraph;z-index:-17115136" id="docshapegroup29" coordorigin="552,181" coordsize="1381,475">
                <v:shape style="position:absolute;left:551;top:180;width:1381;height:475" id="docshape30" coordorigin="552,181" coordsize="1381,475" path="m552,641l552,655,566,655,552,641xm580,627l566,627,552,641,566,655,1918,655,1904,641,580,641,580,627xm1932,195l1904,195,1904,641,1918,655,1918,627,1932,627,1932,209,1918,209,1932,195xm1932,627l1918,627,1918,655,1932,641,1932,627xm1932,641l1918,655,1932,655,1932,641xm566,181l552,195,552,641,566,627,580,627,580,209,566,209,566,181xm1904,627l580,627,580,641,1904,641,1904,627xm566,181l566,209,580,209,580,195,566,181xm1918,181l566,181,580,195,580,209,1904,209,1904,195,1932,195,1918,181xm1932,195l1918,209,1932,209,1932,195xm566,181l552,181,552,195,566,181xm1932,181l1918,181,1932,195,1932,181xe" filled="true" fillcolor="#231f20" stroked="false">
                  <v:path arrowok="t"/>
                  <v:fill type="solid"/>
                </v:shape>
                <v:shape style="position:absolute;left:551;top:180;width:1381;height:475" type="#_x0000_t202" id="docshape31" filled="false" stroked="false">
                  <v:textbox inset="0,0,0,0">
                    <w:txbxContent>
                      <w:p>
                        <w:pPr>
                          <w:spacing w:before="53"/>
                          <w:ind w:left="34" w:right="36" w:firstLine="0"/>
                          <w:jc w:val="center"/>
                          <w:rPr>
                            <w:rFonts w:ascii="Microsoft Sans Serif"/>
                            <w:sz w:val="33"/>
                          </w:rPr>
                        </w:pPr>
                        <w:r>
                          <w:rPr>
                            <w:rFonts w:ascii="Microsoft Sans Serif"/>
                            <w:color w:val="231F20"/>
                            <w:spacing w:val="-5"/>
                            <w:sz w:val="33"/>
                          </w:rPr>
                          <w:t>Err</w:t>
                        </w:r>
                      </w:p>
                    </w:txbxContent>
                  </v:textbox>
                  <w10:wrap type="none"/>
                </v:shape>
                <w10:wrap type="none"/>
              </v:group>
            </w:pict>
          </mc:Fallback>
        </mc:AlternateContent>
      </w:r>
      <w:r>
        <w:rPr>
          <w:position w:val="-2"/>
        </w:rPr>
        <w:drawing>
          <wp:inline distT="0" distB="0" distL="0" distR="0">
            <wp:extent cx="78903" cy="92036"/>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16" cstate="print"/>
                    <a:stretch>
                      <a:fillRect/>
                    </a:stretch>
                  </pic:blipFill>
                  <pic:spPr>
                    <a:xfrm>
                      <a:off x="0" y="0"/>
                      <a:ext cx="78903" cy="92036"/>
                    </a:xfrm>
                    <a:prstGeom prst="rect">
                      <a:avLst/>
                    </a:prstGeom>
                  </pic:spPr>
                </pic:pic>
              </a:graphicData>
            </a:graphic>
          </wp:inline>
        </w:drawing>
      </w:r>
      <w:r>
        <w:rPr>
          <w:position w:val="-2"/>
        </w:rPr>
      </w:r>
      <w:r>
        <w:rPr>
          <w:rFonts w:ascii="Times New Roman"/>
          <w:spacing w:val="40"/>
          <w:sz w:val="20"/>
        </w:rPr>
        <w:t> </w:t>
      </w:r>
      <w:r>
        <w:rPr>
          <w:rFonts w:ascii="Microsoft Sans Serif"/>
          <w:spacing w:val="-4"/>
          <w:sz w:val="14"/>
        </w:rPr>
        <w:t>Tare </w:t>
      </w:r>
      <w:r>
        <w:rPr>
          <w:rFonts w:ascii="Microsoft Sans Serif"/>
          <w:sz w:val="14"/>
        </w:rPr>
        <w:t>Weight</w:t>
      </w:r>
    </w:p>
    <w:p>
      <w:pPr>
        <w:tabs>
          <w:tab w:pos="3038" w:val="left" w:leader="none"/>
        </w:tabs>
        <w:spacing w:before="106"/>
        <w:ind w:left="231" w:right="0" w:firstLine="0"/>
        <w:jc w:val="left"/>
        <w:rPr>
          <w:rFonts w:ascii="Microsoft Sans Serif"/>
          <w:sz w:val="14"/>
        </w:rPr>
      </w:pPr>
      <w:r>
        <w:rPr>
          <w:rFonts w:ascii="Microsoft Sans Serif"/>
          <w:color w:val="231F20"/>
          <w:spacing w:val="-10"/>
          <w:position w:val="6"/>
          <w:sz w:val="25"/>
        </w:rPr>
        <w:t>a</w:t>
      </w:r>
      <w:r>
        <w:rPr>
          <w:rFonts w:ascii="Microsoft Sans Serif"/>
          <w:color w:val="231F20"/>
          <w:position w:val="6"/>
          <w:sz w:val="25"/>
        </w:rPr>
        <w:tab/>
      </w:r>
      <w:r>
        <w:rPr>
          <w:rFonts w:ascii="Microsoft Sans Serif"/>
          <w:color w:val="231F20"/>
          <w:sz w:val="25"/>
        </w:rPr>
        <w:drawing>
          <wp:inline distT="0" distB="0" distL="0" distR="0">
            <wp:extent cx="276184" cy="92007"/>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17" cstate="print"/>
                    <a:stretch>
                      <a:fillRect/>
                    </a:stretch>
                  </pic:blipFill>
                  <pic:spPr>
                    <a:xfrm>
                      <a:off x="0" y="0"/>
                      <a:ext cx="276184" cy="92007"/>
                    </a:xfrm>
                    <a:prstGeom prst="rect">
                      <a:avLst/>
                    </a:prstGeom>
                  </pic:spPr>
                </pic:pic>
              </a:graphicData>
            </a:graphic>
          </wp:inline>
        </w:drawing>
      </w:r>
      <w:r>
        <w:rPr>
          <w:rFonts w:ascii="Microsoft Sans Serif"/>
          <w:color w:val="231F20"/>
          <w:sz w:val="25"/>
        </w:rPr>
      </w:r>
      <w:r>
        <w:rPr>
          <w:rFonts w:ascii="Times New Roman"/>
          <w:color w:val="231F20"/>
          <w:spacing w:val="-14"/>
          <w:sz w:val="25"/>
        </w:rPr>
        <w:t> </w:t>
      </w:r>
      <w:r>
        <w:rPr>
          <w:rFonts w:ascii="Microsoft Sans Serif"/>
          <w:sz w:val="14"/>
        </w:rPr>
        <w:t>Weight</w:t>
      </w:r>
      <w:r>
        <w:rPr>
          <w:rFonts w:ascii="Microsoft Sans Serif"/>
          <w:spacing w:val="-7"/>
          <w:sz w:val="14"/>
        </w:rPr>
        <w:t> </w:t>
      </w:r>
      <w:r>
        <w:rPr>
          <w:rFonts w:ascii="Microsoft Sans Serif"/>
          <w:sz w:val="14"/>
        </w:rPr>
        <w:t>unit(lb:oz)</w:t>
      </w:r>
    </w:p>
    <w:p>
      <w:pPr>
        <w:pStyle w:val="BodyText"/>
        <w:rPr>
          <w:rFonts w:ascii="Microsoft Sans Serif"/>
          <w:sz w:val="14"/>
        </w:rPr>
      </w:pPr>
    </w:p>
    <w:p>
      <w:pPr>
        <w:pStyle w:val="BodyText"/>
        <w:spacing w:before="122"/>
        <w:rPr>
          <w:rFonts w:ascii="Microsoft Sans Serif"/>
          <w:sz w:val="14"/>
        </w:rPr>
      </w:pPr>
    </w:p>
    <w:p>
      <w:pPr>
        <w:spacing w:before="0"/>
        <w:ind w:left="226" w:right="0" w:firstLine="0"/>
        <w:jc w:val="left"/>
        <w:rPr>
          <w:rFonts w:ascii="Microsoft Sans Serif"/>
          <w:sz w:val="25"/>
        </w:rPr>
      </w:pPr>
      <w:r>
        <w:rPr/>
        <mc:AlternateContent>
          <mc:Choice Requires="wps">
            <w:drawing>
              <wp:anchor distT="0" distB="0" distL="0" distR="0" allowOverlap="1" layoutInCell="1" locked="0" behindDoc="0" simplePos="0" relativeHeight="15732224">
                <wp:simplePos x="0" y="0"/>
                <wp:positionH relativeFrom="page">
                  <wp:posOffset>348890</wp:posOffset>
                </wp:positionH>
                <wp:positionV relativeFrom="paragraph">
                  <wp:posOffset>-54449</wp:posOffset>
                </wp:positionV>
                <wp:extent cx="876935" cy="30162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876935" cy="301625"/>
                          <a:chExt cx="876935" cy="301625"/>
                        </a:xfrm>
                      </wpg:grpSpPr>
                      <wps:wsp>
                        <wps:cNvPr id="40" name="Graphic 40"/>
                        <wps:cNvSpPr/>
                        <wps:spPr>
                          <a:xfrm>
                            <a:off x="0" y="0"/>
                            <a:ext cx="876935" cy="301625"/>
                          </a:xfrm>
                          <a:custGeom>
                            <a:avLst/>
                            <a:gdLst/>
                            <a:ahLst/>
                            <a:cxnLst/>
                            <a:rect l="l" t="t" r="r" b="b"/>
                            <a:pathLst>
                              <a:path w="876935" h="301625">
                                <a:moveTo>
                                  <a:pt x="0" y="292554"/>
                                </a:moveTo>
                                <a:lnTo>
                                  <a:pt x="0" y="301553"/>
                                </a:lnTo>
                                <a:lnTo>
                                  <a:pt x="8999" y="301553"/>
                                </a:lnTo>
                                <a:lnTo>
                                  <a:pt x="0" y="292554"/>
                                </a:lnTo>
                                <a:close/>
                              </a:path>
                              <a:path w="876935" h="301625">
                                <a:moveTo>
                                  <a:pt x="17999" y="283554"/>
                                </a:moveTo>
                                <a:lnTo>
                                  <a:pt x="8999" y="283554"/>
                                </a:lnTo>
                                <a:lnTo>
                                  <a:pt x="0" y="292554"/>
                                </a:lnTo>
                                <a:lnTo>
                                  <a:pt x="8999" y="301553"/>
                                </a:lnTo>
                                <a:lnTo>
                                  <a:pt x="867534" y="301553"/>
                                </a:lnTo>
                                <a:lnTo>
                                  <a:pt x="858535" y="292554"/>
                                </a:lnTo>
                                <a:lnTo>
                                  <a:pt x="17999" y="292554"/>
                                </a:lnTo>
                                <a:lnTo>
                                  <a:pt x="17999" y="283554"/>
                                </a:lnTo>
                                <a:close/>
                              </a:path>
                              <a:path w="876935" h="301625">
                                <a:moveTo>
                                  <a:pt x="876534" y="9000"/>
                                </a:moveTo>
                                <a:lnTo>
                                  <a:pt x="858535" y="9000"/>
                                </a:lnTo>
                                <a:lnTo>
                                  <a:pt x="858535" y="292554"/>
                                </a:lnTo>
                                <a:lnTo>
                                  <a:pt x="867534" y="301553"/>
                                </a:lnTo>
                                <a:lnTo>
                                  <a:pt x="867534" y="283554"/>
                                </a:lnTo>
                                <a:lnTo>
                                  <a:pt x="876534" y="283554"/>
                                </a:lnTo>
                                <a:lnTo>
                                  <a:pt x="876534" y="18000"/>
                                </a:lnTo>
                                <a:lnTo>
                                  <a:pt x="867534" y="18000"/>
                                </a:lnTo>
                                <a:lnTo>
                                  <a:pt x="876534" y="9000"/>
                                </a:lnTo>
                                <a:close/>
                              </a:path>
                              <a:path w="876935" h="301625">
                                <a:moveTo>
                                  <a:pt x="876534" y="283554"/>
                                </a:moveTo>
                                <a:lnTo>
                                  <a:pt x="867534" y="283554"/>
                                </a:lnTo>
                                <a:lnTo>
                                  <a:pt x="867534" y="301553"/>
                                </a:lnTo>
                                <a:lnTo>
                                  <a:pt x="876534" y="292554"/>
                                </a:lnTo>
                                <a:lnTo>
                                  <a:pt x="876534" y="283554"/>
                                </a:lnTo>
                                <a:close/>
                              </a:path>
                              <a:path w="876935" h="301625">
                                <a:moveTo>
                                  <a:pt x="876534" y="292554"/>
                                </a:moveTo>
                                <a:lnTo>
                                  <a:pt x="867534" y="301553"/>
                                </a:lnTo>
                                <a:lnTo>
                                  <a:pt x="876534" y="301553"/>
                                </a:lnTo>
                                <a:lnTo>
                                  <a:pt x="876534" y="292554"/>
                                </a:lnTo>
                                <a:close/>
                              </a:path>
                              <a:path w="876935" h="301625">
                                <a:moveTo>
                                  <a:pt x="8999" y="0"/>
                                </a:moveTo>
                                <a:lnTo>
                                  <a:pt x="0" y="9000"/>
                                </a:lnTo>
                                <a:lnTo>
                                  <a:pt x="0" y="292554"/>
                                </a:lnTo>
                                <a:lnTo>
                                  <a:pt x="8999" y="283554"/>
                                </a:lnTo>
                                <a:lnTo>
                                  <a:pt x="17999" y="283554"/>
                                </a:lnTo>
                                <a:lnTo>
                                  <a:pt x="17999" y="18000"/>
                                </a:lnTo>
                                <a:lnTo>
                                  <a:pt x="8999" y="18000"/>
                                </a:lnTo>
                                <a:lnTo>
                                  <a:pt x="8999" y="0"/>
                                </a:lnTo>
                                <a:close/>
                              </a:path>
                              <a:path w="876935" h="301625">
                                <a:moveTo>
                                  <a:pt x="858535" y="283554"/>
                                </a:moveTo>
                                <a:lnTo>
                                  <a:pt x="17999" y="283554"/>
                                </a:lnTo>
                                <a:lnTo>
                                  <a:pt x="17999" y="292554"/>
                                </a:lnTo>
                                <a:lnTo>
                                  <a:pt x="858535" y="292554"/>
                                </a:lnTo>
                                <a:lnTo>
                                  <a:pt x="858535" y="283554"/>
                                </a:lnTo>
                                <a:close/>
                              </a:path>
                              <a:path w="876935" h="301625">
                                <a:moveTo>
                                  <a:pt x="8999" y="0"/>
                                </a:moveTo>
                                <a:lnTo>
                                  <a:pt x="8999" y="18000"/>
                                </a:lnTo>
                                <a:lnTo>
                                  <a:pt x="17999" y="18000"/>
                                </a:lnTo>
                                <a:lnTo>
                                  <a:pt x="17999" y="9000"/>
                                </a:lnTo>
                                <a:lnTo>
                                  <a:pt x="8999" y="0"/>
                                </a:lnTo>
                                <a:close/>
                              </a:path>
                              <a:path w="876935" h="301625">
                                <a:moveTo>
                                  <a:pt x="867534" y="0"/>
                                </a:moveTo>
                                <a:lnTo>
                                  <a:pt x="8999" y="0"/>
                                </a:lnTo>
                                <a:lnTo>
                                  <a:pt x="17999" y="9000"/>
                                </a:lnTo>
                                <a:lnTo>
                                  <a:pt x="17999" y="18000"/>
                                </a:lnTo>
                                <a:lnTo>
                                  <a:pt x="858535" y="18000"/>
                                </a:lnTo>
                                <a:lnTo>
                                  <a:pt x="858535" y="9000"/>
                                </a:lnTo>
                                <a:lnTo>
                                  <a:pt x="876534" y="9000"/>
                                </a:lnTo>
                                <a:lnTo>
                                  <a:pt x="867534" y="0"/>
                                </a:lnTo>
                                <a:close/>
                              </a:path>
                              <a:path w="876935" h="301625">
                                <a:moveTo>
                                  <a:pt x="876534" y="9000"/>
                                </a:moveTo>
                                <a:lnTo>
                                  <a:pt x="867534" y="18000"/>
                                </a:lnTo>
                                <a:lnTo>
                                  <a:pt x="876534" y="18000"/>
                                </a:lnTo>
                                <a:lnTo>
                                  <a:pt x="876534" y="9000"/>
                                </a:lnTo>
                                <a:close/>
                              </a:path>
                              <a:path w="876935" h="301625">
                                <a:moveTo>
                                  <a:pt x="8999" y="0"/>
                                </a:moveTo>
                                <a:lnTo>
                                  <a:pt x="0" y="0"/>
                                </a:lnTo>
                                <a:lnTo>
                                  <a:pt x="0" y="9000"/>
                                </a:lnTo>
                                <a:lnTo>
                                  <a:pt x="8999" y="0"/>
                                </a:lnTo>
                                <a:close/>
                              </a:path>
                              <a:path w="876935" h="301625">
                                <a:moveTo>
                                  <a:pt x="876534" y="0"/>
                                </a:moveTo>
                                <a:lnTo>
                                  <a:pt x="867534" y="0"/>
                                </a:lnTo>
                                <a:lnTo>
                                  <a:pt x="876534" y="9000"/>
                                </a:lnTo>
                                <a:lnTo>
                                  <a:pt x="876534" y="0"/>
                                </a:lnTo>
                                <a:close/>
                              </a:path>
                            </a:pathLst>
                          </a:custGeom>
                          <a:solidFill>
                            <a:srgbClr val="231F20"/>
                          </a:solidFill>
                        </wps:spPr>
                        <wps:bodyPr wrap="square" lIns="0" tIns="0" rIns="0" bIns="0" rtlCol="0">
                          <a:prstTxWarp prst="textNoShape">
                            <a:avLst/>
                          </a:prstTxWarp>
                          <a:noAutofit/>
                        </wps:bodyPr>
                      </wps:wsp>
                      <wps:wsp>
                        <wps:cNvPr id="41" name="Textbox 41"/>
                        <wps:cNvSpPr txBox="1"/>
                        <wps:spPr>
                          <a:xfrm>
                            <a:off x="0" y="0"/>
                            <a:ext cx="876935" cy="301625"/>
                          </a:xfrm>
                          <a:prstGeom prst="rect">
                            <a:avLst/>
                          </a:prstGeom>
                        </wps:spPr>
                        <wps:txbx>
                          <w:txbxContent>
                            <w:p>
                              <w:pPr>
                                <w:spacing w:before="53"/>
                                <w:ind w:left="36" w:right="2" w:firstLine="0"/>
                                <w:jc w:val="center"/>
                                <w:rPr>
                                  <w:rFonts w:ascii="Microsoft Sans Serif"/>
                                  <w:sz w:val="33"/>
                                </w:rPr>
                              </w:pPr>
                              <w:r>
                                <w:rPr>
                                  <w:rFonts w:ascii="Microsoft Sans Serif"/>
                                  <w:color w:val="231F20"/>
                                  <w:spacing w:val="-5"/>
                                  <w:sz w:val="33"/>
                                </w:rPr>
                                <w:t>Lo</w:t>
                              </w:r>
                            </w:p>
                          </w:txbxContent>
                        </wps:txbx>
                        <wps:bodyPr wrap="square" lIns="0" tIns="0" rIns="0" bIns="0" rtlCol="0">
                          <a:noAutofit/>
                        </wps:bodyPr>
                      </wps:wsp>
                    </wpg:wgp>
                  </a:graphicData>
                </a:graphic>
              </wp:anchor>
            </w:drawing>
          </mc:Choice>
          <mc:Fallback>
            <w:pict>
              <v:group style="position:absolute;margin-left:27.471701pt;margin-top:-4.287331pt;width:69.05pt;height:23.75pt;mso-position-horizontal-relative:page;mso-position-vertical-relative:paragraph;z-index:15732224" id="docshapegroup32" coordorigin="549,-86" coordsize="1381,475">
                <v:shape style="position:absolute;left:549;top:-86;width:1381;height:475" id="docshape33" coordorigin="549,-86" coordsize="1381,475" path="m549,375l549,389,564,389,549,375xm578,361l564,361,549,375,564,389,1916,389,1901,375,578,375,578,361xm1930,-72l1901,-72,1901,375,1916,389,1916,361,1930,361,1930,-57,1916,-57,1930,-72xm1930,361l1916,361,1916,389,1930,375,1930,361xm1930,375l1916,389,1930,389,1930,375xm564,-86l549,-72,549,375,564,361,578,361,578,-57,564,-57,564,-86xm1901,361l578,361,578,375,1901,375,1901,361xm564,-86l564,-57,578,-57,578,-72,564,-86xm1916,-86l564,-86,578,-72,578,-57,1901,-57,1901,-72,1930,-72,1916,-86xm1930,-72l1916,-57,1930,-57,1930,-72xm564,-86l549,-86,549,-72,564,-86xm1930,-86l1916,-86,1930,-72,1930,-86xe" filled="true" fillcolor="#231f20" stroked="false">
                  <v:path arrowok="t"/>
                  <v:fill type="solid"/>
                </v:shape>
                <v:shape style="position:absolute;left:549;top:-86;width:1381;height:475" type="#_x0000_t202" id="docshape34" filled="false" stroked="false">
                  <v:textbox inset="0,0,0,0">
                    <w:txbxContent>
                      <w:p>
                        <w:pPr>
                          <w:spacing w:before="53"/>
                          <w:ind w:left="36" w:right="2" w:firstLine="0"/>
                          <w:jc w:val="center"/>
                          <w:rPr>
                            <w:rFonts w:ascii="Microsoft Sans Serif"/>
                            <w:sz w:val="33"/>
                          </w:rPr>
                        </w:pPr>
                        <w:r>
                          <w:rPr>
                            <w:rFonts w:ascii="Microsoft Sans Serif"/>
                            <w:color w:val="231F20"/>
                            <w:spacing w:val="-5"/>
                            <w:sz w:val="33"/>
                          </w:rPr>
                          <w:t>Lo</w:t>
                        </w:r>
                      </w:p>
                    </w:txbxContent>
                  </v:textbox>
                  <w10:wrap type="none"/>
                </v:shape>
                <w10:wrap type="none"/>
              </v:group>
            </w:pict>
          </mc:Fallback>
        </mc:AlternateContent>
      </w:r>
      <w:r>
        <w:rPr>
          <w:rFonts w:ascii="Microsoft Sans Serif"/>
          <w:color w:val="231F20"/>
          <w:spacing w:val="-10"/>
          <w:sz w:val="25"/>
        </w:rPr>
        <w:t>b</w:t>
      </w:r>
    </w:p>
    <w:p>
      <w:pPr>
        <w:spacing w:line="240" w:lineRule="auto" w:before="42"/>
        <w:rPr>
          <w:rFonts w:ascii="Microsoft Sans Serif"/>
          <w:sz w:val="14"/>
        </w:rPr>
      </w:pPr>
      <w:r>
        <w:rPr/>
        <w:br w:type="column"/>
      </w:r>
      <w:r>
        <w:rPr>
          <w:rFonts w:ascii="Microsoft Sans Serif"/>
          <w:sz w:val="14"/>
        </w:rPr>
      </w:r>
    </w:p>
    <w:p>
      <w:pPr>
        <w:spacing w:line="597" w:lineRule="auto" w:before="0"/>
        <w:ind w:left="212" w:right="38" w:firstLine="253"/>
        <w:jc w:val="left"/>
        <w:rPr>
          <w:rFonts w:ascii="Microsoft Sans Serif"/>
          <w:sz w:val="14"/>
        </w:rPr>
      </w:pPr>
      <w:r>
        <w:rPr>
          <w:rFonts w:ascii="Microsoft Sans Serif"/>
          <w:sz w:val="14"/>
        </w:rPr>
        <w:t>Negative</w:t>
      </w:r>
      <w:r>
        <w:rPr>
          <w:rFonts w:ascii="Microsoft Sans Serif"/>
          <w:spacing w:val="-2"/>
          <w:sz w:val="14"/>
        </w:rPr>
        <w:t> </w:t>
      </w:r>
      <w:r>
        <w:rPr>
          <w:rFonts w:ascii="Microsoft Sans Serif"/>
          <w:sz w:val="14"/>
        </w:rPr>
        <w:t>Value</w:t>
      </w:r>
      <w:r>
        <w:rPr>
          <w:rFonts w:ascii="Microsoft Sans Serif"/>
          <w:spacing w:val="40"/>
          <w:sz w:val="14"/>
        </w:rPr>
        <w:t> </w:t>
      </w:r>
      <w:r>
        <w:rPr>
          <w:rFonts w:ascii="Microsoft Sans Serif"/>
          <w:sz w:val="14"/>
        </w:rPr>
        <w:drawing>
          <wp:inline distT="0" distB="0" distL="0" distR="0">
            <wp:extent cx="131507" cy="92063"/>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18" cstate="print"/>
                    <a:stretch>
                      <a:fillRect/>
                    </a:stretch>
                  </pic:blipFill>
                  <pic:spPr>
                    <a:xfrm>
                      <a:off x="0" y="0"/>
                      <a:ext cx="131507" cy="92063"/>
                    </a:xfrm>
                    <a:prstGeom prst="rect">
                      <a:avLst/>
                    </a:prstGeom>
                  </pic:spPr>
                </pic:pic>
              </a:graphicData>
            </a:graphic>
          </wp:inline>
        </w:drawing>
      </w:r>
      <w:r>
        <w:rPr>
          <w:rFonts w:ascii="Microsoft Sans Serif"/>
          <w:sz w:val="14"/>
        </w:rPr>
      </w:r>
      <w:r>
        <w:rPr>
          <w:rFonts w:ascii="Times New Roman"/>
          <w:spacing w:val="20"/>
          <w:position w:val="2"/>
          <w:sz w:val="14"/>
        </w:rPr>
        <w:t> </w:t>
      </w:r>
      <w:r>
        <w:rPr>
          <w:rFonts w:ascii="Microsoft Sans Serif"/>
          <w:spacing w:val="-2"/>
          <w:position w:val="2"/>
          <w:sz w:val="14"/>
        </w:rPr>
        <w:t>Volume</w:t>
      </w:r>
      <w:r>
        <w:rPr>
          <w:rFonts w:ascii="Microsoft Sans Serif"/>
          <w:spacing w:val="-7"/>
          <w:position w:val="2"/>
          <w:sz w:val="14"/>
        </w:rPr>
        <w:t> </w:t>
      </w:r>
      <w:r>
        <w:rPr>
          <w:rFonts w:ascii="Microsoft Sans Serif"/>
          <w:position w:val="2"/>
          <w:sz w:val="14"/>
        </w:rPr>
        <w:t>unit(ml)</w:t>
      </w:r>
    </w:p>
    <w:p>
      <w:pPr>
        <w:spacing w:line="240" w:lineRule="auto" w:before="42"/>
        <w:rPr>
          <w:rFonts w:ascii="Microsoft Sans Serif"/>
          <w:sz w:val="14"/>
        </w:rPr>
      </w:pPr>
      <w:r>
        <w:rPr/>
        <w:br w:type="column"/>
      </w:r>
      <w:r>
        <w:rPr>
          <w:rFonts w:ascii="Microsoft Sans Serif"/>
          <w:sz w:val="14"/>
        </w:rPr>
      </w:r>
    </w:p>
    <w:p>
      <w:pPr>
        <w:spacing w:line="588" w:lineRule="auto" w:before="0"/>
        <w:ind w:left="226" w:right="255" w:firstLine="0"/>
        <w:jc w:val="left"/>
        <w:rPr>
          <w:rFonts w:ascii="Microsoft Sans Serif"/>
          <w:sz w:val="14"/>
        </w:rPr>
      </w:pPr>
      <w:r>
        <w:rPr>
          <w:position w:val="-2"/>
        </w:rPr>
        <w:drawing>
          <wp:inline distT="0" distB="0" distL="0" distR="0">
            <wp:extent cx="236714" cy="92073"/>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19" cstate="print"/>
                    <a:stretch>
                      <a:fillRect/>
                    </a:stretch>
                  </pic:blipFill>
                  <pic:spPr>
                    <a:xfrm>
                      <a:off x="0" y="0"/>
                      <a:ext cx="236714" cy="92073"/>
                    </a:xfrm>
                    <a:prstGeom prst="rect">
                      <a:avLst/>
                    </a:prstGeom>
                  </pic:spPr>
                </pic:pic>
              </a:graphicData>
            </a:graphic>
          </wp:inline>
        </w:drawing>
      </w:r>
      <w:r>
        <w:rPr>
          <w:position w:val="-2"/>
        </w:rPr>
      </w:r>
      <w:r>
        <w:rPr>
          <w:rFonts w:ascii="Times New Roman"/>
          <w:spacing w:val="12"/>
          <w:sz w:val="20"/>
        </w:rPr>
        <w:t> </w:t>
      </w:r>
      <w:r>
        <w:rPr>
          <w:rFonts w:ascii="Microsoft Sans Serif"/>
          <w:sz w:val="14"/>
        </w:rPr>
        <w:t>Volume</w:t>
      </w:r>
      <w:r>
        <w:rPr>
          <w:rFonts w:ascii="Microsoft Sans Serif"/>
          <w:spacing w:val="-10"/>
          <w:sz w:val="14"/>
        </w:rPr>
        <w:t> </w:t>
      </w:r>
      <w:r>
        <w:rPr>
          <w:rFonts w:ascii="Microsoft Sans Serif"/>
          <w:sz w:val="14"/>
        </w:rPr>
        <w:t>unit(fl'oz)</w:t>
      </w:r>
      <w:r>
        <w:rPr>
          <w:rFonts w:ascii="Microsoft Sans Serif"/>
          <w:spacing w:val="40"/>
          <w:sz w:val="14"/>
        </w:rPr>
        <w:t> </w:t>
      </w:r>
      <w:r>
        <w:rPr>
          <w:rFonts w:ascii="Microsoft Sans Serif"/>
          <w:sz w:val="14"/>
        </w:rPr>
        <w:drawing>
          <wp:inline distT="0" distB="0" distL="0" distR="0">
            <wp:extent cx="65772" cy="92063"/>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20" cstate="print"/>
                    <a:stretch>
                      <a:fillRect/>
                    </a:stretch>
                  </pic:blipFill>
                  <pic:spPr>
                    <a:xfrm>
                      <a:off x="0" y="0"/>
                      <a:ext cx="65772" cy="92063"/>
                    </a:xfrm>
                    <a:prstGeom prst="rect">
                      <a:avLst/>
                    </a:prstGeom>
                  </pic:spPr>
                </pic:pic>
              </a:graphicData>
            </a:graphic>
          </wp:inline>
        </w:drawing>
      </w:r>
      <w:r>
        <w:rPr>
          <w:rFonts w:ascii="Microsoft Sans Serif"/>
          <w:sz w:val="14"/>
        </w:rPr>
      </w:r>
      <w:r>
        <w:rPr>
          <w:rFonts w:ascii="Times New Roman"/>
          <w:spacing w:val="40"/>
          <w:position w:val="2"/>
          <w:sz w:val="14"/>
        </w:rPr>
        <w:t> </w:t>
      </w:r>
      <w:r>
        <w:rPr>
          <w:rFonts w:ascii="Microsoft Sans Serif"/>
          <w:position w:val="2"/>
          <w:sz w:val="14"/>
        </w:rPr>
        <w:t>Weight unit(g)</w:t>
      </w:r>
    </w:p>
    <w:p>
      <w:pPr>
        <w:spacing w:after="0" w:line="588" w:lineRule="auto"/>
        <w:jc w:val="left"/>
        <w:rPr>
          <w:rFonts w:ascii="Microsoft Sans Serif"/>
          <w:sz w:val="14"/>
        </w:rPr>
        <w:sectPr>
          <w:type w:val="continuous"/>
          <w:pgSz w:w="8400" w:h="11910"/>
          <w:pgMar w:header="0" w:footer="0" w:top="340" w:bottom="280" w:left="40" w:right="20"/>
          <w:cols w:num="3" w:equalWidth="0">
            <w:col w:w="4624" w:space="40"/>
            <w:col w:w="1507" w:space="144"/>
            <w:col w:w="2025"/>
          </w:cols>
        </w:sectPr>
      </w:pPr>
    </w:p>
    <w:p>
      <w:pPr>
        <w:tabs>
          <w:tab w:pos="3774" w:val="left" w:leader="none"/>
          <w:tab w:pos="8165" w:val="left" w:leader="none"/>
        </w:tabs>
        <w:spacing w:line="224" w:lineRule="exact" w:before="103"/>
        <w:ind w:left="156" w:right="0" w:firstLine="0"/>
        <w:jc w:val="left"/>
        <w:rPr>
          <w:rFonts w:ascii="Microsoft Sans Serif"/>
          <w:sz w:val="20"/>
        </w:rPr>
      </w:pPr>
      <w:r>
        <w:rPr>
          <w:rFonts w:ascii="Microsoft Sans Serif"/>
          <w:color w:val="FFFFFF"/>
          <w:sz w:val="20"/>
          <w:shd w:fill="404041" w:color="auto" w:val="clear"/>
        </w:rPr>
        <w:tab/>
      </w:r>
      <w:r>
        <w:rPr>
          <w:rFonts w:ascii="Microsoft Sans Serif"/>
          <w:color w:val="FFFFFF"/>
          <w:spacing w:val="-2"/>
          <w:sz w:val="20"/>
          <w:shd w:fill="404041" w:color="auto" w:val="clear"/>
        </w:rPr>
        <w:t>ENGLISH</w:t>
      </w:r>
      <w:r>
        <w:rPr>
          <w:rFonts w:ascii="Microsoft Sans Serif"/>
          <w:color w:val="FFFFFF"/>
          <w:sz w:val="20"/>
          <w:shd w:fill="404041" w:color="auto" w:val="clear"/>
        </w:rPr>
        <w:tab/>
      </w:r>
    </w:p>
    <w:p>
      <w:pPr>
        <w:spacing w:line="158" w:lineRule="auto" w:before="87"/>
        <w:ind w:left="2377" w:right="2244" w:firstLine="725"/>
        <w:jc w:val="left"/>
        <w:rPr>
          <w:rFonts w:ascii="Arial Black"/>
          <w:sz w:val="24"/>
        </w:rPr>
      </w:pPr>
      <w:r>
        <w:rPr>
          <w:rFonts w:ascii="Arial Black"/>
          <w:color w:val="231F20"/>
          <w:spacing w:val="-2"/>
          <w:w w:val="80"/>
          <w:sz w:val="24"/>
        </w:rPr>
        <w:t>SAFETY</w:t>
      </w:r>
      <w:r>
        <w:rPr>
          <w:rFonts w:ascii="Arial Black"/>
          <w:color w:val="231F20"/>
          <w:spacing w:val="-13"/>
          <w:w w:val="80"/>
          <w:sz w:val="24"/>
        </w:rPr>
        <w:t> </w:t>
      </w:r>
      <w:r>
        <w:rPr>
          <w:rFonts w:ascii="Arial Black"/>
          <w:color w:val="231F20"/>
          <w:spacing w:val="-2"/>
          <w:w w:val="80"/>
          <w:sz w:val="24"/>
        </w:rPr>
        <w:t>CONDITIONS </w:t>
      </w:r>
      <w:r>
        <w:rPr>
          <w:rFonts w:ascii="Arial Black"/>
          <w:color w:val="231F20"/>
          <w:w w:val="70"/>
          <w:sz w:val="24"/>
        </w:rPr>
        <w:t>IMPORTANT SAFETY </w:t>
      </w:r>
      <w:r>
        <w:rPr>
          <w:rFonts w:ascii="Arial Black"/>
          <w:color w:val="231F20"/>
          <w:w w:val="70"/>
          <w:sz w:val="24"/>
        </w:rPr>
        <w:t>INSTRUCTIONS</w:t>
      </w:r>
    </w:p>
    <w:p>
      <w:pPr>
        <w:spacing w:line="206" w:lineRule="exact" w:before="0"/>
        <w:ind w:left="1417" w:right="0" w:firstLine="0"/>
        <w:jc w:val="left"/>
        <w:rPr>
          <w:rFonts w:ascii="Arial Black"/>
          <w:sz w:val="24"/>
        </w:rPr>
      </w:pPr>
      <w:r>
        <w:rPr>
          <w:rFonts w:ascii="Arial Black"/>
          <w:color w:val="231F20"/>
          <w:w w:val="70"/>
          <w:sz w:val="24"/>
        </w:rPr>
        <w:t>READ</w:t>
      </w:r>
      <w:r>
        <w:rPr>
          <w:rFonts w:ascii="Arial Black"/>
          <w:color w:val="231F20"/>
          <w:spacing w:val="8"/>
          <w:sz w:val="24"/>
        </w:rPr>
        <w:t> </w:t>
      </w:r>
      <w:r>
        <w:rPr>
          <w:rFonts w:ascii="Arial Black"/>
          <w:color w:val="231F20"/>
          <w:w w:val="70"/>
          <w:sz w:val="24"/>
        </w:rPr>
        <w:t>CAREFULLY</w:t>
      </w:r>
      <w:r>
        <w:rPr>
          <w:rFonts w:ascii="Arial Black"/>
          <w:color w:val="231F20"/>
          <w:spacing w:val="-8"/>
          <w:sz w:val="24"/>
        </w:rPr>
        <w:t> </w:t>
      </w:r>
      <w:r>
        <w:rPr>
          <w:rFonts w:ascii="Arial Black"/>
          <w:color w:val="231F20"/>
          <w:w w:val="70"/>
          <w:sz w:val="24"/>
        </w:rPr>
        <w:t>AND</w:t>
      </w:r>
      <w:r>
        <w:rPr>
          <w:rFonts w:ascii="Arial Black"/>
          <w:color w:val="231F20"/>
          <w:spacing w:val="8"/>
          <w:sz w:val="24"/>
        </w:rPr>
        <w:t> </w:t>
      </w:r>
      <w:r>
        <w:rPr>
          <w:rFonts w:ascii="Arial Black"/>
          <w:color w:val="231F20"/>
          <w:w w:val="70"/>
          <w:sz w:val="24"/>
        </w:rPr>
        <w:t>KEEP</w:t>
      </w:r>
      <w:r>
        <w:rPr>
          <w:rFonts w:ascii="Arial Black"/>
          <w:color w:val="231F20"/>
          <w:spacing w:val="2"/>
          <w:sz w:val="24"/>
        </w:rPr>
        <w:t> </w:t>
      </w:r>
      <w:r>
        <w:rPr>
          <w:rFonts w:ascii="Arial Black"/>
          <w:color w:val="231F20"/>
          <w:w w:val="70"/>
          <w:sz w:val="24"/>
        </w:rPr>
        <w:t>FOR</w:t>
      </w:r>
      <w:r>
        <w:rPr>
          <w:rFonts w:ascii="Arial Black"/>
          <w:color w:val="231F20"/>
          <w:spacing w:val="8"/>
          <w:sz w:val="24"/>
        </w:rPr>
        <w:t> </w:t>
      </w:r>
      <w:r>
        <w:rPr>
          <w:rFonts w:ascii="Arial Black"/>
          <w:color w:val="231F20"/>
          <w:w w:val="70"/>
          <w:sz w:val="24"/>
        </w:rPr>
        <w:t>FUTURE</w:t>
      </w:r>
      <w:r>
        <w:rPr>
          <w:rFonts w:ascii="Arial Black"/>
          <w:color w:val="231F20"/>
          <w:spacing w:val="8"/>
          <w:sz w:val="24"/>
        </w:rPr>
        <w:t> </w:t>
      </w:r>
      <w:r>
        <w:rPr>
          <w:rFonts w:ascii="Arial Black"/>
          <w:color w:val="231F20"/>
          <w:spacing w:val="-2"/>
          <w:w w:val="70"/>
          <w:sz w:val="24"/>
        </w:rPr>
        <w:t>REFERENCE</w:t>
      </w:r>
    </w:p>
    <w:p>
      <w:pPr>
        <w:pStyle w:val="ListParagraph"/>
        <w:numPr>
          <w:ilvl w:val="0"/>
          <w:numId w:val="1"/>
        </w:numPr>
        <w:tabs>
          <w:tab w:pos="306" w:val="left" w:leader="none"/>
        </w:tabs>
        <w:spacing w:line="184" w:lineRule="auto" w:before="9" w:after="0"/>
        <w:ind w:left="142" w:right="629" w:firstLine="0"/>
        <w:jc w:val="left"/>
        <w:rPr>
          <w:sz w:val="24"/>
        </w:rPr>
      </w:pPr>
      <w:r>
        <w:rPr>
          <w:color w:val="231F20"/>
          <w:w w:val="80"/>
          <w:sz w:val="24"/>
        </w:rPr>
        <w:t>Before using the device, read the operating instructions and follow the instructions contained therein. The manufacturer is not liable for damages caused by the use of the </w:t>
      </w:r>
      <w:r>
        <w:rPr>
          <w:color w:val="231F20"/>
          <w:w w:val="85"/>
          <w:sz w:val="24"/>
        </w:rPr>
        <w:t>device</w:t>
      </w:r>
      <w:r>
        <w:rPr>
          <w:color w:val="231F20"/>
          <w:spacing w:val="-9"/>
          <w:w w:val="85"/>
          <w:sz w:val="24"/>
        </w:rPr>
        <w:t> </w:t>
      </w:r>
      <w:r>
        <w:rPr>
          <w:color w:val="231F20"/>
          <w:w w:val="85"/>
          <w:sz w:val="24"/>
        </w:rPr>
        <w:t>contrary</w:t>
      </w:r>
      <w:r>
        <w:rPr>
          <w:color w:val="231F20"/>
          <w:spacing w:val="-9"/>
          <w:w w:val="85"/>
          <w:sz w:val="24"/>
        </w:rPr>
        <w:t> </w:t>
      </w:r>
      <w:r>
        <w:rPr>
          <w:color w:val="231F20"/>
          <w:w w:val="85"/>
          <w:sz w:val="24"/>
        </w:rPr>
        <w:t>to</w:t>
      </w:r>
      <w:r>
        <w:rPr>
          <w:color w:val="231F20"/>
          <w:spacing w:val="-9"/>
          <w:w w:val="85"/>
          <w:sz w:val="24"/>
        </w:rPr>
        <w:t> </w:t>
      </w:r>
      <w:r>
        <w:rPr>
          <w:color w:val="231F20"/>
          <w:w w:val="85"/>
          <w:sz w:val="24"/>
        </w:rPr>
        <w:t>its</w:t>
      </w:r>
      <w:r>
        <w:rPr>
          <w:color w:val="231F20"/>
          <w:spacing w:val="-9"/>
          <w:w w:val="85"/>
          <w:sz w:val="24"/>
        </w:rPr>
        <w:t> </w:t>
      </w:r>
      <w:r>
        <w:rPr>
          <w:color w:val="231F20"/>
          <w:w w:val="85"/>
          <w:sz w:val="24"/>
        </w:rPr>
        <w:t>intended</w:t>
      </w:r>
      <w:r>
        <w:rPr>
          <w:color w:val="231F20"/>
          <w:spacing w:val="-9"/>
          <w:w w:val="85"/>
          <w:sz w:val="24"/>
        </w:rPr>
        <w:t> </w:t>
      </w:r>
      <w:r>
        <w:rPr>
          <w:color w:val="231F20"/>
          <w:w w:val="85"/>
          <w:sz w:val="24"/>
        </w:rPr>
        <w:t>use</w:t>
      </w:r>
      <w:r>
        <w:rPr>
          <w:color w:val="231F20"/>
          <w:spacing w:val="-9"/>
          <w:w w:val="85"/>
          <w:sz w:val="24"/>
        </w:rPr>
        <w:t> </w:t>
      </w:r>
      <w:r>
        <w:rPr>
          <w:color w:val="231F20"/>
          <w:w w:val="85"/>
          <w:sz w:val="24"/>
        </w:rPr>
        <w:t>or</w:t>
      </w:r>
      <w:r>
        <w:rPr>
          <w:color w:val="231F20"/>
          <w:spacing w:val="-9"/>
          <w:w w:val="85"/>
          <w:sz w:val="24"/>
        </w:rPr>
        <w:t> </w:t>
      </w:r>
      <w:r>
        <w:rPr>
          <w:color w:val="231F20"/>
          <w:w w:val="85"/>
          <w:sz w:val="24"/>
        </w:rPr>
        <w:t>improper</w:t>
      </w:r>
      <w:r>
        <w:rPr>
          <w:color w:val="231F20"/>
          <w:spacing w:val="-9"/>
          <w:w w:val="85"/>
          <w:sz w:val="24"/>
        </w:rPr>
        <w:t> </w:t>
      </w:r>
      <w:r>
        <w:rPr>
          <w:color w:val="231F20"/>
          <w:w w:val="85"/>
          <w:sz w:val="24"/>
        </w:rPr>
        <w:t>operation</w:t>
      </w:r>
    </w:p>
    <w:p>
      <w:pPr>
        <w:pStyle w:val="ListParagraph"/>
        <w:numPr>
          <w:ilvl w:val="0"/>
          <w:numId w:val="1"/>
        </w:numPr>
        <w:tabs>
          <w:tab w:pos="306" w:val="left" w:leader="none"/>
        </w:tabs>
        <w:spacing w:line="184" w:lineRule="auto" w:before="0" w:after="0"/>
        <w:ind w:left="142" w:right="257" w:firstLine="0"/>
        <w:jc w:val="left"/>
        <w:rPr>
          <w:sz w:val="24"/>
        </w:rPr>
      </w:pPr>
      <w:r>
        <w:rPr>
          <w:color w:val="231F20"/>
          <w:w w:val="80"/>
          <w:sz w:val="24"/>
        </w:rPr>
        <w:t>The appliance is for home use only. Do not use for other purposes not in accordance with </w:t>
      </w:r>
      <w:r>
        <w:rPr>
          <w:color w:val="231F20"/>
          <w:spacing w:val="-2"/>
          <w:w w:val="95"/>
          <w:sz w:val="24"/>
        </w:rPr>
        <w:t>its</w:t>
      </w:r>
      <w:r>
        <w:rPr>
          <w:color w:val="231F20"/>
          <w:spacing w:val="-18"/>
          <w:w w:val="95"/>
          <w:sz w:val="24"/>
        </w:rPr>
        <w:t> </w:t>
      </w:r>
      <w:r>
        <w:rPr>
          <w:color w:val="231F20"/>
          <w:spacing w:val="-2"/>
          <w:w w:val="95"/>
          <w:sz w:val="24"/>
        </w:rPr>
        <w:t>intended</w:t>
      </w:r>
      <w:r>
        <w:rPr>
          <w:color w:val="231F20"/>
          <w:spacing w:val="-17"/>
          <w:w w:val="95"/>
          <w:sz w:val="24"/>
        </w:rPr>
        <w:t> </w:t>
      </w:r>
      <w:r>
        <w:rPr>
          <w:color w:val="231F20"/>
          <w:spacing w:val="-2"/>
          <w:w w:val="95"/>
          <w:sz w:val="24"/>
        </w:rPr>
        <w:t>use.</w:t>
      </w:r>
    </w:p>
    <w:p>
      <w:pPr>
        <w:pStyle w:val="ListParagraph"/>
        <w:numPr>
          <w:ilvl w:val="0"/>
          <w:numId w:val="1"/>
        </w:numPr>
        <w:tabs>
          <w:tab w:pos="360" w:val="left" w:leader="none"/>
        </w:tabs>
        <w:spacing w:line="184" w:lineRule="auto" w:before="0" w:after="0"/>
        <w:ind w:left="142" w:right="495" w:firstLine="0"/>
        <w:jc w:val="left"/>
        <w:rPr>
          <w:sz w:val="24"/>
        </w:rPr>
      </w:pPr>
      <w:r>
        <w:rPr>
          <w:color w:val="231F20"/>
          <w:w w:val="85"/>
          <w:sz w:val="24"/>
        </w:rPr>
        <w:t>Be</w:t>
      </w:r>
      <w:r>
        <w:rPr>
          <w:color w:val="231F20"/>
          <w:spacing w:val="-10"/>
          <w:w w:val="85"/>
          <w:sz w:val="24"/>
        </w:rPr>
        <w:t> </w:t>
      </w:r>
      <w:r>
        <w:rPr>
          <w:color w:val="231F20"/>
          <w:w w:val="85"/>
          <w:sz w:val="24"/>
        </w:rPr>
        <w:t>especially</w:t>
      </w:r>
      <w:r>
        <w:rPr>
          <w:color w:val="231F20"/>
          <w:spacing w:val="-10"/>
          <w:w w:val="85"/>
          <w:sz w:val="24"/>
        </w:rPr>
        <w:t> </w:t>
      </w:r>
      <w:r>
        <w:rPr>
          <w:color w:val="231F20"/>
          <w:w w:val="85"/>
          <w:sz w:val="24"/>
        </w:rPr>
        <w:t>careful</w:t>
      </w:r>
      <w:r>
        <w:rPr>
          <w:color w:val="231F20"/>
          <w:spacing w:val="-10"/>
          <w:w w:val="85"/>
          <w:sz w:val="24"/>
        </w:rPr>
        <w:t> </w:t>
      </w:r>
      <w:r>
        <w:rPr>
          <w:color w:val="231F20"/>
          <w:w w:val="85"/>
          <w:sz w:val="24"/>
        </w:rPr>
        <w:t>when</w:t>
      </w:r>
      <w:r>
        <w:rPr>
          <w:color w:val="231F20"/>
          <w:spacing w:val="-9"/>
          <w:w w:val="85"/>
          <w:sz w:val="24"/>
        </w:rPr>
        <w:t> </w:t>
      </w:r>
      <w:r>
        <w:rPr>
          <w:color w:val="231F20"/>
          <w:w w:val="85"/>
          <w:sz w:val="24"/>
        </w:rPr>
        <w:t>using</w:t>
      </w:r>
      <w:r>
        <w:rPr>
          <w:color w:val="231F20"/>
          <w:spacing w:val="-10"/>
          <w:w w:val="85"/>
          <w:sz w:val="24"/>
        </w:rPr>
        <w:t> </w:t>
      </w:r>
      <w:r>
        <w:rPr>
          <w:color w:val="231F20"/>
          <w:w w:val="85"/>
          <w:sz w:val="24"/>
        </w:rPr>
        <w:t>the</w:t>
      </w:r>
      <w:r>
        <w:rPr>
          <w:color w:val="231F20"/>
          <w:spacing w:val="-10"/>
          <w:w w:val="85"/>
          <w:sz w:val="24"/>
        </w:rPr>
        <w:t> </w:t>
      </w:r>
      <w:r>
        <w:rPr>
          <w:color w:val="231F20"/>
          <w:w w:val="85"/>
          <w:sz w:val="24"/>
        </w:rPr>
        <w:t>device</w:t>
      </w:r>
      <w:r>
        <w:rPr>
          <w:color w:val="231F20"/>
          <w:spacing w:val="-10"/>
          <w:w w:val="85"/>
          <w:sz w:val="24"/>
        </w:rPr>
        <w:t> </w:t>
      </w:r>
      <w:r>
        <w:rPr>
          <w:color w:val="231F20"/>
          <w:w w:val="85"/>
          <w:sz w:val="24"/>
        </w:rPr>
        <w:t>when</w:t>
      </w:r>
      <w:r>
        <w:rPr>
          <w:color w:val="231F20"/>
          <w:spacing w:val="-9"/>
          <w:w w:val="85"/>
          <w:sz w:val="24"/>
        </w:rPr>
        <w:t> </w:t>
      </w:r>
      <w:r>
        <w:rPr>
          <w:color w:val="231F20"/>
          <w:w w:val="85"/>
          <w:sz w:val="24"/>
        </w:rPr>
        <w:t>children</w:t>
      </w:r>
      <w:r>
        <w:rPr>
          <w:color w:val="231F20"/>
          <w:spacing w:val="-10"/>
          <w:w w:val="85"/>
          <w:sz w:val="24"/>
        </w:rPr>
        <w:t> </w:t>
      </w:r>
      <w:r>
        <w:rPr>
          <w:color w:val="231F20"/>
          <w:w w:val="85"/>
          <w:sz w:val="24"/>
        </w:rPr>
        <w:t>are</w:t>
      </w:r>
      <w:r>
        <w:rPr>
          <w:color w:val="231F20"/>
          <w:spacing w:val="-10"/>
          <w:w w:val="85"/>
          <w:sz w:val="24"/>
        </w:rPr>
        <w:t> </w:t>
      </w:r>
      <w:r>
        <w:rPr>
          <w:color w:val="231F20"/>
          <w:w w:val="85"/>
          <w:sz w:val="24"/>
        </w:rPr>
        <w:t>in</w:t>
      </w:r>
      <w:r>
        <w:rPr>
          <w:color w:val="231F20"/>
          <w:spacing w:val="-10"/>
          <w:w w:val="85"/>
          <w:sz w:val="24"/>
        </w:rPr>
        <w:t> </w:t>
      </w:r>
      <w:r>
        <w:rPr>
          <w:color w:val="231F20"/>
          <w:w w:val="85"/>
          <w:sz w:val="24"/>
        </w:rPr>
        <w:t>the</w:t>
      </w:r>
      <w:r>
        <w:rPr>
          <w:color w:val="231F20"/>
          <w:spacing w:val="-9"/>
          <w:w w:val="85"/>
          <w:sz w:val="24"/>
        </w:rPr>
        <w:t> </w:t>
      </w:r>
      <w:r>
        <w:rPr>
          <w:color w:val="231F20"/>
          <w:w w:val="85"/>
          <w:sz w:val="24"/>
        </w:rPr>
        <w:t>vicinity.</w:t>
      </w:r>
      <w:r>
        <w:rPr>
          <w:color w:val="231F20"/>
          <w:spacing w:val="-10"/>
          <w:w w:val="85"/>
          <w:sz w:val="24"/>
        </w:rPr>
        <w:t> </w:t>
      </w:r>
      <w:r>
        <w:rPr>
          <w:color w:val="231F20"/>
          <w:w w:val="85"/>
          <w:sz w:val="24"/>
        </w:rPr>
        <w:t>Do</w:t>
      </w:r>
      <w:r>
        <w:rPr>
          <w:color w:val="231F20"/>
          <w:spacing w:val="-10"/>
          <w:w w:val="85"/>
          <w:sz w:val="24"/>
        </w:rPr>
        <w:t> </w:t>
      </w:r>
      <w:r>
        <w:rPr>
          <w:color w:val="231F20"/>
          <w:w w:val="85"/>
          <w:sz w:val="24"/>
        </w:rPr>
        <w:t>not </w:t>
      </w:r>
      <w:r>
        <w:rPr>
          <w:color w:val="231F20"/>
          <w:w w:val="80"/>
          <w:sz w:val="24"/>
        </w:rPr>
        <w:t>allow children to play with the device and do not let children or people unfamiliar with the </w:t>
      </w:r>
      <w:r>
        <w:rPr>
          <w:color w:val="231F20"/>
          <w:w w:val="90"/>
          <w:sz w:val="24"/>
        </w:rPr>
        <w:t>device use it.</w:t>
      </w:r>
    </w:p>
    <w:p>
      <w:pPr>
        <w:pStyle w:val="ListParagraph"/>
        <w:numPr>
          <w:ilvl w:val="0"/>
          <w:numId w:val="1"/>
        </w:numPr>
        <w:tabs>
          <w:tab w:pos="306" w:val="left" w:leader="none"/>
        </w:tabs>
        <w:spacing w:line="184" w:lineRule="auto" w:before="0" w:after="0"/>
        <w:ind w:left="142" w:right="255" w:firstLine="0"/>
        <w:jc w:val="left"/>
        <w:rPr>
          <w:sz w:val="24"/>
        </w:rPr>
      </w:pPr>
      <w:r>
        <w:rPr>
          <w:color w:val="231F20"/>
          <w:w w:val="80"/>
          <w:sz w:val="24"/>
        </w:rPr>
        <w:t>WARNING: This equipment may be used by children over 8 years of age and people with reduced physical, sensory or mental abilities, or people with no experience or knowledge of the equipment, if this is done under the supervision of a person responsible for their safety</w:t>
      </w:r>
      <w:r>
        <w:rPr>
          <w:color w:val="231F20"/>
          <w:spacing w:val="40"/>
          <w:sz w:val="24"/>
        </w:rPr>
        <w:t> </w:t>
      </w:r>
      <w:r>
        <w:rPr>
          <w:color w:val="231F20"/>
          <w:w w:val="85"/>
          <w:sz w:val="24"/>
        </w:rPr>
        <w:t>or</w:t>
      </w:r>
      <w:r>
        <w:rPr>
          <w:color w:val="231F20"/>
          <w:spacing w:val="-10"/>
          <w:w w:val="85"/>
          <w:sz w:val="24"/>
        </w:rPr>
        <w:t> </w:t>
      </w:r>
      <w:r>
        <w:rPr>
          <w:color w:val="231F20"/>
          <w:w w:val="85"/>
          <w:sz w:val="24"/>
        </w:rPr>
        <w:t>has</w:t>
      </w:r>
      <w:r>
        <w:rPr>
          <w:color w:val="231F20"/>
          <w:spacing w:val="-10"/>
          <w:w w:val="85"/>
          <w:sz w:val="24"/>
        </w:rPr>
        <w:t> </w:t>
      </w:r>
      <w:r>
        <w:rPr>
          <w:color w:val="231F20"/>
          <w:w w:val="85"/>
          <w:sz w:val="24"/>
        </w:rPr>
        <w:t>been</w:t>
      </w:r>
      <w:r>
        <w:rPr>
          <w:color w:val="231F20"/>
          <w:spacing w:val="-10"/>
          <w:w w:val="85"/>
          <w:sz w:val="24"/>
        </w:rPr>
        <w:t> </w:t>
      </w:r>
      <w:r>
        <w:rPr>
          <w:color w:val="231F20"/>
          <w:w w:val="85"/>
          <w:sz w:val="24"/>
        </w:rPr>
        <w:t>provided</w:t>
      </w:r>
      <w:r>
        <w:rPr>
          <w:color w:val="231F20"/>
          <w:spacing w:val="-9"/>
          <w:w w:val="85"/>
          <w:sz w:val="24"/>
        </w:rPr>
        <w:t> </w:t>
      </w:r>
      <w:r>
        <w:rPr>
          <w:color w:val="231F20"/>
          <w:w w:val="85"/>
          <w:sz w:val="24"/>
        </w:rPr>
        <w:t>to</w:t>
      </w:r>
      <w:r>
        <w:rPr>
          <w:color w:val="231F20"/>
          <w:spacing w:val="-10"/>
          <w:w w:val="85"/>
          <w:sz w:val="24"/>
        </w:rPr>
        <w:t> </w:t>
      </w:r>
      <w:r>
        <w:rPr>
          <w:color w:val="231F20"/>
          <w:w w:val="85"/>
          <w:sz w:val="24"/>
        </w:rPr>
        <w:t>them</w:t>
      </w:r>
      <w:r>
        <w:rPr>
          <w:color w:val="231F20"/>
          <w:spacing w:val="-10"/>
          <w:w w:val="85"/>
          <w:sz w:val="24"/>
        </w:rPr>
        <w:t> </w:t>
      </w:r>
      <w:r>
        <w:rPr>
          <w:color w:val="231F20"/>
          <w:w w:val="85"/>
          <w:sz w:val="24"/>
        </w:rPr>
        <w:t>instructions</w:t>
      </w:r>
      <w:r>
        <w:rPr>
          <w:color w:val="231F20"/>
          <w:spacing w:val="-10"/>
          <w:w w:val="85"/>
          <w:sz w:val="24"/>
        </w:rPr>
        <w:t> </w:t>
      </w:r>
      <w:r>
        <w:rPr>
          <w:color w:val="231F20"/>
          <w:w w:val="85"/>
          <w:sz w:val="24"/>
        </w:rPr>
        <w:t>on</w:t>
      </w:r>
      <w:r>
        <w:rPr>
          <w:color w:val="231F20"/>
          <w:spacing w:val="-9"/>
          <w:w w:val="85"/>
          <w:sz w:val="24"/>
        </w:rPr>
        <w:t> </w:t>
      </w:r>
      <w:r>
        <w:rPr>
          <w:color w:val="231F20"/>
          <w:w w:val="85"/>
          <w:sz w:val="24"/>
        </w:rPr>
        <w:t>the</w:t>
      </w:r>
      <w:r>
        <w:rPr>
          <w:color w:val="231F20"/>
          <w:spacing w:val="-10"/>
          <w:w w:val="85"/>
          <w:sz w:val="24"/>
        </w:rPr>
        <w:t> </w:t>
      </w:r>
      <w:r>
        <w:rPr>
          <w:color w:val="231F20"/>
          <w:w w:val="85"/>
          <w:sz w:val="24"/>
        </w:rPr>
        <w:t>safe</w:t>
      </w:r>
      <w:r>
        <w:rPr>
          <w:color w:val="231F20"/>
          <w:spacing w:val="-10"/>
          <w:w w:val="85"/>
          <w:sz w:val="24"/>
        </w:rPr>
        <w:t> </w:t>
      </w:r>
      <w:r>
        <w:rPr>
          <w:color w:val="231F20"/>
          <w:w w:val="85"/>
          <w:sz w:val="24"/>
        </w:rPr>
        <w:t>use</w:t>
      </w:r>
      <w:r>
        <w:rPr>
          <w:color w:val="231F20"/>
          <w:spacing w:val="-10"/>
          <w:w w:val="85"/>
          <w:sz w:val="24"/>
        </w:rPr>
        <w:t> </w:t>
      </w:r>
      <w:r>
        <w:rPr>
          <w:color w:val="231F20"/>
          <w:w w:val="85"/>
          <w:sz w:val="24"/>
        </w:rPr>
        <w:t>of</w:t>
      </w:r>
      <w:r>
        <w:rPr>
          <w:color w:val="231F20"/>
          <w:spacing w:val="-9"/>
          <w:w w:val="85"/>
          <w:sz w:val="24"/>
        </w:rPr>
        <w:t> </w:t>
      </w:r>
      <w:r>
        <w:rPr>
          <w:color w:val="231F20"/>
          <w:w w:val="85"/>
          <w:sz w:val="24"/>
        </w:rPr>
        <w:t>the</w:t>
      </w:r>
      <w:r>
        <w:rPr>
          <w:color w:val="231F20"/>
          <w:spacing w:val="-10"/>
          <w:w w:val="85"/>
          <w:sz w:val="24"/>
        </w:rPr>
        <w:t> </w:t>
      </w:r>
      <w:r>
        <w:rPr>
          <w:color w:val="231F20"/>
          <w:w w:val="85"/>
          <w:sz w:val="24"/>
        </w:rPr>
        <w:t>device</w:t>
      </w:r>
      <w:r>
        <w:rPr>
          <w:color w:val="231F20"/>
          <w:spacing w:val="-10"/>
          <w:w w:val="85"/>
          <w:sz w:val="24"/>
        </w:rPr>
        <w:t> </w:t>
      </w:r>
      <w:r>
        <w:rPr>
          <w:color w:val="231F20"/>
          <w:w w:val="85"/>
          <w:sz w:val="24"/>
        </w:rPr>
        <w:t>and</w:t>
      </w:r>
      <w:r>
        <w:rPr>
          <w:color w:val="231F20"/>
          <w:spacing w:val="-10"/>
          <w:w w:val="85"/>
          <w:sz w:val="24"/>
        </w:rPr>
        <w:t> </w:t>
      </w:r>
      <w:r>
        <w:rPr>
          <w:color w:val="231F20"/>
          <w:w w:val="85"/>
          <w:sz w:val="24"/>
        </w:rPr>
        <w:t>are</w:t>
      </w:r>
      <w:r>
        <w:rPr>
          <w:color w:val="231F20"/>
          <w:spacing w:val="-9"/>
          <w:w w:val="85"/>
          <w:sz w:val="24"/>
        </w:rPr>
        <w:t> </w:t>
      </w:r>
      <w:r>
        <w:rPr>
          <w:color w:val="231F20"/>
          <w:w w:val="85"/>
          <w:sz w:val="24"/>
        </w:rPr>
        <w:t>aware</w:t>
      </w:r>
      <w:r>
        <w:rPr>
          <w:color w:val="231F20"/>
          <w:spacing w:val="-10"/>
          <w:w w:val="85"/>
          <w:sz w:val="24"/>
        </w:rPr>
        <w:t> </w:t>
      </w:r>
      <w:r>
        <w:rPr>
          <w:color w:val="231F20"/>
          <w:w w:val="85"/>
          <w:sz w:val="24"/>
        </w:rPr>
        <w:t>of </w:t>
      </w:r>
      <w:r>
        <w:rPr>
          <w:color w:val="231F20"/>
          <w:w w:val="80"/>
          <w:sz w:val="24"/>
        </w:rPr>
        <w:t>the dangers associated with its use. Children should not play with the equipment. Cleaning </w:t>
      </w:r>
      <w:r>
        <w:rPr>
          <w:color w:val="231F20"/>
          <w:w w:val="85"/>
          <w:sz w:val="24"/>
        </w:rPr>
        <w:t>and</w:t>
      </w:r>
      <w:r>
        <w:rPr>
          <w:color w:val="231F20"/>
          <w:spacing w:val="-10"/>
          <w:w w:val="85"/>
          <w:sz w:val="24"/>
        </w:rPr>
        <w:t> </w:t>
      </w:r>
      <w:r>
        <w:rPr>
          <w:color w:val="231F20"/>
          <w:w w:val="85"/>
          <w:sz w:val="24"/>
        </w:rPr>
        <w:t>user</w:t>
      </w:r>
      <w:r>
        <w:rPr>
          <w:color w:val="231F20"/>
          <w:spacing w:val="-10"/>
          <w:w w:val="85"/>
          <w:sz w:val="24"/>
        </w:rPr>
        <w:t> </w:t>
      </w:r>
      <w:r>
        <w:rPr>
          <w:color w:val="231F20"/>
          <w:w w:val="85"/>
          <w:sz w:val="24"/>
        </w:rPr>
        <w:t>maintenance</w:t>
      </w:r>
      <w:r>
        <w:rPr>
          <w:color w:val="231F20"/>
          <w:spacing w:val="-10"/>
          <w:w w:val="85"/>
          <w:sz w:val="24"/>
        </w:rPr>
        <w:t> </w:t>
      </w:r>
      <w:r>
        <w:rPr>
          <w:color w:val="231F20"/>
          <w:w w:val="85"/>
          <w:sz w:val="24"/>
        </w:rPr>
        <w:t>should</w:t>
      </w:r>
      <w:r>
        <w:rPr>
          <w:color w:val="231F20"/>
          <w:spacing w:val="-9"/>
          <w:w w:val="85"/>
          <w:sz w:val="24"/>
        </w:rPr>
        <w:t> </w:t>
      </w:r>
      <w:r>
        <w:rPr>
          <w:color w:val="231F20"/>
          <w:w w:val="85"/>
          <w:sz w:val="24"/>
        </w:rPr>
        <w:t>not</w:t>
      </w:r>
      <w:r>
        <w:rPr>
          <w:color w:val="231F20"/>
          <w:spacing w:val="-10"/>
          <w:w w:val="85"/>
          <w:sz w:val="24"/>
        </w:rPr>
        <w:t> </w:t>
      </w:r>
      <w:r>
        <w:rPr>
          <w:color w:val="231F20"/>
          <w:w w:val="85"/>
          <w:sz w:val="24"/>
        </w:rPr>
        <w:t>be</w:t>
      </w:r>
      <w:r>
        <w:rPr>
          <w:color w:val="231F20"/>
          <w:spacing w:val="-10"/>
          <w:w w:val="85"/>
          <w:sz w:val="24"/>
        </w:rPr>
        <w:t> </w:t>
      </w:r>
      <w:r>
        <w:rPr>
          <w:color w:val="231F20"/>
          <w:w w:val="85"/>
          <w:sz w:val="24"/>
        </w:rPr>
        <w:t>performed</w:t>
      </w:r>
      <w:r>
        <w:rPr>
          <w:color w:val="231F20"/>
          <w:spacing w:val="-10"/>
          <w:w w:val="85"/>
          <w:sz w:val="24"/>
        </w:rPr>
        <w:t> </w:t>
      </w:r>
      <w:r>
        <w:rPr>
          <w:color w:val="231F20"/>
          <w:w w:val="85"/>
          <w:sz w:val="24"/>
        </w:rPr>
        <w:t>by</w:t>
      </w:r>
      <w:r>
        <w:rPr>
          <w:color w:val="231F20"/>
          <w:spacing w:val="-9"/>
          <w:w w:val="85"/>
          <w:sz w:val="24"/>
        </w:rPr>
        <w:t> </w:t>
      </w:r>
      <w:r>
        <w:rPr>
          <w:color w:val="231F20"/>
          <w:w w:val="85"/>
          <w:sz w:val="24"/>
        </w:rPr>
        <w:t>children,</w:t>
      </w:r>
      <w:r>
        <w:rPr>
          <w:color w:val="231F20"/>
          <w:spacing w:val="-10"/>
          <w:w w:val="85"/>
          <w:sz w:val="24"/>
        </w:rPr>
        <w:t> </w:t>
      </w:r>
      <w:r>
        <w:rPr>
          <w:color w:val="231F20"/>
          <w:w w:val="85"/>
          <w:sz w:val="24"/>
        </w:rPr>
        <w:t>unless</w:t>
      </w:r>
      <w:r>
        <w:rPr>
          <w:color w:val="231F20"/>
          <w:spacing w:val="-10"/>
          <w:w w:val="85"/>
          <w:sz w:val="24"/>
        </w:rPr>
        <w:t> </w:t>
      </w:r>
      <w:r>
        <w:rPr>
          <w:color w:val="231F20"/>
          <w:w w:val="85"/>
          <w:sz w:val="24"/>
        </w:rPr>
        <w:t>they</w:t>
      </w:r>
      <w:r>
        <w:rPr>
          <w:color w:val="231F20"/>
          <w:spacing w:val="-10"/>
          <w:w w:val="85"/>
          <w:sz w:val="24"/>
        </w:rPr>
        <w:t> </w:t>
      </w:r>
      <w:r>
        <w:rPr>
          <w:color w:val="231F20"/>
          <w:w w:val="85"/>
          <w:sz w:val="24"/>
        </w:rPr>
        <w:t>are</w:t>
      </w:r>
      <w:r>
        <w:rPr>
          <w:color w:val="231F20"/>
          <w:spacing w:val="-9"/>
          <w:w w:val="85"/>
          <w:sz w:val="24"/>
        </w:rPr>
        <w:t> </w:t>
      </w:r>
      <w:r>
        <w:rPr>
          <w:color w:val="231F20"/>
          <w:w w:val="85"/>
          <w:sz w:val="24"/>
        </w:rPr>
        <w:t>over</w:t>
      </w:r>
      <w:r>
        <w:rPr>
          <w:color w:val="231F20"/>
          <w:spacing w:val="-10"/>
          <w:w w:val="85"/>
          <w:sz w:val="24"/>
        </w:rPr>
        <w:t> </w:t>
      </w:r>
      <w:r>
        <w:rPr>
          <w:color w:val="231F20"/>
          <w:w w:val="85"/>
          <w:sz w:val="24"/>
        </w:rPr>
        <w:t>8</w:t>
      </w:r>
      <w:r>
        <w:rPr>
          <w:color w:val="231F20"/>
          <w:spacing w:val="-10"/>
          <w:w w:val="85"/>
          <w:sz w:val="24"/>
        </w:rPr>
        <w:t> </w:t>
      </w:r>
      <w:r>
        <w:rPr>
          <w:color w:val="231F20"/>
          <w:w w:val="85"/>
          <w:sz w:val="24"/>
        </w:rPr>
        <w:t>years old</w:t>
      </w:r>
      <w:r>
        <w:rPr>
          <w:color w:val="231F20"/>
          <w:spacing w:val="-5"/>
          <w:w w:val="85"/>
          <w:sz w:val="24"/>
        </w:rPr>
        <w:t> </w:t>
      </w:r>
      <w:r>
        <w:rPr>
          <w:color w:val="231F20"/>
          <w:w w:val="85"/>
          <w:sz w:val="24"/>
        </w:rPr>
        <w:t>and</w:t>
      </w:r>
      <w:r>
        <w:rPr>
          <w:color w:val="231F20"/>
          <w:spacing w:val="-5"/>
          <w:w w:val="85"/>
          <w:sz w:val="24"/>
        </w:rPr>
        <w:t> </w:t>
      </w:r>
      <w:r>
        <w:rPr>
          <w:color w:val="231F20"/>
          <w:w w:val="85"/>
          <w:sz w:val="24"/>
        </w:rPr>
        <w:t>these</w:t>
      </w:r>
      <w:r>
        <w:rPr>
          <w:color w:val="231F20"/>
          <w:spacing w:val="-5"/>
          <w:w w:val="85"/>
          <w:sz w:val="24"/>
        </w:rPr>
        <w:t> </w:t>
      </w:r>
      <w:r>
        <w:rPr>
          <w:color w:val="231F20"/>
          <w:w w:val="85"/>
          <w:sz w:val="24"/>
        </w:rPr>
        <w:t>activities</w:t>
      </w:r>
      <w:r>
        <w:rPr>
          <w:color w:val="231F20"/>
          <w:spacing w:val="-5"/>
          <w:w w:val="85"/>
          <w:sz w:val="24"/>
        </w:rPr>
        <w:t> </w:t>
      </w:r>
      <w:r>
        <w:rPr>
          <w:color w:val="231F20"/>
          <w:w w:val="85"/>
          <w:sz w:val="24"/>
        </w:rPr>
        <w:t>are</w:t>
      </w:r>
      <w:r>
        <w:rPr>
          <w:color w:val="231F20"/>
          <w:spacing w:val="-5"/>
          <w:w w:val="85"/>
          <w:sz w:val="24"/>
        </w:rPr>
        <w:t> </w:t>
      </w:r>
      <w:r>
        <w:rPr>
          <w:color w:val="231F20"/>
          <w:w w:val="85"/>
          <w:sz w:val="24"/>
        </w:rPr>
        <w:t>performed</w:t>
      </w:r>
      <w:r>
        <w:rPr>
          <w:color w:val="231F20"/>
          <w:spacing w:val="-5"/>
          <w:w w:val="85"/>
          <w:sz w:val="24"/>
        </w:rPr>
        <w:t> </w:t>
      </w:r>
      <w:r>
        <w:rPr>
          <w:color w:val="231F20"/>
          <w:w w:val="85"/>
          <w:sz w:val="24"/>
        </w:rPr>
        <w:t>under</w:t>
      </w:r>
      <w:r>
        <w:rPr>
          <w:color w:val="231F20"/>
          <w:spacing w:val="-5"/>
          <w:w w:val="85"/>
          <w:sz w:val="24"/>
        </w:rPr>
        <w:t> </w:t>
      </w:r>
      <w:r>
        <w:rPr>
          <w:color w:val="231F20"/>
          <w:w w:val="85"/>
          <w:sz w:val="24"/>
        </w:rPr>
        <w:t>supervision.</w:t>
      </w:r>
    </w:p>
    <w:p>
      <w:pPr>
        <w:pStyle w:val="ListParagraph"/>
        <w:numPr>
          <w:ilvl w:val="0"/>
          <w:numId w:val="1"/>
        </w:numPr>
        <w:tabs>
          <w:tab w:pos="357" w:val="left" w:leader="none"/>
        </w:tabs>
        <w:spacing w:line="184" w:lineRule="auto" w:before="0" w:after="0"/>
        <w:ind w:left="142" w:right="359" w:firstLine="0"/>
        <w:jc w:val="left"/>
        <w:rPr>
          <w:sz w:val="24"/>
        </w:rPr>
      </w:pPr>
      <w:r>
        <w:rPr>
          <w:color w:val="231F20"/>
          <w:w w:val="80"/>
          <w:sz w:val="24"/>
        </w:rPr>
        <w:t>To avoid the danger of suffocation, keep the bag away from babies and children. Do not </w:t>
      </w:r>
      <w:r>
        <w:rPr>
          <w:color w:val="231F20"/>
          <w:spacing w:val="-2"/>
          <w:w w:val="85"/>
          <w:sz w:val="24"/>
        </w:rPr>
        <w:t>use</w:t>
      </w:r>
      <w:r>
        <w:rPr>
          <w:color w:val="231F20"/>
          <w:spacing w:val="-4"/>
          <w:w w:val="85"/>
          <w:sz w:val="24"/>
        </w:rPr>
        <w:t> </w:t>
      </w:r>
      <w:r>
        <w:rPr>
          <w:color w:val="231F20"/>
          <w:spacing w:val="-2"/>
          <w:w w:val="85"/>
          <w:sz w:val="24"/>
        </w:rPr>
        <w:t>in</w:t>
      </w:r>
      <w:r>
        <w:rPr>
          <w:color w:val="231F20"/>
          <w:spacing w:val="-4"/>
          <w:w w:val="85"/>
          <w:sz w:val="24"/>
        </w:rPr>
        <w:t> </w:t>
      </w:r>
      <w:r>
        <w:rPr>
          <w:color w:val="231F20"/>
          <w:spacing w:val="-2"/>
          <w:w w:val="85"/>
          <w:sz w:val="24"/>
        </w:rPr>
        <w:t>cots,</w:t>
      </w:r>
      <w:r>
        <w:rPr>
          <w:color w:val="231F20"/>
          <w:spacing w:val="-4"/>
          <w:w w:val="85"/>
          <w:sz w:val="24"/>
        </w:rPr>
        <w:t> </w:t>
      </w:r>
      <w:r>
        <w:rPr>
          <w:color w:val="231F20"/>
          <w:spacing w:val="-2"/>
          <w:w w:val="85"/>
          <w:sz w:val="24"/>
        </w:rPr>
        <w:t>beds,</w:t>
      </w:r>
      <w:r>
        <w:rPr>
          <w:color w:val="231F20"/>
          <w:spacing w:val="-4"/>
          <w:w w:val="85"/>
          <w:sz w:val="24"/>
        </w:rPr>
        <w:t> </w:t>
      </w:r>
      <w:r>
        <w:rPr>
          <w:color w:val="231F20"/>
          <w:spacing w:val="-2"/>
          <w:w w:val="85"/>
          <w:sz w:val="24"/>
        </w:rPr>
        <w:t>prams</w:t>
      </w:r>
      <w:r>
        <w:rPr>
          <w:color w:val="231F20"/>
          <w:spacing w:val="-4"/>
          <w:w w:val="85"/>
          <w:sz w:val="24"/>
        </w:rPr>
        <w:t> </w:t>
      </w:r>
      <w:r>
        <w:rPr>
          <w:color w:val="231F20"/>
          <w:spacing w:val="-2"/>
          <w:w w:val="85"/>
          <w:sz w:val="24"/>
        </w:rPr>
        <w:t>and</w:t>
      </w:r>
      <w:r>
        <w:rPr>
          <w:color w:val="231F20"/>
          <w:spacing w:val="-4"/>
          <w:w w:val="85"/>
          <w:sz w:val="24"/>
        </w:rPr>
        <w:t> </w:t>
      </w:r>
      <w:r>
        <w:rPr>
          <w:color w:val="231F20"/>
          <w:spacing w:val="-2"/>
          <w:w w:val="85"/>
          <w:sz w:val="24"/>
        </w:rPr>
        <w:t>playpens.</w:t>
      </w:r>
      <w:r>
        <w:rPr>
          <w:color w:val="231F20"/>
          <w:spacing w:val="-4"/>
          <w:w w:val="85"/>
          <w:sz w:val="24"/>
        </w:rPr>
        <w:t> </w:t>
      </w:r>
      <w:r>
        <w:rPr>
          <w:color w:val="231F20"/>
          <w:spacing w:val="-2"/>
          <w:w w:val="85"/>
          <w:sz w:val="24"/>
        </w:rPr>
        <w:t>It</w:t>
      </w:r>
      <w:r>
        <w:rPr>
          <w:color w:val="231F20"/>
          <w:spacing w:val="-4"/>
          <w:w w:val="85"/>
          <w:sz w:val="24"/>
        </w:rPr>
        <w:t> </w:t>
      </w:r>
      <w:r>
        <w:rPr>
          <w:color w:val="231F20"/>
          <w:spacing w:val="-2"/>
          <w:w w:val="85"/>
          <w:sz w:val="24"/>
        </w:rPr>
        <w:t>is</w:t>
      </w:r>
      <w:r>
        <w:rPr>
          <w:color w:val="231F20"/>
          <w:spacing w:val="-4"/>
          <w:w w:val="85"/>
          <w:sz w:val="24"/>
        </w:rPr>
        <w:t> </w:t>
      </w:r>
      <w:r>
        <w:rPr>
          <w:color w:val="231F20"/>
          <w:spacing w:val="-2"/>
          <w:w w:val="85"/>
          <w:sz w:val="24"/>
        </w:rPr>
        <w:t>not</w:t>
      </w:r>
      <w:r>
        <w:rPr>
          <w:color w:val="231F20"/>
          <w:spacing w:val="-4"/>
          <w:w w:val="85"/>
          <w:sz w:val="24"/>
        </w:rPr>
        <w:t> </w:t>
      </w:r>
      <w:r>
        <w:rPr>
          <w:color w:val="231F20"/>
          <w:spacing w:val="-2"/>
          <w:w w:val="85"/>
          <w:sz w:val="24"/>
        </w:rPr>
        <w:t>a</w:t>
      </w:r>
      <w:r>
        <w:rPr>
          <w:color w:val="231F20"/>
          <w:spacing w:val="-4"/>
          <w:w w:val="85"/>
          <w:sz w:val="24"/>
        </w:rPr>
        <w:t> </w:t>
      </w:r>
      <w:r>
        <w:rPr>
          <w:color w:val="231F20"/>
          <w:spacing w:val="-2"/>
          <w:w w:val="85"/>
          <w:sz w:val="24"/>
        </w:rPr>
        <w:t>toy.</w:t>
      </w:r>
      <w:r>
        <w:rPr>
          <w:color w:val="231F20"/>
          <w:spacing w:val="-8"/>
          <w:w w:val="85"/>
          <w:sz w:val="24"/>
        </w:rPr>
        <w:t> </w:t>
      </w:r>
      <w:r>
        <w:rPr>
          <w:color w:val="231F20"/>
          <w:spacing w:val="-2"/>
          <w:w w:val="85"/>
          <w:sz w:val="24"/>
        </w:rPr>
        <w:t>Tie</w:t>
      </w:r>
      <w:r>
        <w:rPr>
          <w:color w:val="231F20"/>
          <w:spacing w:val="-4"/>
          <w:w w:val="85"/>
          <w:sz w:val="24"/>
        </w:rPr>
        <w:t> </w:t>
      </w:r>
      <w:r>
        <w:rPr>
          <w:color w:val="231F20"/>
          <w:spacing w:val="-2"/>
          <w:w w:val="85"/>
          <w:sz w:val="24"/>
        </w:rPr>
        <w:t>in</w:t>
      </w:r>
      <w:r>
        <w:rPr>
          <w:color w:val="231F20"/>
          <w:spacing w:val="-4"/>
          <w:w w:val="85"/>
          <w:sz w:val="24"/>
        </w:rPr>
        <w:t> </w:t>
      </w:r>
      <w:r>
        <w:rPr>
          <w:color w:val="231F20"/>
          <w:spacing w:val="-2"/>
          <w:w w:val="85"/>
          <w:sz w:val="24"/>
        </w:rPr>
        <w:t>a</w:t>
      </w:r>
      <w:r>
        <w:rPr>
          <w:color w:val="231F20"/>
          <w:spacing w:val="-4"/>
          <w:w w:val="85"/>
          <w:sz w:val="24"/>
        </w:rPr>
        <w:t> </w:t>
      </w:r>
      <w:r>
        <w:rPr>
          <w:color w:val="231F20"/>
          <w:spacing w:val="-2"/>
          <w:w w:val="85"/>
          <w:sz w:val="24"/>
        </w:rPr>
        <w:t>knot</w:t>
      </w:r>
      <w:r>
        <w:rPr>
          <w:color w:val="231F20"/>
          <w:spacing w:val="-4"/>
          <w:w w:val="85"/>
          <w:sz w:val="24"/>
        </w:rPr>
        <w:t> </w:t>
      </w:r>
      <w:r>
        <w:rPr>
          <w:color w:val="231F20"/>
          <w:spacing w:val="-2"/>
          <w:w w:val="85"/>
          <w:sz w:val="24"/>
        </w:rPr>
        <w:t>before</w:t>
      </w:r>
      <w:r>
        <w:rPr>
          <w:color w:val="231F20"/>
          <w:spacing w:val="-4"/>
          <w:w w:val="85"/>
          <w:sz w:val="24"/>
        </w:rPr>
        <w:t> </w:t>
      </w:r>
      <w:r>
        <w:rPr>
          <w:color w:val="231F20"/>
          <w:spacing w:val="-2"/>
          <w:w w:val="85"/>
          <w:sz w:val="24"/>
        </w:rPr>
        <w:t>discarding.</w:t>
      </w:r>
    </w:p>
    <w:p>
      <w:pPr>
        <w:pStyle w:val="ListParagraph"/>
        <w:numPr>
          <w:ilvl w:val="0"/>
          <w:numId w:val="1"/>
        </w:numPr>
        <w:tabs>
          <w:tab w:pos="306" w:val="left" w:leader="none"/>
        </w:tabs>
        <w:spacing w:line="184" w:lineRule="auto" w:before="0" w:after="0"/>
        <w:ind w:left="142" w:right="648" w:firstLine="0"/>
        <w:jc w:val="left"/>
        <w:rPr>
          <w:sz w:val="24"/>
        </w:rPr>
      </w:pPr>
      <w:r>
        <w:rPr>
          <w:color w:val="231F20"/>
          <w:w w:val="80"/>
          <w:sz w:val="24"/>
        </w:rPr>
        <w:t>Do not submerge the device in water or any other liquid. Do not expose the device to </w:t>
      </w:r>
      <w:r>
        <w:rPr>
          <w:color w:val="231F20"/>
          <w:w w:val="85"/>
          <w:sz w:val="24"/>
        </w:rPr>
        <w:t>weather</w:t>
      </w:r>
      <w:r>
        <w:rPr>
          <w:color w:val="231F20"/>
          <w:spacing w:val="-2"/>
          <w:w w:val="85"/>
          <w:sz w:val="24"/>
        </w:rPr>
        <w:t> </w:t>
      </w:r>
      <w:r>
        <w:rPr>
          <w:color w:val="231F20"/>
          <w:w w:val="85"/>
          <w:sz w:val="24"/>
        </w:rPr>
        <w:t>conditions</w:t>
      </w:r>
      <w:r>
        <w:rPr>
          <w:color w:val="231F20"/>
          <w:spacing w:val="-2"/>
          <w:w w:val="85"/>
          <w:sz w:val="24"/>
        </w:rPr>
        <w:t> </w:t>
      </w:r>
      <w:r>
        <w:rPr>
          <w:color w:val="231F20"/>
          <w:w w:val="85"/>
          <w:sz w:val="24"/>
        </w:rPr>
        <w:t>(rain,</w:t>
      </w:r>
      <w:r>
        <w:rPr>
          <w:color w:val="231F20"/>
          <w:spacing w:val="-2"/>
          <w:w w:val="85"/>
          <w:sz w:val="24"/>
        </w:rPr>
        <w:t> </w:t>
      </w:r>
      <w:r>
        <w:rPr>
          <w:color w:val="231F20"/>
          <w:w w:val="85"/>
          <w:sz w:val="24"/>
        </w:rPr>
        <w:t>sun,</w:t>
      </w:r>
      <w:r>
        <w:rPr>
          <w:color w:val="231F20"/>
          <w:spacing w:val="-2"/>
          <w:w w:val="85"/>
          <w:sz w:val="24"/>
        </w:rPr>
        <w:t> </w:t>
      </w:r>
      <w:r>
        <w:rPr>
          <w:color w:val="231F20"/>
          <w:w w:val="85"/>
          <w:sz w:val="24"/>
        </w:rPr>
        <w:t>etc.).</w:t>
      </w:r>
    </w:p>
    <w:p>
      <w:pPr>
        <w:pStyle w:val="ListParagraph"/>
        <w:numPr>
          <w:ilvl w:val="0"/>
          <w:numId w:val="1"/>
        </w:numPr>
        <w:tabs>
          <w:tab w:pos="306" w:val="left" w:leader="none"/>
        </w:tabs>
        <w:spacing w:line="184" w:lineRule="auto" w:before="0" w:after="0"/>
        <w:ind w:left="142" w:right="531" w:firstLine="0"/>
        <w:jc w:val="left"/>
        <w:rPr>
          <w:sz w:val="24"/>
        </w:rPr>
      </w:pPr>
      <w:r>
        <w:rPr>
          <w:color w:val="231F20"/>
          <w:spacing w:val="-2"/>
          <w:w w:val="85"/>
          <w:sz w:val="24"/>
        </w:rPr>
        <w:t>Do</w:t>
      </w:r>
      <w:r>
        <w:rPr>
          <w:color w:val="231F20"/>
          <w:spacing w:val="-5"/>
          <w:w w:val="85"/>
          <w:sz w:val="24"/>
        </w:rPr>
        <w:t> </w:t>
      </w:r>
      <w:r>
        <w:rPr>
          <w:color w:val="231F20"/>
          <w:spacing w:val="-2"/>
          <w:w w:val="85"/>
          <w:sz w:val="24"/>
        </w:rPr>
        <w:t>not</w:t>
      </w:r>
      <w:r>
        <w:rPr>
          <w:color w:val="231F20"/>
          <w:spacing w:val="-5"/>
          <w:w w:val="85"/>
          <w:sz w:val="24"/>
        </w:rPr>
        <w:t> </w:t>
      </w:r>
      <w:r>
        <w:rPr>
          <w:color w:val="231F20"/>
          <w:spacing w:val="-2"/>
          <w:w w:val="85"/>
          <w:sz w:val="24"/>
        </w:rPr>
        <w:t>use</w:t>
      </w:r>
      <w:r>
        <w:rPr>
          <w:color w:val="231F20"/>
          <w:spacing w:val="-5"/>
          <w:w w:val="85"/>
          <w:sz w:val="24"/>
        </w:rPr>
        <w:t> </w:t>
      </w:r>
      <w:r>
        <w:rPr>
          <w:color w:val="231F20"/>
          <w:spacing w:val="-2"/>
          <w:w w:val="85"/>
          <w:sz w:val="24"/>
        </w:rPr>
        <w:t>the</w:t>
      </w:r>
      <w:r>
        <w:rPr>
          <w:color w:val="231F20"/>
          <w:spacing w:val="-5"/>
          <w:w w:val="85"/>
          <w:sz w:val="24"/>
        </w:rPr>
        <w:t> </w:t>
      </w:r>
      <w:r>
        <w:rPr>
          <w:color w:val="231F20"/>
          <w:spacing w:val="-2"/>
          <w:w w:val="85"/>
          <w:sz w:val="24"/>
        </w:rPr>
        <w:t>device</w:t>
      </w:r>
      <w:r>
        <w:rPr>
          <w:color w:val="231F20"/>
          <w:spacing w:val="-5"/>
          <w:w w:val="85"/>
          <w:sz w:val="24"/>
        </w:rPr>
        <w:t> </w:t>
      </w:r>
      <w:r>
        <w:rPr>
          <w:color w:val="231F20"/>
          <w:spacing w:val="-2"/>
          <w:w w:val="85"/>
          <w:sz w:val="24"/>
        </w:rPr>
        <w:t>that</w:t>
      </w:r>
      <w:r>
        <w:rPr>
          <w:color w:val="231F20"/>
          <w:spacing w:val="-5"/>
          <w:w w:val="85"/>
          <w:sz w:val="24"/>
        </w:rPr>
        <w:t> </w:t>
      </w:r>
      <w:r>
        <w:rPr>
          <w:color w:val="231F20"/>
          <w:spacing w:val="-2"/>
          <w:w w:val="85"/>
          <w:sz w:val="24"/>
        </w:rPr>
        <w:t>is</w:t>
      </w:r>
      <w:r>
        <w:rPr>
          <w:color w:val="231F20"/>
          <w:spacing w:val="-5"/>
          <w:w w:val="85"/>
          <w:sz w:val="24"/>
        </w:rPr>
        <w:t> </w:t>
      </w:r>
      <w:r>
        <w:rPr>
          <w:color w:val="231F20"/>
          <w:spacing w:val="-2"/>
          <w:w w:val="85"/>
          <w:sz w:val="24"/>
        </w:rPr>
        <w:t>damaged</w:t>
      </w:r>
      <w:r>
        <w:rPr>
          <w:color w:val="231F20"/>
          <w:spacing w:val="-5"/>
          <w:w w:val="85"/>
          <w:sz w:val="24"/>
        </w:rPr>
        <w:t> </w:t>
      </w:r>
      <w:r>
        <w:rPr>
          <w:color w:val="231F20"/>
          <w:spacing w:val="-2"/>
          <w:w w:val="85"/>
          <w:sz w:val="24"/>
        </w:rPr>
        <w:t>in</w:t>
      </w:r>
      <w:r>
        <w:rPr>
          <w:color w:val="231F20"/>
          <w:spacing w:val="-5"/>
          <w:w w:val="85"/>
          <w:sz w:val="24"/>
        </w:rPr>
        <w:t> </w:t>
      </w:r>
      <w:r>
        <w:rPr>
          <w:color w:val="231F20"/>
          <w:spacing w:val="-2"/>
          <w:w w:val="85"/>
          <w:sz w:val="24"/>
        </w:rPr>
        <w:t>any</w:t>
      </w:r>
      <w:r>
        <w:rPr>
          <w:color w:val="231F20"/>
          <w:spacing w:val="-5"/>
          <w:w w:val="85"/>
          <w:sz w:val="24"/>
        </w:rPr>
        <w:t> </w:t>
      </w:r>
      <w:r>
        <w:rPr>
          <w:color w:val="231F20"/>
          <w:spacing w:val="-2"/>
          <w:w w:val="85"/>
          <w:sz w:val="24"/>
        </w:rPr>
        <w:t>way</w:t>
      </w:r>
      <w:r>
        <w:rPr>
          <w:color w:val="231F20"/>
          <w:spacing w:val="-5"/>
          <w:w w:val="85"/>
          <w:sz w:val="24"/>
        </w:rPr>
        <w:t> </w:t>
      </w:r>
      <w:r>
        <w:rPr>
          <w:color w:val="231F20"/>
          <w:spacing w:val="-2"/>
          <w:w w:val="85"/>
          <w:sz w:val="24"/>
        </w:rPr>
        <w:t>or</w:t>
      </w:r>
      <w:r>
        <w:rPr>
          <w:color w:val="231F20"/>
          <w:spacing w:val="-5"/>
          <w:w w:val="85"/>
          <w:sz w:val="24"/>
        </w:rPr>
        <w:t> </w:t>
      </w:r>
      <w:r>
        <w:rPr>
          <w:color w:val="231F20"/>
          <w:spacing w:val="-2"/>
          <w:w w:val="85"/>
          <w:sz w:val="24"/>
        </w:rPr>
        <w:t>does</w:t>
      </w:r>
      <w:r>
        <w:rPr>
          <w:color w:val="231F20"/>
          <w:spacing w:val="-5"/>
          <w:w w:val="85"/>
          <w:sz w:val="24"/>
        </w:rPr>
        <w:t> </w:t>
      </w:r>
      <w:r>
        <w:rPr>
          <w:color w:val="231F20"/>
          <w:spacing w:val="-2"/>
          <w:w w:val="85"/>
          <w:sz w:val="24"/>
        </w:rPr>
        <w:t>not</w:t>
      </w:r>
      <w:r>
        <w:rPr>
          <w:color w:val="231F20"/>
          <w:spacing w:val="-5"/>
          <w:w w:val="85"/>
          <w:sz w:val="24"/>
        </w:rPr>
        <w:t> </w:t>
      </w:r>
      <w:r>
        <w:rPr>
          <w:color w:val="231F20"/>
          <w:spacing w:val="-2"/>
          <w:w w:val="85"/>
          <w:sz w:val="24"/>
        </w:rPr>
        <w:t>work</w:t>
      </w:r>
      <w:r>
        <w:rPr>
          <w:color w:val="231F20"/>
          <w:spacing w:val="-5"/>
          <w:w w:val="85"/>
          <w:sz w:val="24"/>
        </w:rPr>
        <w:t> </w:t>
      </w:r>
      <w:r>
        <w:rPr>
          <w:color w:val="231F20"/>
          <w:spacing w:val="-2"/>
          <w:w w:val="85"/>
          <w:sz w:val="24"/>
        </w:rPr>
        <w:t>properly.</w:t>
      </w:r>
      <w:r>
        <w:rPr>
          <w:color w:val="231F20"/>
          <w:spacing w:val="-5"/>
          <w:w w:val="85"/>
          <w:sz w:val="24"/>
        </w:rPr>
        <w:t> </w:t>
      </w:r>
      <w:r>
        <w:rPr>
          <w:color w:val="231F20"/>
          <w:spacing w:val="-2"/>
          <w:w w:val="85"/>
          <w:sz w:val="24"/>
        </w:rPr>
        <w:t>Do</w:t>
      </w:r>
      <w:r>
        <w:rPr>
          <w:color w:val="231F20"/>
          <w:spacing w:val="-5"/>
          <w:w w:val="85"/>
          <w:sz w:val="24"/>
        </w:rPr>
        <w:t> </w:t>
      </w:r>
      <w:r>
        <w:rPr>
          <w:color w:val="231F20"/>
          <w:spacing w:val="-2"/>
          <w:w w:val="85"/>
          <w:sz w:val="24"/>
        </w:rPr>
        <w:t>not </w:t>
      </w:r>
      <w:r>
        <w:rPr>
          <w:color w:val="231F20"/>
          <w:w w:val="80"/>
          <w:sz w:val="24"/>
        </w:rPr>
        <w:t>repair the device yourself. Take the damaged device to an appropriate service center for </w:t>
      </w:r>
      <w:r>
        <w:rPr>
          <w:color w:val="231F20"/>
          <w:w w:val="85"/>
          <w:sz w:val="24"/>
        </w:rPr>
        <w:t>inspection</w:t>
      </w:r>
      <w:r>
        <w:rPr>
          <w:color w:val="231F20"/>
          <w:spacing w:val="-10"/>
          <w:w w:val="85"/>
          <w:sz w:val="24"/>
        </w:rPr>
        <w:t> </w:t>
      </w:r>
      <w:r>
        <w:rPr>
          <w:color w:val="231F20"/>
          <w:w w:val="85"/>
          <w:sz w:val="24"/>
        </w:rPr>
        <w:t>or</w:t>
      </w:r>
      <w:r>
        <w:rPr>
          <w:color w:val="231F20"/>
          <w:spacing w:val="-10"/>
          <w:w w:val="85"/>
          <w:sz w:val="24"/>
        </w:rPr>
        <w:t> </w:t>
      </w:r>
      <w:r>
        <w:rPr>
          <w:color w:val="231F20"/>
          <w:w w:val="85"/>
          <w:sz w:val="24"/>
        </w:rPr>
        <w:t>repair.</w:t>
      </w:r>
      <w:r>
        <w:rPr>
          <w:color w:val="231F20"/>
          <w:spacing w:val="-21"/>
          <w:w w:val="85"/>
          <w:sz w:val="24"/>
        </w:rPr>
        <w:t> </w:t>
      </w:r>
      <w:r>
        <w:rPr>
          <w:color w:val="231F20"/>
          <w:w w:val="85"/>
          <w:sz w:val="24"/>
        </w:rPr>
        <w:t>Any</w:t>
      </w:r>
      <w:r>
        <w:rPr>
          <w:color w:val="231F20"/>
          <w:spacing w:val="-9"/>
          <w:w w:val="85"/>
          <w:sz w:val="24"/>
        </w:rPr>
        <w:t> </w:t>
      </w:r>
      <w:r>
        <w:rPr>
          <w:color w:val="231F20"/>
          <w:w w:val="85"/>
          <w:sz w:val="24"/>
        </w:rPr>
        <w:t>repairs</w:t>
      </w:r>
      <w:r>
        <w:rPr>
          <w:color w:val="231F20"/>
          <w:spacing w:val="-10"/>
          <w:w w:val="85"/>
          <w:sz w:val="24"/>
        </w:rPr>
        <w:t> </w:t>
      </w:r>
      <w:r>
        <w:rPr>
          <w:color w:val="231F20"/>
          <w:w w:val="85"/>
          <w:sz w:val="24"/>
        </w:rPr>
        <w:t>may</w:t>
      </w:r>
      <w:r>
        <w:rPr>
          <w:color w:val="231F20"/>
          <w:spacing w:val="-10"/>
          <w:w w:val="85"/>
          <w:sz w:val="24"/>
        </w:rPr>
        <w:t> </w:t>
      </w:r>
      <w:r>
        <w:rPr>
          <w:color w:val="231F20"/>
          <w:w w:val="85"/>
          <w:sz w:val="24"/>
        </w:rPr>
        <w:t>only</w:t>
      </w:r>
      <w:r>
        <w:rPr>
          <w:color w:val="231F20"/>
          <w:spacing w:val="-10"/>
          <w:w w:val="85"/>
          <w:sz w:val="24"/>
        </w:rPr>
        <w:t> </w:t>
      </w:r>
      <w:r>
        <w:rPr>
          <w:color w:val="231F20"/>
          <w:w w:val="85"/>
          <w:sz w:val="24"/>
        </w:rPr>
        <w:t>be</w:t>
      </w:r>
      <w:r>
        <w:rPr>
          <w:color w:val="231F20"/>
          <w:spacing w:val="-9"/>
          <w:w w:val="85"/>
          <w:sz w:val="24"/>
        </w:rPr>
        <w:t> </w:t>
      </w:r>
      <w:r>
        <w:rPr>
          <w:color w:val="231F20"/>
          <w:w w:val="85"/>
          <w:sz w:val="24"/>
        </w:rPr>
        <w:t>carried</w:t>
      </w:r>
      <w:r>
        <w:rPr>
          <w:color w:val="231F20"/>
          <w:spacing w:val="-10"/>
          <w:w w:val="85"/>
          <w:sz w:val="24"/>
        </w:rPr>
        <w:t> </w:t>
      </w:r>
      <w:r>
        <w:rPr>
          <w:color w:val="231F20"/>
          <w:w w:val="85"/>
          <w:sz w:val="24"/>
        </w:rPr>
        <w:t>out</w:t>
      </w:r>
      <w:r>
        <w:rPr>
          <w:color w:val="231F20"/>
          <w:spacing w:val="-10"/>
          <w:w w:val="85"/>
          <w:sz w:val="24"/>
        </w:rPr>
        <w:t> </w:t>
      </w:r>
      <w:r>
        <w:rPr>
          <w:color w:val="231F20"/>
          <w:w w:val="85"/>
          <w:sz w:val="24"/>
        </w:rPr>
        <w:t>by</w:t>
      </w:r>
      <w:r>
        <w:rPr>
          <w:color w:val="231F20"/>
          <w:spacing w:val="-10"/>
          <w:w w:val="85"/>
          <w:sz w:val="24"/>
        </w:rPr>
        <w:t> </w:t>
      </w:r>
      <w:r>
        <w:rPr>
          <w:color w:val="231F20"/>
          <w:w w:val="85"/>
          <w:sz w:val="24"/>
        </w:rPr>
        <w:t>authorized</w:t>
      </w:r>
      <w:r>
        <w:rPr>
          <w:color w:val="231F20"/>
          <w:spacing w:val="-9"/>
          <w:w w:val="85"/>
          <w:sz w:val="24"/>
        </w:rPr>
        <w:t> </w:t>
      </w:r>
      <w:r>
        <w:rPr>
          <w:color w:val="231F20"/>
          <w:w w:val="85"/>
          <w:sz w:val="24"/>
        </w:rPr>
        <w:t>service</w:t>
      </w:r>
      <w:r>
        <w:rPr>
          <w:color w:val="231F20"/>
          <w:spacing w:val="-10"/>
          <w:w w:val="85"/>
          <w:sz w:val="24"/>
        </w:rPr>
        <w:t> </w:t>
      </w:r>
      <w:r>
        <w:rPr>
          <w:color w:val="231F20"/>
          <w:w w:val="85"/>
          <w:sz w:val="24"/>
        </w:rPr>
        <w:t>points.</w:t>
      </w:r>
    </w:p>
    <w:p>
      <w:pPr>
        <w:pStyle w:val="BodyText"/>
        <w:spacing w:line="200" w:lineRule="exact"/>
        <w:ind w:left="142"/>
      </w:pPr>
      <w:r>
        <w:rPr>
          <w:color w:val="231F20"/>
          <w:w w:val="80"/>
        </w:rPr>
        <w:t>Incorrectly</w:t>
      </w:r>
      <w:r>
        <w:rPr>
          <w:color w:val="231F20"/>
          <w:spacing w:val="-12"/>
        </w:rPr>
        <w:t> </w:t>
      </w:r>
      <w:r>
        <w:rPr>
          <w:color w:val="231F20"/>
          <w:w w:val="80"/>
        </w:rPr>
        <w:t>performed</w:t>
      </w:r>
      <w:r>
        <w:rPr>
          <w:color w:val="231F20"/>
          <w:spacing w:val="-12"/>
        </w:rPr>
        <w:t> </w:t>
      </w:r>
      <w:r>
        <w:rPr>
          <w:color w:val="231F20"/>
          <w:w w:val="80"/>
        </w:rPr>
        <w:t>repair</w:t>
      </w:r>
      <w:r>
        <w:rPr>
          <w:color w:val="231F20"/>
          <w:spacing w:val="-11"/>
        </w:rPr>
        <w:t> </w:t>
      </w:r>
      <w:r>
        <w:rPr>
          <w:color w:val="231F20"/>
          <w:w w:val="80"/>
        </w:rPr>
        <w:t>may</w:t>
      </w:r>
      <w:r>
        <w:rPr>
          <w:color w:val="231F20"/>
          <w:spacing w:val="-12"/>
        </w:rPr>
        <w:t> </w:t>
      </w:r>
      <w:r>
        <w:rPr>
          <w:color w:val="231F20"/>
          <w:w w:val="80"/>
        </w:rPr>
        <w:t>pose</w:t>
      </w:r>
      <w:r>
        <w:rPr>
          <w:color w:val="231F20"/>
          <w:spacing w:val="-12"/>
        </w:rPr>
        <w:t> </w:t>
      </w:r>
      <w:r>
        <w:rPr>
          <w:color w:val="231F20"/>
          <w:w w:val="80"/>
        </w:rPr>
        <w:t>a</w:t>
      </w:r>
      <w:r>
        <w:rPr>
          <w:color w:val="231F20"/>
          <w:spacing w:val="-11"/>
        </w:rPr>
        <w:t> </w:t>
      </w:r>
      <w:r>
        <w:rPr>
          <w:color w:val="231F20"/>
          <w:w w:val="80"/>
        </w:rPr>
        <w:t>serious</w:t>
      </w:r>
      <w:r>
        <w:rPr>
          <w:color w:val="231F20"/>
          <w:spacing w:val="-12"/>
        </w:rPr>
        <w:t> </w:t>
      </w:r>
      <w:r>
        <w:rPr>
          <w:color w:val="231F20"/>
          <w:w w:val="80"/>
        </w:rPr>
        <w:t>threat</w:t>
      </w:r>
      <w:r>
        <w:rPr>
          <w:color w:val="231F20"/>
          <w:spacing w:val="-12"/>
        </w:rPr>
        <w:t> </w:t>
      </w:r>
      <w:r>
        <w:rPr>
          <w:color w:val="231F20"/>
          <w:w w:val="80"/>
        </w:rPr>
        <w:t>to</w:t>
      </w:r>
      <w:r>
        <w:rPr>
          <w:color w:val="231F20"/>
          <w:spacing w:val="-11"/>
        </w:rPr>
        <w:t> </w:t>
      </w:r>
      <w:r>
        <w:rPr>
          <w:color w:val="231F20"/>
          <w:w w:val="80"/>
        </w:rPr>
        <w:t>the</w:t>
      </w:r>
      <w:r>
        <w:rPr>
          <w:color w:val="231F20"/>
          <w:spacing w:val="-12"/>
        </w:rPr>
        <w:t> </w:t>
      </w:r>
      <w:r>
        <w:rPr>
          <w:color w:val="231F20"/>
          <w:spacing w:val="-2"/>
          <w:w w:val="80"/>
        </w:rPr>
        <w:t>user.</w:t>
      </w:r>
    </w:p>
    <w:p>
      <w:pPr>
        <w:pStyle w:val="ListParagraph"/>
        <w:numPr>
          <w:ilvl w:val="0"/>
          <w:numId w:val="1"/>
        </w:numPr>
        <w:tabs>
          <w:tab w:pos="360" w:val="left" w:leader="none"/>
        </w:tabs>
        <w:spacing w:line="184" w:lineRule="auto" w:before="18" w:after="0"/>
        <w:ind w:left="142" w:right="298" w:firstLine="0"/>
        <w:jc w:val="left"/>
        <w:rPr>
          <w:sz w:val="24"/>
        </w:rPr>
      </w:pPr>
      <w:r>
        <w:rPr>
          <w:color w:val="231F20"/>
          <w:w w:val="80"/>
          <w:sz w:val="24"/>
        </w:rPr>
        <w:t>Place the device on a cool, stable, even surface, away from heating appliances such as:</w:t>
      </w:r>
      <w:r>
        <w:rPr>
          <w:color w:val="231F20"/>
          <w:sz w:val="24"/>
        </w:rPr>
        <w:t> </w:t>
      </w:r>
      <w:r>
        <w:rPr>
          <w:color w:val="231F20"/>
          <w:w w:val="85"/>
          <w:sz w:val="24"/>
        </w:rPr>
        <w:t>electric cooker, gas burner, etc.</w:t>
      </w:r>
    </w:p>
    <w:p>
      <w:pPr>
        <w:pStyle w:val="ListParagraph"/>
        <w:numPr>
          <w:ilvl w:val="0"/>
          <w:numId w:val="1"/>
        </w:numPr>
        <w:tabs>
          <w:tab w:pos="1071" w:val="left" w:leader="none"/>
        </w:tabs>
        <w:spacing w:line="201" w:lineRule="exact" w:before="0" w:after="0"/>
        <w:ind w:left="1071" w:right="0" w:hanging="218"/>
        <w:jc w:val="left"/>
        <w:rPr>
          <w:sz w:val="24"/>
        </w:rPr>
      </w:pPr>
      <w:r>
        <w:rPr/>
        <mc:AlternateContent>
          <mc:Choice Requires="wps">
            <w:drawing>
              <wp:anchor distT="0" distB="0" distL="0" distR="0" allowOverlap="1" layoutInCell="1" locked="0" behindDoc="0" simplePos="0" relativeHeight="15733248">
                <wp:simplePos x="0" y="0"/>
                <wp:positionH relativeFrom="page">
                  <wp:posOffset>127775</wp:posOffset>
                </wp:positionH>
                <wp:positionV relativeFrom="paragraph">
                  <wp:posOffset>15078</wp:posOffset>
                </wp:positionV>
                <wp:extent cx="393065" cy="387350"/>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393065" cy="387350"/>
                          <a:chExt cx="393065" cy="387350"/>
                        </a:xfrm>
                      </wpg:grpSpPr>
                      <pic:pic>
                        <pic:nvPicPr>
                          <pic:cNvPr id="46" name="Image 46"/>
                          <pic:cNvPicPr/>
                        </pic:nvPicPr>
                        <pic:blipFill>
                          <a:blip r:embed="rId21" cstate="print"/>
                          <a:stretch>
                            <a:fillRect/>
                          </a:stretch>
                        </pic:blipFill>
                        <pic:spPr>
                          <a:xfrm>
                            <a:off x="244934" y="80451"/>
                            <a:ext cx="77276" cy="115832"/>
                          </a:xfrm>
                          <a:prstGeom prst="rect">
                            <a:avLst/>
                          </a:prstGeom>
                        </pic:spPr>
                      </pic:pic>
                      <wps:wsp>
                        <wps:cNvPr id="47" name="Graphic 47"/>
                        <wps:cNvSpPr/>
                        <wps:spPr>
                          <a:xfrm>
                            <a:off x="34675" y="190416"/>
                            <a:ext cx="326390" cy="74295"/>
                          </a:xfrm>
                          <a:custGeom>
                            <a:avLst/>
                            <a:gdLst/>
                            <a:ahLst/>
                            <a:cxnLst/>
                            <a:rect l="l" t="t" r="r" b="b"/>
                            <a:pathLst>
                              <a:path w="326390" h="74295">
                                <a:moveTo>
                                  <a:pt x="0" y="4940"/>
                                </a:moveTo>
                                <a:lnTo>
                                  <a:pt x="5086" y="0"/>
                                </a:lnTo>
                                <a:lnTo>
                                  <a:pt x="10956" y="1627"/>
                                </a:lnTo>
                                <a:lnTo>
                                  <a:pt x="17663" y="6864"/>
                                </a:lnTo>
                                <a:lnTo>
                                  <a:pt x="25258" y="12756"/>
                                </a:lnTo>
                                <a:lnTo>
                                  <a:pt x="40670" y="15655"/>
                                </a:lnTo>
                                <a:lnTo>
                                  <a:pt x="51087" y="7800"/>
                                </a:lnTo>
                                <a:lnTo>
                                  <a:pt x="60103" y="470"/>
                                </a:lnTo>
                                <a:lnTo>
                                  <a:pt x="71308" y="4940"/>
                                </a:lnTo>
                                <a:lnTo>
                                  <a:pt x="91409" y="16180"/>
                                </a:lnTo>
                                <a:lnTo>
                                  <a:pt x="102759" y="9667"/>
                                </a:lnTo>
                                <a:lnTo>
                                  <a:pt x="111779" y="720"/>
                                </a:lnTo>
                                <a:lnTo>
                                  <a:pt x="124893" y="4659"/>
                                </a:lnTo>
                                <a:lnTo>
                                  <a:pt x="144575" y="16647"/>
                                </a:lnTo>
                                <a:lnTo>
                                  <a:pt x="157479" y="10017"/>
                                </a:lnTo>
                                <a:lnTo>
                                  <a:pt x="166930" y="639"/>
                                </a:lnTo>
                                <a:lnTo>
                                  <a:pt x="176250" y="4382"/>
                                </a:lnTo>
                                <a:lnTo>
                                  <a:pt x="189931" y="16128"/>
                                </a:lnTo>
                                <a:lnTo>
                                  <a:pt x="200302" y="9807"/>
                                </a:lnTo>
                                <a:lnTo>
                                  <a:pt x="210229" y="634"/>
                                </a:lnTo>
                                <a:lnTo>
                                  <a:pt x="222577" y="3824"/>
                                </a:lnTo>
                                <a:lnTo>
                                  <a:pt x="240953" y="16585"/>
                                </a:lnTo>
                                <a:lnTo>
                                  <a:pt x="252878" y="10888"/>
                                </a:lnTo>
                                <a:lnTo>
                                  <a:pt x="262840" y="1449"/>
                                </a:lnTo>
                                <a:lnTo>
                                  <a:pt x="275327" y="2985"/>
                                </a:lnTo>
                                <a:lnTo>
                                  <a:pt x="294647" y="16374"/>
                                </a:lnTo>
                                <a:lnTo>
                                  <a:pt x="305346" y="10138"/>
                                </a:lnTo>
                                <a:lnTo>
                                  <a:pt x="313664" y="814"/>
                                </a:lnTo>
                                <a:lnTo>
                                  <a:pt x="325841" y="4940"/>
                                </a:lnTo>
                                <a:lnTo>
                                  <a:pt x="323574" y="25540"/>
                                </a:lnTo>
                                <a:lnTo>
                                  <a:pt x="317748" y="42478"/>
                                </a:lnTo>
                                <a:lnTo>
                                  <a:pt x="309830" y="57950"/>
                                </a:lnTo>
                                <a:lnTo>
                                  <a:pt x="301284" y="74154"/>
                                </a:lnTo>
                                <a:lnTo>
                                  <a:pt x="26655" y="74154"/>
                                </a:lnTo>
                                <a:lnTo>
                                  <a:pt x="15425" y="55909"/>
                                </a:lnTo>
                                <a:lnTo>
                                  <a:pt x="7047" y="38710"/>
                                </a:lnTo>
                                <a:lnTo>
                                  <a:pt x="1809" y="21929"/>
                                </a:lnTo>
                                <a:lnTo>
                                  <a:pt x="0" y="4940"/>
                                </a:lnTo>
                                <a:close/>
                              </a:path>
                            </a:pathLst>
                          </a:custGeom>
                          <a:ln w="7505">
                            <a:solidFill>
                              <a:srgbClr val="231F20"/>
                            </a:solidFill>
                            <a:prstDash val="solid"/>
                          </a:ln>
                        </wps:spPr>
                        <wps:bodyPr wrap="square" lIns="0" tIns="0" rIns="0" bIns="0" rtlCol="0">
                          <a:prstTxWarp prst="textNoShape">
                            <a:avLst/>
                          </a:prstTxWarp>
                          <a:noAutofit/>
                        </wps:bodyPr>
                      </wps:wsp>
                      <wps:wsp>
                        <wps:cNvPr id="48" name="Graphic 48"/>
                        <wps:cNvSpPr/>
                        <wps:spPr>
                          <a:xfrm>
                            <a:off x="184836" y="97238"/>
                            <a:ext cx="75565" cy="66675"/>
                          </a:xfrm>
                          <a:custGeom>
                            <a:avLst/>
                            <a:gdLst/>
                            <a:ahLst/>
                            <a:cxnLst/>
                            <a:rect l="l" t="t" r="r" b="b"/>
                            <a:pathLst>
                              <a:path w="75565" h="66675">
                                <a:moveTo>
                                  <a:pt x="75395" y="14075"/>
                                </a:moveTo>
                                <a:lnTo>
                                  <a:pt x="31250" y="66338"/>
                                </a:lnTo>
                              </a:path>
                              <a:path w="75565" h="66675">
                                <a:moveTo>
                                  <a:pt x="68800" y="9500"/>
                                </a:moveTo>
                                <a:lnTo>
                                  <a:pt x="19241" y="56658"/>
                                </a:lnTo>
                              </a:path>
                              <a:path w="75565" h="66675">
                                <a:moveTo>
                                  <a:pt x="63890" y="5353"/>
                                </a:moveTo>
                                <a:lnTo>
                                  <a:pt x="8686" y="45761"/>
                                </a:lnTo>
                              </a:path>
                              <a:path w="75565" h="66675">
                                <a:moveTo>
                                  <a:pt x="59059" y="0"/>
                                </a:moveTo>
                                <a:lnTo>
                                  <a:pt x="0" y="34533"/>
                                </a:lnTo>
                              </a:path>
                            </a:pathLst>
                          </a:custGeom>
                          <a:ln w="6763">
                            <a:solidFill>
                              <a:srgbClr val="231F20"/>
                            </a:solidFill>
                            <a:prstDash val="lgDash"/>
                          </a:ln>
                        </wps:spPr>
                        <wps:bodyPr wrap="square" lIns="0" tIns="0" rIns="0" bIns="0" rtlCol="0">
                          <a:prstTxWarp prst="textNoShape">
                            <a:avLst/>
                          </a:prstTxWarp>
                          <a:noAutofit/>
                        </wps:bodyPr>
                      </wps:wsp>
                      <wps:wsp>
                        <wps:cNvPr id="49" name="Graphic 49"/>
                        <wps:cNvSpPr/>
                        <wps:spPr>
                          <a:xfrm>
                            <a:off x="13421" y="13421"/>
                            <a:ext cx="366395" cy="360045"/>
                          </a:xfrm>
                          <a:custGeom>
                            <a:avLst/>
                            <a:gdLst/>
                            <a:ahLst/>
                            <a:cxnLst/>
                            <a:rect l="l" t="t" r="r" b="b"/>
                            <a:pathLst>
                              <a:path w="366395" h="360045">
                                <a:moveTo>
                                  <a:pt x="183066" y="0"/>
                                </a:moveTo>
                                <a:lnTo>
                                  <a:pt x="231728" y="6430"/>
                                </a:lnTo>
                                <a:lnTo>
                                  <a:pt x="275458" y="24577"/>
                                </a:lnTo>
                                <a:lnTo>
                                  <a:pt x="312510" y="52724"/>
                                </a:lnTo>
                                <a:lnTo>
                                  <a:pt x="341138" y="89153"/>
                                </a:lnTo>
                                <a:lnTo>
                                  <a:pt x="359596" y="132148"/>
                                </a:lnTo>
                                <a:lnTo>
                                  <a:pt x="366136" y="179992"/>
                                </a:lnTo>
                                <a:lnTo>
                                  <a:pt x="361761" y="219268"/>
                                </a:lnTo>
                                <a:lnTo>
                                  <a:pt x="349266" y="255539"/>
                                </a:lnTo>
                                <a:lnTo>
                                  <a:pt x="329595" y="287878"/>
                                </a:lnTo>
                                <a:lnTo>
                                  <a:pt x="303693" y="315360"/>
                                </a:lnTo>
                                <a:lnTo>
                                  <a:pt x="56704" y="49767"/>
                                </a:lnTo>
                                <a:lnTo>
                                  <a:pt x="113927" y="13284"/>
                                </a:lnTo>
                                <a:lnTo>
                                  <a:pt x="183066" y="0"/>
                                </a:lnTo>
                                <a:close/>
                              </a:path>
                              <a:path w="366395" h="360045">
                                <a:moveTo>
                                  <a:pt x="303686" y="315367"/>
                                </a:moveTo>
                                <a:lnTo>
                                  <a:pt x="277745" y="334055"/>
                                </a:lnTo>
                                <a:lnTo>
                                  <a:pt x="248620" y="348090"/>
                                </a:lnTo>
                                <a:lnTo>
                                  <a:pt x="216873" y="356918"/>
                                </a:lnTo>
                                <a:lnTo>
                                  <a:pt x="183066" y="359984"/>
                                </a:lnTo>
                                <a:lnTo>
                                  <a:pt x="134406" y="353553"/>
                                </a:lnTo>
                                <a:lnTo>
                                  <a:pt x="90677" y="335405"/>
                                </a:lnTo>
                                <a:lnTo>
                                  <a:pt x="53625" y="307258"/>
                                </a:lnTo>
                                <a:lnTo>
                                  <a:pt x="24997" y="270829"/>
                                </a:lnTo>
                                <a:lnTo>
                                  <a:pt x="6540" y="227834"/>
                                </a:lnTo>
                                <a:lnTo>
                                  <a:pt x="0" y="179992"/>
                                </a:lnTo>
                                <a:lnTo>
                                  <a:pt x="3947" y="142645"/>
                                </a:lnTo>
                                <a:lnTo>
                                  <a:pt x="15251" y="107964"/>
                                </a:lnTo>
                                <a:lnTo>
                                  <a:pt x="33105" y="76740"/>
                                </a:lnTo>
                                <a:lnTo>
                                  <a:pt x="56704" y="49767"/>
                                </a:lnTo>
                                <a:lnTo>
                                  <a:pt x="303686" y="315367"/>
                                </a:lnTo>
                                <a:close/>
                              </a:path>
                            </a:pathLst>
                          </a:custGeom>
                          <a:ln w="2684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061076pt;margin-top:1.187285pt;width:30.95pt;height:30.5pt;mso-position-horizontal-relative:page;mso-position-vertical-relative:paragraph;z-index:15733248" id="docshapegroup35" coordorigin="201,24" coordsize="619,610">
                <v:shape style="position:absolute;left:586;top:150;width:122;height:183" type="#_x0000_t75" id="docshape36" stroked="false">
                  <v:imagedata r:id="rId21" o:title=""/>
                </v:shape>
                <v:shape style="position:absolute;left:255;top:323;width:514;height:117" id="docshape37" coordorigin="256,324" coordsize="514,117" path="m256,331l264,324,273,326,284,334,296,344,320,348,336,336,350,324,368,331,400,349,418,339,432,325,453,331,484,350,504,339,519,325,533,331,555,349,571,339,587,325,606,330,635,350,654,341,670,326,689,328,720,349,737,340,750,325,769,331,765,364,756,391,744,415,730,440,298,440,280,412,267,385,259,358,256,331xe" filled="false" stroked="true" strokeweight=".590966pt" strokecolor="#231f20">
                  <v:path arrowok="t"/>
                  <v:stroke dashstyle="solid"/>
                </v:shape>
                <v:shape style="position:absolute;left:492;top:176;width:119;height:105" id="docshape38" coordorigin="492,177" coordsize="119,105" path="m611,199l542,281m601,192l523,266m593,185l506,249m585,177l492,231e" filled="false" stroked="true" strokeweight=".532530pt" strokecolor="#231f20">
                  <v:path arrowok="t"/>
                  <v:stroke dashstyle="longdash"/>
                </v:shape>
                <v:shape style="position:absolute;left:222;top:44;width:577;height:567" id="docshape39" coordorigin="222,45" coordsize="577,567" path="m511,45l587,55,656,84,714,128,760,185,789,253,799,328,792,390,772,447,741,498,701,542,701,542,312,123,312,123,354,90,402,66,454,50,511,45xm701,542l660,571,614,593,564,607,511,612,434,602,365,573,307,529,262,471,233,404,222,328,229,270,246,215,274,166,312,123,701,542xe" filled="false" stroked="true" strokeweight="2.113565pt" strokecolor="#231f20">
                  <v:path arrowok="t"/>
                  <v:stroke dashstyle="solid"/>
                </v:shape>
                <w10:wrap type="none"/>
              </v:group>
            </w:pict>
          </mc:Fallback>
        </mc:AlternateContent>
      </w:r>
      <w:r>
        <w:rPr>
          <w:color w:val="231F20"/>
          <w:w w:val="80"/>
          <w:sz w:val="24"/>
        </w:rPr>
        <w:t>Do</w:t>
      </w:r>
      <w:r>
        <w:rPr>
          <w:color w:val="231F20"/>
          <w:spacing w:val="-8"/>
          <w:sz w:val="24"/>
        </w:rPr>
        <w:t> </w:t>
      </w:r>
      <w:r>
        <w:rPr>
          <w:color w:val="231F20"/>
          <w:w w:val="80"/>
          <w:sz w:val="24"/>
        </w:rPr>
        <w:t>not</w:t>
      </w:r>
      <w:r>
        <w:rPr>
          <w:color w:val="231F20"/>
          <w:spacing w:val="-7"/>
          <w:sz w:val="24"/>
        </w:rPr>
        <w:t> </w:t>
      </w:r>
      <w:r>
        <w:rPr>
          <w:color w:val="231F20"/>
          <w:w w:val="80"/>
          <w:sz w:val="24"/>
        </w:rPr>
        <w:t>use</w:t>
      </w:r>
      <w:r>
        <w:rPr>
          <w:color w:val="231F20"/>
          <w:spacing w:val="-7"/>
          <w:sz w:val="24"/>
        </w:rPr>
        <w:t> </w:t>
      </w:r>
      <w:r>
        <w:rPr>
          <w:color w:val="231F20"/>
          <w:w w:val="80"/>
          <w:sz w:val="24"/>
        </w:rPr>
        <w:t>the</w:t>
      </w:r>
      <w:r>
        <w:rPr>
          <w:color w:val="231F20"/>
          <w:spacing w:val="-7"/>
          <w:sz w:val="24"/>
        </w:rPr>
        <w:t> </w:t>
      </w:r>
      <w:r>
        <w:rPr>
          <w:color w:val="231F20"/>
          <w:w w:val="80"/>
          <w:sz w:val="24"/>
        </w:rPr>
        <w:t>device</w:t>
      </w:r>
      <w:r>
        <w:rPr>
          <w:color w:val="231F20"/>
          <w:spacing w:val="-8"/>
          <w:sz w:val="24"/>
        </w:rPr>
        <w:t> </w:t>
      </w:r>
      <w:r>
        <w:rPr>
          <w:color w:val="231F20"/>
          <w:w w:val="80"/>
          <w:sz w:val="24"/>
        </w:rPr>
        <w:t>near</w:t>
      </w:r>
      <w:r>
        <w:rPr>
          <w:color w:val="231F20"/>
          <w:spacing w:val="-7"/>
          <w:sz w:val="24"/>
        </w:rPr>
        <w:t> </w:t>
      </w:r>
      <w:r>
        <w:rPr>
          <w:color w:val="231F20"/>
          <w:w w:val="80"/>
          <w:sz w:val="24"/>
        </w:rPr>
        <w:t>flammable</w:t>
      </w:r>
      <w:r>
        <w:rPr>
          <w:color w:val="231F20"/>
          <w:spacing w:val="-7"/>
          <w:sz w:val="24"/>
        </w:rPr>
        <w:t> </w:t>
      </w:r>
      <w:r>
        <w:rPr>
          <w:color w:val="231F20"/>
          <w:spacing w:val="-2"/>
          <w:w w:val="80"/>
          <w:sz w:val="24"/>
        </w:rPr>
        <w:t>materials.</w:t>
      </w:r>
    </w:p>
    <w:p>
      <w:pPr>
        <w:pStyle w:val="ListParagraph"/>
        <w:numPr>
          <w:ilvl w:val="0"/>
          <w:numId w:val="1"/>
        </w:numPr>
        <w:tabs>
          <w:tab w:pos="1180" w:val="left" w:leader="none"/>
        </w:tabs>
        <w:spacing w:line="256" w:lineRule="exact" w:before="0" w:after="0"/>
        <w:ind w:left="1180" w:right="0" w:hanging="327"/>
        <w:jc w:val="left"/>
        <w:rPr>
          <w:sz w:val="24"/>
        </w:rPr>
      </w:pPr>
      <w:r>
        <w:rPr>
          <w:color w:val="231F20"/>
          <w:w w:val="80"/>
          <w:sz w:val="24"/>
        </w:rPr>
        <w:t>Do</w:t>
      </w:r>
      <w:r>
        <w:rPr>
          <w:color w:val="231F20"/>
          <w:spacing w:val="-15"/>
          <w:sz w:val="24"/>
        </w:rPr>
        <w:t> </w:t>
      </w:r>
      <w:r>
        <w:rPr>
          <w:color w:val="231F20"/>
          <w:w w:val="80"/>
          <w:sz w:val="24"/>
        </w:rPr>
        <w:t>not</w:t>
      </w:r>
      <w:r>
        <w:rPr>
          <w:color w:val="231F20"/>
          <w:spacing w:val="-14"/>
          <w:sz w:val="24"/>
        </w:rPr>
        <w:t> </w:t>
      </w:r>
      <w:r>
        <w:rPr>
          <w:color w:val="231F20"/>
          <w:w w:val="80"/>
          <w:sz w:val="24"/>
        </w:rPr>
        <w:t>use</w:t>
      </w:r>
      <w:r>
        <w:rPr>
          <w:color w:val="231F20"/>
          <w:spacing w:val="-15"/>
          <w:sz w:val="24"/>
        </w:rPr>
        <w:t> </w:t>
      </w:r>
      <w:r>
        <w:rPr>
          <w:color w:val="231F20"/>
          <w:w w:val="80"/>
          <w:sz w:val="24"/>
        </w:rPr>
        <w:t>the</w:t>
      </w:r>
      <w:r>
        <w:rPr>
          <w:color w:val="231F20"/>
          <w:spacing w:val="-14"/>
          <w:sz w:val="24"/>
        </w:rPr>
        <w:t> </w:t>
      </w:r>
      <w:r>
        <w:rPr>
          <w:color w:val="231F20"/>
          <w:w w:val="80"/>
          <w:sz w:val="24"/>
        </w:rPr>
        <w:t>device</w:t>
      </w:r>
      <w:r>
        <w:rPr>
          <w:color w:val="231F20"/>
          <w:spacing w:val="-15"/>
          <w:sz w:val="24"/>
        </w:rPr>
        <w:t> </w:t>
      </w:r>
      <w:r>
        <w:rPr>
          <w:color w:val="231F20"/>
          <w:w w:val="80"/>
          <w:sz w:val="24"/>
        </w:rPr>
        <w:t>near</w:t>
      </w:r>
      <w:r>
        <w:rPr>
          <w:color w:val="231F20"/>
          <w:spacing w:val="-14"/>
          <w:sz w:val="24"/>
        </w:rPr>
        <w:t> </w:t>
      </w:r>
      <w:r>
        <w:rPr>
          <w:color w:val="231F20"/>
          <w:w w:val="80"/>
          <w:sz w:val="24"/>
        </w:rPr>
        <w:t>water,</w:t>
      </w:r>
      <w:r>
        <w:rPr>
          <w:color w:val="231F20"/>
          <w:spacing w:val="-15"/>
          <w:sz w:val="24"/>
        </w:rPr>
        <w:t> </w:t>
      </w:r>
      <w:r>
        <w:rPr>
          <w:color w:val="231F20"/>
          <w:w w:val="80"/>
          <w:sz w:val="24"/>
        </w:rPr>
        <w:t>for</w:t>
      </w:r>
      <w:r>
        <w:rPr>
          <w:color w:val="231F20"/>
          <w:spacing w:val="-14"/>
          <w:sz w:val="24"/>
        </w:rPr>
        <w:t> </w:t>
      </w:r>
      <w:r>
        <w:rPr>
          <w:color w:val="231F20"/>
          <w:w w:val="80"/>
          <w:sz w:val="24"/>
        </w:rPr>
        <w:t>example</w:t>
      </w:r>
      <w:r>
        <w:rPr>
          <w:color w:val="231F20"/>
          <w:spacing w:val="-15"/>
          <w:sz w:val="24"/>
        </w:rPr>
        <w:t> </w:t>
      </w:r>
      <w:r>
        <w:rPr>
          <w:color w:val="231F20"/>
          <w:w w:val="80"/>
          <w:sz w:val="24"/>
        </w:rPr>
        <w:t>in</w:t>
      </w:r>
      <w:r>
        <w:rPr>
          <w:color w:val="231F20"/>
          <w:spacing w:val="-14"/>
          <w:sz w:val="24"/>
        </w:rPr>
        <w:t> </w:t>
      </w:r>
      <w:r>
        <w:rPr>
          <w:color w:val="231F20"/>
          <w:w w:val="80"/>
          <w:sz w:val="24"/>
        </w:rPr>
        <w:t>a</w:t>
      </w:r>
      <w:r>
        <w:rPr>
          <w:color w:val="231F20"/>
          <w:spacing w:val="-15"/>
          <w:sz w:val="24"/>
        </w:rPr>
        <w:t> </w:t>
      </w:r>
      <w:r>
        <w:rPr>
          <w:color w:val="231F20"/>
          <w:w w:val="80"/>
          <w:sz w:val="24"/>
        </w:rPr>
        <w:t>shower,</w:t>
      </w:r>
      <w:r>
        <w:rPr>
          <w:color w:val="231F20"/>
          <w:spacing w:val="-14"/>
          <w:sz w:val="24"/>
        </w:rPr>
        <w:t> </w:t>
      </w:r>
      <w:r>
        <w:rPr>
          <w:color w:val="231F20"/>
          <w:w w:val="80"/>
          <w:sz w:val="24"/>
        </w:rPr>
        <w:t>bathtub</w:t>
      </w:r>
      <w:r>
        <w:rPr>
          <w:color w:val="231F20"/>
          <w:spacing w:val="-15"/>
          <w:sz w:val="24"/>
        </w:rPr>
        <w:t> </w:t>
      </w:r>
      <w:r>
        <w:rPr>
          <w:color w:val="231F20"/>
          <w:w w:val="80"/>
          <w:sz w:val="24"/>
        </w:rPr>
        <w:t>(or</w:t>
      </w:r>
      <w:r>
        <w:rPr>
          <w:color w:val="231F20"/>
          <w:spacing w:val="-14"/>
          <w:sz w:val="24"/>
        </w:rPr>
        <w:t> </w:t>
      </w:r>
      <w:r>
        <w:rPr>
          <w:color w:val="231F20"/>
          <w:w w:val="80"/>
          <w:sz w:val="24"/>
        </w:rPr>
        <w:t>over</w:t>
      </w:r>
      <w:r>
        <w:rPr>
          <w:color w:val="231F20"/>
          <w:spacing w:val="-14"/>
          <w:sz w:val="24"/>
        </w:rPr>
        <w:t> </w:t>
      </w:r>
      <w:r>
        <w:rPr>
          <w:color w:val="231F20"/>
          <w:spacing w:val="-10"/>
          <w:w w:val="80"/>
          <w:sz w:val="24"/>
        </w:rPr>
        <w:t>a</w:t>
      </w:r>
    </w:p>
    <w:p>
      <w:pPr>
        <w:pStyle w:val="BodyText"/>
        <w:spacing w:line="256" w:lineRule="exact" w:before="156"/>
        <w:ind w:left="142"/>
      </w:pPr>
      <w:r>
        <w:rPr>
          <w:color w:val="231F20"/>
          <w:w w:val="80"/>
        </w:rPr>
        <w:t>washbasin</w:t>
      </w:r>
      <w:r>
        <w:rPr>
          <w:color w:val="231F20"/>
          <w:spacing w:val="-4"/>
        </w:rPr>
        <w:t> </w:t>
      </w:r>
      <w:r>
        <w:rPr>
          <w:color w:val="231F20"/>
          <w:w w:val="80"/>
        </w:rPr>
        <w:t>with</w:t>
      </w:r>
      <w:r>
        <w:rPr>
          <w:color w:val="231F20"/>
          <w:spacing w:val="-3"/>
        </w:rPr>
        <w:t> </w:t>
      </w:r>
      <w:r>
        <w:rPr>
          <w:color w:val="231F20"/>
          <w:spacing w:val="-2"/>
          <w:w w:val="80"/>
        </w:rPr>
        <w:t>water).</w:t>
      </w:r>
    </w:p>
    <w:p>
      <w:pPr>
        <w:pStyle w:val="ListParagraph"/>
        <w:numPr>
          <w:ilvl w:val="0"/>
          <w:numId w:val="1"/>
        </w:numPr>
        <w:tabs>
          <w:tab w:pos="454" w:val="left" w:leader="none"/>
        </w:tabs>
        <w:spacing w:line="184" w:lineRule="auto" w:before="22" w:after="0"/>
        <w:ind w:left="142" w:right="419" w:firstLine="0"/>
        <w:jc w:val="left"/>
        <w:rPr>
          <w:sz w:val="24"/>
        </w:rPr>
      </w:pPr>
      <w:r>
        <w:rPr>
          <w:color w:val="231F20"/>
          <w:w w:val="80"/>
          <w:sz w:val="24"/>
        </w:rPr>
        <w:t>Batteries may leak if discharged or not used for a long time. To protect the device and your health, replace it regularly and avoid skin contact with the leaking battery electrolyte.</w:t>
      </w:r>
    </w:p>
    <w:p>
      <w:pPr>
        <w:pStyle w:val="ListParagraph"/>
        <w:numPr>
          <w:ilvl w:val="0"/>
          <w:numId w:val="2"/>
        </w:numPr>
        <w:tabs>
          <w:tab w:pos="469" w:val="left" w:leader="none"/>
        </w:tabs>
        <w:spacing w:line="201" w:lineRule="exact" w:before="0" w:after="0"/>
        <w:ind w:left="469" w:right="0" w:hanging="327"/>
        <w:jc w:val="left"/>
        <w:rPr>
          <w:sz w:val="24"/>
        </w:rPr>
      </w:pPr>
      <w:r>
        <w:rPr>
          <w:color w:val="231F20"/>
          <w:w w:val="80"/>
          <w:sz w:val="24"/>
        </w:rPr>
        <w:t>Use</w:t>
      </w:r>
      <w:r>
        <w:rPr>
          <w:color w:val="231F20"/>
          <w:spacing w:val="-10"/>
          <w:sz w:val="24"/>
        </w:rPr>
        <w:t> </w:t>
      </w:r>
      <w:r>
        <w:rPr>
          <w:color w:val="231F20"/>
          <w:w w:val="80"/>
          <w:sz w:val="24"/>
        </w:rPr>
        <w:t>the</w:t>
      </w:r>
      <w:r>
        <w:rPr>
          <w:color w:val="231F20"/>
          <w:spacing w:val="-9"/>
          <w:sz w:val="24"/>
        </w:rPr>
        <w:t> </w:t>
      </w:r>
      <w:r>
        <w:rPr>
          <w:color w:val="231F20"/>
          <w:w w:val="80"/>
          <w:sz w:val="24"/>
        </w:rPr>
        <w:t>device</w:t>
      </w:r>
      <w:r>
        <w:rPr>
          <w:color w:val="231F20"/>
          <w:spacing w:val="-9"/>
          <w:sz w:val="24"/>
        </w:rPr>
        <w:t> </w:t>
      </w:r>
      <w:r>
        <w:rPr>
          <w:color w:val="231F20"/>
          <w:w w:val="80"/>
          <w:sz w:val="24"/>
        </w:rPr>
        <w:t>on</w:t>
      </w:r>
      <w:r>
        <w:rPr>
          <w:color w:val="231F20"/>
          <w:spacing w:val="-9"/>
          <w:sz w:val="24"/>
        </w:rPr>
        <w:t> </w:t>
      </w:r>
      <w:r>
        <w:rPr>
          <w:color w:val="231F20"/>
          <w:w w:val="80"/>
          <w:sz w:val="24"/>
        </w:rPr>
        <w:t>a</w:t>
      </w:r>
      <w:r>
        <w:rPr>
          <w:color w:val="231F20"/>
          <w:spacing w:val="-9"/>
          <w:sz w:val="24"/>
        </w:rPr>
        <w:t> </w:t>
      </w:r>
      <w:r>
        <w:rPr>
          <w:color w:val="231F20"/>
          <w:w w:val="80"/>
          <w:sz w:val="24"/>
        </w:rPr>
        <w:t>stable</w:t>
      </w:r>
      <w:r>
        <w:rPr>
          <w:color w:val="231F20"/>
          <w:spacing w:val="-9"/>
          <w:sz w:val="24"/>
        </w:rPr>
        <w:t> </w:t>
      </w:r>
      <w:r>
        <w:rPr>
          <w:color w:val="231F20"/>
          <w:w w:val="80"/>
          <w:sz w:val="24"/>
        </w:rPr>
        <w:t>and</w:t>
      </w:r>
      <w:r>
        <w:rPr>
          <w:color w:val="231F20"/>
          <w:spacing w:val="-9"/>
          <w:sz w:val="24"/>
        </w:rPr>
        <w:t> </w:t>
      </w:r>
      <w:r>
        <w:rPr>
          <w:color w:val="231F20"/>
          <w:w w:val="80"/>
          <w:sz w:val="24"/>
        </w:rPr>
        <w:t>flat</w:t>
      </w:r>
      <w:r>
        <w:rPr>
          <w:color w:val="231F20"/>
          <w:spacing w:val="-9"/>
          <w:sz w:val="24"/>
        </w:rPr>
        <w:t> </w:t>
      </w:r>
      <w:r>
        <w:rPr>
          <w:color w:val="231F20"/>
          <w:spacing w:val="-2"/>
          <w:w w:val="80"/>
          <w:sz w:val="24"/>
        </w:rPr>
        <w:t>surface.</w:t>
      </w:r>
    </w:p>
    <w:p>
      <w:pPr>
        <w:pStyle w:val="ListParagraph"/>
        <w:numPr>
          <w:ilvl w:val="0"/>
          <w:numId w:val="2"/>
        </w:numPr>
        <w:tabs>
          <w:tab w:pos="469" w:val="left" w:leader="none"/>
        </w:tabs>
        <w:spacing w:line="223" w:lineRule="exact" w:before="0" w:after="0"/>
        <w:ind w:left="469" w:right="0" w:hanging="327"/>
        <w:jc w:val="left"/>
        <w:rPr>
          <w:sz w:val="24"/>
        </w:rPr>
      </w:pPr>
      <w:r>
        <w:rPr>
          <w:color w:val="231F20"/>
          <w:w w:val="80"/>
          <w:sz w:val="24"/>
        </w:rPr>
        <w:t>Keep</w:t>
      </w:r>
      <w:r>
        <w:rPr>
          <w:color w:val="231F20"/>
          <w:spacing w:val="-6"/>
          <w:sz w:val="24"/>
        </w:rPr>
        <w:t> </w:t>
      </w:r>
      <w:r>
        <w:rPr>
          <w:color w:val="231F20"/>
          <w:w w:val="80"/>
          <w:sz w:val="24"/>
        </w:rPr>
        <w:t>the</w:t>
      </w:r>
      <w:r>
        <w:rPr>
          <w:color w:val="231F20"/>
          <w:spacing w:val="-6"/>
          <w:sz w:val="24"/>
        </w:rPr>
        <w:t> </w:t>
      </w:r>
      <w:r>
        <w:rPr>
          <w:color w:val="231F20"/>
          <w:w w:val="80"/>
          <w:sz w:val="24"/>
        </w:rPr>
        <w:t>device</w:t>
      </w:r>
      <w:r>
        <w:rPr>
          <w:color w:val="231F20"/>
          <w:spacing w:val="-6"/>
          <w:sz w:val="24"/>
        </w:rPr>
        <w:t> </w:t>
      </w:r>
      <w:r>
        <w:rPr>
          <w:color w:val="231F20"/>
          <w:w w:val="80"/>
          <w:sz w:val="24"/>
        </w:rPr>
        <w:t>outside</w:t>
      </w:r>
      <w:r>
        <w:rPr>
          <w:color w:val="231F20"/>
          <w:spacing w:val="-6"/>
          <w:sz w:val="24"/>
        </w:rPr>
        <w:t> </w:t>
      </w:r>
      <w:r>
        <w:rPr>
          <w:color w:val="231F20"/>
          <w:w w:val="80"/>
          <w:sz w:val="24"/>
        </w:rPr>
        <w:t>the</w:t>
      </w:r>
      <w:r>
        <w:rPr>
          <w:color w:val="231F20"/>
          <w:spacing w:val="-6"/>
          <w:sz w:val="24"/>
        </w:rPr>
        <w:t> </w:t>
      </w:r>
      <w:r>
        <w:rPr>
          <w:color w:val="231F20"/>
          <w:w w:val="80"/>
          <w:sz w:val="24"/>
        </w:rPr>
        <w:t>area</w:t>
      </w:r>
      <w:r>
        <w:rPr>
          <w:color w:val="231F20"/>
          <w:spacing w:val="-6"/>
          <w:sz w:val="24"/>
        </w:rPr>
        <w:t> </w:t>
      </w:r>
      <w:r>
        <w:rPr>
          <w:color w:val="231F20"/>
          <w:w w:val="80"/>
          <w:sz w:val="24"/>
        </w:rPr>
        <w:t>of</w:t>
      </w:r>
      <w:r>
        <w:rPr>
          <w:color w:val="231F20"/>
          <w:spacing w:val="-6"/>
          <w:sz w:val="24"/>
        </w:rPr>
        <w:t> </w:t>
      </w:r>
      <w:r>
        <w:rPr>
          <w:color w:val="231F20"/>
          <w:w w:val="80"/>
          <w:sz w:val="24"/>
        </w:rPr>
        <w:t>strong</w:t>
      </w:r>
      <w:r>
        <w:rPr>
          <w:color w:val="231F20"/>
          <w:spacing w:val="-6"/>
          <w:sz w:val="24"/>
        </w:rPr>
        <w:t> </w:t>
      </w:r>
      <w:r>
        <w:rPr>
          <w:color w:val="231F20"/>
          <w:w w:val="80"/>
          <w:sz w:val="24"/>
        </w:rPr>
        <w:t>electromagnetic</w:t>
      </w:r>
      <w:r>
        <w:rPr>
          <w:color w:val="231F20"/>
          <w:spacing w:val="-6"/>
          <w:sz w:val="24"/>
        </w:rPr>
        <w:t> </w:t>
      </w:r>
      <w:r>
        <w:rPr>
          <w:color w:val="231F20"/>
          <w:spacing w:val="-2"/>
          <w:w w:val="80"/>
          <w:sz w:val="24"/>
        </w:rPr>
        <w:t>fields.</w:t>
      </w:r>
    </w:p>
    <w:p>
      <w:pPr>
        <w:pStyle w:val="ListParagraph"/>
        <w:numPr>
          <w:ilvl w:val="0"/>
          <w:numId w:val="2"/>
        </w:numPr>
        <w:tabs>
          <w:tab w:pos="469" w:val="left" w:leader="none"/>
        </w:tabs>
        <w:spacing w:line="223" w:lineRule="exact" w:before="0" w:after="0"/>
        <w:ind w:left="469" w:right="0" w:hanging="327"/>
        <w:jc w:val="left"/>
        <w:rPr>
          <w:sz w:val="24"/>
        </w:rPr>
      </w:pPr>
      <w:r>
        <w:rPr>
          <w:color w:val="231F20"/>
          <w:w w:val="80"/>
          <w:sz w:val="24"/>
        </w:rPr>
        <w:t>Be</w:t>
      </w:r>
      <w:r>
        <w:rPr>
          <w:color w:val="231F20"/>
          <w:spacing w:val="-14"/>
          <w:sz w:val="24"/>
        </w:rPr>
        <w:t> </w:t>
      </w:r>
      <w:r>
        <w:rPr>
          <w:color w:val="231F20"/>
          <w:w w:val="80"/>
          <w:sz w:val="24"/>
        </w:rPr>
        <w:t>careful</w:t>
      </w:r>
      <w:r>
        <w:rPr>
          <w:color w:val="231F20"/>
          <w:spacing w:val="-13"/>
          <w:sz w:val="24"/>
        </w:rPr>
        <w:t> </w:t>
      </w:r>
      <w:r>
        <w:rPr>
          <w:color w:val="231F20"/>
          <w:w w:val="80"/>
          <w:sz w:val="24"/>
        </w:rPr>
        <w:t>that</w:t>
      </w:r>
      <w:r>
        <w:rPr>
          <w:color w:val="231F20"/>
          <w:spacing w:val="-13"/>
          <w:sz w:val="24"/>
        </w:rPr>
        <w:t> </w:t>
      </w:r>
      <w:r>
        <w:rPr>
          <w:color w:val="231F20"/>
          <w:w w:val="80"/>
          <w:sz w:val="24"/>
        </w:rPr>
        <w:t>the</w:t>
      </w:r>
      <w:r>
        <w:rPr>
          <w:color w:val="231F20"/>
          <w:spacing w:val="-14"/>
          <w:sz w:val="24"/>
        </w:rPr>
        <w:t> </w:t>
      </w:r>
      <w:r>
        <w:rPr>
          <w:color w:val="231F20"/>
          <w:w w:val="80"/>
          <w:sz w:val="24"/>
        </w:rPr>
        <w:t>ground</w:t>
      </w:r>
      <w:r>
        <w:rPr>
          <w:color w:val="231F20"/>
          <w:spacing w:val="-13"/>
          <w:sz w:val="24"/>
        </w:rPr>
        <w:t> </w:t>
      </w:r>
      <w:r>
        <w:rPr>
          <w:color w:val="231F20"/>
          <w:w w:val="80"/>
          <w:sz w:val="24"/>
        </w:rPr>
        <w:t>on</w:t>
      </w:r>
      <w:r>
        <w:rPr>
          <w:color w:val="231F20"/>
          <w:spacing w:val="-13"/>
          <w:sz w:val="24"/>
        </w:rPr>
        <w:t> </w:t>
      </w:r>
      <w:r>
        <w:rPr>
          <w:color w:val="231F20"/>
          <w:w w:val="80"/>
          <w:sz w:val="24"/>
        </w:rPr>
        <w:t>which</w:t>
      </w:r>
      <w:r>
        <w:rPr>
          <w:color w:val="231F20"/>
          <w:spacing w:val="-14"/>
          <w:sz w:val="24"/>
        </w:rPr>
        <w:t> </w:t>
      </w:r>
      <w:r>
        <w:rPr>
          <w:color w:val="231F20"/>
          <w:w w:val="80"/>
          <w:sz w:val="24"/>
        </w:rPr>
        <w:t>you</w:t>
      </w:r>
      <w:r>
        <w:rPr>
          <w:color w:val="231F20"/>
          <w:spacing w:val="-13"/>
          <w:sz w:val="24"/>
        </w:rPr>
        <w:t> </w:t>
      </w:r>
      <w:r>
        <w:rPr>
          <w:color w:val="231F20"/>
          <w:w w:val="80"/>
          <w:sz w:val="24"/>
        </w:rPr>
        <w:t>use</w:t>
      </w:r>
      <w:r>
        <w:rPr>
          <w:color w:val="231F20"/>
          <w:spacing w:val="-13"/>
          <w:sz w:val="24"/>
        </w:rPr>
        <w:t> </w:t>
      </w:r>
      <w:r>
        <w:rPr>
          <w:color w:val="231F20"/>
          <w:w w:val="80"/>
          <w:sz w:val="24"/>
        </w:rPr>
        <w:t>the</w:t>
      </w:r>
      <w:r>
        <w:rPr>
          <w:color w:val="231F20"/>
          <w:spacing w:val="-13"/>
          <w:sz w:val="24"/>
        </w:rPr>
        <w:t> </w:t>
      </w:r>
      <w:r>
        <w:rPr>
          <w:color w:val="231F20"/>
          <w:w w:val="80"/>
          <w:sz w:val="24"/>
        </w:rPr>
        <w:t>device</w:t>
      </w:r>
      <w:r>
        <w:rPr>
          <w:color w:val="231F20"/>
          <w:spacing w:val="-14"/>
          <w:sz w:val="24"/>
        </w:rPr>
        <w:t> </w:t>
      </w:r>
      <w:r>
        <w:rPr>
          <w:color w:val="231F20"/>
          <w:w w:val="80"/>
          <w:sz w:val="24"/>
        </w:rPr>
        <w:t>is</w:t>
      </w:r>
      <w:r>
        <w:rPr>
          <w:color w:val="231F20"/>
          <w:spacing w:val="-13"/>
          <w:sz w:val="24"/>
        </w:rPr>
        <w:t> </w:t>
      </w:r>
      <w:r>
        <w:rPr>
          <w:color w:val="231F20"/>
          <w:w w:val="80"/>
          <w:sz w:val="24"/>
        </w:rPr>
        <w:t>not</w:t>
      </w:r>
      <w:r>
        <w:rPr>
          <w:color w:val="231F20"/>
          <w:spacing w:val="-13"/>
          <w:sz w:val="24"/>
        </w:rPr>
        <w:t> </w:t>
      </w:r>
      <w:r>
        <w:rPr>
          <w:color w:val="231F20"/>
          <w:w w:val="80"/>
          <w:sz w:val="24"/>
        </w:rPr>
        <w:t>wet</w:t>
      </w:r>
      <w:r>
        <w:rPr>
          <w:color w:val="231F20"/>
          <w:spacing w:val="-14"/>
          <w:sz w:val="24"/>
        </w:rPr>
        <w:t> </w:t>
      </w:r>
      <w:r>
        <w:rPr>
          <w:color w:val="231F20"/>
          <w:w w:val="80"/>
          <w:sz w:val="24"/>
        </w:rPr>
        <w:t>or</w:t>
      </w:r>
      <w:r>
        <w:rPr>
          <w:color w:val="231F20"/>
          <w:spacing w:val="-13"/>
          <w:sz w:val="24"/>
        </w:rPr>
        <w:t> </w:t>
      </w:r>
      <w:r>
        <w:rPr>
          <w:color w:val="231F20"/>
          <w:spacing w:val="-2"/>
          <w:w w:val="80"/>
          <w:sz w:val="24"/>
        </w:rPr>
        <w:t>slippery.</w:t>
      </w:r>
    </w:p>
    <w:p>
      <w:pPr>
        <w:pStyle w:val="ListParagraph"/>
        <w:numPr>
          <w:ilvl w:val="0"/>
          <w:numId w:val="2"/>
        </w:numPr>
        <w:tabs>
          <w:tab w:pos="469" w:val="left" w:leader="none"/>
        </w:tabs>
        <w:spacing w:line="223" w:lineRule="exact" w:before="0" w:after="0"/>
        <w:ind w:left="469" w:right="0" w:hanging="327"/>
        <w:jc w:val="left"/>
        <w:rPr>
          <w:sz w:val="24"/>
        </w:rPr>
      </w:pPr>
      <w:r>
        <w:rPr>
          <w:color w:val="231F20"/>
          <w:w w:val="80"/>
          <w:sz w:val="24"/>
        </w:rPr>
        <w:t>Be</w:t>
      </w:r>
      <w:r>
        <w:rPr>
          <w:color w:val="231F20"/>
          <w:spacing w:val="-13"/>
          <w:sz w:val="24"/>
        </w:rPr>
        <w:t> </w:t>
      </w:r>
      <w:r>
        <w:rPr>
          <w:color w:val="231F20"/>
          <w:w w:val="80"/>
          <w:sz w:val="24"/>
        </w:rPr>
        <w:t>careful</w:t>
      </w:r>
      <w:r>
        <w:rPr>
          <w:color w:val="231F20"/>
          <w:spacing w:val="-13"/>
          <w:sz w:val="24"/>
        </w:rPr>
        <w:t> </w:t>
      </w:r>
      <w:r>
        <w:rPr>
          <w:color w:val="231F20"/>
          <w:w w:val="80"/>
          <w:sz w:val="24"/>
        </w:rPr>
        <w:t>not</w:t>
      </w:r>
      <w:r>
        <w:rPr>
          <w:color w:val="231F20"/>
          <w:spacing w:val="-13"/>
          <w:sz w:val="24"/>
        </w:rPr>
        <w:t> </w:t>
      </w:r>
      <w:r>
        <w:rPr>
          <w:color w:val="231F20"/>
          <w:w w:val="80"/>
          <w:sz w:val="24"/>
        </w:rPr>
        <w:t>to</w:t>
      </w:r>
      <w:r>
        <w:rPr>
          <w:color w:val="231F20"/>
          <w:spacing w:val="-13"/>
          <w:sz w:val="24"/>
        </w:rPr>
        <w:t> </w:t>
      </w:r>
      <w:r>
        <w:rPr>
          <w:color w:val="231F20"/>
          <w:w w:val="80"/>
          <w:sz w:val="24"/>
        </w:rPr>
        <w:t>let</w:t>
      </w:r>
      <w:r>
        <w:rPr>
          <w:color w:val="231F20"/>
          <w:spacing w:val="-13"/>
          <w:sz w:val="24"/>
        </w:rPr>
        <w:t> </w:t>
      </w:r>
      <w:r>
        <w:rPr>
          <w:color w:val="231F20"/>
          <w:w w:val="80"/>
          <w:sz w:val="24"/>
        </w:rPr>
        <w:t>heavy</w:t>
      </w:r>
      <w:r>
        <w:rPr>
          <w:color w:val="231F20"/>
          <w:spacing w:val="-13"/>
          <w:sz w:val="24"/>
        </w:rPr>
        <w:t> </w:t>
      </w:r>
      <w:r>
        <w:rPr>
          <w:color w:val="231F20"/>
          <w:w w:val="80"/>
          <w:sz w:val="24"/>
        </w:rPr>
        <w:t>objects</w:t>
      </w:r>
      <w:r>
        <w:rPr>
          <w:color w:val="231F20"/>
          <w:spacing w:val="-13"/>
          <w:sz w:val="24"/>
        </w:rPr>
        <w:t> </w:t>
      </w:r>
      <w:r>
        <w:rPr>
          <w:color w:val="231F20"/>
          <w:w w:val="80"/>
          <w:sz w:val="24"/>
        </w:rPr>
        <w:t>fall</w:t>
      </w:r>
      <w:r>
        <w:rPr>
          <w:color w:val="231F20"/>
          <w:spacing w:val="-13"/>
          <w:sz w:val="24"/>
        </w:rPr>
        <w:t> </w:t>
      </w:r>
      <w:r>
        <w:rPr>
          <w:color w:val="231F20"/>
          <w:w w:val="80"/>
          <w:sz w:val="24"/>
        </w:rPr>
        <w:t>on</w:t>
      </w:r>
      <w:r>
        <w:rPr>
          <w:color w:val="231F20"/>
          <w:spacing w:val="-13"/>
          <w:sz w:val="24"/>
        </w:rPr>
        <w:t> </w:t>
      </w:r>
      <w:r>
        <w:rPr>
          <w:color w:val="231F20"/>
          <w:w w:val="80"/>
          <w:sz w:val="24"/>
        </w:rPr>
        <w:t>the</w:t>
      </w:r>
      <w:r>
        <w:rPr>
          <w:color w:val="231F20"/>
          <w:spacing w:val="-13"/>
          <w:sz w:val="24"/>
        </w:rPr>
        <w:t> </w:t>
      </w:r>
      <w:r>
        <w:rPr>
          <w:color w:val="231F20"/>
          <w:w w:val="80"/>
          <w:sz w:val="24"/>
        </w:rPr>
        <w:t>display</w:t>
      </w:r>
      <w:r>
        <w:rPr>
          <w:color w:val="231F20"/>
          <w:spacing w:val="-13"/>
          <w:sz w:val="24"/>
        </w:rPr>
        <w:t> </w:t>
      </w:r>
      <w:r>
        <w:rPr>
          <w:color w:val="231F20"/>
          <w:w w:val="80"/>
          <w:sz w:val="24"/>
        </w:rPr>
        <w:t>and</w:t>
      </w:r>
      <w:r>
        <w:rPr>
          <w:color w:val="231F20"/>
          <w:spacing w:val="-13"/>
          <w:sz w:val="24"/>
        </w:rPr>
        <w:t> </w:t>
      </w:r>
      <w:r>
        <w:rPr>
          <w:color w:val="231F20"/>
          <w:w w:val="80"/>
          <w:sz w:val="24"/>
        </w:rPr>
        <w:t>the</w:t>
      </w:r>
      <w:r>
        <w:rPr>
          <w:color w:val="231F20"/>
          <w:spacing w:val="-13"/>
          <w:sz w:val="24"/>
        </w:rPr>
        <w:t> </w:t>
      </w:r>
      <w:r>
        <w:rPr>
          <w:color w:val="231F20"/>
          <w:w w:val="80"/>
          <w:sz w:val="24"/>
        </w:rPr>
        <w:t>glass</w:t>
      </w:r>
      <w:r>
        <w:rPr>
          <w:color w:val="231F20"/>
          <w:spacing w:val="-13"/>
          <w:sz w:val="24"/>
        </w:rPr>
        <w:t> </w:t>
      </w:r>
      <w:r>
        <w:rPr>
          <w:color w:val="231F20"/>
          <w:w w:val="80"/>
          <w:sz w:val="24"/>
        </w:rPr>
        <w:t>part</w:t>
      </w:r>
      <w:r>
        <w:rPr>
          <w:color w:val="231F20"/>
          <w:spacing w:val="-13"/>
          <w:sz w:val="24"/>
        </w:rPr>
        <w:t> </w:t>
      </w:r>
      <w:r>
        <w:rPr>
          <w:color w:val="231F20"/>
          <w:w w:val="80"/>
          <w:sz w:val="24"/>
        </w:rPr>
        <w:t>of</w:t>
      </w:r>
      <w:r>
        <w:rPr>
          <w:color w:val="231F20"/>
          <w:spacing w:val="-13"/>
          <w:sz w:val="24"/>
        </w:rPr>
        <w:t> </w:t>
      </w:r>
      <w:r>
        <w:rPr>
          <w:color w:val="231F20"/>
          <w:w w:val="80"/>
          <w:sz w:val="24"/>
        </w:rPr>
        <w:t>the</w:t>
      </w:r>
      <w:r>
        <w:rPr>
          <w:color w:val="231F20"/>
          <w:spacing w:val="-13"/>
          <w:sz w:val="24"/>
        </w:rPr>
        <w:t> </w:t>
      </w:r>
      <w:r>
        <w:rPr>
          <w:color w:val="231F20"/>
          <w:spacing w:val="-2"/>
          <w:w w:val="80"/>
          <w:sz w:val="24"/>
        </w:rPr>
        <w:t>scale.</w:t>
      </w:r>
    </w:p>
    <w:p>
      <w:pPr>
        <w:pStyle w:val="ListParagraph"/>
        <w:numPr>
          <w:ilvl w:val="0"/>
          <w:numId w:val="2"/>
        </w:numPr>
        <w:tabs>
          <w:tab w:pos="469" w:val="left" w:leader="none"/>
        </w:tabs>
        <w:spacing w:line="223" w:lineRule="exact" w:before="0" w:after="0"/>
        <w:ind w:left="469" w:right="0" w:hanging="327"/>
        <w:jc w:val="left"/>
        <w:rPr>
          <w:sz w:val="24"/>
        </w:rPr>
      </w:pPr>
      <w:r>
        <w:rPr>
          <w:color w:val="231F20"/>
          <w:w w:val="80"/>
          <w:sz w:val="24"/>
        </w:rPr>
        <w:t>DO</w:t>
      </w:r>
      <w:r>
        <w:rPr>
          <w:color w:val="231F20"/>
          <w:spacing w:val="-9"/>
          <w:sz w:val="24"/>
        </w:rPr>
        <w:t> </w:t>
      </w:r>
      <w:r>
        <w:rPr>
          <w:color w:val="231F20"/>
          <w:w w:val="80"/>
          <w:sz w:val="24"/>
        </w:rPr>
        <w:t>NOT</w:t>
      </w:r>
      <w:r>
        <w:rPr>
          <w:color w:val="231F20"/>
          <w:spacing w:val="-12"/>
          <w:sz w:val="24"/>
        </w:rPr>
        <w:t> </w:t>
      </w:r>
      <w:r>
        <w:rPr>
          <w:color w:val="231F20"/>
          <w:w w:val="80"/>
          <w:sz w:val="24"/>
        </w:rPr>
        <w:t>hit,</w:t>
      </w:r>
      <w:r>
        <w:rPr>
          <w:color w:val="231F20"/>
          <w:spacing w:val="-9"/>
          <w:sz w:val="24"/>
        </w:rPr>
        <w:t> </w:t>
      </w:r>
      <w:r>
        <w:rPr>
          <w:color w:val="231F20"/>
          <w:w w:val="80"/>
          <w:sz w:val="24"/>
        </w:rPr>
        <w:t>shake</w:t>
      </w:r>
      <w:r>
        <w:rPr>
          <w:color w:val="231F20"/>
          <w:spacing w:val="-9"/>
          <w:sz w:val="24"/>
        </w:rPr>
        <w:t> </w:t>
      </w:r>
      <w:r>
        <w:rPr>
          <w:color w:val="231F20"/>
          <w:w w:val="80"/>
          <w:sz w:val="24"/>
        </w:rPr>
        <w:t>or</w:t>
      </w:r>
      <w:r>
        <w:rPr>
          <w:color w:val="231F20"/>
          <w:spacing w:val="-8"/>
          <w:sz w:val="24"/>
        </w:rPr>
        <w:t> </w:t>
      </w:r>
      <w:r>
        <w:rPr>
          <w:color w:val="231F20"/>
          <w:w w:val="80"/>
          <w:sz w:val="24"/>
        </w:rPr>
        <w:t>drop</w:t>
      </w:r>
      <w:r>
        <w:rPr>
          <w:color w:val="231F20"/>
          <w:spacing w:val="-9"/>
          <w:sz w:val="24"/>
        </w:rPr>
        <w:t> </w:t>
      </w:r>
      <w:r>
        <w:rPr>
          <w:color w:val="231F20"/>
          <w:w w:val="80"/>
          <w:sz w:val="24"/>
        </w:rPr>
        <w:t>the</w:t>
      </w:r>
      <w:r>
        <w:rPr>
          <w:color w:val="231F20"/>
          <w:spacing w:val="-8"/>
          <w:sz w:val="24"/>
        </w:rPr>
        <w:t> </w:t>
      </w:r>
      <w:r>
        <w:rPr>
          <w:color w:val="231F20"/>
          <w:spacing w:val="-2"/>
          <w:w w:val="80"/>
          <w:sz w:val="24"/>
        </w:rPr>
        <w:t>scale.</w:t>
      </w:r>
    </w:p>
    <w:p>
      <w:pPr>
        <w:pStyle w:val="ListParagraph"/>
        <w:numPr>
          <w:ilvl w:val="0"/>
          <w:numId w:val="2"/>
        </w:numPr>
        <w:tabs>
          <w:tab w:pos="469" w:val="left" w:leader="none"/>
        </w:tabs>
        <w:spacing w:line="184" w:lineRule="auto" w:before="22" w:after="0"/>
        <w:ind w:left="142" w:right="417" w:firstLine="0"/>
        <w:jc w:val="left"/>
        <w:rPr>
          <w:sz w:val="24"/>
        </w:rPr>
      </w:pPr>
      <w:r>
        <w:rPr>
          <w:color w:val="231F20"/>
          <w:w w:val="80"/>
          <w:sz w:val="24"/>
        </w:rPr>
        <w:t>If the product has not been supplied with a bowl by the manufacturer, use a bowl, pad </w:t>
      </w:r>
      <w:r>
        <w:rPr>
          <w:color w:val="231F20"/>
          <w:w w:val="85"/>
          <w:sz w:val="24"/>
        </w:rPr>
        <w:t>or plate to weigh the food.</w:t>
      </w:r>
    </w:p>
    <w:p>
      <w:pPr>
        <w:spacing w:line="171" w:lineRule="exact" w:before="186"/>
        <w:ind w:left="142" w:right="0" w:firstLine="0"/>
        <w:jc w:val="left"/>
        <w:rPr>
          <w:sz w:val="16"/>
        </w:rPr>
      </w:pPr>
      <w:r>
        <w:rPr>
          <w:color w:val="231F20"/>
          <w:w w:val="90"/>
          <w:sz w:val="16"/>
        </w:rPr>
        <w:t>DEVICE</w:t>
      </w:r>
      <w:r>
        <w:rPr>
          <w:color w:val="231F20"/>
          <w:spacing w:val="-9"/>
          <w:w w:val="90"/>
          <w:sz w:val="16"/>
        </w:rPr>
        <w:t> </w:t>
      </w:r>
      <w:r>
        <w:rPr>
          <w:color w:val="231F20"/>
          <w:spacing w:val="-2"/>
          <w:sz w:val="16"/>
        </w:rPr>
        <w:t>DESCRIPTION</w:t>
      </w:r>
    </w:p>
    <w:p>
      <w:pPr>
        <w:tabs>
          <w:tab w:pos="3799" w:val="left" w:leader="none"/>
        </w:tabs>
        <w:spacing w:line="149" w:lineRule="exact" w:before="0"/>
        <w:ind w:left="142" w:right="0" w:firstLine="0"/>
        <w:jc w:val="left"/>
        <w:rPr>
          <w:sz w:val="16"/>
        </w:rPr>
      </w:pPr>
      <w:r>
        <w:rPr>
          <w:color w:val="231F20"/>
          <w:w w:val="90"/>
          <w:sz w:val="16"/>
        </w:rPr>
        <w:t>1.</w:t>
      </w:r>
      <w:r>
        <w:rPr>
          <w:color w:val="231F20"/>
          <w:spacing w:val="-11"/>
          <w:w w:val="90"/>
          <w:sz w:val="16"/>
        </w:rPr>
        <w:t> </w:t>
      </w:r>
      <w:r>
        <w:rPr>
          <w:color w:val="231F20"/>
          <w:w w:val="90"/>
          <w:sz w:val="16"/>
        </w:rPr>
        <w:t>TOUCHLESS</w:t>
      </w:r>
      <w:r>
        <w:rPr>
          <w:color w:val="231F20"/>
          <w:spacing w:val="-11"/>
          <w:w w:val="90"/>
          <w:sz w:val="16"/>
        </w:rPr>
        <w:t> </w:t>
      </w:r>
      <w:r>
        <w:rPr>
          <w:color w:val="231F20"/>
          <w:w w:val="90"/>
          <w:sz w:val="16"/>
        </w:rPr>
        <w:t>TARE</w:t>
      </w:r>
      <w:r>
        <w:rPr>
          <w:color w:val="231F20"/>
          <w:spacing w:val="-9"/>
          <w:w w:val="90"/>
          <w:sz w:val="16"/>
        </w:rPr>
        <w:t> </w:t>
      </w:r>
      <w:r>
        <w:rPr>
          <w:color w:val="231F20"/>
          <w:w w:val="90"/>
          <w:sz w:val="16"/>
        </w:rPr>
        <w:t>sensor</w:t>
      </w:r>
      <w:r>
        <w:rPr>
          <w:color w:val="231F20"/>
          <w:spacing w:val="68"/>
          <w:sz w:val="16"/>
        </w:rPr>
        <w:t> </w:t>
      </w:r>
      <w:r>
        <w:rPr>
          <w:color w:val="231F20"/>
          <w:w w:val="90"/>
          <w:sz w:val="16"/>
        </w:rPr>
        <w:t>2.</w:t>
      </w:r>
      <w:r>
        <w:rPr>
          <w:color w:val="231F20"/>
          <w:spacing w:val="-9"/>
          <w:w w:val="90"/>
          <w:sz w:val="16"/>
        </w:rPr>
        <w:t> </w:t>
      </w:r>
      <w:r>
        <w:rPr>
          <w:color w:val="231F20"/>
          <w:w w:val="90"/>
          <w:sz w:val="16"/>
        </w:rPr>
        <w:t>UNIT</w:t>
      </w:r>
      <w:r>
        <w:rPr>
          <w:color w:val="231F20"/>
          <w:spacing w:val="-11"/>
          <w:w w:val="90"/>
          <w:sz w:val="16"/>
        </w:rPr>
        <w:t> </w:t>
      </w:r>
      <w:r>
        <w:rPr>
          <w:color w:val="231F20"/>
          <w:spacing w:val="-2"/>
          <w:w w:val="90"/>
          <w:sz w:val="16"/>
        </w:rPr>
        <w:t>button</w:t>
      </w:r>
      <w:r>
        <w:rPr>
          <w:color w:val="231F20"/>
          <w:sz w:val="16"/>
        </w:rPr>
        <w:tab/>
      </w:r>
      <w:r>
        <w:rPr>
          <w:color w:val="231F20"/>
          <w:w w:val="85"/>
          <w:sz w:val="16"/>
        </w:rPr>
        <w:t>3.</w:t>
      </w:r>
      <w:r>
        <w:rPr>
          <w:color w:val="231F20"/>
          <w:spacing w:val="-3"/>
          <w:w w:val="85"/>
          <w:sz w:val="16"/>
        </w:rPr>
        <w:t> </w:t>
      </w:r>
      <w:r>
        <w:rPr>
          <w:color w:val="231F20"/>
          <w:w w:val="85"/>
          <w:sz w:val="16"/>
        </w:rPr>
        <w:t>Scale</w:t>
      </w:r>
      <w:r>
        <w:rPr>
          <w:color w:val="231F20"/>
          <w:spacing w:val="-3"/>
          <w:w w:val="85"/>
          <w:sz w:val="16"/>
        </w:rPr>
        <w:t> </w:t>
      </w:r>
      <w:r>
        <w:rPr>
          <w:color w:val="231F20"/>
          <w:spacing w:val="-2"/>
          <w:w w:val="85"/>
          <w:sz w:val="16"/>
        </w:rPr>
        <w:t>platform</w:t>
      </w:r>
    </w:p>
    <w:p>
      <w:pPr>
        <w:tabs>
          <w:tab w:pos="2053" w:val="left" w:leader="none"/>
        </w:tabs>
        <w:spacing w:line="171" w:lineRule="exact" w:before="0"/>
        <w:ind w:left="142" w:right="0" w:firstLine="0"/>
        <w:jc w:val="left"/>
        <w:rPr>
          <w:sz w:val="16"/>
        </w:rPr>
      </w:pPr>
      <w:r>
        <w:rPr>
          <w:color w:val="231F20"/>
          <w:w w:val="85"/>
          <w:sz w:val="16"/>
        </w:rPr>
        <w:t>4.</w:t>
      </w:r>
      <w:r>
        <w:rPr>
          <w:color w:val="231F20"/>
          <w:spacing w:val="-8"/>
          <w:sz w:val="16"/>
        </w:rPr>
        <w:t> </w:t>
      </w:r>
      <w:r>
        <w:rPr>
          <w:color w:val="231F20"/>
          <w:w w:val="85"/>
          <w:sz w:val="16"/>
        </w:rPr>
        <w:t>LCD</w:t>
      </w:r>
      <w:r>
        <w:rPr>
          <w:color w:val="231F20"/>
          <w:spacing w:val="-7"/>
          <w:sz w:val="16"/>
        </w:rPr>
        <w:t> </w:t>
      </w:r>
      <w:r>
        <w:rPr>
          <w:color w:val="231F20"/>
          <w:spacing w:val="-2"/>
          <w:w w:val="85"/>
          <w:sz w:val="16"/>
        </w:rPr>
        <w:t>display</w:t>
      </w:r>
      <w:r>
        <w:rPr>
          <w:color w:val="231F20"/>
          <w:sz w:val="16"/>
        </w:rPr>
        <w:tab/>
      </w:r>
      <w:r>
        <w:rPr>
          <w:color w:val="231F20"/>
          <w:w w:val="80"/>
          <w:sz w:val="16"/>
        </w:rPr>
        <w:t>5.</w:t>
      </w:r>
      <w:r>
        <w:rPr>
          <w:color w:val="231F20"/>
          <w:spacing w:val="-9"/>
          <w:sz w:val="16"/>
        </w:rPr>
        <w:t> </w:t>
      </w:r>
      <w:r>
        <w:rPr>
          <w:color w:val="231F20"/>
          <w:w w:val="80"/>
          <w:sz w:val="16"/>
        </w:rPr>
        <w:t>Battery</w:t>
      </w:r>
      <w:r>
        <w:rPr>
          <w:color w:val="231F20"/>
          <w:spacing w:val="-9"/>
          <w:sz w:val="16"/>
        </w:rPr>
        <w:t> </w:t>
      </w:r>
      <w:r>
        <w:rPr>
          <w:color w:val="231F20"/>
          <w:spacing w:val="-2"/>
          <w:w w:val="80"/>
          <w:sz w:val="16"/>
        </w:rPr>
        <w:t>compartment</w:t>
      </w:r>
    </w:p>
    <w:p>
      <w:pPr>
        <w:spacing w:line="171" w:lineRule="exact" w:before="104"/>
        <w:ind w:left="142" w:right="0" w:firstLine="0"/>
        <w:jc w:val="left"/>
        <w:rPr>
          <w:sz w:val="16"/>
        </w:rPr>
      </w:pPr>
      <w:r>
        <w:rPr>
          <w:color w:val="231F20"/>
          <w:w w:val="90"/>
          <w:sz w:val="16"/>
        </w:rPr>
        <w:t>BEFORE</w:t>
      </w:r>
      <w:r>
        <w:rPr>
          <w:color w:val="231F20"/>
          <w:spacing w:val="-5"/>
          <w:sz w:val="16"/>
        </w:rPr>
        <w:t> </w:t>
      </w:r>
      <w:r>
        <w:rPr>
          <w:color w:val="231F20"/>
          <w:w w:val="90"/>
          <w:sz w:val="16"/>
        </w:rPr>
        <w:t>FIRST</w:t>
      </w:r>
      <w:r>
        <w:rPr>
          <w:color w:val="231F20"/>
          <w:spacing w:val="-2"/>
          <w:w w:val="90"/>
          <w:sz w:val="16"/>
        </w:rPr>
        <w:t> </w:t>
      </w:r>
      <w:r>
        <w:rPr>
          <w:color w:val="231F20"/>
          <w:spacing w:val="-5"/>
          <w:w w:val="90"/>
          <w:sz w:val="16"/>
        </w:rPr>
        <w:t>USE</w:t>
      </w:r>
    </w:p>
    <w:p>
      <w:pPr>
        <w:spacing w:line="184" w:lineRule="auto" w:before="15"/>
        <w:ind w:left="142" w:right="222" w:firstLine="0"/>
        <w:jc w:val="left"/>
        <w:rPr>
          <w:sz w:val="16"/>
        </w:rPr>
      </w:pPr>
      <w:r>
        <w:rPr>
          <w:color w:val="231F20"/>
          <w:w w:val="80"/>
          <w:sz w:val="16"/>
        </w:rPr>
        <w:t>Remove</w:t>
      </w:r>
      <w:r>
        <w:rPr>
          <w:color w:val="231F20"/>
          <w:spacing w:val="-2"/>
          <w:w w:val="80"/>
          <w:sz w:val="16"/>
        </w:rPr>
        <w:t> </w:t>
      </w:r>
      <w:r>
        <w:rPr>
          <w:color w:val="231F20"/>
          <w:w w:val="80"/>
          <w:sz w:val="16"/>
        </w:rPr>
        <w:t>the</w:t>
      </w:r>
      <w:r>
        <w:rPr>
          <w:color w:val="231F20"/>
          <w:spacing w:val="-2"/>
          <w:w w:val="80"/>
          <w:sz w:val="16"/>
        </w:rPr>
        <w:t> </w:t>
      </w:r>
      <w:r>
        <w:rPr>
          <w:color w:val="231F20"/>
          <w:w w:val="80"/>
          <w:sz w:val="16"/>
        </w:rPr>
        <w:t>lid</w:t>
      </w:r>
      <w:r>
        <w:rPr>
          <w:color w:val="231F20"/>
          <w:spacing w:val="-2"/>
          <w:w w:val="80"/>
          <w:sz w:val="16"/>
        </w:rPr>
        <w:t> </w:t>
      </w:r>
      <w:r>
        <w:rPr>
          <w:color w:val="231F20"/>
          <w:w w:val="80"/>
          <w:sz w:val="16"/>
        </w:rPr>
        <w:t>of</w:t>
      </w:r>
      <w:r>
        <w:rPr>
          <w:color w:val="231F20"/>
          <w:spacing w:val="-2"/>
          <w:w w:val="80"/>
          <w:sz w:val="16"/>
        </w:rPr>
        <w:t> </w:t>
      </w:r>
      <w:r>
        <w:rPr>
          <w:color w:val="231F20"/>
          <w:w w:val="80"/>
          <w:sz w:val="16"/>
        </w:rPr>
        <w:t>the</w:t>
      </w:r>
      <w:r>
        <w:rPr>
          <w:color w:val="231F20"/>
          <w:spacing w:val="-2"/>
          <w:w w:val="80"/>
          <w:sz w:val="16"/>
        </w:rPr>
        <w:t> </w:t>
      </w:r>
      <w:r>
        <w:rPr>
          <w:color w:val="231F20"/>
          <w:w w:val="80"/>
          <w:sz w:val="16"/>
        </w:rPr>
        <w:t>battery</w:t>
      </w:r>
      <w:r>
        <w:rPr>
          <w:color w:val="231F20"/>
          <w:spacing w:val="-2"/>
          <w:w w:val="80"/>
          <w:sz w:val="16"/>
        </w:rPr>
        <w:t> </w:t>
      </w:r>
      <w:r>
        <w:rPr>
          <w:color w:val="231F20"/>
          <w:w w:val="80"/>
          <w:sz w:val="16"/>
        </w:rPr>
        <w:t>compartment</w:t>
      </w:r>
      <w:r>
        <w:rPr>
          <w:color w:val="231F20"/>
          <w:spacing w:val="-2"/>
          <w:w w:val="80"/>
          <w:sz w:val="16"/>
        </w:rPr>
        <w:t> </w:t>
      </w:r>
      <w:r>
        <w:rPr>
          <w:color w:val="231F20"/>
          <w:w w:val="80"/>
          <w:sz w:val="16"/>
        </w:rPr>
        <w:t>at</w:t>
      </w:r>
      <w:r>
        <w:rPr>
          <w:color w:val="231F20"/>
          <w:spacing w:val="-2"/>
          <w:w w:val="80"/>
          <w:sz w:val="16"/>
        </w:rPr>
        <w:t> </w:t>
      </w:r>
      <w:r>
        <w:rPr>
          <w:color w:val="231F20"/>
          <w:w w:val="80"/>
          <w:sz w:val="16"/>
        </w:rPr>
        <w:t>the</w:t>
      </w:r>
      <w:r>
        <w:rPr>
          <w:color w:val="231F20"/>
          <w:spacing w:val="-2"/>
          <w:w w:val="80"/>
          <w:sz w:val="16"/>
        </w:rPr>
        <w:t> </w:t>
      </w:r>
      <w:r>
        <w:rPr>
          <w:color w:val="231F20"/>
          <w:w w:val="80"/>
          <w:sz w:val="16"/>
        </w:rPr>
        <w:t>bottom</w:t>
      </w:r>
      <w:r>
        <w:rPr>
          <w:color w:val="231F20"/>
          <w:spacing w:val="-2"/>
          <w:w w:val="80"/>
          <w:sz w:val="16"/>
        </w:rPr>
        <w:t> </w:t>
      </w:r>
      <w:r>
        <w:rPr>
          <w:color w:val="231F20"/>
          <w:w w:val="80"/>
          <w:sz w:val="16"/>
        </w:rPr>
        <w:t>of</w:t>
      </w:r>
      <w:r>
        <w:rPr>
          <w:color w:val="231F20"/>
          <w:spacing w:val="-2"/>
          <w:w w:val="80"/>
          <w:sz w:val="16"/>
        </w:rPr>
        <w:t> </w:t>
      </w:r>
      <w:r>
        <w:rPr>
          <w:color w:val="231F20"/>
          <w:w w:val="80"/>
          <w:sz w:val="16"/>
        </w:rPr>
        <w:t>the</w:t>
      </w:r>
      <w:r>
        <w:rPr>
          <w:color w:val="231F20"/>
          <w:spacing w:val="-2"/>
          <w:w w:val="80"/>
          <w:sz w:val="16"/>
        </w:rPr>
        <w:t> </w:t>
      </w:r>
      <w:r>
        <w:rPr>
          <w:color w:val="231F20"/>
          <w:w w:val="80"/>
          <w:sz w:val="16"/>
        </w:rPr>
        <w:t>scale</w:t>
      </w:r>
      <w:r>
        <w:rPr>
          <w:color w:val="231F20"/>
          <w:spacing w:val="-2"/>
          <w:w w:val="80"/>
          <w:sz w:val="16"/>
        </w:rPr>
        <w:t> </w:t>
      </w:r>
      <w:r>
        <w:rPr>
          <w:color w:val="231F20"/>
          <w:w w:val="80"/>
          <w:sz w:val="16"/>
        </w:rPr>
        <w:t>(5).</w:t>
      </w:r>
      <w:r>
        <w:rPr>
          <w:color w:val="231F20"/>
          <w:spacing w:val="-2"/>
          <w:w w:val="80"/>
          <w:sz w:val="16"/>
        </w:rPr>
        <w:t> </w:t>
      </w:r>
      <w:r>
        <w:rPr>
          <w:color w:val="231F20"/>
          <w:w w:val="80"/>
          <w:sz w:val="16"/>
        </w:rPr>
        <w:t>Insert</w:t>
      </w:r>
      <w:r>
        <w:rPr>
          <w:color w:val="231F20"/>
          <w:spacing w:val="-2"/>
          <w:w w:val="80"/>
          <w:sz w:val="16"/>
        </w:rPr>
        <w:t> </w:t>
      </w:r>
      <w:r>
        <w:rPr>
          <w:color w:val="231F20"/>
          <w:w w:val="80"/>
          <w:sz w:val="16"/>
        </w:rPr>
        <w:t>the</w:t>
      </w:r>
      <w:r>
        <w:rPr>
          <w:color w:val="231F20"/>
          <w:spacing w:val="-2"/>
          <w:w w:val="80"/>
          <w:sz w:val="16"/>
        </w:rPr>
        <w:t> </w:t>
      </w:r>
      <w:r>
        <w:rPr>
          <w:color w:val="231F20"/>
          <w:w w:val="80"/>
          <w:sz w:val="16"/>
        </w:rPr>
        <w:t>new</w:t>
      </w:r>
      <w:r>
        <w:rPr>
          <w:color w:val="231F20"/>
          <w:spacing w:val="-2"/>
          <w:w w:val="80"/>
          <w:sz w:val="16"/>
        </w:rPr>
        <w:t> </w:t>
      </w:r>
      <w:r>
        <w:rPr>
          <w:color w:val="231F20"/>
          <w:w w:val="80"/>
          <w:sz w:val="16"/>
        </w:rPr>
        <w:t>battery</w:t>
      </w:r>
      <w:r>
        <w:rPr>
          <w:color w:val="231F20"/>
          <w:spacing w:val="-2"/>
          <w:w w:val="80"/>
          <w:sz w:val="16"/>
        </w:rPr>
        <w:t> </w:t>
      </w:r>
      <w:r>
        <w:rPr>
          <w:color w:val="231F20"/>
          <w:w w:val="80"/>
          <w:sz w:val="16"/>
        </w:rPr>
        <w:t>of</w:t>
      </w:r>
      <w:r>
        <w:rPr>
          <w:color w:val="231F20"/>
          <w:spacing w:val="-2"/>
          <w:w w:val="80"/>
          <w:sz w:val="16"/>
        </w:rPr>
        <w:t> </w:t>
      </w:r>
      <w:r>
        <w:rPr>
          <w:color w:val="231F20"/>
          <w:w w:val="80"/>
          <w:sz w:val="16"/>
        </w:rPr>
        <w:t>the</w:t>
      </w:r>
      <w:r>
        <w:rPr>
          <w:color w:val="231F20"/>
          <w:spacing w:val="-2"/>
          <w:w w:val="80"/>
          <w:sz w:val="16"/>
        </w:rPr>
        <w:t> </w:t>
      </w:r>
      <w:r>
        <w:rPr>
          <w:color w:val="231F20"/>
          <w:w w:val="80"/>
          <w:sz w:val="16"/>
        </w:rPr>
        <w:t>right</w:t>
      </w:r>
      <w:r>
        <w:rPr>
          <w:color w:val="231F20"/>
          <w:spacing w:val="-2"/>
          <w:w w:val="80"/>
          <w:sz w:val="16"/>
        </w:rPr>
        <w:t> </w:t>
      </w:r>
      <w:r>
        <w:rPr>
          <w:color w:val="231F20"/>
          <w:w w:val="80"/>
          <w:sz w:val="16"/>
        </w:rPr>
        <w:t>type</w:t>
      </w:r>
      <w:r>
        <w:rPr>
          <w:color w:val="231F20"/>
          <w:spacing w:val="-2"/>
          <w:w w:val="80"/>
          <w:sz w:val="16"/>
        </w:rPr>
        <w:t> </w:t>
      </w:r>
      <w:r>
        <w:rPr>
          <w:color w:val="231F20"/>
          <w:w w:val="80"/>
          <w:sz w:val="16"/>
        </w:rPr>
        <w:t>and</w:t>
      </w:r>
      <w:r>
        <w:rPr>
          <w:color w:val="231F20"/>
          <w:spacing w:val="-2"/>
          <w:w w:val="80"/>
          <w:sz w:val="16"/>
        </w:rPr>
        <w:t> </w:t>
      </w:r>
      <w:r>
        <w:rPr>
          <w:color w:val="231F20"/>
          <w:w w:val="80"/>
          <w:sz w:val="16"/>
        </w:rPr>
        <w:t>in</w:t>
      </w:r>
      <w:r>
        <w:rPr>
          <w:color w:val="231F20"/>
          <w:spacing w:val="-2"/>
          <w:w w:val="80"/>
          <w:sz w:val="16"/>
        </w:rPr>
        <w:t> </w:t>
      </w:r>
      <w:r>
        <w:rPr>
          <w:color w:val="231F20"/>
          <w:w w:val="80"/>
          <w:sz w:val="16"/>
        </w:rPr>
        <w:t>right</w:t>
      </w:r>
      <w:r>
        <w:rPr>
          <w:color w:val="231F20"/>
          <w:spacing w:val="-2"/>
          <w:w w:val="80"/>
          <w:sz w:val="16"/>
        </w:rPr>
        <w:t> </w:t>
      </w:r>
      <w:r>
        <w:rPr>
          <w:color w:val="231F20"/>
          <w:w w:val="80"/>
          <w:sz w:val="16"/>
        </w:rPr>
        <w:t>position</w:t>
      </w:r>
      <w:r>
        <w:rPr>
          <w:color w:val="231F20"/>
          <w:spacing w:val="-2"/>
          <w:w w:val="80"/>
          <w:sz w:val="16"/>
        </w:rPr>
        <w:t> </w:t>
      </w:r>
      <w:r>
        <w:rPr>
          <w:color w:val="231F20"/>
          <w:w w:val="80"/>
          <w:sz w:val="16"/>
        </w:rPr>
        <w:t>(5).</w:t>
      </w:r>
      <w:r>
        <w:rPr>
          <w:color w:val="231F20"/>
          <w:w w:val="85"/>
          <w:sz w:val="16"/>
        </w:rPr>
        <w:t> Close the lid of the battery compartment.</w:t>
      </w:r>
    </w:p>
    <w:p>
      <w:pPr>
        <w:spacing w:line="171" w:lineRule="exact" w:before="111"/>
        <w:ind w:left="142" w:right="0" w:firstLine="0"/>
        <w:jc w:val="left"/>
        <w:rPr>
          <w:sz w:val="16"/>
        </w:rPr>
      </w:pPr>
      <w:r>
        <w:rPr>
          <w:color w:val="231F20"/>
          <w:w w:val="90"/>
          <w:sz w:val="16"/>
        </w:rPr>
        <w:t>REPLACING</w:t>
      </w:r>
      <w:r>
        <w:rPr>
          <w:color w:val="231F20"/>
          <w:spacing w:val="-4"/>
          <w:w w:val="90"/>
          <w:sz w:val="16"/>
        </w:rPr>
        <w:t> </w:t>
      </w:r>
      <w:r>
        <w:rPr>
          <w:color w:val="231F20"/>
          <w:w w:val="90"/>
          <w:sz w:val="16"/>
        </w:rPr>
        <w:t>THE</w:t>
      </w:r>
      <w:r>
        <w:rPr>
          <w:color w:val="231F20"/>
          <w:spacing w:val="-5"/>
          <w:sz w:val="16"/>
        </w:rPr>
        <w:t> </w:t>
      </w:r>
      <w:r>
        <w:rPr>
          <w:color w:val="231F20"/>
          <w:spacing w:val="-2"/>
          <w:w w:val="90"/>
          <w:sz w:val="16"/>
        </w:rPr>
        <w:t>BATTERY</w:t>
      </w:r>
    </w:p>
    <w:p>
      <w:pPr>
        <w:spacing w:line="184" w:lineRule="auto" w:before="15"/>
        <w:ind w:left="142" w:right="222" w:firstLine="0"/>
        <w:jc w:val="left"/>
        <w:rPr>
          <w:sz w:val="16"/>
        </w:rPr>
      </w:pPr>
      <w:r>
        <w:rPr>
          <w:color w:val="231F20"/>
          <w:w w:val="80"/>
          <w:sz w:val="16"/>
        </w:rPr>
        <w:t>Remove</w:t>
      </w:r>
      <w:r>
        <w:rPr>
          <w:color w:val="231F20"/>
          <w:spacing w:val="-1"/>
          <w:w w:val="80"/>
          <w:sz w:val="16"/>
        </w:rPr>
        <w:t> </w:t>
      </w:r>
      <w:r>
        <w:rPr>
          <w:color w:val="231F20"/>
          <w:w w:val="80"/>
          <w:sz w:val="16"/>
        </w:rPr>
        <w:t>the</w:t>
      </w:r>
      <w:r>
        <w:rPr>
          <w:color w:val="231F20"/>
          <w:spacing w:val="-1"/>
          <w:w w:val="80"/>
          <w:sz w:val="16"/>
        </w:rPr>
        <w:t> </w:t>
      </w:r>
      <w:r>
        <w:rPr>
          <w:color w:val="231F20"/>
          <w:w w:val="80"/>
          <w:sz w:val="16"/>
        </w:rPr>
        <w:t>lid</w:t>
      </w:r>
      <w:r>
        <w:rPr>
          <w:color w:val="231F20"/>
          <w:spacing w:val="-1"/>
          <w:w w:val="80"/>
          <w:sz w:val="16"/>
        </w:rPr>
        <w:t> </w:t>
      </w:r>
      <w:r>
        <w:rPr>
          <w:color w:val="231F20"/>
          <w:w w:val="80"/>
          <w:sz w:val="16"/>
        </w:rPr>
        <w:t>of</w:t>
      </w:r>
      <w:r>
        <w:rPr>
          <w:color w:val="231F20"/>
          <w:spacing w:val="-1"/>
          <w:w w:val="80"/>
          <w:sz w:val="16"/>
        </w:rPr>
        <w:t> </w:t>
      </w:r>
      <w:r>
        <w:rPr>
          <w:color w:val="231F20"/>
          <w:w w:val="80"/>
          <w:sz w:val="16"/>
        </w:rPr>
        <w:t>the</w:t>
      </w:r>
      <w:r>
        <w:rPr>
          <w:color w:val="231F20"/>
          <w:spacing w:val="-1"/>
          <w:w w:val="80"/>
          <w:sz w:val="16"/>
        </w:rPr>
        <w:t> </w:t>
      </w:r>
      <w:r>
        <w:rPr>
          <w:color w:val="231F20"/>
          <w:w w:val="80"/>
          <w:sz w:val="16"/>
        </w:rPr>
        <w:t>battery</w:t>
      </w:r>
      <w:r>
        <w:rPr>
          <w:color w:val="231F20"/>
          <w:spacing w:val="-1"/>
          <w:w w:val="80"/>
          <w:sz w:val="16"/>
        </w:rPr>
        <w:t> </w:t>
      </w:r>
      <w:r>
        <w:rPr>
          <w:color w:val="231F20"/>
          <w:w w:val="80"/>
          <w:sz w:val="16"/>
        </w:rPr>
        <w:t>compartment</w:t>
      </w:r>
      <w:r>
        <w:rPr>
          <w:color w:val="231F20"/>
          <w:spacing w:val="-1"/>
          <w:w w:val="80"/>
          <w:sz w:val="16"/>
        </w:rPr>
        <w:t> </w:t>
      </w:r>
      <w:r>
        <w:rPr>
          <w:color w:val="231F20"/>
          <w:w w:val="80"/>
          <w:sz w:val="16"/>
        </w:rPr>
        <w:t>at</w:t>
      </w:r>
      <w:r>
        <w:rPr>
          <w:color w:val="231F20"/>
          <w:spacing w:val="-1"/>
          <w:w w:val="80"/>
          <w:sz w:val="16"/>
        </w:rPr>
        <w:t> </w:t>
      </w:r>
      <w:r>
        <w:rPr>
          <w:color w:val="231F20"/>
          <w:w w:val="80"/>
          <w:sz w:val="16"/>
        </w:rPr>
        <w:t>the</w:t>
      </w:r>
      <w:r>
        <w:rPr>
          <w:color w:val="231F20"/>
          <w:spacing w:val="-1"/>
          <w:w w:val="80"/>
          <w:sz w:val="16"/>
        </w:rPr>
        <w:t> </w:t>
      </w:r>
      <w:r>
        <w:rPr>
          <w:color w:val="231F20"/>
          <w:w w:val="80"/>
          <w:sz w:val="16"/>
        </w:rPr>
        <w:t>bottom</w:t>
      </w:r>
      <w:r>
        <w:rPr>
          <w:color w:val="231F20"/>
          <w:spacing w:val="-1"/>
          <w:w w:val="80"/>
          <w:sz w:val="16"/>
        </w:rPr>
        <w:t> </w:t>
      </w:r>
      <w:r>
        <w:rPr>
          <w:color w:val="231F20"/>
          <w:w w:val="80"/>
          <w:sz w:val="16"/>
        </w:rPr>
        <w:t>of</w:t>
      </w:r>
      <w:r>
        <w:rPr>
          <w:color w:val="231F20"/>
          <w:spacing w:val="-1"/>
          <w:w w:val="80"/>
          <w:sz w:val="16"/>
        </w:rPr>
        <w:t> </w:t>
      </w:r>
      <w:r>
        <w:rPr>
          <w:color w:val="231F20"/>
          <w:w w:val="80"/>
          <w:sz w:val="16"/>
        </w:rPr>
        <w:t>the</w:t>
      </w:r>
      <w:r>
        <w:rPr>
          <w:color w:val="231F20"/>
          <w:spacing w:val="-1"/>
          <w:w w:val="80"/>
          <w:sz w:val="16"/>
        </w:rPr>
        <w:t> </w:t>
      </w:r>
      <w:r>
        <w:rPr>
          <w:color w:val="231F20"/>
          <w:w w:val="80"/>
          <w:sz w:val="16"/>
        </w:rPr>
        <w:t>scale</w:t>
      </w:r>
      <w:r>
        <w:rPr>
          <w:color w:val="231F20"/>
          <w:spacing w:val="-1"/>
          <w:w w:val="80"/>
          <w:sz w:val="16"/>
        </w:rPr>
        <w:t> </w:t>
      </w:r>
      <w:r>
        <w:rPr>
          <w:color w:val="231F20"/>
          <w:w w:val="80"/>
          <w:sz w:val="16"/>
        </w:rPr>
        <w:t>(5).</w:t>
      </w:r>
      <w:r>
        <w:rPr>
          <w:color w:val="231F20"/>
          <w:spacing w:val="-1"/>
          <w:w w:val="80"/>
          <w:sz w:val="16"/>
        </w:rPr>
        <w:t> </w:t>
      </w:r>
      <w:r>
        <w:rPr>
          <w:color w:val="231F20"/>
          <w:w w:val="80"/>
          <w:sz w:val="16"/>
        </w:rPr>
        <w:t>Remove</w:t>
      </w:r>
      <w:r>
        <w:rPr>
          <w:color w:val="231F20"/>
          <w:spacing w:val="-1"/>
          <w:w w:val="80"/>
          <w:sz w:val="16"/>
        </w:rPr>
        <w:t> </w:t>
      </w:r>
      <w:r>
        <w:rPr>
          <w:color w:val="231F20"/>
          <w:w w:val="80"/>
          <w:sz w:val="16"/>
        </w:rPr>
        <w:t>the</w:t>
      </w:r>
      <w:r>
        <w:rPr>
          <w:color w:val="231F20"/>
          <w:spacing w:val="-1"/>
          <w:w w:val="80"/>
          <w:sz w:val="16"/>
        </w:rPr>
        <w:t> </w:t>
      </w:r>
      <w:r>
        <w:rPr>
          <w:color w:val="231F20"/>
          <w:w w:val="80"/>
          <w:sz w:val="16"/>
        </w:rPr>
        <w:t>old</w:t>
      </w:r>
      <w:r>
        <w:rPr>
          <w:color w:val="231F20"/>
          <w:spacing w:val="-1"/>
          <w:w w:val="80"/>
          <w:sz w:val="16"/>
        </w:rPr>
        <w:t> </w:t>
      </w:r>
      <w:r>
        <w:rPr>
          <w:color w:val="231F20"/>
          <w:w w:val="80"/>
          <w:sz w:val="16"/>
        </w:rPr>
        <w:t>battery.</w:t>
      </w:r>
      <w:r>
        <w:rPr>
          <w:color w:val="231F20"/>
          <w:spacing w:val="-1"/>
          <w:w w:val="80"/>
          <w:sz w:val="16"/>
        </w:rPr>
        <w:t> </w:t>
      </w:r>
      <w:r>
        <w:rPr>
          <w:color w:val="231F20"/>
          <w:w w:val="80"/>
          <w:sz w:val="16"/>
        </w:rPr>
        <w:t>Insert</w:t>
      </w:r>
      <w:r>
        <w:rPr>
          <w:color w:val="231F20"/>
          <w:spacing w:val="-1"/>
          <w:w w:val="80"/>
          <w:sz w:val="16"/>
        </w:rPr>
        <w:t> </w:t>
      </w:r>
      <w:r>
        <w:rPr>
          <w:color w:val="231F20"/>
          <w:w w:val="80"/>
          <w:sz w:val="16"/>
        </w:rPr>
        <w:t>the</w:t>
      </w:r>
      <w:r>
        <w:rPr>
          <w:color w:val="231F20"/>
          <w:spacing w:val="-1"/>
          <w:w w:val="80"/>
          <w:sz w:val="16"/>
        </w:rPr>
        <w:t> </w:t>
      </w:r>
      <w:r>
        <w:rPr>
          <w:color w:val="231F20"/>
          <w:w w:val="80"/>
          <w:sz w:val="16"/>
        </w:rPr>
        <w:t>new</w:t>
      </w:r>
      <w:r>
        <w:rPr>
          <w:color w:val="231F20"/>
          <w:spacing w:val="-1"/>
          <w:w w:val="80"/>
          <w:sz w:val="16"/>
        </w:rPr>
        <w:t> </w:t>
      </w:r>
      <w:r>
        <w:rPr>
          <w:color w:val="231F20"/>
          <w:w w:val="80"/>
          <w:sz w:val="16"/>
        </w:rPr>
        <w:t>battery</w:t>
      </w:r>
      <w:r>
        <w:rPr>
          <w:color w:val="231F20"/>
          <w:spacing w:val="-1"/>
          <w:w w:val="80"/>
          <w:sz w:val="16"/>
        </w:rPr>
        <w:t> </w:t>
      </w:r>
      <w:r>
        <w:rPr>
          <w:color w:val="231F20"/>
          <w:w w:val="80"/>
          <w:sz w:val="16"/>
        </w:rPr>
        <w:t>of</w:t>
      </w:r>
      <w:r>
        <w:rPr>
          <w:color w:val="231F20"/>
          <w:spacing w:val="-1"/>
          <w:w w:val="80"/>
          <w:sz w:val="16"/>
        </w:rPr>
        <w:t> </w:t>
      </w:r>
      <w:r>
        <w:rPr>
          <w:color w:val="231F20"/>
          <w:w w:val="80"/>
          <w:sz w:val="16"/>
        </w:rPr>
        <w:t>the</w:t>
      </w:r>
      <w:r>
        <w:rPr>
          <w:color w:val="231F20"/>
          <w:spacing w:val="-1"/>
          <w:w w:val="80"/>
          <w:sz w:val="16"/>
        </w:rPr>
        <w:t> </w:t>
      </w:r>
      <w:r>
        <w:rPr>
          <w:color w:val="231F20"/>
          <w:w w:val="80"/>
          <w:sz w:val="16"/>
        </w:rPr>
        <w:t>right</w:t>
      </w:r>
      <w:r>
        <w:rPr>
          <w:color w:val="231F20"/>
          <w:spacing w:val="-1"/>
          <w:w w:val="80"/>
          <w:sz w:val="16"/>
        </w:rPr>
        <w:t> </w:t>
      </w:r>
      <w:r>
        <w:rPr>
          <w:color w:val="231F20"/>
          <w:w w:val="80"/>
          <w:sz w:val="16"/>
        </w:rPr>
        <w:t>type</w:t>
      </w:r>
      <w:r>
        <w:rPr>
          <w:color w:val="231F20"/>
          <w:w w:val="85"/>
          <w:sz w:val="16"/>
        </w:rPr>
        <w:t> and</w:t>
      </w:r>
      <w:r>
        <w:rPr>
          <w:color w:val="231F20"/>
          <w:spacing w:val="-6"/>
          <w:w w:val="85"/>
          <w:sz w:val="16"/>
        </w:rPr>
        <w:t> </w:t>
      </w:r>
      <w:r>
        <w:rPr>
          <w:color w:val="231F20"/>
          <w:w w:val="85"/>
          <w:sz w:val="16"/>
        </w:rPr>
        <w:t>right</w:t>
      </w:r>
      <w:r>
        <w:rPr>
          <w:color w:val="231F20"/>
          <w:spacing w:val="-6"/>
          <w:w w:val="85"/>
          <w:sz w:val="16"/>
        </w:rPr>
        <w:t> </w:t>
      </w:r>
      <w:r>
        <w:rPr>
          <w:color w:val="231F20"/>
          <w:w w:val="85"/>
          <w:sz w:val="16"/>
        </w:rPr>
        <w:t>position</w:t>
      </w:r>
      <w:r>
        <w:rPr>
          <w:color w:val="231F20"/>
          <w:spacing w:val="-6"/>
          <w:w w:val="85"/>
          <w:sz w:val="16"/>
        </w:rPr>
        <w:t> </w:t>
      </w:r>
      <w:r>
        <w:rPr>
          <w:color w:val="231F20"/>
          <w:w w:val="85"/>
          <w:sz w:val="16"/>
        </w:rPr>
        <w:t>(5).</w:t>
      </w:r>
      <w:r>
        <w:rPr>
          <w:color w:val="231F20"/>
          <w:spacing w:val="-6"/>
          <w:w w:val="85"/>
          <w:sz w:val="16"/>
        </w:rPr>
        <w:t> </w:t>
      </w:r>
      <w:r>
        <w:rPr>
          <w:color w:val="231F20"/>
          <w:w w:val="85"/>
          <w:sz w:val="16"/>
        </w:rPr>
        <w:t>Close</w:t>
      </w:r>
      <w:r>
        <w:rPr>
          <w:color w:val="231F20"/>
          <w:spacing w:val="-6"/>
          <w:w w:val="85"/>
          <w:sz w:val="16"/>
        </w:rPr>
        <w:t> </w:t>
      </w:r>
      <w:r>
        <w:rPr>
          <w:color w:val="231F20"/>
          <w:w w:val="85"/>
          <w:sz w:val="16"/>
        </w:rPr>
        <w:t>the</w:t>
      </w:r>
      <w:r>
        <w:rPr>
          <w:color w:val="231F20"/>
          <w:spacing w:val="-6"/>
          <w:w w:val="85"/>
          <w:sz w:val="16"/>
        </w:rPr>
        <w:t> </w:t>
      </w:r>
      <w:r>
        <w:rPr>
          <w:color w:val="231F20"/>
          <w:w w:val="85"/>
          <w:sz w:val="16"/>
        </w:rPr>
        <w:t>lid</w:t>
      </w:r>
      <w:r>
        <w:rPr>
          <w:color w:val="231F20"/>
          <w:spacing w:val="-6"/>
          <w:w w:val="85"/>
          <w:sz w:val="16"/>
        </w:rPr>
        <w:t> </w:t>
      </w:r>
      <w:r>
        <w:rPr>
          <w:color w:val="231F20"/>
          <w:w w:val="85"/>
          <w:sz w:val="16"/>
        </w:rPr>
        <w:t>of</w:t>
      </w:r>
      <w:r>
        <w:rPr>
          <w:color w:val="231F20"/>
          <w:spacing w:val="-6"/>
          <w:w w:val="85"/>
          <w:sz w:val="16"/>
        </w:rPr>
        <w:t> </w:t>
      </w:r>
      <w:r>
        <w:rPr>
          <w:color w:val="231F20"/>
          <w:w w:val="85"/>
          <w:sz w:val="16"/>
        </w:rPr>
        <w:t>the</w:t>
      </w:r>
      <w:r>
        <w:rPr>
          <w:color w:val="231F20"/>
          <w:spacing w:val="-6"/>
          <w:w w:val="85"/>
          <w:sz w:val="16"/>
        </w:rPr>
        <w:t> </w:t>
      </w:r>
      <w:r>
        <w:rPr>
          <w:color w:val="231F20"/>
          <w:w w:val="85"/>
          <w:sz w:val="16"/>
        </w:rPr>
        <w:t>battery</w:t>
      </w:r>
      <w:r>
        <w:rPr>
          <w:color w:val="231F20"/>
          <w:spacing w:val="-6"/>
          <w:w w:val="85"/>
          <w:sz w:val="16"/>
        </w:rPr>
        <w:t> </w:t>
      </w:r>
      <w:r>
        <w:rPr>
          <w:color w:val="231F20"/>
          <w:w w:val="85"/>
          <w:sz w:val="16"/>
        </w:rPr>
        <w:t>compartment.</w:t>
      </w:r>
    </w:p>
    <w:p>
      <w:pPr>
        <w:spacing w:after="0" w:line="184" w:lineRule="auto"/>
        <w:jc w:val="left"/>
        <w:rPr>
          <w:sz w:val="16"/>
        </w:rPr>
        <w:sectPr>
          <w:pgSz w:w="8400" w:h="11910"/>
          <w:pgMar w:header="0" w:footer="0" w:top="60" w:bottom="320" w:left="40" w:right="20"/>
        </w:sectPr>
      </w:pPr>
    </w:p>
    <w:p>
      <w:pPr>
        <w:spacing w:line="171" w:lineRule="exact" w:before="94"/>
        <w:ind w:left="160" w:right="0" w:firstLine="0"/>
        <w:jc w:val="left"/>
        <w:rPr>
          <w:sz w:val="16"/>
        </w:rPr>
      </w:pPr>
      <w:r>
        <w:rPr>
          <w:color w:val="231F20"/>
          <w:w w:val="85"/>
          <w:sz w:val="16"/>
        </w:rPr>
        <w:t>SELECTING</w:t>
      </w:r>
      <w:r>
        <w:rPr>
          <w:color w:val="231F20"/>
          <w:spacing w:val="8"/>
          <w:sz w:val="16"/>
        </w:rPr>
        <w:t> </w:t>
      </w:r>
      <w:r>
        <w:rPr>
          <w:color w:val="231F20"/>
          <w:w w:val="85"/>
          <w:sz w:val="16"/>
        </w:rPr>
        <w:t>UNITS</w:t>
      </w:r>
      <w:r>
        <w:rPr>
          <w:color w:val="231F20"/>
          <w:spacing w:val="8"/>
          <w:sz w:val="16"/>
        </w:rPr>
        <w:t> </w:t>
      </w:r>
      <w:r>
        <w:rPr>
          <w:color w:val="231F20"/>
          <w:w w:val="85"/>
          <w:sz w:val="16"/>
        </w:rPr>
        <w:t>OF</w:t>
      </w:r>
      <w:r>
        <w:rPr>
          <w:color w:val="231F20"/>
          <w:spacing w:val="8"/>
          <w:sz w:val="16"/>
        </w:rPr>
        <w:t> </w:t>
      </w:r>
      <w:r>
        <w:rPr>
          <w:color w:val="231F20"/>
          <w:spacing w:val="-2"/>
          <w:w w:val="85"/>
          <w:sz w:val="16"/>
        </w:rPr>
        <w:t>MEASURE</w:t>
      </w:r>
    </w:p>
    <w:p>
      <w:pPr>
        <w:spacing w:line="184" w:lineRule="auto" w:before="15"/>
        <w:ind w:left="160" w:right="222" w:firstLine="0"/>
        <w:jc w:val="left"/>
        <w:rPr>
          <w:sz w:val="16"/>
        </w:rPr>
      </w:pPr>
      <w:r>
        <w:rPr>
          <w:color w:val="231F20"/>
          <w:w w:val="80"/>
          <w:sz w:val="16"/>
        </w:rPr>
        <w:t>Press the UNIT button (2) to turn on the scale. Press the UNIT button (2) to change the units of measure. The unit will be visible on the</w:t>
      </w:r>
      <w:r>
        <w:rPr>
          <w:color w:val="231F20"/>
          <w:w w:val="85"/>
          <w:sz w:val="16"/>
        </w:rPr>
        <w:t> display</w:t>
      </w:r>
      <w:r>
        <w:rPr>
          <w:color w:val="231F20"/>
          <w:spacing w:val="-7"/>
          <w:w w:val="85"/>
          <w:sz w:val="16"/>
        </w:rPr>
        <w:t> </w:t>
      </w:r>
      <w:r>
        <w:rPr>
          <w:color w:val="231F20"/>
          <w:w w:val="85"/>
          <w:sz w:val="16"/>
        </w:rPr>
        <w:t>(4).</w:t>
      </w:r>
      <w:r>
        <w:rPr>
          <w:color w:val="231F20"/>
          <w:spacing w:val="-6"/>
          <w:w w:val="85"/>
          <w:sz w:val="16"/>
        </w:rPr>
        <w:t> </w:t>
      </w:r>
      <w:r>
        <w:rPr>
          <w:color w:val="231F20"/>
          <w:w w:val="85"/>
          <w:sz w:val="16"/>
        </w:rPr>
        <w:t>From</w:t>
      </w:r>
      <w:r>
        <w:rPr>
          <w:color w:val="231F20"/>
          <w:spacing w:val="-7"/>
          <w:w w:val="85"/>
          <w:sz w:val="16"/>
        </w:rPr>
        <w:t> </w:t>
      </w:r>
      <w:r>
        <w:rPr>
          <w:color w:val="231F20"/>
          <w:w w:val="85"/>
          <w:sz w:val="16"/>
        </w:rPr>
        <w:t>weight</w:t>
      </w:r>
      <w:r>
        <w:rPr>
          <w:color w:val="231F20"/>
          <w:spacing w:val="-6"/>
          <w:w w:val="85"/>
          <w:sz w:val="16"/>
        </w:rPr>
        <w:t> </w:t>
      </w:r>
      <w:r>
        <w:rPr>
          <w:color w:val="231F20"/>
          <w:w w:val="85"/>
          <w:sz w:val="16"/>
        </w:rPr>
        <w:t>mode</w:t>
      </w:r>
      <w:r>
        <w:rPr>
          <w:color w:val="231F20"/>
          <w:spacing w:val="-7"/>
          <w:w w:val="85"/>
          <w:sz w:val="16"/>
        </w:rPr>
        <w:t> </w:t>
      </w:r>
      <w:r>
        <w:rPr>
          <w:color w:val="231F20"/>
          <w:w w:val="85"/>
          <w:sz w:val="16"/>
        </w:rPr>
        <w:t>to</w:t>
      </w:r>
      <w:r>
        <w:rPr>
          <w:color w:val="231F20"/>
          <w:spacing w:val="-6"/>
          <w:w w:val="85"/>
          <w:sz w:val="16"/>
        </w:rPr>
        <w:t> </w:t>
      </w:r>
      <w:r>
        <w:rPr>
          <w:color w:val="231F20"/>
          <w:w w:val="85"/>
          <w:sz w:val="16"/>
        </w:rPr>
        <w:t>milk</w:t>
      </w:r>
      <w:r>
        <w:rPr>
          <w:color w:val="231F20"/>
          <w:spacing w:val="-7"/>
          <w:w w:val="85"/>
          <w:sz w:val="16"/>
        </w:rPr>
        <w:t> </w:t>
      </w:r>
      <w:r>
        <w:rPr>
          <w:color w:val="231F20"/>
          <w:w w:val="85"/>
          <w:sz w:val="16"/>
        </w:rPr>
        <w:t>volume</w:t>
      </w:r>
      <w:r>
        <w:rPr>
          <w:color w:val="231F20"/>
          <w:spacing w:val="-6"/>
          <w:w w:val="85"/>
          <w:sz w:val="16"/>
        </w:rPr>
        <w:t> </w:t>
      </w:r>
      <w:r>
        <w:rPr>
          <w:color w:val="231F20"/>
          <w:w w:val="85"/>
          <w:sz w:val="16"/>
        </w:rPr>
        <w:t>mode</w:t>
      </w:r>
      <w:r>
        <w:rPr>
          <w:color w:val="231F20"/>
          <w:spacing w:val="-7"/>
          <w:w w:val="85"/>
          <w:sz w:val="16"/>
        </w:rPr>
        <w:t> </w:t>
      </w:r>
      <w:r>
        <w:rPr>
          <w:color w:val="231F20"/>
          <w:w w:val="85"/>
          <w:sz w:val="16"/>
        </w:rPr>
        <w:t>(M)</w:t>
      </w:r>
      <w:r>
        <w:rPr>
          <w:color w:val="231F20"/>
          <w:spacing w:val="-6"/>
          <w:w w:val="85"/>
          <w:sz w:val="16"/>
        </w:rPr>
        <w:t> </w:t>
      </w:r>
      <w:r>
        <w:rPr>
          <w:color w:val="231F20"/>
          <w:w w:val="85"/>
          <w:sz w:val="16"/>
        </w:rPr>
        <w:t>to</w:t>
      </w:r>
      <w:r>
        <w:rPr>
          <w:color w:val="231F20"/>
          <w:spacing w:val="-7"/>
          <w:w w:val="85"/>
          <w:sz w:val="16"/>
        </w:rPr>
        <w:t> </w:t>
      </w:r>
      <w:r>
        <w:rPr>
          <w:color w:val="231F20"/>
          <w:w w:val="85"/>
          <w:sz w:val="16"/>
        </w:rPr>
        <w:t>water</w:t>
      </w:r>
      <w:r>
        <w:rPr>
          <w:color w:val="231F20"/>
          <w:spacing w:val="-6"/>
          <w:w w:val="85"/>
          <w:sz w:val="16"/>
        </w:rPr>
        <w:t> </w:t>
      </w:r>
      <w:r>
        <w:rPr>
          <w:color w:val="231F20"/>
          <w:w w:val="85"/>
          <w:sz w:val="16"/>
        </w:rPr>
        <w:t>volume</w:t>
      </w:r>
      <w:r>
        <w:rPr>
          <w:color w:val="231F20"/>
          <w:spacing w:val="-7"/>
          <w:w w:val="85"/>
          <w:sz w:val="16"/>
        </w:rPr>
        <w:t> </w:t>
      </w:r>
      <w:r>
        <w:rPr>
          <w:color w:val="231F20"/>
          <w:w w:val="85"/>
          <w:sz w:val="16"/>
        </w:rPr>
        <w:t>mode.</w:t>
      </w:r>
    </w:p>
    <w:p>
      <w:pPr>
        <w:spacing w:line="171" w:lineRule="exact" w:before="111"/>
        <w:ind w:left="160" w:right="0" w:firstLine="0"/>
        <w:jc w:val="left"/>
        <w:rPr>
          <w:sz w:val="16"/>
        </w:rPr>
      </w:pPr>
      <w:r>
        <w:rPr>
          <w:color w:val="231F20"/>
          <w:spacing w:val="-2"/>
          <w:w w:val="95"/>
          <w:sz w:val="16"/>
        </w:rPr>
        <w:t>WEIGHING</w:t>
      </w:r>
    </w:p>
    <w:p>
      <w:pPr>
        <w:spacing w:line="184" w:lineRule="auto" w:before="15"/>
        <w:ind w:left="160" w:right="222" w:firstLine="0"/>
        <w:jc w:val="left"/>
        <w:rPr>
          <w:sz w:val="16"/>
        </w:rPr>
      </w:pPr>
      <w:r>
        <w:rPr>
          <w:color w:val="231F20"/>
          <w:w w:val="80"/>
          <w:sz w:val="16"/>
        </w:rPr>
        <w:t>Press the UNIT button (2) to turn on the scale. Press the UNIT button (2) to change the units of measure. The unit will be visible on the</w:t>
      </w:r>
      <w:r>
        <w:rPr>
          <w:color w:val="231F20"/>
          <w:sz w:val="16"/>
        </w:rPr>
        <w:t> </w:t>
      </w:r>
      <w:r>
        <w:rPr>
          <w:color w:val="231F20"/>
          <w:w w:val="80"/>
          <w:sz w:val="16"/>
        </w:rPr>
        <w:t>display (4). Place the object to be weighed on the scale platform (3). Wait a moment for the result to stabilize.</w:t>
      </w:r>
    </w:p>
    <w:p>
      <w:pPr>
        <w:spacing w:line="171" w:lineRule="exact" w:before="111"/>
        <w:ind w:left="160" w:right="0" w:firstLine="0"/>
        <w:jc w:val="left"/>
        <w:rPr>
          <w:sz w:val="16"/>
        </w:rPr>
      </w:pPr>
      <w:r>
        <w:rPr>
          <w:color w:val="231F20"/>
          <w:w w:val="90"/>
          <w:sz w:val="16"/>
        </w:rPr>
        <w:t>TOUCHLESS</w:t>
      </w:r>
      <w:r>
        <w:rPr>
          <w:color w:val="231F20"/>
          <w:spacing w:val="-6"/>
          <w:w w:val="90"/>
          <w:sz w:val="16"/>
        </w:rPr>
        <w:t> </w:t>
      </w:r>
      <w:r>
        <w:rPr>
          <w:color w:val="231F20"/>
          <w:w w:val="90"/>
          <w:sz w:val="16"/>
        </w:rPr>
        <w:t>TARE</w:t>
      </w:r>
      <w:r>
        <w:rPr>
          <w:color w:val="231F20"/>
          <w:spacing w:val="-2"/>
          <w:w w:val="90"/>
          <w:sz w:val="16"/>
        </w:rPr>
        <w:t> FUNCTION</w:t>
      </w:r>
    </w:p>
    <w:p>
      <w:pPr>
        <w:spacing w:line="184" w:lineRule="auto" w:before="15"/>
        <w:ind w:left="160" w:right="222" w:firstLine="0"/>
        <w:jc w:val="left"/>
        <w:rPr>
          <w:sz w:val="16"/>
        </w:rPr>
      </w:pPr>
      <w:r>
        <w:rPr>
          <w:color w:val="231F20"/>
          <w:w w:val="80"/>
          <w:sz w:val="16"/>
        </w:rPr>
        <w:t>Place the object to be weighed on the platform of the scale (3). Use touchless tare function by moving your hand over the touchless tare</w:t>
      </w:r>
      <w:r>
        <w:rPr>
          <w:color w:val="231F20"/>
          <w:w w:val="90"/>
          <w:sz w:val="16"/>
        </w:rPr>
        <w:t> sensor</w:t>
      </w:r>
      <w:r>
        <w:rPr>
          <w:color w:val="231F20"/>
          <w:spacing w:val="-9"/>
          <w:w w:val="90"/>
          <w:sz w:val="16"/>
        </w:rPr>
        <w:t> </w:t>
      </w:r>
      <w:r>
        <w:rPr>
          <w:color w:val="231F20"/>
          <w:w w:val="90"/>
          <w:sz w:val="16"/>
        </w:rPr>
        <w:t>(1).</w:t>
      </w:r>
      <w:r>
        <w:rPr>
          <w:color w:val="231F20"/>
          <w:spacing w:val="-9"/>
          <w:w w:val="90"/>
          <w:sz w:val="16"/>
        </w:rPr>
        <w:t> </w:t>
      </w:r>
      <w:r>
        <w:rPr>
          <w:color w:val="231F20"/>
          <w:w w:val="90"/>
          <w:sz w:val="16"/>
        </w:rPr>
        <w:t>Display</w:t>
      </w:r>
      <w:r>
        <w:rPr>
          <w:color w:val="231F20"/>
          <w:spacing w:val="-9"/>
          <w:w w:val="90"/>
          <w:sz w:val="16"/>
        </w:rPr>
        <w:t> </w:t>
      </w:r>
      <w:r>
        <w:rPr>
          <w:color w:val="231F20"/>
          <w:w w:val="90"/>
          <w:sz w:val="16"/>
        </w:rPr>
        <w:t>(4)</w:t>
      </w:r>
      <w:r>
        <w:rPr>
          <w:color w:val="231F20"/>
          <w:spacing w:val="-9"/>
          <w:w w:val="90"/>
          <w:sz w:val="16"/>
        </w:rPr>
        <w:t> </w:t>
      </w:r>
      <w:r>
        <w:rPr>
          <w:color w:val="231F20"/>
          <w:w w:val="90"/>
          <w:sz w:val="16"/>
        </w:rPr>
        <w:t>will</w:t>
      </w:r>
      <w:r>
        <w:rPr>
          <w:color w:val="231F20"/>
          <w:spacing w:val="-9"/>
          <w:w w:val="90"/>
          <w:sz w:val="16"/>
        </w:rPr>
        <w:t> </w:t>
      </w:r>
      <w:r>
        <w:rPr>
          <w:color w:val="231F20"/>
          <w:w w:val="90"/>
          <w:sz w:val="16"/>
        </w:rPr>
        <w:t>show</w:t>
      </w:r>
      <w:r>
        <w:rPr>
          <w:color w:val="231F20"/>
          <w:spacing w:val="-9"/>
          <w:w w:val="90"/>
          <w:sz w:val="16"/>
        </w:rPr>
        <w:t> </w:t>
      </w:r>
      <w:r>
        <w:rPr>
          <w:color w:val="231F20"/>
          <w:w w:val="90"/>
          <w:sz w:val="16"/>
        </w:rPr>
        <w:t>zero.</w:t>
      </w:r>
    </w:p>
    <w:p>
      <w:pPr>
        <w:spacing w:line="184" w:lineRule="auto" w:before="0"/>
        <w:ind w:left="160" w:right="222" w:firstLine="0"/>
        <w:jc w:val="left"/>
        <w:rPr>
          <w:sz w:val="16"/>
        </w:rPr>
      </w:pPr>
      <w:r>
        <w:rPr>
          <w:color w:val="231F20"/>
          <w:w w:val="80"/>
          <w:sz w:val="16"/>
        </w:rPr>
        <w:t>You can see the total weight of current load during the weighing by moving your hand over the touchless tare sensor(1). Scale will show</w:t>
      </w:r>
      <w:r>
        <w:rPr>
          <w:color w:val="231F20"/>
          <w:w w:val="85"/>
          <w:sz w:val="16"/>
        </w:rPr>
        <w:t> total</w:t>
      </w:r>
      <w:r>
        <w:rPr>
          <w:color w:val="231F20"/>
          <w:spacing w:val="-6"/>
          <w:w w:val="85"/>
          <w:sz w:val="16"/>
        </w:rPr>
        <w:t> </w:t>
      </w:r>
      <w:r>
        <w:rPr>
          <w:color w:val="231F20"/>
          <w:w w:val="85"/>
          <w:sz w:val="16"/>
        </w:rPr>
        <w:t>weight</w:t>
      </w:r>
      <w:r>
        <w:rPr>
          <w:color w:val="231F20"/>
          <w:spacing w:val="-6"/>
          <w:w w:val="85"/>
          <w:sz w:val="16"/>
        </w:rPr>
        <w:t> </w:t>
      </w:r>
      <w:r>
        <w:rPr>
          <w:color w:val="231F20"/>
          <w:w w:val="85"/>
          <w:sz w:val="16"/>
        </w:rPr>
        <w:t>of</w:t>
      </w:r>
      <w:r>
        <w:rPr>
          <w:color w:val="231F20"/>
          <w:spacing w:val="-6"/>
          <w:w w:val="85"/>
          <w:sz w:val="16"/>
        </w:rPr>
        <w:t> </w:t>
      </w:r>
      <w:r>
        <w:rPr>
          <w:color w:val="231F20"/>
          <w:w w:val="85"/>
          <w:sz w:val="16"/>
        </w:rPr>
        <w:t>all</w:t>
      </w:r>
      <w:r>
        <w:rPr>
          <w:color w:val="231F20"/>
          <w:spacing w:val="-6"/>
          <w:w w:val="85"/>
          <w:sz w:val="16"/>
        </w:rPr>
        <w:t> </w:t>
      </w:r>
      <w:r>
        <w:rPr>
          <w:color w:val="231F20"/>
          <w:w w:val="85"/>
          <w:sz w:val="16"/>
        </w:rPr>
        <w:t>items</w:t>
      </w:r>
      <w:r>
        <w:rPr>
          <w:color w:val="231F20"/>
          <w:spacing w:val="-6"/>
          <w:w w:val="85"/>
          <w:sz w:val="16"/>
        </w:rPr>
        <w:t> </w:t>
      </w:r>
      <w:r>
        <w:rPr>
          <w:color w:val="231F20"/>
          <w:w w:val="85"/>
          <w:sz w:val="16"/>
        </w:rPr>
        <w:t>that</w:t>
      </w:r>
      <w:r>
        <w:rPr>
          <w:color w:val="231F20"/>
          <w:spacing w:val="-6"/>
          <w:w w:val="85"/>
          <w:sz w:val="16"/>
        </w:rPr>
        <w:t> </w:t>
      </w:r>
      <w:r>
        <w:rPr>
          <w:color w:val="231F20"/>
          <w:w w:val="85"/>
          <w:sz w:val="16"/>
        </w:rPr>
        <w:t>are</w:t>
      </w:r>
      <w:r>
        <w:rPr>
          <w:color w:val="231F20"/>
          <w:spacing w:val="-6"/>
          <w:w w:val="85"/>
          <w:sz w:val="16"/>
        </w:rPr>
        <w:t> </w:t>
      </w:r>
      <w:r>
        <w:rPr>
          <w:color w:val="231F20"/>
          <w:w w:val="85"/>
          <w:sz w:val="16"/>
        </w:rPr>
        <w:t>on</w:t>
      </w:r>
      <w:r>
        <w:rPr>
          <w:color w:val="231F20"/>
          <w:spacing w:val="-6"/>
          <w:w w:val="85"/>
          <w:sz w:val="16"/>
        </w:rPr>
        <w:t> </w:t>
      </w:r>
      <w:r>
        <w:rPr>
          <w:color w:val="231F20"/>
          <w:w w:val="85"/>
          <w:sz w:val="16"/>
        </w:rPr>
        <w:t>the</w:t>
      </w:r>
      <w:r>
        <w:rPr>
          <w:color w:val="231F20"/>
          <w:spacing w:val="-6"/>
          <w:w w:val="85"/>
          <w:sz w:val="16"/>
        </w:rPr>
        <w:t> </w:t>
      </w:r>
      <w:r>
        <w:rPr>
          <w:color w:val="231F20"/>
          <w:w w:val="85"/>
          <w:sz w:val="16"/>
        </w:rPr>
        <w:t>platform(3).</w:t>
      </w:r>
    </w:p>
    <w:p>
      <w:pPr>
        <w:spacing w:line="171" w:lineRule="exact" w:before="111"/>
        <w:ind w:left="160" w:right="0" w:firstLine="0"/>
        <w:jc w:val="left"/>
        <w:rPr>
          <w:sz w:val="16"/>
        </w:rPr>
      </w:pPr>
      <w:r>
        <w:rPr>
          <w:color w:val="231F20"/>
          <w:w w:val="85"/>
          <w:sz w:val="16"/>
        </w:rPr>
        <w:t>AUTOMATIC</w:t>
      </w:r>
      <w:r>
        <w:rPr>
          <w:color w:val="231F20"/>
          <w:spacing w:val="-5"/>
          <w:sz w:val="16"/>
        </w:rPr>
        <w:t> OFF</w:t>
      </w:r>
    </w:p>
    <w:p>
      <w:pPr>
        <w:spacing w:line="171" w:lineRule="exact" w:before="0"/>
        <w:ind w:left="160" w:right="0" w:firstLine="0"/>
        <w:jc w:val="left"/>
        <w:rPr>
          <w:sz w:val="16"/>
        </w:rPr>
      </w:pPr>
      <w:r>
        <w:rPr>
          <w:color w:val="231F20"/>
          <w:w w:val="80"/>
          <w:sz w:val="16"/>
        </w:rPr>
        <w:t>Not</w:t>
      </w:r>
      <w:r>
        <w:rPr>
          <w:color w:val="231F20"/>
          <w:spacing w:val="-6"/>
          <w:sz w:val="16"/>
        </w:rPr>
        <w:t> </w:t>
      </w:r>
      <w:r>
        <w:rPr>
          <w:color w:val="231F20"/>
          <w:w w:val="80"/>
          <w:sz w:val="16"/>
        </w:rPr>
        <w:t>using</w:t>
      </w:r>
      <w:r>
        <w:rPr>
          <w:color w:val="231F20"/>
          <w:spacing w:val="-6"/>
          <w:sz w:val="16"/>
        </w:rPr>
        <w:t> </w:t>
      </w:r>
      <w:r>
        <w:rPr>
          <w:color w:val="231F20"/>
          <w:w w:val="80"/>
          <w:sz w:val="16"/>
        </w:rPr>
        <w:t>scale</w:t>
      </w:r>
      <w:r>
        <w:rPr>
          <w:color w:val="231F20"/>
          <w:spacing w:val="-6"/>
          <w:sz w:val="16"/>
        </w:rPr>
        <w:t> </w:t>
      </w:r>
      <w:r>
        <w:rPr>
          <w:color w:val="231F20"/>
          <w:w w:val="80"/>
          <w:sz w:val="16"/>
        </w:rPr>
        <w:t>will</w:t>
      </w:r>
      <w:r>
        <w:rPr>
          <w:color w:val="231F20"/>
          <w:spacing w:val="-6"/>
          <w:sz w:val="16"/>
        </w:rPr>
        <w:t> </w:t>
      </w:r>
      <w:r>
        <w:rPr>
          <w:color w:val="231F20"/>
          <w:w w:val="80"/>
          <w:sz w:val="16"/>
        </w:rPr>
        <w:t>turn</w:t>
      </w:r>
      <w:r>
        <w:rPr>
          <w:color w:val="231F20"/>
          <w:spacing w:val="-6"/>
          <w:sz w:val="16"/>
        </w:rPr>
        <w:t> </w:t>
      </w:r>
      <w:r>
        <w:rPr>
          <w:color w:val="231F20"/>
          <w:w w:val="80"/>
          <w:sz w:val="16"/>
        </w:rPr>
        <w:t>it</w:t>
      </w:r>
      <w:r>
        <w:rPr>
          <w:color w:val="231F20"/>
          <w:spacing w:val="-6"/>
          <w:sz w:val="16"/>
        </w:rPr>
        <w:t> </w:t>
      </w:r>
      <w:r>
        <w:rPr>
          <w:color w:val="231F20"/>
          <w:w w:val="80"/>
          <w:sz w:val="16"/>
        </w:rPr>
        <w:t>OFF</w:t>
      </w:r>
      <w:r>
        <w:rPr>
          <w:color w:val="231F20"/>
          <w:spacing w:val="-6"/>
          <w:sz w:val="16"/>
        </w:rPr>
        <w:t> </w:t>
      </w:r>
      <w:r>
        <w:rPr>
          <w:color w:val="231F20"/>
          <w:w w:val="80"/>
          <w:sz w:val="16"/>
        </w:rPr>
        <w:t>automatically</w:t>
      </w:r>
      <w:r>
        <w:rPr>
          <w:color w:val="231F20"/>
          <w:spacing w:val="-6"/>
          <w:sz w:val="16"/>
        </w:rPr>
        <w:t> </w:t>
      </w:r>
      <w:r>
        <w:rPr>
          <w:color w:val="231F20"/>
          <w:w w:val="80"/>
          <w:sz w:val="16"/>
        </w:rPr>
        <w:t>after</w:t>
      </w:r>
      <w:r>
        <w:rPr>
          <w:color w:val="231F20"/>
          <w:spacing w:val="-6"/>
          <w:sz w:val="16"/>
        </w:rPr>
        <w:t> </w:t>
      </w:r>
      <w:r>
        <w:rPr>
          <w:color w:val="231F20"/>
          <w:w w:val="80"/>
          <w:sz w:val="16"/>
        </w:rPr>
        <w:t>2</w:t>
      </w:r>
      <w:r>
        <w:rPr>
          <w:color w:val="231F20"/>
          <w:spacing w:val="-6"/>
          <w:sz w:val="16"/>
        </w:rPr>
        <w:t> </w:t>
      </w:r>
      <w:r>
        <w:rPr>
          <w:color w:val="231F20"/>
          <w:w w:val="80"/>
          <w:sz w:val="16"/>
        </w:rPr>
        <w:t>minutes.</w:t>
      </w:r>
      <w:r>
        <w:rPr>
          <w:color w:val="231F20"/>
          <w:spacing w:val="-9"/>
          <w:sz w:val="16"/>
        </w:rPr>
        <w:t> </w:t>
      </w:r>
      <w:r>
        <w:rPr>
          <w:color w:val="231F20"/>
          <w:w w:val="80"/>
          <w:sz w:val="16"/>
        </w:rPr>
        <w:t>To</w:t>
      </w:r>
      <w:r>
        <w:rPr>
          <w:color w:val="231F20"/>
          <w:spacing w:val="-6"/>
          <w:sz w:val="16"/>
        </w:rPr>
        <w:t> </w:t>
      </w:r>
      <w:r>
        <w:rPr>
          <w:color w:val="231F20"/>
          <w:w w:val="80"/>
          <w:sz w:val="16"/>
        </w:rPr>
        <w:t>turn</w:t>
      </w:r>
      <w:r>
        <w:rPr>
          <w:color w:val="231F20"/>
          <w:spacing w:val="-6"/>
          <w:sz w:val="16"/>
        </w:rPr>
        <w:t> </w:t>
      </w:r>
      <w:r>
        <w:rPr>
          <w:color w:val="231F20"/>
          <w:w w:val="80"/>
          <w:sz w:val="16"/>
        </w:rPr>
        <w:t>off</w:t>
      </w:r>
      <w:r>
        <w:rPr>
          <w:color w:val="231F20"/>
          <w:spacing w:val="-6"/>
          <w:sz w:val="16"/>
        </w:rPr>
        <w:t> </w:t>
      </w:r>
      <w:r>
        <w:rPr>
          <w:color w:val="231F20"/>
          <w:w w:val="80"/>
          <w:sz w:val="16"/>
        </w:rPr>
        <w:t>scale</w:t>
      </w:r>
      <w:r>
        <w:rPr>
          <w:color w:val="231F20"/>
          <w:spacing w:val="-6"/>
          <w:sz w:val="16"/>
        </w:rPr>
        <w:t> </w:t>
      </w:r>
      <w:r>
        <w:rPr>
          <w:color w:val="231F20"/>
          <w:w w:val="80"/>
          <w:sz w:val="16"/>
        </w:rPr>
        <w:t>MANUALLY</w:t>
      </w:r>
      <w:r>
        <w:rPr>
          <w:color w:val="231F20"/>
          <w:spacing w:val="-8"/>
          <w:sz w:val="16"/>
        </w:rPr>
        <w:t> </w:t>
      </w:r>
      <w:r>
        <w:rPr>
          <w:color w:val="231F20"/>
          <w:w w:val="80"/>
          <w:sz w:val="16"/>
        </w:rPr>
        <w:t>press</w:t>
      </w:r>
      <w:r>
        <w:rPr>
          <w:color w:val="231F20"/>
          <w:spacing w:val="-6"/>
          <w:sz w:val="16"/>
        </w:rPr>
        <w:t> </w:t>
      </w:r>
      <w:r>
        <w:rPr>
          <w:color w:val="231F20"/>
          <w:w w:val="80"/>
          <w:sz w:val="16"/>
        </w:rPr>
        <w:t>UNIT</w:t>
      </w:r>
      <w:r>
        <w:rPr>
          <w:color w:val="231F20"/>
          <w:spacing w:val="-9"/>
          <w:sz w:val="16"/>
        </w:rPr>
        <w:t> </w:t>
      </w:r>
      <w:r>
        <w:rPr>
          <w:color w:val="231F20"/>
          <w:w w:val="80"/>
          <w:sz w:val="16"/>
        </w:rPr>
        <w:t>button</w:t>
      </w:r>
      <w:r>
        <w:rPr>
          <w:color w:val="231F20"/>
          <w:spacing w:val="-6"/>
          <w:sz w:val="16"/>
        </w:rPr>
        <w:t> </w:t>
      </w:r>
      <w:r>
        <w:rPr>
          <w:color w:val="231F20"/>
          <w:w w:val="80"/>
          <w:sz w:val="16"/>
        </w:rPr>
        <w:t>(2)</w:t>
      </w:r>
      <w:r>
        <w:rPr>
          <w:color w:val="231F20"/>
          <w:spacing w:val="-6"/>
          <w:sz w:val="16"/>
        </w:rPr>
        <w:t> </w:t>
      </w:r>
      <w:r>
        <w:rPr>
          <w:color w:val="231F20"/>
          <w:w w:val="80"/>
          <w:sz w:val="16"/>
        </w:rPr>
        <w:t>for</w:t>
      </w:r>
      <w:r>
        <w:rPr>
          <w:color w:val="231F20"/>
          <w:spacing w:val="-6"/>
          <w:sz w:val="16"/>
        </w:rPr>
        <w:t> </w:t>
      </w:r>
      <w:r>
        <w:rPr>
          <w:color w:val="231F20"/>
          <w:w w:val="80"/>
          <w:sz w:val="16"/>
        </w:rPr>
        <w:t>3</w:t>
      </w:r>
      <w:r>
        <w:rPr>
          <w:color w:val="231F20"/>
          <w:spacing w:val="-6"/>
          <w:sz w:val="16"/>
        </w:rPr>
        <w:t> </w:t>
      </w:r>
      <w:r>
        <w:rPr>
          <w:color w:val="231F20"/>
          <w:spacing w:val="-2"/>
          <w:w w:val="80"/>
          <w:sz w:val="16"/>
        </w:rPr>
        <w:t>seconds.</w:t>
      </w:r>
    </w:p>
    <w:p>
      <w:pPr>
        <w:spacing w:line="171" w:lineRule="exact" w:before="104"/>
        <w:ind w:left="160" w:right="0" w:firstLine="0"/>
        <w:jc w:val="left"/>
        <w:rPr>
          <w:sz w:val="16"/>
        </w:rPr>
      </w:pPr>
      <w:r>
        <w:rPr>
          <w:color w:val="231F20"/>
          <w:w w:val="85"/>
          <w:sz w:val="16"/>
        </w:rPr>
        <w:t>CLEANING</w:t>
      </w:r>
      <w:r>
        <w:rPr>
          <w:color w:val="231F20"/>
          <w:spacing w:val="-1"/>
          <w:sz w:val="16"/>
        </w:rPr>
        <w:t> </w:t>
      </w:r>
      <w:r>
        <w:rPr>
          <w:color w:val="231F20"/>
          <w:w w:val="85"/>
          <w:sz w:val="16"/>
        </w:rPr>
        <w:t>AND</w:t>
      </w:r>
      <w:r>
        <w:rPr>
          <w:color w:val="231F20"/>
          <w:spacing w:val="12"/>
          <w:sz w:val="16"/>
        </w:rPr>
        <w:t> </w:t>
      </w:r>
      <w:r>
        <w:rPr>
          <w:color w:val="231F20"/>
          <w:spacing w:val="-2"/>
          <w:w w:val="85"/>
          <w:sz w:val="16"/>
        </w:rPr>
        <w:t>MAINTENANCE</w:t>
      </w:r>
    </w:p>
    <w:p>
      <w:pPr>
        <w:spacing w:line="171" w:lineRule="exact" w:before="0"/>
        <w:ind w:left="160" w:right="0" w:firstLine="0"/>
        <w:jc w:val="left"/>
        <w:rPr>
          <w:sz w:val="16"/>
        </w:rPr>
      </w:pPr>
      <w:r>
        <w:rPr>
          <w:color w:val="231F20"/>
          <w:w w:val="80"/>
          <w:sz w:val="16"/>
        </w:rPr>
        <w:t>Gently</w:t>
      </w:r>
      <w:r>
        <w:rPr>
          <w:color w:val="231F20"/>
          <w:spacing w:val="-8"/>
          <w:sz w:val="16"/>
        </w:rPr>
        <w:t> </w:t>
      </w:r>
      <w:r>
        <w:rPr>
          <w:color w:val="231F20"/>
          <w:w w:val="80"/>
          <w:sz w:val="16"/>
        </w:rPr>
        <w:t>wipe</w:t>
      </w:r>
      <w:r>
        <w:rPr>
          <w:color w:val="231F20"/>
          <w:spacing w:val="-8"/>
          <w:sz w:val="16"/>
        </w:rPr>
        <w:t> </w:t>
      </w:r>
      <w:r>
        <w:rPr>
          <w:color w:val="231F20"/>
          <w:w w:val="80"/>
          <w:sz w:val="16"/>
        </w:rPr>
        <w:t>the</w:t>
      </w:r>
      <w:r>
        <w:rPr>
          <w:color w:val="231F20"/>
          <w:spacing w:val="-7"/>
          <w:sz w:val="16"/>
        </w:rPr>
        <w:t> </w:t>
      </w:r>
      <w:r>
        <w:rPr>
          <w:color w:val="231F20"/>
          <w:w w:val="80"/>
          <w:sz w:val="16"/>
        </w:rPr>
        <w:t>scale</w:t>
      </w:r>
      <w:r>
        <w:rPr>
          <w:color w:val="231F20"/>
          <w:spacing w:val="-8"/>
          <w:sz w:val="16"/>
        </w:rPr>
        <w:t> </w:t>
      </w:r>
      <w:r>
        <w:rPr>
          <w:color w:val="231F20"/>
          <w:w w:val="80"/>
          <w:sz w:val="16"/>
        </w:rPr>
        <w:t>with</w:t>
      </w:r>
      <w:r>
        <w:rPr>
          <w:color w:val="231F20"/>
          <w:spacing w:val="-7"/>
          <w:sz w:val="16"/>
        </w:rPr>
        <w:t> </w:t>
      </w:r>
      <w:r>
        <w:rPr>
          <w:color w:val="231F20"/>
          <w:w w:val="80"/>
          <w:sz w:val="16"/>
        </w:rPr>
        <w:t>a</w:t>
      </w:r>
      <w:r>
        <w:rPr>
          <w:color w:val="231F20"/>
          <w:spacing w:val="-8"/>
          <w:sz w:val="16"/>
        </w:rPr>
        <w:t> </w:t>
      </w:r>
      <w:r>
        <w:rPr>
          <w:color w:val="231F20"/>
          <w:w w:val="80"/>
          <w:sz w:val="16"/>
        </w:rPr>
        <w:t>dry</w:t>
      </w:r>
      <w:r>
        <w:rPr>
          <w:color w:val="231F20"/>
          <w:spacing w:val="-7"/>
          <w:sz w:val="16"/>
        </w:rPr>
        <w:t> </w:t>
      </w:r>
      <w:r>
        <w:rPr>
          <w:color w:val="231F20"/>
          <w:w w:val="80"/>
          <w:sz w:val="16"/>
        </w:rPr>
        <w:t>or</w:t>
      </w:r>
      <w:r>
        <w:rPr>
          <w:color w:val="231F20"/>
          <w:spacing w:val="-8"/>
          <w:sz w:val="16"/>
        </w:rPr>
        <w:t> </w:t>
      </w:r>
      <w:r>
        <w:rPr>
          <w:color w:val="231F20"/>
          <w:w w:val="80"/>
          <w:sz w:val="16"/>
        </w:rPr>
        <w:t>slightly</w:t>
      </w:r>
      <w:r>
        <w:rPr>
          <w:color w:val="231F20"/>
          <w:spacing w:val="-7"/>
          <w:sz w:val="16"/>
        </w:rPr>
        <w:t> </w:t>
      </w:r>
      <w:r>
        <w:rPr>
          <w:color w:val="231F20"/>
          <w:w w:val="80"/>
          <w:sz w:val="16"/>
        </w:rPr>
        <w:t>damp</w:t>
      </w:r>
      <w:r>
        <w:rPr>
          <w:color w:val="231F20"/>
          <w:spacing w:val="-8"/>
          <w:sz w:val="16"/>
        </w:rPr>
        <w:t> </w:t>
      </w:r>
      <w:r>
        <w:rPr>
          <w:color w:val="231F20"/>
          <w:spacing w:val="-2"/>
          <w:w w:val="80"/>
          <w:sz w:val="16"/>
        </w:rPr>
        <w:t>cloth.</w:t>
      </w:r>
    </w:p>
    <w:p>
      <w:pPr>
        <w:spacing w:line="171" w:lineRule="exact" w:before="104"/>
        <w:ind w:left="160" w:right="0" w:firstLine="0"/>
        <w:jc w:val="left"/>
        <w:rPr>
          <w:sz w:val="16"/>
        </w:rPr>
      </w:pPr>
      <w:r>
        <w:rPr>
          <w:color w:val="231F20"/>
          <w:w w:val="85"/>
          <w:sz w:val="16"/>
        </w:rPr>
        <w:t>WARNING</w:t>
      </w:r>
      <w:r>
        <w:rPr>
          <w:color w:val="231F20"/>
          <w:spacing w:val="-2"/>
          <w:sz w:val="16"/>
        </w:rPr>
        <w:t> </w:t>
      </w:r>
      <w:r>
        <w:rPr>
          <w:color w:val="231F20"/>
          <w:spacing w:val="-2"/>
          <w:w w:val="95"/>
          <w:sz w:val="16"/>
        </w:rPr>
        <w:t>INFORMATION:</w:t>
      </w:r>
    </w:p>
    <w:p>
      <w:pPr>
        <w:spacing w:line="149" w:lineRule="exact" w:before="0"/>
        <w:ind w:left="160" w:right="0" w:firstLine="0"/>
        <w:jc w:val="left"/>
        <w:rPr>
          <w:sz w:val="16"/>
        </w:rPr>
      </w:pPr>
      <w:r>
        <w:rPr>
          <w:color w:val="231F20"/>
          <w:w w:val="80"/>
          <w:sz w:val="16"/>
        </w:rPr>
        <w:t>a</w:t>
      </w:r>
      <w:r>
        <w:rPr>
          <w:color w:val="231F20"/>
          <w:spacing w:val="-3"/>
          <w:w w:val="80"/>
          <w:sz w:val="16"/>
        </w:rPr>
        <w:t> </w:t>
      </w:r>
      <w:r>
        <w:rPr>
          <w:color w:val="231F20"/>
          <w:w w:val="80"/>
          <w:sz w:val="16"/>
        </w:rPr>
        <w:t>-</w:t>
      </w:r>
      <w:r>
        <w:rPr>
          <w:color w:val="231F20"/>
          <w:spacing w:val="-3"/>
          <w:w w:val="80"/>
          <w:sz w:val="16"/>
        </w:rPr>
        <w:t> </w:t>
      </w:r>
      <w:r>
        <w:rPr>
          <w:color w:val="231F20"/>
          <w:spacing w:val="-2"/>
          <w:w w:val="80"/>
          <w:sz w:val="16"/>
        </w:rPr>
        <w:t>overloaded</w:t>
      </w:r>
    </w:p>
    <w:p>
      <w:pPr>
        <w:spacing w:line="171" w:lineRule="exact" w:before="0"/>
        <w:ind w:left="160" w:right="0" w:firstLine="0"/>
        <w:jc w:val="left"/>
        <w:rPr>
          <w:sz w:val="16"/>
        </w:rPr>
      </w:pPr>
      <w:r>
        <w:rPr>
          <w:color w:val="231F20"/>
          <w:w w:val="80"/>
          <w:sz w:val="16"/>
        </w:rPr>
        <w:t>b</w:t>
      </w:r>
      <w:r>
        <w:rPr>
          <w:color w:val="231F20"/>
          <w:spacing w:val="-4"/>
          <w:w w:val="80"/>
          <w:sz w:val="16"/>
        </w:rPr>
        <w:t> </w:t>
      </w:r>
      <w:r>
        <w:rPr>
          <w:color w:val="231F20"/>
          <w:w w:val="80"/>
          <w:sz w:val="16"/>
        </w:rPr>
        <w:t>-</w:t>
      </w:r>
      <w:r>
        <w:rPr>
          <w:color w:val="231F20"/>
          <w:spacing w:val="-4"/>
          <w:w w:val="80"/>
          <w:sz w:val="16"/>
        </w:rPr>
        <w:t> </w:t>
      </w:r>
      <w:r>
        <w:rPr>
          <w:color w:val="231F20"/>
          <w:w w:val="80"/>
          <w:sz w:val="16"/>
        </w:rPr>
        <w:t>low</w:t>
      </w:r>
      <w:r>
        <w:rPr>
          <w:color w:val="231F20"/>
          <w:spacing w:val="-3"/>
          <w:w w:val="80"/>
          <w:sz w:val="16"/>
        </w:rPr>
        <w:t> </w:t>
      </w:r>
      <w:r>
        <w:rPr>
          <w:color w:val="231F20"/>
          <w:spacing w:val="-2"/>
          <w:w w:val="80"/>
          <w:sz w:val="16"/>
        </w:rPr>
        <w:t>battery</w:t>
      </w:r>
    </w:p>
    <w:p>
      <w:pPr>
        <w:spacing w:line="171" w:lineRule="exact" w:before="104"/>
        <w:ind w:left="160" w:right="0" w:firstLine="0"/>
        <w:jc w:val="left"/>
        <w:rPr>
          <w:sz w:val="16"/>
        </w:rPr>
      </w:pPr>
      <w:r>
        <w:rPr>
          <w:color w:val="231F20"/>
          <w:w w:val="90"/>
          <w:sz w:val="16"/>
        </w:rPr>
        <w:t>TECHNICAL</w:t>
      </w:r>
      <w:r>
        <w:rPr>
          <w:color w:val="231F20"/>
          <w:spacing w:val="-14"/>
          <w:w w:val="90"/>
          <w:sz w:val="16"/>
        </w:rPr>
        <w:t> </w:t>
      </w:r>
      <w:r>
        <w:rPr>
          <w:color w:val="231F20"/>
          <w:spacing w:val="-4"/>
          <w:sz w:val="16"/>
        </w:rPr>
        <w:t>DATA</w:t>
      </w:r>
    </w:p>
    <w:p>
      <w:pPr>
        <w:spacing w:line="184" w:lineRule="auto" w:before="15"/>
        <w:ind w:left="160" w:right="7041" w:firstLine="0"/>
        <w:jc w:val="left"/>
        <w:rPr>
          <w:sz w:val="16"/>
        </w:rPr>
      </w:pPr>
      <w:r>
        <w:rPr>
          <w:color w:val="231F20"/>
          <w:spacing w:val="-2"/>
          <w:w w:val="85"/>
          <w:sz w:val="16"/>
        </w:rPr>
        <w:t>Max</w:t>
      </w:r>
      <w:r>
        <w:rPr>
          <w:color w:val="231F20"/>
          <w:spacing w:val="-7"/>
          <w:w w:val="85"/>
          <w:sz w:val="16"/>
        </w:rPr>
        <w:t> </w:t>
      </w:r>
      <w:r>
        <w:rPr>
          <w:color w:val="231F20"/>
          <w:spacing w:val="-2"/>
          <w:w w:val="85"/>
          <w:sz w:val="16"/>
        </w:rPr>
        <w:t>capacity:</w:t>
      </w:r>
      <w:r>
        <w:rPr>
          <w:color w:val="231F20"/>
          <w:spacing w:val="-6"/>
          <w:w w:val="85"/>
          <w:sz w:val="16"/>
        </w:rPr>
        <w:t> </w:t>
      </w:r>
      <w:r>
        <w:rPr>
          <w:color w:val="231F20"/>
          <w:spacing w:val="-2"/>
          <w:w w:val="85"/>
          <w:sz w:val="16"/>
        </w:rPr>
        <w:t>15kg </w:t>
      </w:r>
      <w:r>
        <w:rPr>
          <w:color w:val="231F20"/>
          <w:w w:val="95"/>
          <w:sz w:val="16"/>
        </w:rPr>
        <w:t>Accuracy:</w:t>
      </w:r>
      <w:r>
        <w:rPr>
          <w:color w:val="231F20"/>
          <w:spacing w:val="-12"/>
          <w:w w:val="95"/>
          <w:sz w:val="16"/>
        </w:rPr>
        <w:t> </w:t>
      </w:r>
      <w:r>
        <w:rPr>
          <w:color w:val="231F20"/>
          <w:w w:val="95"/>
          <w:sz w:val="16"/>
        </w:rPr>
        <w:t>1g</w:t>
      </w:r>
    </w:p>
    <w:p>
      <w:pPr>
        <w:spacing w:line="184" w:lineRule="auto" w:before="0"/>
        <w:ind w:left="160" w:right="5666" w:firstLine="0"/>
        <w:jc w:val="left"/>
        <w:rPr>
          <w:sz w:val="16"/>
        </w:rPr>
      </w:pPr>
      <w:r>
        <w:rPr>
          <w:color w:val="231F20"/>
          <w:w w:val="80"/>
          <w:sz w:val="16"/>
        </w:rPr>
        <w:t>Units:</w:t>
      </w:r>
      <w:r>
        <w:rPr>
          <w:color w:val="231F20"/>
          <w:spacing w:val="-3"/>
          <w:w w:val="80"/>
          <w:sz w:val="16"/>
        </w:rPr>
        <w:t> </w:t>
      </w:r>
      <w:r>
        <w:rPr>
          <w:color w:val="231F20"/>
          <w:w w:val="80"/>
          <w:sz w:val="16"/>
        </w:rPr>
        <w:t>g,</w:t>
      </w:r>
      <w:r>
        <w:rPr>
          <w:color w:val="231F20"/>
          <w:spacing w:val="-3"/>
          <w:w w:val="80"/>
          <w:sz w:val="16"/>
        </w:rPr>
        <w:t> </w:t>
      </w:r>
      <w:r>
        <w:rPr>
          <w:color w:val="231F20"/>
          <w:w w:val="80"/>
          <w:sz w:val="16"/>
        </w:rPr>
        <w:t>ml,</w:t>
      </w:r>
      <w:r>
        <w:rPr>
          <w:color w:val="231F20"/>
          <w:spacing w:val="-3"/>
          <w:w w:val="80"/>
          <w:sz w:val="16"/>
        </w:rPr>
        <w:t> </w:t>
      </w:r>
      <w:r>
        <w:rPr>
          <w:color w:val="231F20"/>
          <w:w w:val="80"/>
          <w:sz w:val="16"/>
        </w:rPr>
        <w:t>lb:oz,</w:t>
      </w:r>
      <w:r>
        <w:rPr>
          <w:color w:val="231F20"/>
          <w:spacing w:val="-3"/>
          <w:w w:val="80"/>
          <w:sz w:val="16"/>
        </w:rPr>
        <w:t> </w:t>
      </w:r>
      <w:r>
        <w:rPr>
          <w:color w:val="231F20"/>
          <w:w w:val="80"/>
          <w:sz w:val="16"/>
        </w:rPr>
        <w:t>fl'oz,</w:t>
      </w:r>
      <w:r>
        <w:rPr>
          <w:color w:val="231F20"/>
          <w:spacing w:val="-3"/>
          <w:w w:val="80"/>
          <w:sz w:val="16"/>
        </w:rPr>
        <w:t> </w:t>
      </w:r>
      <w:r>
        <w:rPr>
          <w:color w:val="231F20"/>
          <w:w w:val="80"/>
          <w:sz w:val="16"/>
        </w:rPr>
        <w:t>ml-Milk,</w:t>
      </w:r>
      <w:r>
        <w:rPr>
          <w:color w:val="231F20"/>
          <w:spacing w:val="-3"/>
          <w:w w:val="80"/>
          <w:sz w:val="16"/>
        </w:rPr>
        <w:t> </w:t>
      </w:r>
      <w:r>
        <w:rPr>
          <w:color w:val="231F20"/>
          <w:w w:val="80"/>
          <w:sz w:val="16"/>
        </w:rPr>
        <w:t>fl'oz-Milk</w:t>
      </w:r>
      <w:r>
        <w:rPr>
          <w:color w:val="231F20"/>
          <w:w w:val="90"/>
          <w:sz w:val="16"/>
        </w:rPr>
        <w:t> Power:</w:t>
      </w:r>
      <w:r>
        <w:rPr>
          <w:color w:val="231F20"/>
          <w:spacing w:val="-6"/>
          <w:w w:val="90"/>
          <w:sz w:val="16"/>
        </w:rPr>
        <w:t> </w:t>
      </w:r>
      <w:r>
        <w:rPr>
          <w:color w:val="231F20"/>
          <w:w w:val="90"/>
          <w:sz w:val="16"/>
        </w:rPr>
        <w:t>3</w:t>
      </w:r>
      <w:r>
        <w:rPr>
          <w:color w:val="231F20"/>
          <w:spacing w:val="-6"/>
          <w:w w:val="90"/>
          <w:sz w:val="16"/>
        </w:rPr>
        <w:t> </w:t>
      </w:r>
      <w:r>
        <w:rPr>
          <w:color w:val="231F20"/>
          <w:w w:val="90"/>
          <w:sz w:val="16"/>
        </w:rPr>
        <w:t>x</w:t>
      </w:r>
      <w:r>
        <w:rPr>
          <w:color w:val="231F20"/>
          <w:spacing w:val="-6"/>
          <w:w w:val="90"/>
          <w:sz w:val="16"/>
        </w:rPr>
        <w:t> </w:t>
      </w:r>
      <w:r>
        <w:rPr>
          <w:color w:val="231F20"/>
          <w:w w:val="90"/>
          <w:sz w:val="16"/>
        </w:rPr>
        <w:t>1.5V</w:t>
      </w:r>
      <w:r>
        <w:rPr>
          <w:color w:val="231F20"/>
          <w:spacing w:val="-6"/>
          <w:w w:val="90"/>
          <w:sz w:val="16"/>
        </w:rPr>
        <w:t> </w:t>
      </w:r>
      <w:r>
        <w:rPr>
          <w:color w:val="231F20"/>
          <w:w w:val="90"/>
          <w:sz w:val="16"/>
        </w:rPr>
        <w:t>(AAA)</w:t>
      </w:r>
      <w:r>
        <w:rPr>
          <w:color w:val="231F20"/>
          <w:spacing w:val="-6"/>
          <w:w w:val="90"/>
          <w:sz w:val="16"/>
        </w:rPr>
        <w:t> </w:t>
      </w:r>
      <w:r>
        <w:rPr>
          <w:color w:val="231F20"/>
          <w:w w:val="90"/>
          <w:sz w:val="16"/>
        </w:rPr>
        <w:t>battery</w:t>
      </w:r>
    </w:p>
    <w:p>
      <w:pPr>
        <w:spacing w:line="232" w:lineRule="auto" w:before="114"/>
        <w:ind w:left="891" w:right="614" w:firstLine="0"/>
        <w:jc w:val="left"/>
        <w:rPr>
          <w:sz w:val="16"/>
        </w:rPr>
      </w:pPr>
      <w:r>
        <w:rPr/>
        <mc:AlternateContent>
          <mc:Choice Requires="wps">
            <w:drawing>
              <wp:anchor distT="0" distB="0" distL="0" distR="0" allowOverlap="1" layoutInCell="1" locked="0" behindDoc="0" simplePos="0" relativeHeight="15733760">
                <wp:simplePos x="0" y="0"/>
                <wp:positionH relativeFrom="page">
                  <wp:posOffset>163849</wp:posOffset>
                </wp:positionH>
                <wp:positionV relativeFrom="paragraph">
                  <wp:posOffset>51188</wp:posOffset>
                </wp:positionV>
                <wp:extent cx="301625" cy="391795"/>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301625" cy="391795"/>
                          <a:chExt cx="301625" cy="391795"/>
                        </a:xfrm>
                      </wpg:grpSpPr>
                      <wps:wsp>
                        <wps:cNvPr id="51" name="Graphic 51"/>
                        <wps:cNvSpPr/>
                        <wps:spPr>
                          <a:xfrm>
                            <a:off x="894" y="894"/>
                            <a:ext cx="287020" cy="302260"/>
                          </a:xfrm>
                          <a:custGeom>
                            <a:avLst/>
                            <a:gdLst/>
                            <a:ahLst/>
                            <a:cxnLst/>
                            <a:rect l="l" t="t" r="r" b="b"/>
                            <a:pathLst>
                              <a:path w="287020" h="302260">
                                <a:moveTo>
                                  <a:pt x="1943" y="0"/>
                                </a:moveTo>
                                <a:lnTo>
                                  <a:pt x="286965" y="295415"/>
                                </a:lnTo>
                                <a:lnTo>
                                  <a:pt x="283073" y="301939"/>
                                </a:lnTo>
                                <a:lnTo>
                                  <a:pt x="0" y="8387"/>
                                </a:lnTo>
                                <a:lnTo>
                                  <a:pt x="1943" y="0"/>
                                </a:lnTo>
                                <a:close/>
                              </a:path>
                            </a:pathLst>
                          </a:custGeom>
                          <a:ln w="1786">
                            <a:solidFill>
                              <a:srgbClr val="231F20"/>
                            </a:solidFill>
                            <a:prstDash val="solid"/>
                          </a:ln>
                        </wps:spPr>
                        <wps:bodyPr wrap="square" lIns="0" tIns="0" rIns="0" bIns="0" rtlCol="0">
                          <a:prstTxWarp prst="textNoShape">
                            <a:avLst/>
                          </a:prstTxWarp>
                          <a:noAutofit/>
                        </wps:bodyPr>
                      </wps:wsp>
                      <wps:wsp>
                        <wps:cNvPr id="52" name="Graphic 52"/>
                        <wps:cNvSpPr/>
                        <wps:spPr>
                          <a:xfrm>
                            <a:off x="897" y="896"/>
                            <a:ext cx="287020" cy="302260"/>
                          </a:xfrm>
                          <a:custGeom>
                            <a:avLst/>
                            <a:gdLst/>
                            <a:ahLst/>
                            <a:cxnLst/>
                            <a:rect l="l" t="t" r="r" b="b"/>
                            <a:pathLst>
                              <a:path w="287020" h="302260">
                                <a:moveTo>
                                  <a:pt x="1944" y="0"/>
                                </a:moveTo>
                                <a:lnTo>
                                  <a:pt x="0" y="8388"/>
                                </a:lnTo>
                                <a:lnTo>
                                  <a:pt x="283079" y="301939"/>
                                </a:lnTo>
                                <a:lnTo>
                                  <a:pt x="286970" y="295415"/>
                                </a:lnTo>
                                <a:lnTo>
                                  <a:pt x="1944" y="0"/>
                                </a:lnTo>
                                <a:close/>
                              </a:path>
                            </a:pathLst>
                          </a:custGeom>
                          <a:solidFill>
                            <a:srgbClr val="231F20"/>
                          </a:solidFill>
                        </wps:spPr>
                        <wps:bodyPr wrap="square" lIns="0" tIns="0" rIns="0" bIns="0" rtlCol="0">
                          <a:prstTxWarp prst="textNoShape">
                            <a:avLst/>
                          </a:prstTxWarp>
                          <a:noAutofit/>
                        </wps:bodyPr>
                      </wps:wsp>
                      <wps:wsp>
                        <wps:cNvPr id="53" name="Graphic 53"/>
                        <wps:cNvSpPr/>
                        <wps:spPr>
                          <a:xfrm>
                            <a:off x="10814" y="946"/>
                            <a:ext cx="290195" cy="304800"/>
                          </a:xfrm>
                          <a:custGeom>
                            <a:avLst/>
                            <a:gdLst/>
                            <a:ahLst/>
                            <a:cxnLst/>
                            <a:rect l="l" t="t" r="r" b="b"/>
                            <a:pathLst>
                              <a:path w="290195" h="304800">
                                <a:moveTo>
                                  <a:pt x="287658" y="0"/>
                                </a:moveTo>
                                <a:lnTo>
                                  <a:pt x="0" y="298148"/>
                                </a:lnTo>
                                <a:lnTo>
                                  <a:pt x="3927" y="304733"/>
                                </a:lnTo>
                                <a:lnTo>
                                  <a:pt x="289621" y="8467"/>
                                </a:lnTo>
                                <a:lnTo>
                                  <a:pt x="287658" y="0"/>
                                </a:lnTo>
                                <a:close/>
                              </a:path>
                            </a:pathLst>
                          </a:custGeom>
                          <a:ln w="1786">
                            <a:solidFill>
                              <a:srgbClr val="231F20"/>
                            </a:solidFill>
                            <a:prstDash val="solid"/>
                          </a:ln>
                        </wps:spPr>
                        <wps:bodyPr wrap="square" lIns="0" tIns="0" rIns="0" bIns="0" rtlCol="0">
                          <a:prstTxWarp prst="textNoShape">
                            <a:avLst/>
                          </a:prstTxWarp>
                          <a:noAutofit/>
                        </wps:bodyPr>
                      </wps:wsp>
                      <wps:wsp>
                        <wps:cNvPr id="54" name="Graphic 54"/>
                        <wps:cNvSpPr/>
                        <wps:spPr>
                          <a:xfrm>
                            <a:off x="10818" y="896"/>
                            <a:ext cx="290195" cy="304800"/>
                          </a:xfrm>
                          <a:custGeom>
                            <a:avLst/>
                            <a:gdLst/>
                            <a:ahLst/>
                            <a:cxnLst/>
                            <a:rect l="l" t="t" r="r" b="b"/>
                            <a:pathLst>
                              <a:path w="290195" h="304800">
                                <a:moveTo>
                                  <a:pt x="287665" y="0"/>
                                </a:moveTo>
                                <a:lnTo>
                                  <a:pt x="0" y="298152"/>
                                </a:lnTo>
                                <a:lnTo>
                                  <a:pt x="3928" y="304736"/>
                                </a:lnTo>
                                <a:lnTo>
                                  <a:pt x="289627" y="8468"/>
                                </a:lnTo>
                                <a:lnTo>
                                  <a:pt x="287665" y="0"/>
                                </a:lnTo>
                                <a:close/>
                              </a:path>
                            </a:pathLst>
                          </a:custGeom>
                          <a:solidFill>
                            <a:srgbClr val="231F20"/>
                          </a:solidFill>
                        </wps:spPr>
                        <wps:bodyPr wrap="square" lIns="0" tIns="0" rIns="0" bIns="0" rtlCol="0">
                          <a:prstTxWarp prst="textNoShape">
                            <a:avLst/>
                          </a:prstTxWarp>
                          <a:noAutofit/>
                        </wps:bodyPr>
                      </wps:wsp>
                      <pic:pic>
                        <pic:nvPicPr>
                          <pic:cNvPr id="55" name="Image 55"/>
                          <pic:cNvPicPr/>
                        </pic:nvPicPr>
                        <pic:blipFill>
                          <a:blip r:embed="rId22" cstate="print"/>
                          <a:stretch>
                            <a:fillRect/>
                          </a:stretch>
                        </pic:blipFill>
                        <pic:spPr>
                          <a:xfrm>
                            <a:off x="67116" y="19584"/>
                            <a:ext cx="179180" cy="266533"/>
                          </a:xfrm>
                          <a:prstGeom prst="rect">
                            <a:avLst/>
                          </a:prstGeom>
                        </pic:spPr>
                      </pic:pic>
                      <wps:wsp>
                        <wps:cNvPr id="56" name="Graphic 56"/>
                        <wps:cNvSpPr/>
                        <wps:spPr>
                          <a:xfrm>
                            <a:off x="6470" y="335915"/>
                            <a:ext cx="285115" cy="55880"/>
                          </a:xfrm>
                          <a:custGeom>
                            <a:avLst/>
                            <a:gdLst/>
                            <a:ahLst/>
                            <a:cxnLst/>
                            <a:rect l="l" t="t" r="r" b="b"/>
                            <a:pathLst>
                              <a:path w="285115" h="55880">
                                <a:moveTo>
                                  <a:pt x="284817" y="0"/>
                                </a:moveTo>
                                <a:lnTo>
                                  <a:pt x="0" y="0"/>
                                </a:lnTo>
                                <a:lnTo>
                                  <a:pt x="0" y="55260"/>
                                </a:lnTo>
                                <a:lnTo>
                                  <a:pt x="284817" y="55260"/>
                                </a:lnTo>
                                <a:lnTo>
                                  <a:pt x="284817"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2.901547pt;margin-top:4.030560pt;width:23.75pt;height:30.85pt;mso-position-horizontal-relative:page;mso-position-vertical-relative:paragraph;z-index:15733760" id="docshapegroup40" coordorigin="258,81" coordsize="475,617">
                <v:shape style="position:absolute;left:259;top:82;width:452;height:476" id="docshape41" coordorigin="259,82" coordsize="452,476" path="m263,82l711,547,705,558,259,95,263,82xe" filled="false" stroked="true" strokeweight=".140685pt" strokecolor="#231f20">
                  <v:path arrowok="t"/>
                  <v:stroke dashstyle="solid"/>
                </v:shape>
                <v:shape style="position:absolute;left:259;top:82;width:452;height:476" id="docshape42" coordorigin="259,82" coordsize="452,476" path="m263,82l259,95,705,558,711,547,263,82xe" filled="true" fillcolor="#231f20" stroked="false">
                  <v:path arrowok="t"/>
                  <v:fill type="solid"/>
                </v:shape>
                <v:shape style="position:absolute;left:275;top:82;width:457;height:480" id="docshape43" coordorigin="275,82" coordsize="457,480" path="m728,82l275,552,281,562,731,95,728,82xe" filled="false" stroked="true" strokeweight=".140708pt" strokecolor="#231f20">
                  <v:path arrowok="t"/>
                  <v:stroke dashstyle="solid"/>
                </v:shape>
                <v:shape style="position:absolute;left:275;top:82;width:457;height:480" id="docshape44" coordorigin="275,82" coordsize="457,480" path="m728,82l275,552,281,562,731,95,728,82xe" filled="true" fillcolor="#231f20" stroked="false">
                  <v:path arrowok="t"/>
                  <v:fill type="solid"/>
                </v:shape>
                <v:shape style="position:absolute;left:363;top:111;width:283;height:420" type="#_x0000_t75" id="docshape45" stroked="false">
                  <v:imagedata r:id="rId22" o:title=""/>
                </v:shape>
                <v:rect style="position:absolute;left:268;top:609;width:449;height:88" id="docshape46" filled="true" fillcolor="#231f20" stroked="false">
                  <v:fill type="solid"/>
                </v:rect>
                <w10:wrap type="none"/>
              </v:group>
            </w:pict>
          </mc:Fallback>
        </mc:AlternateContent>
      </w:r>
      <w:r>
        <w:rPr>
          <w:color w:val="231F20"/>
          <w:w w:val="85"/>
          <w:sz w:val="16"/>
        </w:rPr>
        <w:t>To protect your environment: please separate carton boxes and plastic bags and dispose them in corresponding waste bins. Used appliance should be delivered to the dedicated collecting points due to hazarsous components, which may effect the environment. Do not dispose this appliance in the common waste bin.</w:t>
      </w:r>
    </w:p>
    <w:p>
      <w:pPr>
        <w:pStyle w:val="BodyText"/>
        <w:spacing w:before="17"/>
        <w:rPr>
          <w:sz w:val="16"/>
        </w:rPr>
      </w:pPr>
    </w:p>
    <w:p>
      <w:pPr>
        <w:tabs>
          <w:tab w:pos="3688" w:val="left" w:leader="none"/>
          <w:tab w:pos="8058" w:val="left" w:leader="none"/>
        </w:tabs>
        <w:spacing w:before="0"/>
        <w:ind w:left="121" w:right="0" w:firstLine="0"/>
        <w:jc w:val="left"/>
        <w:rPr>
          <w:rFonts w:ascii="Microsoft Sans Serif"/>
          <w:sz w:val="20"/>
        </w:rPr>
      </w:pPr>
      <w:r>
        <w:rPr>
          <w:rFonts w:ascii="Microsoft Sans Serif"/>
          <w:color w:val="FFFFFF"/>
          <w:sz w:val="20"/>
          <w:shd w:fill="404041" w:color="auto" w:val="clear"/>
        </w:rPr>
        <w:tab/>
      </w:r>
      <w:r>
        <w:rPr>
          <w:rFonts w:ascii="Microsoft Sans Serif"/>
          <w:color w:val="FFFFFF"/>
          <w:spacing w:val="-2"/>
          <w:sz w:val="20"/>
          <w:shd w:fill="404041" w:color="auto" w:val="clear"/>
        </w:rPr>
        <w:t>DEUTSCH</w:t>
      </w:r>
      <w:r>
        <w:rPr>
          <w:rFonts w:ascii="Microsoft Sans Serif"/>
          <w:color w:val="FFFFFF"/>
          <w:sz w:val="20"/>
          <w:shd w:fill="404041" w:color="auto" w:val="clear"/>
        </w:rPr>
        <w:tab/>
      </w:r>
    </w:p>
    <w:p>
      <w:pPr>
        <w:spacing w:line="281" w:lineRule="exact" w:before="17"/>
        <w:ind w:left="151" w:right="0" w:firstLine="0"/>
        <w:jc w:val="left"/>
        <w:rPr>
          <w:sz w:val="24"/>
        </w:rPr>
      </w:pPr>
      <w:r>
        <w:rPr>
          <w:color w:val="231F20"/>
          <w:spacing w:val="2"/>
          <w:w w:val="85"/>
          <w:sz w:val="24"/>
        </w:rPr>
        <w:t>SICHERHEITSBEDINGUNGEN.</w:t>
      </w:r>
      <w:r>
        <w:rPr>
          <w:color w:val="231F20"/>
          <w:spacing w:val="29"/>
          <w:sz w:val="24"/>
        </w:rPr>
        <w:t> </w:t>
      </w:r>
      <w:r>
        <w:rPr>
          <w:color w:val="231F20"/>
          <w:spacing w:val="2"/>
          <w:w w:val="85"/>
          <w:sz w:val="24"/>
        </w:rPr>
        <w:t>WICHTIGE</w:t>
      </w:r>
      <w:r>
        <w:rPr>
          <w:color w:val="231F20"/>
          <w:spacing w:val="29"/>
          <w:sz w:val="24"/>
        </w:rPr>
        <w:t> </w:t>
      </w:r>
      <w:r>
        <w:rPr>
          <w:color w:val="231F20"/>
          <w:spacing w:val="-2"/>
          <w:w w:val="85"/>
          <w:sz w:val="24"/>
        </w:rPr>
        <w:t>SICHERHEITSANWEISUNGEN.</w:t>
      </w:r>
    </w:p>
    <w:p>
      <w:pPr>
        <w:spacing w:line="225" w:lineRule="auto" w:before="5"/>
        <w:ind w:left="3938" w:right="0" w:hanging="3760"/>
        <w:jc w:val="left"/>
        <w:rPr>
          <w:sz w:val="24"/>
        </w:rPr>
      </w:pPr>
      <w:r>
        <w:rPr>
          <w:color w:val="231F20"/>
          <w:w w:val="90"/>
          <w:sz w:val="24"/>
        </w:rPr>
        <w:t>LESEN</w:t>
      </w:r>
      <w:r>
        <w:rPr>
          <w:color w:val="231F20"/>
          <w:spacing w:val="-13"/>
          <w:w w:val="90"/>
          <w:sz w:val="24"/>
        </w:rPr>
        <w:t> </w:t>
      </w:r>
      <w:r>
        <w:rPr>
          <w:color w:val="231F20"/>
          <w:w w:val="90"/>
          <w:sz w:val="24"/>
        </w:rPr>
        <w:t>SIE</w:t>
      </w:r>
      <w:r>
        <w:rPr>
          <w:color w:val="231F20"/>
          <w:spacing w:val="-13"/>
          <w:w w:val="90"/>
          <w:sz w:val="24"/>
        </w:rPr>
        <w:t> </w:t>
      </w:r>
      <w:r>
        <w:rPr>
          <w:color w:val="231F20"/>
          <w:w w:val="90"/>
          <w:sz w:val="24"/>
        </w:rPr>
        <w:t>SORGFÄLTIG</w:t>
      </w:r>
      <w:r>
        <w:rPr>
          <w:color w:val="231F20"/>
          <w:spacing w:val="-13"/>
          <w:w w:val="90"/>
          <w:sz w:val="24"/>
        </w:rPr>
        <w:t> </w:t>
      </w:r>
      <w:r>
        <w:rPr>
          <w:color w:val="231F20"/>
          <w:w w:val="90"/>
          <w:sz w:val="24"/>
        </w:rPr>
        <w:t>DURCH</w:t>
      </w:r>
      <w:r>
        <w:rPr>
          <w:color w:val="231F20"/>
          <w:spacing w:val="-13"/>
          <w:w w:val="90"/>
          <w:sz w:val="24"/>
        </w:rPr>
        <w:t> </w:t>
      </w:r>
      <w:r>
        <w:rPr>
          <w:color w:val="231F20"/>
          <w:w w:val="90"/>
          <w:sz w:val="24"/>
        </w:rPr>
        <w:t>UND</w:t>
      </w:r>
      <w:r>
        <w:rPr>
          <w:color w:val="231F20"/>
          <w:spacing w:val="-13"/>
          <w:w w:val="90"/>
          <w:sz w:val="24"/>
        </w:rPr>
        <w:t> </w:t>
      </w:r>
      <w:r>
        <w:rPr>
          <w:color w:val="231F20"/>
          <w:w w:val="90"/>
          <w:sz w:val="24"/>
        </w:rPr>
        <w:t>BEWAHREN</w:t>
      </w:r>
      <w:r>
        <w:rPr>
          <w:color w:val="231F20"/>
          <w:spacing w:val="-13"/>
          <w:w w:val="90"/>
          <w:sz w:val="24"/>
        </w:rPr>
        <w:t> </w:t>
      </w:r>
      <w:r>
        <w:rPr>
          <w:color w:val="231F20"/>
          <w:w w:val="90"/>
          <w:sz w:val="24"/>
        </w:rPr>
        <w:t>SIE</w:t>
      </w:r>
      <w:r>
        <w:rPr>
          <w:color w:val="231F20"/>
          <w:spacing w:val="-13"/>
          <w:w w:val="90"/>
          <w:sz w:val="24"/>
        </w:rPr>
        <w:t> </w:t>
      </w:r>
      <w:r>
        <w:rPr>
          <w:color w:val="231F20"/>
          <w:w w:val="90"/>
          <w:sz w:val="24"/>
        </w:rPr>
        <w:t>DIE</w:t>
      </w:r>
      <w:r>
        <w:rPr>
          <w:color w:val="231F20"/>
          <w:spacing w:val="-13"/>
          <w:w w:val="90"/>
          <w:sz w:val="24"/>
        </w:rPr>
        <w:t> </w:t>
      </w:r>
      <w:r>
        <w:rPr>
          <w:color w:val="231F20"/>
          <w:w w:val="90"/>
          <w:sz w:val="24"/>
        </w:rPr>
        <w:t>ZUKÜNFTIGE</w:t>
      </w:r>
      <w:r>
        <w:rPr>
          <w:color w:val="231F20"/>
          <w:spacing w:val="-13"/>
          <w:w w:val="90"/>
          <w:sz w:val="24"/>
        </w:rPr>
        <w:t> </w:t>
      </w:r>
      <w:r>
        <w:rPr>
          <w:color w:val="231F20"/>
          <w:w w:val="90"/>
          <w:sz w:val="24"/>
        </w:rPr>
        <w:t>VERWEISE </w:t>
      </w:r>
      <w:r>
        <w:rPr>
          <w:color w:val="231F20"/>
          <w:spacing w:val="-4"/>
          <w:sz w:val="24"/>
        </w:rPr>
        <w:t>AUF</w:t>
      </w:r>
    </w:p>
    <w:p>
      <w:pPr>
        <w:pStyle w:val="ListParagraph"/>
        <w:numPr>
          <w:ilvl w:val="0"/>
          <w:numId w:val="3"/>
        </w:numPr>
        <w:tabs>
          <w:tab w:pos="314" w:val="left" w:leader="none"/>
        </w:tabs>
        <w:spacing w:line="225" w:lineRule="auto" w:before="0" w:after="0"/>
        <w:ind w:left="150" w:right="207" w:firstLine="0"/>
        <w:jc w:val="both"/>
        <w:rPr>
          <w:sz w:val="24"/>
        </w:rPr>
      </w:pPr>
      <w:r>
        <w:rPr>
          <w:color w:val="231F20"/>
          <w:w w:val="80"/>
          <w:sz w:val="24"/>
        </w:rPr>
        <w:t>Lesen Sie vor der Verwendung des Geräts die Bedienungsanleitung und befolgen Sie die </w:t>
      </w:r>
      <w:r>
        <w:rPr>
          <w:color w:val="231F20"/>
          <w:w w:val="85"/>
          <w:sz w:val="24"/>
        </w:rPr>
        <w:t>darin enthaltenen Anweisungen. Der Hersteller haftet nicht für Schäden, die durch die </w:t>
      </w:r>
      <w:r>
        <w:rPr>
          <w:color w:val="231F20"/>
          <w:w w:val="90"/>
          <w:sz w:val="24"/>
        </w:rPr>
        <w:t>Verwendung</w:t>
      </w:r>
      <w:r>
        <w:rPr>
          <w:color w:val="231F20"/>
          <w:w w:val="90"/>
          <w:sz w:val="24"/>
        </w:rPr>
        <w:t> des</w:t>
      </w:r>
      <w:r>
        <w:rPr>
          <w:color w:val="231F20"/>
          <w:w w:val="90"/>
          <w:sz w:val="24"/>
        </w:rPr>
        <w:t> Geräts</w:t>
      </w:r>
      <w:r>
        <w:rPr>
          <w:color w:val="231F20"/>
          <w:w w:val="90"/>
          <w:sz w:val="24"/>
        </w:rPr>
        <w:t> entstehen,</w:t>
      </w:r>
      <w:r>
        <w:rPr>
          <w:color w:val="231F20"/>
          <w:w w:val="90"/>
          <w:sz w:val="24"/>
        </w:rPr>
        <w:t> die</w:t>
      </w:r>
      <w:r>
        <w:rPr>
          <w:color w:val="231F20"/>
          <w:w w:val="90"/>
          <w:sz w:val="24"/>
        </w:rPr>
        <w:t> gegen</w:t>
      </w:r>
      <w:r>
        <w:rPr>
          <w:color w:val="231F20"/>
          <w:w w:val="90"/>
          <w:sz w:val="24"/>
        </w:rPr>
        <w:t> den</w:t>
      </w:r>
      <w:r>
        <w:rPr>
          <w:color w:val="231F20"/>
          <w:w w:val="90"/>
          <w:sz w:val="24"/>
        </w:rPr>
        <w:t> Verwendungszweck</w:t>
      </w:r>
      <w:r>
        <w:rPr>
          <w:color w:val="231F20"/>
          <w:w w:val="90"/>
          <w:sz w:val="24"/>
        </w:rPr>
        <w:t> oder</w:t>
      </w:r>
      <w:r>
        <w:rPr>
          <w:color w:val="231F20"/>
          <w:w w:val="90"/>
          <w:sz w:val="24"/>
        </w:rPr>
        <w:t> den </w:t>
      </w:r>
      <w:r>
        <w:rPr>
          <w:color w:val="231F20"/>
          <w:spacing w:val="-2"/>
          <w:w w:val="90"/>
          <w:sz w:val="24"/>
        </w:rPr>
        <w:t>unsachgemäßen</w:t>
      </w:r>
      <w:r>
        <w:rPr>
          <w:color w:val="231F20"/>
          <w:spacing w:val="-26"/>
          <w:w w:val="90"/>
          <w:sz w:val="24"/>
        </w:rPr>
        <w:t> </w:t>
      </w:r>
      <w:r>
        <w:rPr>
          <w:color w:val="231F20"/>
          <w:spacing w:val="-2"/>
          <w:w w:val="90"/>
          <w:sz w:val="24"/>
        </w:rPr>
        <w:t>Betrieb</w:t>
      </w:r>
      <w:r>
        <w:rPr>
          <w:color w:val="231F20"/>
          <w:spacing w:val="-26"/>
          <w:w w:val="90"/>
          <w:sz w:val="24"/>
        </w:rPr>
        <w:t> </w:t>
      </w:r>
      <w:r>
        <w:rPr>
          <w:color w:val="231F20"/>
          <w:spacing w:val="-2"/>
          <w:w w:val="90"/>
          <w:sz w:val="24"/>
        </w:rPr>
        <w:t>verstoßen</w:t>
      </w:r>
    </w:p>
    <w:p>
      <w:pPr>
        <w:pStyle w:val="ListParagraph"/>
        <w:numPr>
          <w:ilvl w:val="0"/>
          <w:numId w:val="3"/>
        </w:numPr>
        <w:tabs>
          <w:tab w:pos="314" w:val="left" w:leader="none"/>
        </w:tabs>
        <w:spacing w:line="225" w:lineRule="auto" w:before="0" w:after="0"/>
        <w:ind w:left="150" w:right="207" w:firstLine="0"/>
        <w:jc w:val="left"/>
        <w:rPr>
          <w:sz w:val="24"/>
        </w:rPr>
      </w:pPr>
      <w:r>
        <w:rPr>
          <w:color w:val="231F20"/>
          <w:w w:val="80"/>
          <w:sz w:val="24"/>
        </w:rPr>
        <w:t>Das</w:t>
      </w:r>
      <w:r>
        <w:rPr>
          <w:color w:val="231F20"/>
          <w:spacing w:val="-1"/>
          <w:w w:val="80"/>
          <w:sz w:val="24"/>
        </w:rPr>
        <w:t> </w:t>
      </w:r>
      <w:r>
        <w:rPr>
          <w:color w:val="231F20"/>
          <w:w w:val="80"/>
          <w:sz w:val="24"/>
        </w:rPr>
        <w:t>Gerät</w:t>
      </w:r>
      <w:r>
        <w:rPr>
          <w:color w:val="231F20"/>
          <w:spacing w:val="-1"/>
          <w:w w:val="80"/>
          <w:sz w:val="24"/>
        </w:rPr>
        <w:t> </w:t>
      </w:r>
      <w:r>
        <w:rPr>
          <w:color w:val="231F20"/>
          <w:w w:val="80"/>
          <w:sz w:val="24"/>
        </w:rPr>
        <w:t>ist</w:t>
      </w:r>
      <w:r>
        <w:rPr>
          <w:color w:val="231F20"/>
          <w:spacing w:val="-1"/>
          <w:w w:val="80"/>
          <w:sz w:val="24"/>
        </w:rPr>
        <w:t> </w:t>
      </w:r>
      <w:r>
        <w:rPr>
          <w:color w:val="231F20"/>
          <w:w w:val="80"/>
          <w:sz w:val="24"/>
        </w:rPr>
        <w:t>nur</w:t>
      </w:r>
      <w:r>
        <w:rPr>
          <w:color w:val="231F20"/>
          <w:spacing w:val="-1"/>
          <w:w w:val="80"/>
          <w:sz w:val="24"/>
        </w:rPr>
        <w:t> </w:t>
      </w:r>
      <w:r>
        <w:rPr>
          <w:color w:val="231F20"/>
          <w:w w:val="80"/>
          <w:sz w:val="24"/>
        </w:rPr>
        <w:t>für</w:t>
      </w:r>
      <w:r>
        <w:rPr>
          <w:color w:val="231F20"/>
          <w:spacing w:val="-1"/>
          <w:w w:val="80"/>
          <w:sz w:val="24"/>
        </w:rPr>
        <w:t> </w:t>
      </w:r>
      <w:r>
        <w:rPr>
          <w:color w:val="231F20"/>
          <w:w w:val="80"/>
          <w:sz w:val="24"/>
        </w:rPr>
        <w:t>den</w:t>
      </w:r>
      <w:r>
        <w:rPr>
          <w:color w:val="231F20"/>
          <w:spacing w:val="-1"/>
          <w:w w:val="80"/>
          <w:sz w:val="24"/>
        </w:rPr>
        <w:t> </w:t>
      </w:r>
      <w:r>
        <w:rPr>
          <w:color w:val="231F20"/>
          <w:w w:val="80"/>
          <w:sz w:val="24"/>
        </w:rPr>
        <w:t>Heimgebrauch</w:t>
      </w:r>
      <w:r>
        <w:rPr>
          <w:color w:val="231F20"/>
          <w:spacing w:val="-1"/>
          <w:w w:val="80"/>
          <w:sz w:val="24"/>
        </w:rPr>
        <w:t> </w:t>
      </w:r>
      <w:r>
        <w:rPr>
          <w:color w:val="231F20"/>
          <w:w w:val="80"/>
          <w:sz w:val="24"/>
        </w:rPr>
        <w:t>bestimmt.</w:t>
      </w:r>
      <w:r>
        <w:rPr>
          <w:color w:val="231F20"/>
          <w:spacing w:val="-1"/>
          <w:w w:val="80"/>
          <w:sz w:val="24"/>
        </w:rPr>
        <w:t> </w:t>
      </w:r>
      <w:r>
        <w:rPr>
          <w:color w:val="231F20"/>
          <w:w w:val="80"/>
          <w:sz w:val="24"/>
        </w:rPr>
        <w:t>Nicht</w:t>
      </w:r>
      <w:r>
        <w:rPr>
          <w:color w:val="231F20"/>
          <w:spacing w:val="-1"/>
          <w:w w:val="80"/>
          <w:sz w:val="24"/>
        </w:rPr>
        <w:t> </w:t>
      </w:r>
      <w:r>
        <w:rPr>
          <w:color w:val="231F20"/>
          <w:w w:val="80"/>
          <w:sz w:val="24"/>
        </w:rPr>
        <w:t>für</w:t>
      </w:r>
      <w:r>
        <w:rPr>
          <w:color w:val="231F20"/>
          <w:spacing w:val="-1"/>
          <w:w w:val="80"/>
          <w:sz w:val="24"/>
        </w:rPr>
        <w:t> </w:t>
      </w:r>
      <w:r>
        <w:rPr>
          <w:color w:val="231F20"/>
          <w:w w:val="80"/>
          <w:sz w:val="24"/>
        </w:rPr>
        <w:t>andere</w:t>
      </w:r>
      <w:r>
        <w:rPr>
          <w:color w:val="231F20"/>
          <w:spacing w:val="-1"/>
          <w:w w:val="80"/>
          <w:sz w:val="24"/>
        </w:rPr>
        <w:t> </w:t>
      </w:r>
      <w:r>
        <w:rPr>
          <w:color w:val="231F20"/>
          <w:w w:val="80"/>
          <w:sz w:val="24"/>
        </w:rPr>
        <w:t>Zwecke</w:t>
      </w:r>
      <w:r>
        <w:rPr>
          <w:color w:val="231F20"/>
          <w:spacing w:val="-1"/>
          <w:w w:val="80"/>
          <w:sz w:val="24"/>
        </w:rPr>
        <w:t> </w:t>
      </w:r>
      <w:r>
        <w:rPr>
          <w:color w:val="231F20"/>
          <w:w w:val="80"/>
          <w:sz w:val="24"/>
        </w:rPr>
        <w:t>verwenden,</w:t>
      </w:r>
      <w:r>
        <w:rPr>
          <w:color w:val="231F20"/>
          <w:spacing w:val="-1"/>
          <w:w w:val="80"/>
          <w:sz w:val="24"/>
        </w:rPr>
        <w:t> </w:t>
      </w:r>
      <w:r>
        <w:rPr>
          <w:color w:val="231F20"/>
          <w:w w:val="80"/>
          <w:sz w:val="24"/>
        </w:rPr>
        <w:t>die </w:t>
      </w:r>
      <w:r>
        <w:rPr>
          <w:color w:val="231F20"/>
          <w:w w:val="85"/>
          <w:sz w:val="24"/>
        </w:rPr>
        <w:t>nicht</w:t>
      </w:r>
      <w:r>
        <w:rPr>
          <w:color w:val="231F20"/>
          <w:spacing w:val="-14"/>
          <w:w w:val="85"/>
          <w:sz w:val="24"/>
        </w:rPr>
        <w:t> </w:t>
      </w:r>
      <w:r>
        <w:rPr>
          <w:color w:val="231F20"/>
          <w:w w:val="85"/>
          <w:sz w:val="24"/>
        </w:rPr>
        <w:t>dem</w:t>
      </w:r>
      <w:r>
        <w:rPr>
          <w:color w:val="231F20"/>
          <w:spacing w:val="-14"/>
          <w:w w:val="85"/>
          <w:sz w:val="24"/>
        </w:rPr>
        <w:t> </w:t>
      </w:r>
      <w:r>
        <w:rPr>
          <w:color w:val="231F20"/>
          <w:w w:val="85"/>
          <w:sz w:val="24"/>
        </w:rPr>
        <w:t>Verwendungszweck</w:t>
      </w:r>
      <w:r>
        <w:rPr>
          <w:color w:val="231F20"/>
          <w:spacing w:val="-14"/>
          <w:w w:val="85"/>
          <w:sz w:val="24"/>
        </w:rPr>
        <w:t> </w:t>
      </w:r>
      <w:r>
        <w:rPr>
          <w:color w:val="231F20"/>
          <w:w w:val="85"/>
          <w:sz w:val="24"/>
        </w:rPr>
        <w:t>entsprechen.</w:t>
      </w:r>
    </w:p>
    <w:p>
      <w:pPr>
        <w:pStyle w:val="ListParagraph"/>
        <w:numPr>
          <w:ilvl w:val="0"/>
          <w:numId w:val="3"/>
        </w:numPr>
        <w:tabs>
          <w:tab w:pos="371" w:val="left" w:leader="none"/>
        </w:tabs>
        <w:spacing w:line="225" w:lineRule="auto" w:before="0" w:after="0"/>
        <w:ind w:left="150" w:right="207" w:firstLine="0"/>
        <w:jc w:val="both"/>
        <w:rPr>
          <w:sz w:val="24"/>
        </w:rPr>
      </w:pPr>
      <w:r>
        <w:rPr>
          <w:color w:val="231F20"/>
          <w:w w:val="80"/>
          <w:sz w:val="24"/>
        </w:rPr>
        <w:t>Seien Sie besonders vorsichtig, wenn Sie das Gerät verwenden, wenn sich Kinder in der </w:t>
      </w:r>
      <w:r>
        <w:rPr>
          <w:color w:val="231F20"/>
          <w:w w:val="85"/>
          <w:sz w:val="24"/>
        </w:rPr>
        <w:t>Nähe</w:t>
      </w:r>
      <w:r>
        <w:rPr>
          <w:color w:val="231F20"/>
          <w:spacing w:val="-7"/>
          <w:w w:val="85"/>
          <w:sz w:val="24"/>
        </w:rPr>
        <w:t> </w:t>
      </w:r>
      <w:r>
        <w:rPr>
          <w:color w:val="231F20"/>
          <w:w w:val="85"/>
          <w:sz w:val="24"/>
        </w:rPr>
        <w:t>befinden.</w:t>
      </w:r>
      <w:r>
        <w:rPr>
          <w:color w:val="231F20"/>
          <w:spacing w:val="-7"/>
          <w:w w:val="85"/>
          <w:sz w:val="24"/>
        </w:rPr>
        <w:t> </w:t>
      </w:r>
      <w:r>
        <w:rPr>
          <w:color w:val="231F20"/>
          <w:w w:val="85"/>
          <w:sz w:val="24"/>
        </w:rPr>
        <w:t>Lassen</w:t>
      </w:r>
      <w:r>
        <w:rPr>
          <w:color w:val="231F20"/>
          <w:spacing w:val="-6"/>
          <w:w w:val="85"/>
          <w:sz w:val="24"/>
        </w:rPr>
        <w:t> </w:t>
      </w:r>
      <w:r>
        <w:rPr>
          <w:color w:val="231F20"/>
          <w:w w:val="85"/>
          <w:sz w:val="24"/>
        </w:rPr>
        <w:t>Sie</w:t>
      </w:r>
      <w:r>
        <w:rPr>
          <w:color w:val="231F20"/>
          <w:spacing w:val="-7"/>
          <w:w w:val="85"/>
          <w:sz w:val="24"/>
        </w:rPr>
        <w:t> </w:t>
      </w:r>
      <w:r>
        <w:rPr>
          <w:color w:val="231F20"/>
          <w:w w:val="85"/>
          <w:sz w:val="24"/>
        </w:rPr>
        <w:t>Kinder</w:t>
      </w:r>
      <w:r>
        <w:rPr>
          <w:color w:val="231F20"/>
          <w:spacing w:val="-7"/>
          <w:w w:val="85"/>
          <w:sz w:val="24"/>
        </w:rPr>
        <w:t> </w:t>
      </w:r>
      <w:r>
        <w:rPr>
          <w:color w:val="231F20"/>
          <w:w w:val="85"/>
          <w:sz w:val="24"/>
        </w:rPr>
        <w:t>nicht</w:t>
      </w:r>
      <w:r>
        <w:rPr>
          <w:color w:val="231F20"/>
          <w:spacing w:val="-7"/>
          <w:w w:val="85"/>
          <w:sz w:val="24"/>
        </w:rPr>
        <w:t> </w:t>
      </w:r>
      <w:r>
        <w:rPr>
          <w:color w:val="231F20"/>
          <w:w w:val="85"/>
          <w:sz w:val="24"/>
        </w:rPr>
        <w:t>mit</w:t>
      </w:r>
      <w:r>
        <w:rPr>
          <w:color w:val="231F20"/>
          <w:spacing w:val="-7"/>
          <w:w w:val="85"/>
          <w:sz w:val="24"/>
        </w:rPr>
        <w:t> </w:t>
      </w:r>
      <w:r>
        <w:rPr>
          <w:color w:val="231F20"/>
          <w:w w:val="85"/>
          <w:sz w:val="24"/>
        </w:rPr>
        <w:t>dem</w:t>
      </w:r>
      <w:r>
        <w:rPr>
          <w:color w:val="231F20"/>
          <w:spacing w:val="-7"/>
          <w:w w:val="85"/>
          <w:sz w:val="24"/>
        </w:rPr>
        <w:t> </w:t>
      </w:r>
      <w:r>
        <w:rPr>
          <w:color w:val="231F20"/>
          <w:w w:val="85"/>
          <w:sz w:val="24"/>
        </w:rPr>
        <w:t>Gerät</w:t>
      </w:r>
      <w:r>
        <w:rPr>
          <w:color w:val="231F20"/>
          <w:spacing w:val="-7"/>
          <w:w w:val="85"/>
          <w:sz w:val="24"/>
        </w:rPr>
        <w:t> </w:t>
      </w:r>
      <w:r>
        <w:rPr>
          <w:color w:val="231F20"/>
          <w:w w:val="85"/>
          <w:sz w:val="24"/>
        </w:rPr>
        <w:t>spielen</w:t>
      </w:r>
      <w:r>
        <w:rPr>
          <w:color w:val="231F20"/>
          <w:spacing w:val="-6"/>
          <w:w w:val="85"/>
          <w:sz w:val="24"/>
        </w:rPr>
        <w:t> </w:t>
      </w:r>
      <w:r>
        <w:rPr>
          <w:color w:val="231F20"/>
          <w:w w:val="85"/>
          <w:sz w:val="24"/>
        </w:rPr>
        <w:t>und</w:t>
      </w:r>
      <w:r>
        <w:rPr>
          <w:color w:val="231F20"/>
          <w:spacing w:val="-7"/>
          <w:w w:val="85"/>
          <w:sz w:val="24"/>
        </w:rPr>
        <w:t> </w:t>
      </w:r>
      <w:r>
        <w:rPr>
          <w:color w:val="231F20"/>
          <w:w w:val="85"/>
          <w:sz w:val="24"/>
        </w:rPr>
        <w:t>lassen</w:t>
      </w:r>
      <w:r>
        <w:rPr>
          <w:color w:val="231F20"/>
          <w:spacing w:val="-6"/>
          <w:w w:val="85"/>
          <w:sz w:val="24"/>
        </w:rPr>
        <w:t> </w:t>
      </w:r>
      <w:r>
        <w:rPr>
          <w:color w:val="231F20"/>
          <w:w w:val="85"/>
          <w:sz w:val="24"/>
        </w:rPr>
        <w:t>Sie</w:t>
      </w:r>
      <w:r>
        <w:rPr>
          <w:color w:val="231F20"/>
          <w:spacing w:val="-7"/>
          <w:w w:val="85"/>
          <w:sz w:val="24"/>
        </w:rPr>
        <w:t> </w:t>
      </w:r>
      <w:r>
        <w:rPr>
          <w:color w:val="231F20"/>
          <w:w w:val="85"/>
          <w:sz w:val="24"/>
        </w:rPr>
        <w:t>Kinder</w:t>
      </w:r>
      <w:r>
        <w:rPr>
          <w:color w:val="231F20"/>
          <w:spacing w:val="-7"/>
          <w:w w:val="85"/>
          <w:sz w:val="24"/>
        </w:rPr>
        <w:t> </w:t>
      </w:r>
      <w:r>
        <w:rPr>
          <w:color w:val="231F20"/>
          <w:w w:val="85"/>
          <w:sz w:val="24"/>
        </w:rPr>
        <w:t>oder Personen,</w:t>
      </w:r>
      <w:r>
        <w:rPr>
          <w:color w:val="231F20"/>
          <w:spacing w:val="-32"/>
          <w:w w:val="85"/>
          <w:sz w:val="24"/>
        </w:rPr>
        <w:t> </w:t>
      </w:r>
      <w:r>
        <w:rPr>
          <w:color w:val="231F20"/>
          <w:w w:val="85"/>
          <w:sz w:val="24"/>
        </w:rPr>
        <w:t>die</w:t>
      </w:r>
      <w:r>
        <w:rPr>
          <w:color w:val="231F20"/>
          <w:spacing w:val="-31"/>
          <w:w w:val="85"/>
          <w:sz w:val="24"/>
        </w:rPr>
        <w:t> </w:t>
      </w:r>
      <w:r>
        <w:rPr>
          <w:color w:val="231F20"/>
          <w:w w:val="85"/>
          <w:sz w:val="24"/>
        </w:rPr>
        <w:t>mit</w:t>
      </w:r>
      <w:r>
        <w:rPr>
          <w:color w:val="231F20"/>
          <w:spacing w:val="-32"/>
          <w:w w:val="85"/>
          <w:sz w:val="24"/>
        </w:rPr>
        <w:t> </w:t>
      </w:r>
      <w:r>
        <w:rPr>
          <w:color w:val="231F20"/>
          <w:w w:val="85"/>
          <w:sz w:val="24"/>
        </w:rPr>
        <w:t>dem</w:t>
      </w:r>
      <w:r>
        <w:rPr>
          <w:color w:val="231F20"/>
          <w:spacing w:val="-31"/>
          <w:w w:val="85"/>
          <w:sz w:val="24"/>
        </w:rPr>
        <w:t> </w:t>
      </w:r>
      <w:r>
        <w:rPr>
          <w:color w:val="231F20"/>
          <w:w w:val="85"/>
          <w:sz w:val="24"/>
        </w:rPr>
        <w:t>Gerät</w:t>
      </w:r>
      <w:r>
        <w:rPr>
          <w:color w:val="231F20"/>
          <w:spacing w:val="-32"/>
          <w:w w:val="85"/>
          <w:sz w:val="24"/>
        </w:rPr>
        <w:t> </w:t>
      </w:r>
      <w:r>
        <w:rPr>
          <w:color w:val="231F20"/>
          <w:w w:val="85"/>
          <w:sz w:val="24"/>
        </w:rPr>
        <w:t>nicht</w:t>
      </w:r>
      <w:r>
        <w:rPr>
          <w:color w:val="231F20"/>
          <w:spacing w:val="-31"/>
          <w:w w:val="85"/>
          <w:sz w:val="24"/>
        </w:rPr>
        <w:t> </w:t>
      </w:r>
      <w:r>
        <w:rPr>
          <w:color w:val="231F20"/>
          <w:w w:val="85"/>
          <w:sz w:val="24"/>
        </w:rPr>
        <w:t>vertraut</w:t>
      </w:r>
      <w:r>
        <w:rPr>
          <w:color w:val="231F20"/>
          <w:spacing w:val="-32"/>
          <w:w w:val="85"/>
          <w:sz w:val="24"/>
        </w:rPr>
        <w:t> </w:t>
      </w:r>
      <w:r>
        <w:rPr>
          <w:color w:val="231F20"/>
          <w:w w:val="85"/>
          <w:sz w:val="24"/>
        </w:rPr>
        <w:t>sind,</w:t>
      </w:r>
      <w:r>
        <w:rPr>
          <w:color w:val="231F20"/>
          <w:spacing w:val="-31"/>
          <w:w w:val="85"/>
          <w:sz w:val="24"/>
        </w:rPr>
        <w:t> </w:t>
      </w:r>
      <w:r>
        <w:rPr>
          <w:color w:val="231F20"/>
          <w:w w:val="85"/>
          <w:sz w:val="24"/>
        </w:rPr>
        <w:t>es</w:t>
      </w:r>
      <w:r>
        <w:rPr>
          <w:color w:val="231F20"/>
          <w:spacing w:val="-32"/>
          <w:w w:val="85"/>
          <w:sz w:val="24"/>
        </w:rPr>
        <w:t> </w:t>
      </w:r>
      <w:r>
        <w:rPr>
          <w:color w:val="231F20"/>
          <w:w w:val="85"/>
          <w:sz w:val="24"/>
        </w:rPr>
        <w:t>nicht</w:t>
      </w:r>
      <w:r>
        <w:rPr>
          <w:color w:val="231F20"/>
          <w:spacing w:val="-31"/>
          <w:w w:val="85"/>
          <w:sz w:val="24"/>
        </w:rPr>
        <w:t> </w:t>
      </w:r>
      <w:r>
        <w:rPr>
          <w:color w:val="231F20"/>
          <w:w w:val="85"/>
          <w:sz w:val="24"/>
        </w:rPr>
        <w:t>verwenden.</w:t>
      </w:r>
    </w:p>
    <w:p>
      <w:pPr>
        <w:pStyle w:val="ListParagraph"/>
        <w:numPr>
          <w:ilvl w:val="0"/>
          <w:numId w:val="3"/>
        </w:numPr>
        <w:tabs>
          <w:tab w:pos="330" w:val="left" w:leader="none"/>
        </w:tabs>
        <w:spacing w:line="225" w:lineRule="auto" w:before="0" w:after="0"/>
        <w:ind w:left="150" w:right="208" w:firstLine="0"/>
        <w:jc w:val="both"/>
        <w:rPr>
          <w:sz w:val="24"/>
        </w:rPr>
      </w:pPr>
      <w:r>
        <w:rPr>
          <w:color w:val="231F20"/>
          <w:w w:val="90"/>
          <w:sz w:val="24"/>
        </w:rPr>
        <w:t>WARNUNG:</w:t>
      </w:r>
      <w:r>
        <w:rPr>
          <w:color w:val="231F20"/>
          <w:w w:val="90"/>
          <w:sz w:val="24"/>
        </w:rPr>
        <w:t> Dieses</w:t>
      </w:r>
      <w:r>
        <w:rPr>
          <w:color w:val="231F20"/>
          <w:w w:val="90"/>
          <w:sz w:val="24"/>
        </w:rPr>
        <w:t> Gerät</w:t>
      </w:r>
      <w:r>
        <w:rPr>
          <w:color w:val="231F20"/>
          <w:w w:val="90"/>
          <w:sz w:val="24"/>
        </w:rPr>
        <w:t> darf</w:t>
      </w:r>
      <w:r>
        <w:rPr>
          <w:color w:val="231F20"/>
          <w:w w:val="90"/>
          <w:sz w:val="24"/>
        </w:rPr>
        <w:t> von</w:t>
      </w:r>
      <w:r>
        <w:rPr>
          <w:color w:val="231F20"/>
          <w:w w:val="90"/>
          <w:sz w:val="24"/>
        </w:rPr>
        <w:t> Kindern</w:t>
      </w:r>
      <w:r>
        <w:rPr>
          <w:color w:val="231F20"/>
          <w:w w:val="90"/>
          <w:sz w:val="24"/>
        </w:rPr>
        <w:t> über</w:t>
      </w:r>
      <w:r>
        <w:rPr>
          <w:color w:val="231F20"/>
          <w:w w:val="90"/>
          <w:sz w:val="24"/>
        </w:rPr>
        <w:t> 8</w:t>
      </w:r>
      <w:r>
        <w:rPr>
          <w:color w:val="231F20"/>
          <w:w w:val="90"/>
          <w:sz w:val="24"/>
        </w:rPr>
        <w:t> Jahren</w:t>
      </w:r>
      <w:r>
        <w:rPr>
          <w:color w:val="231F20"/>
          <w:w w:val="90"/>
          <w:sz w:val="24"/>
        </w:rPr>
        <w:t> und</w:t>
      </w:r>
      <w:r>
        <w:rPr>
          <w:color w:val="231F20"/>
          <w:w w:val="90"/>
          <w:sz w:val="24"/>
        </w:rPr>
        <w:t> Personen</w:t>
      </w:r>
      <w:r>
        <w:rPr>
          <w:color w:val="231F20"/>
          <w:w w:val="90"/>
          <w:sz w:val="24"/>
        </w:rPr>
        <w:t> mit </w:t>
      </w:r>
      <w:r>
        <w:rPr>
          <w:color w:val="231F20"/>
          <w:w w:val="85"/>
          <w:sz w:val="24"/>
        </w:rPr>
        <w:t>eingeschränkter</w:t>
      </w:r>
      <w:r>
        <w:rPr>
          <w:color w:val="231F20"/>
          <w:w w:val="85"/>
          <w:sz w:val="24"/>
        </w:rPr>
        <w:t> körperlicher,</w:t>
      </w:r>
      <w:r>
        <w:rPr>
          <w:color w:val="231F20"/>
          <w:w w:val="85"/>
          <w:sz w:val="24"/>
        </w:rPr>
        <w:t> sensorischer</w:t>
      </w:r>
      <w:r>
        <w:rPr>
          <w:color w:val="231F20"/>
          <w:w w:val="85"/>
          <w:sz w:val="24"/>
        </w:rPr>
        <w:t> oder</w:t>
      </w:r>
      <w:r>
        <w:rPr>
          <w:color w:val="231F20"/>
          <w:w w:val="85"/>
          <w:sz w:val="24"/>
        </w:rPr>
        <w:t> geistiger</w:t>
      </w:r>
      <w:r>
        <w:rPr>
          <w:color w:val="231F20"/>
          <w:w w:val="85"/>
          <w:sz w:val="24"/>
        </w:rPr>
        <w:t> Leistungsfähigkeit</w:t>
      </w:r>
      <w:r>
        <w:rPr>
          <w:color w:val="231F20"/>
          <w:w w:val="85"/>
          <w:sz w:val="24"/>
        </w:rPr>
        <w:t> oder</w:t>
      </w:r>
      <w:r>
        <w:rPr>
          <w:color w:val="231F20"/>
          <w:w w:val="85"/>
          <w:sz w:val="24"/>
        </w:rPr>
        <w:t> von Personen ohne Erfahrung oder Kenntnis des Geräts verwendet werden, wenn dies </w:t>
      </w:r>
      <w:r>
        <w:rPr>
          <w:color w:val="231F20"/>
          <w:w w:val="85"/>
          <w:sz w:val="24"/>
        </w:rPr>
        <w:t>unter </w:t>
      </w:r>
      <w:r>
        <w:rPr>
          <w:color w:val="231F20"/>
          <w:w w:val="80"/>
          <w:sz w:val="24"/>
        </w:rPr>
        <w:t>Aufsicht einer verantwortlichen Person durchgeführt wird ihre Sicherheit oder wurden ihnen </w:t>
      </w:r>
      <w:r>
        <w:rPr>
          <w:color w:val="231F20"/>
          <w:w w:val="85"/>
          <w:sz w:val="24"/>
        </w:rPr>
        <w:t>Anweisungen</w:t>
      </w:r>
      <w:r>
        <w:rPr>
          <w:color w:val="231F20"/>
          <w:spacing w:val="-1"/>
          <w:w w:val="85"/>
          <w:sz w:val="24"/>
        </w:rPr>
        <w:t> </w:t>
      </w:r>
      <w:r>
        <w:rPr>
          <w:color w:val="231F20"/>
          <w:w w:val="85"/>
          <w:sz w:val="24"/>
        </w:rPr>
        <w:t>zur</w:t>
      </w:r>
      <w:r>
        <w:rPr>
          <w:color w:val="231F20"/>
          <w:spacing w:val="-1"/>
          <w:w w:val="85"/>
          <w:sz w:val="24"/>
        </w:rPr>
        <w:t> </w:t>
      </w:r>
      <w:r>
        <w:rPr>
          <w:color w:val="231F20"/>
          <w:w w:val="85"/>
          <w:sz w:val="24"/>
        </w:rPr>
        <w:t>sicheren</w:t>
      </w:r>
      <w:r>
        <w:rPr>
          <w:color w:val="231F20"/>
          <w:spacing w:val="-1"/>
          <w:w w:val="85"/>
          <w:sz w:val="24"/>
        </w:rPr>
        <w:t> </w:t>
      </w:r>
      <w:r>
        <w:rPr>
          <w:color w:val="231F20"/>
          <w:w w:val="85"/>
          <w:sz w:val="24"/>
        </w:rPr>
        <w:t>Verwendung</w:t>
      </w:r>
      <w:r>
        <w:rPr>
          <w:color w:val="231F20"/>
          <w:spacing w:val="-1"/>
          <w:w w:val="85"/>
          <w:sz w:val="24"/>
        </w:rPr>
        <w:t> </w:t>
      </w:r>
      <w:r>
        <w:rPr>
          <w:color w:val="231F20"/>
          <w:w w:val="85"/>
          <w:sz w:val="24"/>
        </w:rPr>
        <w:t>des</w:t>
      </w:r>
      <w:r>
        <w:rPr>
          <w:color w:val="231F20"/>
          <w:spacing w:val="-1"/>
          <w:w w:val="85"/>
          <w:sz w:val="24"/>
        </w:rPr>
        <w:t> </w:t>
      </w:r>
      <w:r>
        <w:rPr>
          <w:color w:val="231F20"/>
          <w:w w:val="85"/>
          <w:sz w:val="24"/>
        </w:rPr>
        <w:t>Geräts</w:t>
      </w:r>
      <w:r>
        <w:rPr>
          <w:color w:val="231F20"/>
          <w:spacing w:val="-1"/>
          <w:w w:val="85"/>
          <w:sz w:val="24"/>
        </w:rPr>
        <w:t> </w:t>
      </w:r>
      <w:r>
        <w:rPr>
          <w:color w:val="231F20"/>
          <w:w w:val="85"/>
          <w:sz w:val="24"/>
        </w:rPr>
        <w:t>gegeben</w:t>
      </w:r>
      <w:r>
        <w:rPr>
          <w:color w:val="231F20"/>
          <w:spacing w:val="-1"/>
          <w:w w:val="85"/>
          <w:sz w:val="24"/>
        </w:rPr>
        <w:t> </w:t>
      </w:r>
      <w:r>
        <w:rPr>
          <w:color w:val="231F20"/>
          <w:w w:val="85"/>
          <w:sz w:val="24"/>
        </w:rPr>
        <w:t>und</w:t>
      </w:r>
      <w:r>
        <w:rPr>
          <w:color w:val="231F20"/>
          <w:spacing w:val="-1"/>
          <w:w w:val="85"/>
          <w:sz w:val="24"/>
        </w:rPr>
        <w:t> </w:t>
      </w:r>
      <w:r>
        <w:rPr>
          <w:color w:val="231F20"/>
          <w:w w:val="85"/>
          <w:sz w:val="24"/>
        </w:rPr>
        <w:t>sind</w:t>
      </w:r>
      <w:r>
        <w:rPr>
          <w:color w:val="231F20"/>
          <w:spacing w:val="-1"/>
          <w:w w:val="85"/>
          <w:sz w:val="24"/>
        </w:rPr>
        <w:t> </w:t>
      </w:r>
      <w:r>
        <w:rPr>
          <w:color w:val="231F20"/>
          <w:w w:val="85"/>
          <w:sz w:val="24"/>
        </w:rPr>
        <w:t>sich</w:t>
      </w:r>
      <w:r>
        <w:rPr>
          <w:color w:val="231F20"/>
          <w:spacing w:val="-1"/>
          <w:w w:val="85"/>
          <w:sz w:val="24"/>
        </w:rPr>
        <w:t> </w:t>
      </w:r>
      <w:r>
        <w:rPr>
          <w:color w:val="231F20"/>
          <w:w w:val="85"/>
          <w:sz w:val="24"/>
        </w:rPr>
        <w:t>der</w:t>
      </w:r>
      <w:r>
        <w:rPr>
          <w:color w:val="231F20"/>
          <w:spacing w:val="-1"/>
          <w:w w:val="85"/>
          <w:sz w:val="24"/>
        </w:rPr>
        <w:t> </w:t>
      </w:r>
      <w:r>
        <w:rPr>
          <w:color w:val="231F20"/>
          <w:w w:val="85"/>
          <w:sz w:val="24"/>
        </w:rPr>
        <w:t>mit</w:t>
      </w:r>
      <w:r>
        <w:rPr>
          <w:color w:val="231F20"/>
          <w:spacing w:val="-1"/>
          <w:w w:val="85"/>
          <w:sz w:val="24"/>
        </w:rPr>
        <w:t> </w:t>
      </w:r>
      <w:r>
        <w:rPr>
          <w:color w:val="231F20"/>
          <w:w w:val="85"/>
          <w:sz w:val="24"/>
        </w:rPr>
        <w:t>seiner Verwendung</w:t>
      </w:r>
      <w:r>
        <w:rPr>
          <w:color w:val="231F20"/>
          <w:spacing w:val="-8"/>
          <w:w w:val="85"/>
          <w:sz w:val="24"/>
        </w:rPr>
        <w:t> </w:t>
      </w:r>
      <w:r>
        <w:rPr>
          <w:color w:val="231F20"/>
          <w:w w:val="85"/>
          <w:sz w:val="24"/>
        </w:rPr>
        <w:t>verbundenen</w:t>
      </w:r>
      <w:r>
        <w:rPr>
          <w:color w:val="231F20"/>
          <w:spacing w:val="-7"/>
          <w:w w:val="85"/>
          <w:sz w:val="24"/>
        </w:rPr>
        <w:t> </w:t>
      </w:r>
      <w:r>
        <w:rPr>
          <w:color w:val="231F20"/>
          <w:w w:val="85"/>
          <w:sz w:val="24"/>
        </w:rPr>
        <w:t>Gefahren</w:t>
      </w:r>
      <w:r>
        <w:rPr>
          <w:color w:val="231F20"/>
          <w:spacing w:val="-8"/>
          <w:w w:val="85"/>
          <w:sz w:val="24"/>
        </w:rPr>
        <w:t> </w:t>
      </w:r>
      <w:r>
        <w:rPr>
          <w:color w:val="231F20"/>
          <w:w w:val="85"/>
          <w:sz w:val="24"/>
        </w:rPr>
        <w:t>bewusst.</w:t>
      </w:r>
      <w:r>
        <w:rPr>
          <w:color w:val="231F20"/>
          <w:spacing w:val="-7"/>
          <w:w w:val="85"/>
          <w:sz w:val="24"/>
        </w:rPr>
        <w:t> </w:t>
      </w:r>
      <w:r>
        <w:rPr>
          <w:color w:val="231F20"/>
          <w:w w:val="85"/>
          <w:sz w:val="24"/>
        </w:rPr>
        <w:t>Kinder</w:t>
      </w:r>
      <w:r>
        <w:rPr>
          <w:color w:val="231F20"/>
          <w:spacing w:val="-8"/>
          <w:w w:val="85"/>
          <w:sz w:val="24"/>
        </w:rPr>
        <w:t> </w:t>
      </w:r>
      <w:r>
        <w:rPr>
          <w:color w:val="231F20"/>
          <w:w w:val="85"/>
          <w:sz w:val="24"/>
        </w:rPr>
        <w:t>sollten</w:t>
      </w:r>
      <w:r>
        <w:rPr>
          <w:color w:val="231F20"/>
          <w:spacing w:val="-7"/>
          <w:w w:val="85"/>
          <w:sz w:val="24"/>
        </w:rPr>
        <w:t> </w:t>
      </w:r>
      <w:r>
        <w:rPr>
          <w:color w:val="231F20"/>
          <w:w w:val="85"/>
          <w:sz w:val="24"/>
        </w:rPr>
        <w:t>nicht</w:t>
      </w:r>
      <w:r>
        <w:rPr>
          <w:color w:val="231F20"/>
          <w:spacing w:val="-8"/>
          <w:w w:val="85"/>
          <w:sz w:val="24"/>
        </w:rPr>
        <w:t> </w:t>
      </w:r>
      <w:r>
        <w:rPr>
          <w:color w:val="231F20"/>
          <w:w w:val="85"/>
          <w:sz w:val="24"/>
        </w:rPr>
        <w:t>mit</w:t>
      </w:r>
      <w:r>
        <w:rPr>
          <w:color w:val="231F20"/>
          <w:spacing w:val="-7"/>
          <w:w w:val="85"/>
          <w:sz w:val="24"/>
        </w:rPr>
        <w:t> </w:t>
      </w:r>
      <w:r>
        <w:rPr>
          <w:color w:val="231F20"/>
          <w:w w:val="85"/>
          <w:sz w:val="24"/>
        </w:rPr>
        <w:t>dem</w:t>
      </w:r>
      <w:r>
        <w:rPr>
          <w:color w:val="231F20"/>
          <w:spacing w:val="-8"/>
          <w:w w:val="85"/>
          <w:sz w:val="24"/>
        </w:rPr>
        <w:t> </w:t>
      </w:r>
      <w:r>
        <w:rPr>
          <w:color w:val="231F20"/>
          <w:w w:val="85"/>
          <w:sz w:val="24"/>
        </w:rPr>
        <w:t>Gerät</w:t>
      </w:r>
      <w:r>
        <w:rPr>
          <w:color w:val="231F20"/>
          <w:spacing w:val="-7"/>
          <w:w w:val="85"/>
          <w:sz w:val="24"/>
        </w:rPr>
        <w:t> </w:t>
      </w:r>
      <w:r>
        <w:rPr>
          <w:color w:val="231F20"/>
          <w:w w:val="85"/>
          <w:sz w:val="24"/>
        </w:rPr>
        <w:t>spielen. </w:t>
      </w:r>
      <w:r>
        <w:rPr>
          <w:color w:val="231F20"/>
          <w:spacing w:val="-2"/>
          <w:w w:val="80"/>
          <w:sz w:val="24"/>
        </w:rPr>
        <w:t>Reinigung</w:t>
      </w:r>
      <w:r>
        <w:rPr>
          <w:color w:val="231F20"/>
          <w:spacing w:val="-10"/>
          <w:sz w:val="24"/>
        </w:rPr>
        <w:t> </w:t>
      </w:r>
      <w:r>
        <w:rPr>
          <w:color w:val="231F20"/>
          <w:spacing w:val="-2"/>
          <w:w w:val="80"/>
          <w:sz w:val="24"/>
        </w:rPr>
        <w:t>und</w:t>
      </w:r>
      <w:r>
        <w:rPr>
          <w:color w:val="231F20"/>
          <w:spacing w:val="-10"/>
          <w:sz w:val="24"/>
        </w:rPr>
        <w:t> </w:t>
      </w:r>
      <w:r>
        <w:rPr>
          <w:color w:val="231F20"/>
          <w:spacing w:val="-2"/>
          <w:w w:val="80"/>
          <w:sz w:val="24"/>
        </w:rPr>
        <w:t>Wartung</w:t>
      </w:r>
      <w:r>
        <w:rPr>
          <w:color w:val="231F20"/>
          <w:spacing w:val="-10"/>
          <w:sz w:val="24"/>
        </w:rPr>
        <w:t> </w:t>
      </w:r>
      <w:r>
        <w:rPr>
          <w:color w:val="231F20"/>
          <w:spacing w:val="-2"/>
          <w:w w:val="80"/>
          <w:sz w:val="24"/>
        </w:rPr>
        <w:t>durch</w:t>
      </w:r>
      <w:r>
        <w:rPr>
          <w:color w:val="231F20"/>
          <w:spacing w:val="-10"/>
          <w:sz w:val="24"/>
        </w:rPr>
        <w:t> </w:t>
      </w:r>
      <w:r>
        <w:rPr>
          <w:color w:val="231F20"/>
          <w:spacing w:val="-2"/>
          <w:w w:val="80"/>
          <w:sz w:val="24"/>
        </w:rPr>
        <w:t>den</w:t>
      </w:r>
      <w:r>
        <w:rPr>
          <w:color w:val="231F20"/>
          <w:spacing w:val="-10"/>
          <w:sz w:val="24"/>
        </w:rPr>
        <w:t> </w:t>
      </w:r>
      <w:r>
        <w:rPr>
          <w:color w:val="231F20"/>
          <w:spacing w:val="-2"/>
          <w:w w:val="80"/>
          <w:sz w:val="24"/>
        </w:rPr>
        <w:t>Benutzer</w:t>
      </w:r>
      <w:r>
        <w:rPr>
          <w:color w:val="231F20"/>
          <w:spacing w:val="-10"/>
          <w:sz w:val="24"/>
        </w:rPr>
        <w:t> </w:t>
      </w:r>
      <w:r>
        <w:rPr>
          <w:color w:val="231F20"/>
          <w:spacing w:val="-2"/>
          <w:w w:val="80"/>
          <w:sz w:val="24"/>
        </w:rPr>
        <w:t>sollten</w:t>
      </w:r>
      <w:r>
        <w:rPr>
          <w:color w:val="231F20"/>
          <w:spacing w:val="-10"/>
          <w:sz w:val="24"/>
        </w:rPr>
        <w:t> </w:t>
      </w:r>
      <w:r>
        <w:rPr>
          <w:color w:val="231F20"/>
          <w:spacing w:val="-2"/>
          <w:w w:val="80"/>
          <w:sz w:val="24"/>
        </w:rPr>
        <w:t>nicht</w:t>
      </w:r>
      <w:r>
        <w:rPr>
          <w:color w:val="231F20"/>
          <w:spacing w:val="-10"/>
          <w:sz w:val="24"/>
        </w:rPr>
        <w:t> </w:t>
      </w:r>
      <w:r>
        <w:rPr>
          <w:color w:val="231F20"/>
          <w:spacing w:val="-2"/>
          <w:w w:val="80"/>
          <w:sz w:val="24"/>
        </w:rPr>
        <w:t>von</w:t>
      </w:r>
      <w:r>
        <w:rPr>
          <w:color w:val="231F20"/>
          <w:spacing w:val="-10"/>
          <w:sz w:val="24"/>
        </w:rPr>
        <w:t> </w:t>
      </w:r>
      <w:r>
        <w:rPr>
          <w:color w:val="231F20"/>
          <w:spacing w:val="-2"/>
          <w:w w:val="80"/>
          <w:sz w:val="24"/>
        </w:rPr>
        <w:t>Kindern</w:t>
      </w:r>
      <w:r>
        <w:rPr>
          <w:color w:val="231F20"/>
          <w:spacing w:val="-10"/>
          <w:sz w:val="24"/>
        </w:rPr>
        <w:t> </w:t>
      </w:r>
      <w:r>
        <w:rPr>
          <w:color w:val="231F20"/>
          <w:spacing w:val="-2"/>
          <w:w w:val="80"/>
          <w:sz w:val="24"/>
        </w:rPr>
        <w:t>durchgeführt</w:t>
      </w:r>
      <w:r>
        <w:rPr>
          <w:color w:val="231F20"/>
          <w:spacing w:val="-10"/>
          <w:sz w:val="24"/>
        </w:rPr>
        <w:t> </w:t>
      </w:r>
      <w:r>
        <w:rPr>
          <w:color w:val="231F20"/>
          <w:spacing w:val="-2"/>
          <w:w w:val="80"/>
          <w:sz w:val="24"/>
        </w:rPr>
        <w:t>werden,</w:t>
      </w:r>
      <w:r>
        <w:rPr>
          <w:color w:val="231F20"/>
          <w:spacing w:val="-10"/>
          <w:sz w:val="24"/>
        </w:rPr>
        <w:t> </w:t>
      </w:r>
      <w:r>
        <w:rPr>
          <w:color w:val="231F20"/>
          <w:spacing w:val="-2"/>
          <w:w w:val="80"/>
          <w:sz w:val="24"/>
        </w:rPr>
        <w:t>es </w:t>
      </w:r>
      <w:r>
        <w:rPr>
          <w:color w:val="231F20"/>
          <w:spacing w:val="-2"/>
          <w:w w:val="85"/>
          <w:sz w:val="24"/>
        </w:rPr>
        <w:t>sei</w:t>
      </w:r>
      <w:r>
        <w:rPr>
          <w:color w:val="231F20"/>
          <w:spacing w:val="-23"/>
          <w:w w:val="85"/>
          <w:sz w:val="24"/>
        </w:rPr>
        <w:t> </w:t>
      </w:r>
      <w:r>
        <w:rPr>
          <w:color w:val="231F20"/>
          <w:spacing w:val="-2"/>
          <w:w w:val="85"/>
          <w:sz w:val="24"/>
        </w:rPr>
        <w:t>denn,</w:t>
      </w:r>
      <w:r>
        <w:rPr>
          <w:color w:val="231F20"/>
          <w:spacing w:val="-23"/>
          <w:w w:val="85"/>
          <w:sz w:val="24"/>
        </w:rPr>
        <w:t> </w:t>
      </w:r>
      <w:r>
        <w:rPr>
          <w:color w:val="231F20"/>
          <w:spacing w:val="-2"/>
          <w:w w:val="85"/>
          <w:sz w:val="24"/>
        </w:rPr>
        <w:t>sie</w:t>
      </w:r>
      <w:r>
        <w:rPr>
          <w:color w:val="231F20"/>
          <w:spacing w:val="-23"/>
          <w:w w:val="85"/>
          <w:sz w:val="24"/>
        </w:rPr>
        <w:t> </w:t>
      </w:r>
      <w:r>
        <w:rPr>
          <w:color w:val="231F20"/>
          <w:spacing w:val="-2"/>
          <w:w w:val="85"/>
          <w:sz w:val="24"/>
        </w:rPr>
        <w:t>sind</w:t>
      </w:r>
      <w:r>
        <w:rPr>
          <w:color w:val="231F20"/>
          <w:spacing w:val="-23"/>
          <w:w w:val="85"/>
          <w:sz w:val="24"/>
        </w:rPr>
        <w:t> </w:t>
      </w:r>
      <w:r>
        <w:rPr>
          <w:color w:val="231F20"/>
          <w:spacing w:val="-2"/>
          <w:w w:val="85"/>
          <w:sz w:val="24"/>
        </w:rPr>
        <w:t>älter</w:t>
      </w:r>
      <w:r>
        <w:rPr>
          <w:color w:val="231F20"/>
          <w:spacing w:val="-23"/>
          <w:w w:val="85"/>
          <w:sz w:val="24"/>
        </w:rPr>
        <w:t> </w:t>
      </w:r>
      <w:r>
        <w:rPr>
          <w:color w:val="231F20"/>
          <w:spacing w:val="-2"/>
          <w:w w:val="85"/>
          <w:sz w:val="24"/>
        </w:rPr>
        <w:t>als</w:t>
      </w:r>
      <w:r>
        <w:rPr>
          <w:color w:val="231F20"/>
          <w:spacing w:val="-23"/>
          <w:w w:val="85"/>
          <w:sz w:val="24"/>
        </w:rPr>
        <w:t> </w:t>
      </w:r>
      <w:r>
        <w:rPr>
          <w:color w:val="231F20"/>
          <w:spacing w:val="-2"/>
          <w:w w:val="85"/>
          <w:sz w:val="24"/>
        </w:rPr>
        <w:t>8</w:t>
      </w:r>
      <w:r>
        <w:rPr>
          <w:color w:val="231F20"/>
          <w:spacing w:val="-23"/>
          <w:w w:val="85"/>
          <w:sz w:val="24"/>
        </w:rPr>
        <w:t> </w:t>
      </w:r>
      <w:r>
        <w:rPr>
          <w:color w:val="231F20"/>
          <w:spacing w:val="-2"/>
          <w:w w:val="85"/>
          <w:sz w:val="24"/>
        </w:rPr>
        <w:t>Jahre</w:t>
      </w:r>
      <w:r>
        <w:rPr>
          <w:color w:val="231F20"/>
          <w:spacing w:val="-23"/>
          <w:w w:val="85"/>
          <w:sz w:val="24"/>
        </w:rPr>
        <w:t> </w:t>
      </w:r>
      <w:r>
        <w:rPr>
          <w:color w:val="231F20"/>
          <w:spacing w:val="-2"/>
          <w:w w:val="85"/>
          <w:sz w:val="24"/>
        </w:rPr>
        <w:t>und</w:t>
      </w:r>
      <w:r>
        <w:rPr>
          <w:color w:val="231F20"/>
          <w:spacing w:val="-23"/>
          <w:w w:val="85"/>
          <w:sz w:val="24"/>
        </w:rPr>
        <w:t> </w:t>
      </w:r>
      <w:r>
        <w:rPr>
          <w:color w:val="231F20"/>
          <w:spacing w:val="-2"/>
          <w:w w:val="85"/>
          <w:sz w:val="24"/>
        </w:rPr>
        <w:t>diese</w:t>
      </w:r>
      <w:r>
        <w:rPr>
          <w:color w:val="231F20"/>
          <w:spacing w:val="-36"/>
          <w:w w:val="85"/>
          <w:sz w:val="24"/>
        </w:rPr>
        <w:t> </w:t>
      </w:r>
      <w:r>
        <w:rPr>
          <w:color w:val="231F20"/>
          <w:spacing w:val="-2"/>
          <w:w w:val="85"/>
          <w:sz w:val="24"/>
        </w:rPr>
        <w:t>Aktivitäten</w:t>
      </w:r>
      <w:r>
        <w:rPr>
          <w:color w:val="231F20"/>
          <w:spacing w:val="-23"/>
          <w:w w:val="85"/>
          <w:sz w:val="24"/>
        </w:rPr>
        <w:t> </w:t>
      </w:r>
      <w:r>
        <w:rPr>
          <w:color w:val="231F20"/>
          <w:spacing w:val="-2"/>
          <w:w w:val="85"/>
          <w:sz w:val="24"/>
        </w:rPr>
        <w:t>werden</w:t>
      </w:r>
      <w:r>
        <w:rPr>
          <w:color w:val="231F20"/>
          <w:spacing w:val="-23"/>
          <w:w w:val="85"/>
          <w:sz w:val="24"/>
        </w:rPr>
        <w:t> </w:t>
      </w:r>
      <w:r>
        <w:rPr>
          <w:color w:val="231F20"/>
          <w:spacing w:val="-2"/>
          <w:w w:val="85"/>
          <w:sz w:val="24"/>
        </w:rPr>
        <w:t>unter</w:t>
      </w:r>
      <w:r>
        <w:rPr>
          <w:color w:val="231F20"/>
          <w:spacing w:val="-36"/>
          <w:w w:val="85"/>
          <w:sz w:val="24"/>
        </w:rPr>
        <w:t> </w:t>
      </w:r>
      <w:r>
        <w:rPr>
          <w:color w:val="231F20"/>
          <w:spacing w:val="-2"/>
          <w:w w:val="85"/>
          <w:sz w:val="24"/>
        </w:rPr>
        <w:t>Aufsicht</w:t>
      </w:r>
      <w:r>
        <w:rPr>
          <w:color w:val="231F20"/>
          <w:spacing w:val="-23"/>
          <w:w w:val="85"/>
          <w:sz w:val="24"/>
        </w:rPr>
        <w:t> </w:t>
      </w:r>
      <w:r>
        <w:rPr>
          <w:color w:val="231F20"/>
          <w:spacing w:val="-2"/>
          <w:w w:val="85"/>
          <w:sz w:val="24"/>
        </w:rPr>
        <w:t>durchgeführt.</w:t>
      </w:r>
    </w:p>
    <w:p>
      <w:pPr>
        <w:pStyle w:val="ListParagraph"/>
        <w:numPr>
          <w:ilvl w:val="0"/>
          <w:numId w:val="3"/>
        </w:numPr>
        <w:tabs>
          <w:tab w:pos="314" w:val="left" w:leader="none"/>
        </w:tabs>
        <w:spacing w:line="271" w:lineRule="exact" w:before="0" w:after="0"/>
        <w:ind w:left="314" w:right="0" w:hanging="164"/>
        <w:jc w:val="both"/>
        <w:rPr>
          <w:sz w:val="24"/>
        </w:rPr>
      </w:pPr>
      <w:r>
        <w:rPr>
          <w:color w:val="231F20"/>
          <w:w w:val="80"/>
          <w:sz w:val="24"/>
        </w:rPr>
        <w:t>Um</w:t>
      </w:r>
      <w:r>
        <w:rPr>
          <w:color w:val="231F20"/>
          <w:spacing w:val="9"/>
          <w:sz w:val="24"/>
        </w:rPr>
        <w:t> </w:t>
      </w:r>
      <w:r>
        <w:rPr>
          <w:color w:val="231F20"/>
          <w:w w:val="80"/>
          <w:sz w:val="24"/>
        </w:rPr>
        <w:t>Erstickungsgefahr</w:t>
      </w:r>
      <w:r>
        <w:rPr>
          <w:color w:val="231F20"/>
          <w:spacing w:val="11"/>
          <w:sz w:val="24"/>
        </w:rPr>
        <w:t> </w:t>
      </w:r>
      <w:r>
        <w:rPr>
          <w:color w:val="231F20"/>
          <w:w w:val="80"/>
          <w:sz w:val="24"/>
        </w:rPr>
        <w:t>zu</w:t>
      </w:r>
      <w:r>
        <w:rPr>
          <w:color w:val="231F20"/>
          <w:spacing w:val="11"/>
          <w:sz w:val="24"/>
        </w:rPr>
        <w:t> </w:t>
      </w:r>
      <w:r>
        <w:rPr>
          <w:color w:val="231F20"/>
          <w:w w:val="80"/>
          <w:sz w:val="24"/>
        </w:rPr>
        <w:t>vermeiden,</w:t>
      </w:r>
      <w:r>
        <w:rPr>
          <w:color w:val="231F20"/>
          <w:spacing w:val="11"/>
          <w:sz w:val="24"/>
        </w:rPr>
        <w:t> </w:t>
      </w:r>
      <w:r>
        <w:rPr>
          <w:color w:val="231F20"/>
          <w:w w:val="80"/>
          <w:sz w:val="24"/>
        </w:rPr>
        <w:t>halten</w:t>
      </w:r>
      <w:r>
        <w:rPr>
          <w:color w:val="231F20"/>
          <w:spacing w:val="11"/>
          <w:sz w:val="24"/>
        </w:rPr>
        <w:t> </w:t>
      </w:r>
      <w:r>
        <w:rPr>
          <w:color w:val="231F20"/>
          <w:w w:val="80"/>
          <w:sz w:val="24"/>
        </w:rPr>
        <w:t>Sie</w:t>
      </w:r>
      <w:r>
        <w:rPr>
          <w:color w:val="231F20"/>
          <w:spacing w:val="12"/>
          <w:sz w:val="24"/>
        </w:rPr>
        <w:t> </w:t>
      </w:r>
      <w:r>
        <w:rPr>
          <w:color w:val="231F20"/>
          <w:w w:val="80"/>
          <w:sz w:val="24"/>
        </w:rPr>
        <w:t>die</w:t>
      </w:r>
      <w:r>
        <w:rPr>
          <w:color w:val="231F20"/>
          <w:spacing w:val="7"/>
          <w:sz w:val="24"/>
        </w:rPr>
        <w:t> </w:t>
      </w:r>
      <w:r>
        <w:rPr>
          <w:color w:val="231F20"/>
          <w:w w:val="80"/>
          <w:sz w:val="24"/>
        </w:rPr>
        <w:t>Tasche</w:t>
      </w:r>
      <w:r>
        <w:rPr>
          <w:color w:val="231F20"/>
          <w:spacing w:val="11"/>
          <w:sz w:val="24"/>
        </w:rPr>
        <w:t> </w:t>
      </w:r>
      <w:r>
        <w:rPr>
          <w:color w:val="231F20"/>
          <w:w w:val="80"/>
          <w:sz w:val="24"/>
        </w:rPr>
        <w:t>von</w:t>
      </w:r>
      <w:r>
        <w:rPr>
          <w:color w:val="231F20"/>
          <w:spacing w:val="11"/>
          <w:sz w:val="24"/>
        </w:rPr>
        <w:t> </w:t>
      </w:r>
      <w:r>
        <w:rPr>
          <w:color w:val="231F20"/>
          <w:w w:val="80"/>
          <w:sz w:val="24"/>
        </w:rPr>
        <w:t>Babys</w:t>
      </w:r>
      <w:r>
        <w:rPr>
          <w:color w:val="231F20"/>
          <w:spacing w:val="11"/>
          <w:sz w:val="24"/>
        </w:rPr>
        <w:t> </w:t>
      </w:r>
      <w:r>
        <w:rPr>
          <w:color w:val="231F20"/>
          <w:w w:val="80"/>
          <w:sz w:val="24"/>
        </w:rPr>
        <w:t>und</w:t>
      </w:r>
      <w:r>
        <w:rPr>
          <w:color w:val="231F20"/>
          <w:spacing w:val="11"/>
          <w:sz w:val="24"/>
        </w:rPr>
        <w:t> </w:t>
      </w:r>
      <w:r>
        <w:rPr>
          <w:color w:val="231F20"/>
          <w:w w:val="80"/>
          <w:sz w:val="24"/>
        </w:rPr>
        <w:t>Kindern</w:t>
      </w:r>
      <w:r>
        <w:rPr>
          <w:color w:val="231F20"/>
          <w:spacing w:val="12"/>
          <w:sz w:val="24"/>
        </w:rPr>
        <w:t> </w:t>
      </w:r>
      <w:r>
        <w:rPr>
          <w:color w:val="231F20"/>
          <w:spacing w:val="-2"/>
          <w:w w:val="80"/>
          <w:sz w:val="24"/>
        </w:rPr>
        <w:t>fern.</w:t>
      </w:r>
    </w:p>
    <w:p>
      <w:pPr>
        <w:spacing w:after="0" w:line="271" w:lineRule="exact"/>
        <w:jc w:val="both"/>
        <w:rPr>
          <w:sz w:val="24"/>
        </w:rPr>
        <w:sectPr>
          <w:pgSz w:w="8400" w:h="11910"/>
          <w:pgMar w:header="0" w:footer="0" w:top="180" w:bottom="320" w:left="40" w:right="20"/>
        </w:sectPr>
      </w:pPr>
    </w:p>
    <w:p>
      <w:pPr>
        <w:pStyle w:val="BodyText"/>
        <w:spacing w:line="225" w:lineRule="auto" w:before="109"/>
        <w:ind w:left="167"/>
      </w:pPr>
      <w:r>
        <w:rPr>
          <w:color w:val="231F20"/>
          <w:w w:val="80"/>
        </w:rPr>
        <w:t>Nicht</w:t>
      </w:r>
      <w:r>
        <w:rPr>
          <w:color w:val="231F20"/>
          <w:spacing w:val="-1"/>
          <w:w w:val="80"/>
        </w:rPr>
        <w:t> </w:t>
      </w:r>
      <w:r>
        <w:rPr>
          <w:color w:val="231F20"/>
          <w:w w:val="80"/>
        </w:rPr>
        <w:t>in</w:t>
      </w:r>
      <w:r>
        <w:rPr>
          <w:color w:val="231F20"/>
          <w:spacing w:val="-1"/>
          <w:w w:val="80"/>
        </w:rPr>
        <w:t> </w:t>
      </w:r>
      <w:r>
        <w:rPr>
          <w:color w:val="231F20"/>
          <w:w w:val="80"/>
        </w:rPr>
        <w:t>Kinderbetten,</w:t>
      </w:r>
      <w:r>
        <w:rPr>
          <w:color w:val="231F20"/>
          <w:spacing w:val="-1"/>
          <w:w w:val="80"/>
        </w:rPr>
        <w:t> </w:t>
      </w:r>
      <w:r>
        <w:rPr>
          <w:color w:val="231F20"/>
          <w:w w:val="80"/>
        </w:rPr>
        <w:t>Betten,</w:t>
      </w:r>
      <w:r>
        <w:rPr>
          <w:color w:val="231F20"/>
          <w:spacing w:val="-1"/>
          <w:w w:val="80"/>
        </w:rPr>
        <w:t> </w:t>
      </w:r>
      <w:r>
        <w:rPr>
          <w:color w:val="231F20"/>
          <w:w w:val="80"/>
        </w:rPr>
        <w:t>Kinderwagen</w:t>
      </w:r>
      <w:r>
        <w:rPr>
          <w:color w:val="231F20"/>
          <w:spacing w:val="-1"/>
          <w:w w:val="80"/>
        </w:rPr>
        <w:t> </w:t>
      </w:r>
      <w:r>
        <w:rPr>
          <w:color w:val="231F20"/>
          <w:w w:val="80"/>
        </w:rPr>
        <w:t>und</w:t>
      </w:r>
      <w:r>
        <w:rPr>
          <w:color w:val="231F20"/>
          <w:spacing w:val="-1"/>
          <w:w w:val="80"/>
        </w:rPr>
        <w:t> </w:t>
      </w:r>
      <w:r>
        <w:rPr>
          <w:color w:val="231F20"/>
          <w:w w:val="80"/>
        </w:rPr>
        <w:t>Laufgittern</w:t>
      </w:r>
      <w:r>
        <w:rPr>
          <w:color w:val="231F20"/>
          <w:spacing w:val="-1"/>
          <w:w w:val="80"/>
        </w:rPr>
        <w:t> </w:t>
      </w:r>
      <w:r>
        <w:rPr>
          <w:color w:val="231F20"/>
          <w:w w:val="80"/>
        </w:rPr>
        <w:t>verwenden.</w:t>
      </w:r>
      <w:r>
        <w:rPr>
          <w:color w:val="231F20"/>
          <w:spacing w:val="-1"/>
          <w:w w:val="80"/>
        </w:rPr>
        <w:t> </w:t>
      </w:r>
      <w:r>
        <w:rPr>
          <w:color w:val="231F20"/>
          <w:w w:val="80"/>
        </w:rPr>
        <w:t>Es</w:t>
      </w:r>
      <w:r>
        <w:rPr>
          <w:color w:val="231F20"/>
          <w:spacing w:val="-1"/>
          <w:w w:val="80"/>
        </w:rPr>
        <w:t> </w:t>
      </w:r>
      <w:r>
        <w:rPr>
          <w:color w:val="231F20"/>
          <w:w w:val="80"/>
        </w:rPr>
        <w:t>ist</w:t>
      </w:r>
      <w:r>
        <w:rPr>
          <w:color w:val="231F20"/>
          <w:spacing w:val="-1"/>
          <w:w w:val="80"/>
        </w:rPr>
        <w:t> </w:t>
      </w:r>
      <w:r>
        <w:rPr>
          <w:color w:val="231F20"/>
          <w:w w:val="80"/>
        </w:rPr>
        <w:t>kein</w:t>
      </w:r>
      <w:r>
        <w:rPr>
          <w:color w:val="231F20"/>
          <w:spacing w:val="-1"/>
          <w:w w:val="80"/>
        </w:rPr>
        <w:t> </w:t>
      </w:r>
      <w:r>
        <w:rPr>
          <w:color w:val="231F20"/>
          <w:w w:val="80"/>
        </w:rPr>
        <w:t>Spielzeug. </w:t>
      </w:r>
      <w:r>
        <w:rPr>
          <w:color w:val="231F20"/>
          <w:w w:val="85"/>
        </w:rPr>
        <w:t>Binden</w:t>
      </w:r>
      <w:r>
        <w:rPr>
          <w:color w:val="231F20"/>
          <w:spacing w:val="-18"/>
          <w:w w:val="85"/>
        </w:rPr>
        <w:t> </w:t>
      </w:r>
      <w:r>
        <w:rPr>
          <w:color w:val="231F20"/>
          <w:w w:val="85"/>
        </w:rPr>
        <w:t>Sie</w:t>
      </w:r>
      <w:r>
        <w:rPr>
          <w:color w:val="231F20"/>
          <w:spacing w:val="-18"/>
          <w:w w:val="85"/>
        </w:rPr>
        <w:t> </w:t>
      </w:r>
      <w:r>
        <w:rPr>
          <w:color w:val="231F20"/>
          <w:w w:val="85"/>
        </w:rPr>
        <w:t>einen</w:t>
      </w:r>
      <w:r>
        <w:rPr>
          <w:color w:val="231F20"/>
          <w:spacing w:val="-18"/>
          <w:w w:val="85"/>
        </w:rPr>
        <w:t> </w:t>
      </w:r>
      <w:r>
        <w:rPr>
          <w:color w:val="231F20"/>
          <w:w w:val="85"/>
        </w:rPr>
        <w:t>Knoten,</w:t>
      </w:r>
      <w:r>
        <w:rPr>
          <w:color w:val="231F20"/>
          <w:spacing w:val="-18"/>
          <w:w w:val="85"/>
        </w:rPr>
        <w:t> </w:t>
      </w:r>
      <w:r>
        <w:rPr>
          <w:color w:val="231F20"/>
          <w:w w:val="85"/>
        </w:rPr>
        <w:t>bevor</w:t>
      </w:r>
      <w:r>
        <w:rPr>
          <w:color w:val="231F20"/>
          <w:spacing w:val="-18"/>
          <w:w w:val="85"/>
        </w:rPr>
        <w:t> </w:t>
      </w:r>
      <w:r>
        <w:rPr>
          <w:color w:val="231F20"/>
          <w:w w:val="85"/>
        </w:rPr>
        <w:t>Sie</w:t>
      </w:r>
      <w:r>
        <w:rPr>
          <w:color w:val="231F20"/>
          <w:spacing w:val="-18"/>
          <w:w w:val="85"/>
        </w:rPr>
        <w:t> </w:t>
      </w:r>
      <w:r>
        <w:rPr>
          <w:color w:val="231F20"/>
          <w:w w:val="85"/>
        </w:rPr>
        <w:t>ihn</w:t>
      </w:r>
      <w:r>
        <w:rPr>
          <w:color w:val="231F20"/>
          <w:spacing w:val="-18"/>
          <w:w w:val="85"/>
        </w:rPr>
        <w:t> </w:t>
      </w:r>
      <w:r>
        <w:rPr>
          <w:color w:val="231F20"/>
          <w:w w:val="85"/>
        </w:rPr>
        <w:t>wegwerfen.</w:t>
      </w:r>
    </w:p>
    <w:p>
      <w:pPr>
        <w:pStyle w:val="ListParagraph"/>
        <w:numPr>
          <w:ilvl w:val="0"/>
          <w:numId w:val="3"/>
        </w:numPr>
        <w:tabs>
          <w:tab w:pos="331" w:val="left" w:leader="none"/>
        </w:tabs>
        <w:spacing w:line="225" w:lineRule="auto" w:before="0" w:after="0"/>
        <w:ind w:left="167" w:right="221" w:firstLine="0"/>
        <w:jc w:val="left"/>
        <w:rPr>
          <w:sz w:val="24"/>
        </w:rPr>
      </w:pPr>
      <w:r>
        <w:rPr>
          <w:color w:val="231F20"/>
          <w:w w:val="85"/>
          <w:sz w:val="24"/>
        </w:rPr>
        <w:t>Tauchen</w:t>
      </w:r>
      <w:r>
        <w:rPr>
          <w:color w:val="231F20"/>
          <w:spacing w:val="-7"/>
          <w:w w:val="85"/>
          <w:sz w:val="24"/>
        </w:rPr>
        <w:t> </w:t>
      </w:r>
      <w:r>
        <w:rPr>
          <w:color w:val="231F20"/>
          <w:w w:val="85"/>
          <w:sz w:val="24"/>
        </w:rPr>
        <w:t>Sie</w:t>
      </w:r>
      <w:r>
        <w:rPr>
          <w:color w:val="231F20"/>
          <w:spacing w:val="-7"/>
          <w:w w:val="85"/>
          <w:sz w:val="24"/>
        </w:rPr>
        <w:t> </w:t>
      </w:r>
      <w:r>
        <w:rPr>
          <w:color w:val="231F20"/>
          <w:w w:val="85"/>
          <w:sz w:val="24"/>
        </w:rPr>
        <w:t>das</w:t>
      </w:r>
      <w:r>
        <w:rPr>
          <w:color w:val="231F20"/>
          <w:spacing w:val="-7"/>
          <w:w w:val="85"/>
          <w:sz w:val="24"/>
        </w:rPr>
        <w:t> </w:t>
      </w:r>
      <w:r>
        <w:rPr>
          <w:color w:val="231F20"/>
          <w:w w:val="85"/>
          <w:sz w:val="24"/>
        </w:rPr>
        <w:t>Gerät</w:t>
      </w:r>
      <w:r>
        <w:rPr>
          <w:color w:val="231F20"/>
          <w:spacing w:val="-7"/>
          <w:w w:val="85"/>
          <w:sz w:val="24"/>
        </w:rPr>
        <w:t> </w:t>
      </w:r>
      <w:r>
        <w:rPr>
          <w:color w:val="231F20"/>
          <w:w w:val="85"/>
          <w:sz w:val="24"/>
        </w:rPr>
        <w:t>nicht</w:t>
      </w:r>
      <w:r>
        <w:rPr>
          <w:color w:val="231F20"/>
          <w:spacing w:val="-6"/>
          <w:w w:val="85"/>
          <w:sz w:val="24"/>
        </w:rPr>
        <w:t> </w:t>
      </w:r>
      <w:r>
        <w:rPr>
          <w:color w:val="231F20"/>
          <w:w w:val="85"/>
          <w:sz w:val="24"/>
        </w:rPr>
        <w:t>in</w:t>
      </w:r>
      <w:r>
        <w:rPr>
          <w:color w:val="231F20"/>
          <w:spacing w:val="-7"/>
          <w:w w:val="85"/>
          <w:sz w:val="24"/>
        </w:rPr>
        <w:t> </w:t>
      </w:r>
      <w:r>
        <w:rPr>
          <w:color w:val="231F20"/>
          <w:w w:val="85"/>
          <w:sz w:val="24"/>
        </w:rPr>
        <w:t>Wasser</w:t>
      </w:r>
      <w:r>
        <w:rPr>
          <w:color w:val="231F20"/>
          <w:spacing w:val="-6"/>
          <w:w w:val="85"/>
          <w:sz w:val="24"/>
        </w:rPr>
        <w:t> </w:t>
      </w:r>
      <w:r>
        <w:rPr>
          <w:color w:val="231F20"/>
          <w:w w:val="85"/>
          <w:sz w:val="24"/>
        </w:rPr>
        <w:t>oder</w:t>
      </w:r>
      <w:r>
        <w:rPr>
          <w:color w:val="231F20"/>
          <w:spacing w:val="-7"/>
          <w:w w:val="85"/>
          <w:sz w:val="24"/>
        </w:rPr>
        <w:t> </w:t>
      </w:r>
      <w:r>
        <w:rPr>
          <w:color w:val="231F20"/>
          <w:w w:val="85"/>
          <w:sz w:val="24"/>
        </w:rPr>
        <w:t>andere</w:t>
      </w:r>
      <w:r>
        <w:rPr>
          <w:color w:val="231F20"/>
          <w:spacing w:val="-7"/>
          <w:w w:val="85"/>
          <w:sz w:val="24"/>
        </w:rPr>
        <w:t> </w:t>
      </w:r>
      <w:r>
        <w:rPr>
          <w:color w:val="231F20"/>
          <w:w w:val="85"/>
          <w:sz w:val="24"/>
        </w:rPr>
        <w:t>Flüssigkeiten.</w:t>
      </w:r>
      <w:r>
        <w:rPr>
          <w:color w:val="231F20"/>
          <w:spacing w:val="-6"/>
          <w:w w:val="85"/>
          <w:sz w:val="24"/>
        </w:rPr>
        <w:t> </w:t>
      </w:r>
      <w:r>
        <w:rPr>
          <w:color w:val="231F20"/>
          <w:w w:val="85"/>
          <w:sz w:val="24"/>
        </w:rPr>
        <w:t>Setzen</w:t>
      </w:r>
      <w:r>
        <w:rPr>
          <w:color w:val="231F20"/>
          <w:spacing w:val="-7"/>
          <w:w w:val="85"/>
          <w:sz w:val="24"/>
        </w:rPr>
        <w:t> </w:t>
      </w:r>
      <w:r>
        <w:rPr>
          <w:color w:val="231F20"/>
          <w:w w:val="85"/>
          <w:sz w:val="24"/>
        </w:rPr>
        <w:t>Sie</w:t>
      </w:r>
      <w:r>
        <w:rPr>
          <w:color w:val="231F20"/>
          <w:spacing w:val="-7"/>
          <w:w w:val="85"/>
          <w:sz w:val="24"/>
        </w:rPr>
        <w:t> </w:t>
      </w:r>
      <w:r>
        <w:rPr>
          <w:color w:val="231F20"/>
          <w:w w:val="85"/>
          <w:sz w:val="24"/>
        </w:rPr>
        <w:t>das</w:t>
      </w:r>
      <w:r>
        <w:rPr>
          <w:color w:val="231F20"/>
          <w:spacing w:val="-7"/>
          <w:w w:val="85"/>
          <w:sz w:val="24"/>
        </w:rPr>
        <w:t> </w:t>
      </w:r>
      <w:r>
        <w:rPr>
          <w:color w:val="231F20"/>
          <w:w w:val="85"/>
          <w:sz w:val="24"/>
        </w:rPr>
        <w:t>Gerät keinen</w:t>
      </w:r>
      <w:r>
        <w:rPr>
          <w:color w:val="231F20"/>
          <w:spacing w:val="-23"/>
          <w:w w:val="85"/>
          <w:sz w:val="24"/>
        </w:rPr>
        <w:t> </w:t>
      </w:r>
      <w:r>
        <w:rPr>
          <w:color w:val="231F20"/>
          <w:w w:val="85"/>
          <w:sz w:val="24"/>
        </w:rPr>
        <w:t>Witterungsbedingungen</w:t>
      </w:r>
      <w:r>
        <w:rPr>
          <w:color w:val="231F20"/>
          <w:spacing w:val="-23"/>
          <w:w w:val="85"/>
          <w:sz w:val="24"/>
        </w:rPr>
        <w:t> </w:t>
      </w:r>
      <w:r>
        <w:rPr>
          <w:color w:val="231F20"/>
          <w:w w:val="85"/>
          <w:sz w:val="24"/>
        </w:rPr>
        <w:t>(Regen,</w:t>
      </w:r>
      <w:r>
        <w:rPr>
          <w:color w:val="231F20"/>
          <w:spacing w:val="-23"/>
          <w:w w:val="85"/>
          <w:sz w:val="24"/>
        </w:rPr>
        <w:t> </w:t>
      </w:r>
      <w:r>
        <w:rPr>
          <w:color w:val="231F20"/>
          <w:w w:val="85"/>
          <w:sz w:val="24"/>
        </w:rPr>
        <w:t>Sonne</w:t>
      </w:r>
      <w:r>
        <w:rPr>
          <w:color w:val="231F20"/>
          <w:spacing w:val="-23"/>
          <w:w w:val="85"/>
          <w:sz w:val="24"/>
        </w:rPr>
        <w:t> </w:t>
      </w:r>
      <w:r>
        <w:rPr>
          <w:color w:val="231F20"/>
          <w:w w:val="85"/>
          <w:sz w:val="24"/>
        </w:rPr>
        <w:t>usw.)</w:t>
      </w:r>
      <w:r>
        <w:rPr>
          <w:color w:val="231F20"/>
          <w:spacing w:val="-23"/>
          <w:w w:val="85"/>
          <w:sz w:val="24"/>
        </w:rPr>
        <w:t> </w:t>
      </w:r>
      <w:r>
        <w:rPr>
          <w:color w:val="231F20"/>
          <w:w w:val="85"/>
          <w:sz w:val="24"/>
        </w:rPr>
        <w:t>aus.</w:t>
      </w:r>
    </w:p>
    <w:p>
      <w:pPr>
        <w:pStyle w:val="ListParagraph"/>
        <w:numPr>
          <w:ilvl w:val="0"/>
          <w:numId w:val="3"/>
        </w:numPr>
        <w:tabs>
          <w:tab w:pos="331" w:val="left" w:leader="none"/>
        </w:tabs>
        <w:spacing w:line="225" w:lineRule="auto" w:before="0" w:after="0"/>
        <w:ind w:left="167" w:right="221" w:firstLine="0"/>
        <w:jc w:val="both"/>
        <w:rPr>
          <w:sz w:val="24"/>
        </w:rPr>
      </w:pPr>
      <w:r>
        <w:rPr>
          <w:color w:val="231F20"/>
          <w:w w:val="90"/>
          <w:sz w:val="24"/>
        </w:rPr>
        <w:t>Verwenden</w:t>
      </w:r>
      <w:r>
        <w:rPr>
          <w:color w:val="231F20"/>
          <w:spacing w:val="-6"/>
          <w:w w:val="90"/>
          <w:sz w:val="24"/>
        </w:rPr>
        <w:t> </w:t>
      </w:r>
      <w:r>
        <w:rPr>
          <w:color w:val="231F20"/>
          <w:w w:val="90"/>
          <w:sz w:val="24"/>
        </w:rPr>
        <w:t>Sie</w:t>
      </w:r>
      <w:r>
        <w:rPr>
          <w:color w:val="231F20"/>
          <w:spacing w:val="-6"/>
          <w:w w:val="90"/>
          <w:sz w:val="24"/>
        </w:rPr>
        <w:t> </w:t>
      </w:r>
      <w:r>
        <w:rPr>
          <w:color w:val="231F20"/>
          <w:w w:val="90"/>
          <w:sz w:val="24"/>
        </w:rPr>
        <w:t>das</w:t>
      </w:r>
      <w:r>
        <w:rPr>
          <w:color w:val="231F20"/>
          <w:spacing w:val="-6"/>
          <w:w w:val="90"/>
          <w:sz w:val="24"/>
        </w:rPr>
        <w:t> </w:t>
      </w:r>
      <w:r>
        <w:rPr>
          <w:color w:val="231F20"/>
          <w:w w:val="90"/>
          <w:sz w:val="24"/>
        </w:rPr>
        <w:t>Gerät</w:t>
      </w:r>
      <w:r>
        <w:rPr>
          <w:color w:val="231F20"/>
          <w:spacing w:val="-6"/>
          <w:w w:val="90"/>
          <w:sz w:val="24"/>
        </w:rPr>
        <w:t> </w:t>
      </w:r>
      <w:r>
        <w:rPr>
          <w:color w:val="231F20"/>
          <w:w w:val="90"/>
          <w:sz w:val="24"/>
        </w:rPr>
        <w:t>nicht,</w:t>
      </w:r>
      <w:r>
        <w:rPr>
          <w:color w:val="231F20"/>
          <w:spacing w:val="-6"/>
          <w:w w:val="90"/>
          <w:sz w:val="24"/>
        </w:rPr>
        <w:t> </w:t>
      </w:r>
      <w:r>
        <w:rPr>
          <w:color w:val="231F20"/>
          <w:w w:val="90"/>
          <w:sz w:val="24"/>
        </w:rPr>
        <w:t>das</w:t>
      </w:r>
      <w:r>
        <w:rPr>
          <w:color w:val="231F20"/>
          <w:spacing w:val="-6"/>
          <w:w w:val="90"/>
          <w:sz w:val="24"/>
        </w:rPr>
        <w:t> </w:t>
      </w:r>
      <w:r>
        <w:rPr>
          <w:color w:val="231F20"/>
          <w:w w:val="90"/>
          <w:sz w:val="24"/>
        </w:rPr>
        <w:t>in</w:t>
      </w:r>
      <w:r>
        <w:rPr>
          <w:color w:val="231F20"/>
          <w:spacing w:val="-6"/>
          <w:w w:val="90"/>
          <w:sz w:val="24"/>
        </w:rPr>
        <w:t> </w:t>
      </w:r>
      <w:r>
        <w:rPr>
          <w:color w:val="231F20"/>
          <w:w w:val="90"/>
          <w:sz w:val="24"/>
        </w:rPr>
        <w:t>irgendeiner</w:t>
      </w:r>
      <w:r>
        <w:rPr>
          <w:color w:val="231F20"/>
          <w:spacing w:val="-6"/>
          <w:w w:val="90"/>
          <w:sz w:val="24"/>
        </w:rPr>
        <w:t> </w:t>
      </w:r>
      <w:r>
        <w:rPr>
          <w:color w:val="231F20"/>
          <w:w w:val="90"/>
          <w:sz w:val="24"/>
        </w:rPr>
        <w:t>Weise</w:t>
      </w:r>
      <w:r>
        <w:rPr>
          <w:color w:val="231F20"/>
          <w:spacing w:val="-6"/>
          <w:w w:val="90"/>
          <w:sz w:val="24"/>
        </w:rPr>
        <w:t> </w:t>
      </w:r>
      <w:r>
        <w:rPr>
          <w:color w:val="231F20"/>
          <w:w w:val="90"/>
          <w:sz w:val="24"/>
        </w:rPr>
        <w:t>beschädigt</w:t>
      </w:r>
      <w:r>
        <w:rPr>
          <w:color w:val="231F20"/>
          <w:spacing w:val="-6"/>
          <w:w w:val="90"/>
          <w:sz w:val="24"/>
        </w:rPr>
        <w:t> </w:t>
      </w:r>
      <w:r>
        <w:rPr>
          <w:color w:val="231F20"/>
          <w:w w:val="90"/>
          <w:sz w:val="24"/>
        </w:rPr>
        <w:t>ist</w:t>
      </w:r>
      <w:r>
        <w:rPr>
          <w:color w:val="231F20"/>
          <w:spacing w:val="-6"/>
          <w:w w:val="90"/>
          <w:sz w:val="24"/>
        </w:rPr>
        <w:t> </w:t>
      </w:r>
      <w:r>
        <w:rPr>
          <w:color w:val="231F20"/>
          <w:w w:val="90"/>
          <w:sz w:val="24"/>
        </w:rPr>
        <w:t>oder</w:t>
      </w:r>
      <w:r>
        <w:rPr>
          <w:color w:val="231F20"/>
          <w:spacing w:val="-6"/>
          <w:w w:val="90"/>
          <w:sz w:val="24"/>
        </w:rPr>
        <w:t> </w:t>
      </w:r>
      <w:r>
        <w:rPr>
          <w:color w:val="231F20"/>
          <w:w w:val="90"/>
          <w:sz w:val="24"/>
        </w:rPr>
        <w:t>nicht ordnungsgemäß</w:t>
      </w:r>
      <w:r>
        <w:rPr>
          <w:color w:val="231F20"/>
          <w:spacing w:val="-4"/>
          <w:w w:val="90"/>
          <w:sz w:val="24"/>
        </w:rPr>
        <w:t> </w:t>
      </w:r>
      <w:r>
        <w:rPr>
          <w:color w:val="231F20"/>
          <w:w w:val="90"/>
          <w:sz w:val="24"/>
        </w:rPr>
        <w:t>funktioniert.</w:t>
      </w:r>
      <w:r>
        <w:rPr>
          <w:color w:val="231F20"/>
          <w:spacing w:val="-4"/>
          <w:w w:val="90"/>
          <w:sz w:val="24"/>
        </w:rPr>
        <w:t> </w:t>
      </w:r>
      <w:r>
        <w:rPr>
          <w:color w:val="231F20"/>
          <w:w w:val="90"/>
          <w:sz w:val="24"/>
        </w:rPr>
        <w:t>Reparieren</w:t>
      </w:r>
      <w:r>
        <w:rPr>
          <w:color w:val="231F20"/>
          <w:spacing w:val="-4"/>
          <w:w w:val="90"/>
          <w:sz w:val="24"/>
        </w:rPr>
        <w:t> </w:t>
      </w:r>
      <w:r>
        <w:rPr>
          <w:color w:val="231F20"/>
          <w:w w:val="90"/>
          <w:sz w:val="24"/>
        </w:rPr>
        <w:t>Sie</w:t>
      </w:r>
      <w:r>
        <w:rPr>
          <w:color w:val="231F20"/>
          <w:spacing w:val="-5"/>
          <w:w w:val="90"/>
          <w:sz w:val="24"/>
        </w:rPr>
        <w:t> </w:t>
      </w:r>
      <w:r>
        <w:rPr>
          <w:color w:val="231F20"/>
          <w:w w:val="90"/>
          <w:sz w:val="24"/>
        </w:rPr>
        <w:t>das</w:t>
      </w:r>
      <w:r>
        <w:rPr>
          <w:color w:val="231F20"/>
          <w:spacing w:val="-5"/>
          <w:w w:val="90"/>
          <w:sz w:val="24"/>
        </w:rPr>
        <w:t> </w:t>
      </w:r>
      <w:r>
        <w:rPr>
          <w:color w:val="231F20"/>
          <w:w w:val="90"/>
          <w:sz w:val="24"/>
        </w:rPr>
        <w:t>Gerät</w:t>
      </w:r>
      <w:r>
        <w:rPr>
          <w:color w:val="231F20"/>
          <w:spacing w:val="-5"/>
          <w:w w:val="90"/>
          <w:sz w:val="24"/>
        </w:rPr>
        <w:t> </w:t>
      </w:r>
      <w:r>
        <w:rPr>
          <w:color w:val="231F20"/>
          <w:w w:val="90"/>
          <w:sz w:val="24"/>
        </w:rPr>
        <w:t>nicht</w:t>
      </w:r>
      <w:r>
        <w:rPr>
          <w:color w:val="231F20"/>
          <w:spacing w:val="-5"/>
          <w:w w:val="90"/>
          <w:sz w:val="24"/>
        </w:rPr>
        <w:t> </w:t>
      </w:r>
      <w:r>
        <w:rPr>
          <w:color w:val="231F20"/>
          <w:w w:val="90"/>
          <w:sz w:val="24"/>
        </w:rPr>
        <w:t>selbst.</w:t>
      </w:r>
      <w:r>
        <w:rPr>
          <w:color w:val="231F20"/>
          <w:spacing w:val="-5"/>
          <w:w w:val="90"/>
          <w:sz w:val="24"/>
        </w:rPr>
        <w:t> </w:t>
      </w:r>
      <w:r>
        <w:rPr>
          <w:color w:val="231F20"/>
          <w:w w:val="90"/>
          <w:sz w:val="24"/>
        </w:rPr>
        <w:t>Bringen</w:t>
      </w:r>
      <w:r>
        <w:rPr>
          <w:color w:val="231F20"/>
          <w:spacing w:val="-5"/>
          <w:w w:val="90"/>
          <w:sz w:val="24"/>
        </w:rPr>
        <w:t> </w:t>
      </w:r>
      <w:r>
        <w:rPr>
          <w:color w:val="231F20"/>
          <w:w w:val="90"/>
          <w:sz w:val="24"/>
        </w:rPr>
        <w:t>Sie</w:t>
      </w:r>
      <w:r>
        <w:rPr>
          <w:color w:val="231F20"/>
          <w:spacing w:val="-5"/>
          <w:w w:val="90"/>
          <w:sz w:val="24"/>
        </w:rPr>
        <w:t> </w:t>
      </w:r>
      <w:r>
        <w:rPr>
          <w:color w:val="231F20"/>
          <w:w w:val="90"/>
          <w:sz w:val="24"/>
        </w:rPr>
        <w:t>das </w:t>
      </w:r>
      <w:r>
        <w:rPr>
          <w:color w:val="231F20"/>
          <w:w w:val="85"/>
          <w:sz w:val="24"/>
        </w:rPr>
        <w:t>beschädigte Gerät zur Inspektion oder Reparatur zu einem geeigneten Servicecenter. </w:t>
      </w:r>
      <w:r>
        <w:rPr>
          <w:color w:val="231F20"/>
          <w:w w:val="80"/>
          <w:sz w:val="24"/>
        </w:rPr>
        <w:t>Reparaturen dürfen nur von autorisierten Servicestellen durchgeführt werden. Eine falsch durchgeführte</w:t>
      </w:r>
      <w:r>
        <w:rPr>
          <w:color w:val="231F20"/>
          <w:spacing w:val="-1"/>
          <w:w w:val="80"/>
          <w:sz w:val="24"/>
        </w:rPr>
        <w:t> </w:t>
      </w:r>
      <w:r>
        <w:rPr>
          <w:color w:val="231F20"/>
          <w:w w:val="80"/>
          <w:sz w:val="24"/>
        </w:rPr>
        <w:t>Reparatur</w:t>
      </w:r>
      <w:r>
        <w:rPr>
          <w:color w:val="231F20"/>
          <w:spacing w:val="-1"/>
          <w:w w:val="80"/>
          <w:sz w:val="24"/>
        </w:rPr>
        <w:t> </w:t>
      </w:r>
      <w:r>
        <w:rPr>
          <w:color w:val="231F20"/>
          <w:w w:val="80"/>
          <w:sz w:val="24"/>
        </w:rPr>
        <w:t>kann</w:t>
      </w:r>
      <w:r>
        <w:rPr>
          <w:color w:val="231F20"/>
          <w:spacing w:val="-1"/>
          <w:w w:val="80"/>
          <w:sz w:val="24"/>
        </w:rPr>
        <w:t> </w:t>
      </w:r>
      <w:r>
        <w:rPr>
          <w:color w:val="231F20"/>
          <w:w w:val="80"/>
          <w:sz w:val="24"/>
        </w:rPr>
        <w:t>eine</w:t>
      </w:r>
      <w:r>
        <w:rPr>
          <w:color w:val="231F20"/>
          <w:spacing w:val="-1"/>
          <w:w w:val="80"/>
          <w:sz w:val="24"/>
        </w:rPr>
        <w:t> </w:t>
      </w:r>
      <w:r>
        <w:rPr>
          <w:color w:val="231F20"/>
          <w:w w:val="80"/>
          <w:sz w:val="24"/>
        </w:rPr>
        <w:t>ernsthafte</w:t>
      </w:r>
      <w:r>
        <w:rPr>
          <w:color w:val="231F20"/>
          <w:spacing w:val="-1"/>
          <w:w w:val="80"/>
          <w:sz w:val="24"/>
        </w:rPr>
        <w:t> </w:t>
      </w:r>
      <w:r>
        <w:rPr>
          <w:color w:val="231F20"/>
          <w:w w:val="80"/>
          <w:sz w:val="24"/>
        </w:rPr>
        <w:t>Bedrohung</w:t>
      </w:r>
      <w:r>
        <w:rPr>
          <w:color w:val="231F20"/>
          <w:spacing w:val="-1"/>
          <w:w w:val="80"/>
          <w:sz w:val="24"/>
        </w:rPr>
        <w:t> </w:t>
      </w:r>
      <w:r>
        <w:rPr>
          <w:color w:val="231F20"/>
          <w:w w:val="80"/>
          <w:sz w:val="24"/>
        </w:rPr>
        <w:t>für</w:t>
      </w:r>
      <w:r>
        <w:rPr>
          <w:color w:val="231F20"/>
          <w:spacing w:val="-1"/>
          <w:w w:val="80"/>
          <w:sz w:val="24"/>
        </w:rPr>
        <w:t> </w:t>
      </w:r>
      <w:r>
        <w:rPr>
          <w:color w:val="231F20"/>
          <w:w w:val="80"/>
          <w:sz w:val="24"/>
        </w:rPr>
        <w:t>den</w:t>
      </w:r>
      <w:r>
        <w:rPr>
          <w:color w:val="231F20"/>
          <w:spacing w:val="-1"/>
          <w:w w:val="80"/>
          <w:sz w:val="24"/>
        </w:rPr>
        <w:t> </w:t>
      </w:r>
      <w:r>
        <w:rPr>
          <w:color w:val="231F20"/>
          <w:w w:val="80"/>
          <w:sz w:val="24"/>
        </w:rPr>
        <w:t>Benutzer</w:t>
      </w:r>
      <w:r>
        <w:rPr>
          <w:color w:val="231F20"/>
          <w:spacing w:val="-1"/>
          <w:w w:val="80"/>
          <w:sz w:val="24"/>
        </w:rPr>
        <w:t> </w:t>
      </w:r>
      <w:r>
        <w:rPr>
          <w:color w:val="231F20"/>
          <w:w w:val="80"/>
          <w:sz w:val="24"/>
        </w:rPr>
        <w:t>darstellen.</w:t>
      </w:r>
    </w:p>
    <w:p>
      <w:pPr>
        <w:pStyle w:val="ListParagraph"/>
        <w:numPr>
          <w:ilvl w:val="0"/>
          <w:numId w:val="3"/>
        </w:numPr>
        <w:tabs>
          <w:tab w:pos="381" w:val="left" w:leader="none"/>
        </w:tabs>
        <w:spacing w:line="225" w:lineRule="auto" w:before="0" w:after="0"/>
        <w:ind w:left="167" w:right="221" w:firstLine="0"/>
        <w:jc w:val="left"/>
        <w:rPr>
          <w:sz w:val="24"/>
        </w:rPr>
      </w:pPr>
      <w:r>
        <w:rPr>
          <w:color w:val="231F20"/>
          <w:w w:val="80"/>
          <w:sz w:val="24"/>
        </w:rPr>
        <w:t>Stellen Sie das Gerät auf eine kühle, stabile, ebene Oberfläche, fern von Heizgeräten wie </w:t>
      </w:r>
      <w:r>
        <w:rPr>
          <w:color w:val="231F20"/>
          <w:spacing w:val="-2"/>
          <w:w w:val="90"/>
          <w:sz w:val="24"/>
        </w:rPr>
        <w:t>Elektroherd,</w:t>
      </w:r>
      <w:r>
        <w:rPr>
          <w:color w:val="231F20"/>
          <w:spacing w:val="-31"/>
          <w:w w:val="90"/>
          <w:sz w:val="24"/>
        </w:rPr>
        <w:t> </w:t>
      </w:r>
      <w:r>
        <w:rPr>
          <w:color w:val="231F20"/>
          <w:spacing w:val="-2"/>
          <w:w w:val="90"/>
          <w:sz w:val="24"/>
        </w:rPr>
        <w:t>Gasbrenner</w:t>
      </w:r>
      <w:r>
        <w:rPr>
          <w:color w:val="231F20"/>
          <w:spacing w:val="-31"/>
          <w:w w:val="90"/>
          <w:sz w:val="24"/>
        </w:rPr>
        <w:t> </w:t>
      </w:r>
      <w:r>
        <w:rPr>
          <w:color w:val="231F20"/>
          <w:spacing w:val="-2"/>
          <w:w w:val="90"/>
          <w:sz w:val="24"/>
        </w:rPr>
        <w:t>usw.</w:t>
      </w:r>
    </w:p>
    <w:p>
      <w:pPr>
        <w:pStyle w:val="ListParagraph"/>
        <w:numPr>
          <w:ilvl w:val="0"/>
          <w:numId w:val="3"/>
        </w:numPr>
        <w:tabs>
          <w:tab w:pos="887" w:val="left" w:leader="none"/>
          <w:tab w:pos="1052" w:val="left" w:leader="none"/>
        </w:tabs>
        <w:spacing w:line="225" w:lineRule="auto" w:before="0" w:after="0"/>
        <w:ind w:left="887" w:right="221" w:hanging="31"/>
        <w:jc w:val="left"/>
        <w:rPr>
          <w:sz w:val="24"/>
        </w:rPr>
      </w:pPr>
      <w:r>
        <w:rPr/>
        <mc:AlternateContent>
          <mc:Choice Requires="wps">
            <w:drawing>
              <wp:anchor distT="0" distB="0" distL="0" distR="0" allowOverlap="1" layoutInCell="1" locked="0" behindDoc="0" simplePos="0" relativeHeight="15734272">
                <wp:simplePos x="0" y="0"/>
                <wp:positionH relativeFrom="page">
                  <wp:posOffset>168056</wp:posOffset>
                </wp:positionH>
                <wp:positionV relativeFrom="paragraph">
                  <wp:posOffset>26501</wp:posOffset>
                </wp:positionV>
                <wp:extent cx="323215" cy="318135"/>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323215" cy="318135"/>
                          <a:chExt cx="323215" cy="318135"/>
                        </a:xfrm>
                      </wpg:grpSpPr>
                      <pic:pic>
                        <pic:nvPicPr>
                          <pic:cNvPr id="58" name="Image 58"/>
                          <pic:cNvPicPr/>
                        </pic:nvPicPr>
                        <pic:blipFill>
                          <a:blip r:embed="rId23" cstate="print"/>
                          <a:stretch>
                            <a:fillRect/>
                          </a:stretch>
                        </pic:blipFill>
                        <pic:spPr>
                          <a:xfrm>
                            <a:off x="199542" y="66472"/>
                            <a:ext cx="66025" cy="94787"/>
                          </a:xfrm>
                          <a:prstGeom prst="rect">
                            <a:avLst/>
                          </a:prstGeom>
                        </pic:spPr>
                      </pic:pic>
                      <wps:wsp>
                        <wps:cNvPr id="59" name="Graphic 59"/>
                        <wps:cNvSpPr/>
                        <wps:spPr>
                          <a:xfrm>
                            <a:off x="28504" y="156437"/>
                            <a:ext cx="267970" cy="60960"/>
                          </a:xfrm>
                          <a:custGeom>
                            <a:avLst/>
                            <a:gdLst/>
                            <a:ahLst/>
                            <a:cxnLst/>
                            <a:rect l="l" t="t" r="r" b="b"/>
                            <a:pathLst>
                              <a:path w="267970" h="60960">
                                <a:moveTo>
                                  <a:pt x="0" y="4061"/>
                                </a:moveTo>
                                <a:lnTo>
                                  <a:pt x="4180" y="0"/>
                                </a:lnTo>
                                <a:lnTo>
                                  <a:pt x="9005" y="1336"/>
                                </a:lnTo>
                                <a:lnTo>
                                  <a:pt x="14518" y="5641"/>
                                </a:lnTo>
                                <a:lnTo>
                                  <a:pt x="20762" y="10484"/>
                                </a:lnTo>
                                <a:lnTo>
                                  <a:pt x="33430" y="12867"/>
                                </a:lnTo>
                                <a:lnTo>
                                  <a:pt x="41993" y="6411"/>
                                </a:lnTo>
                                <a:lnTo>
                                  <a:pt x="49404" y="386"/>
                                </a:lnTo>
                                <a:lnTo>
                                  <a:pt x="58615" y="4061"/>
                                </a:lnTo>
                                <a:lnTo>
                                  <a:pt x="75139" y="13300"/>
                                </a:lnTo>
                                <a:lnTo>
                                  <a:pt x="84468" y="7946"/>
                                </a:lnTo>
                                <a:lnTo>
                                  <a:pt x="91882" y="593"/>
                                </a:lnTo>
                                <a:lnTo>
                                  <a:pt x="102663" y="3831"/>
                                </a:lnTo>
                                <a:lnTo>
                                  <a:pt x="118841" y="13684"/>
                                </a:lnTo>
                                <a:lnTo>
                                  <a:pt x="129448" y="8233"/>
                                </a:lnTo>
                                <a:lnTo>
                                  <a:pt x="137216" y="524"/>
                                </a:lnTo>
                                <a:lnTo>
                                  <a:pt x="144876" y="3600"/>
                                </a:lnTo>
                                <a:lnTo>
                                  <a:pt x="156123" y="13256"/>
                                </a:lnTo>
                                <a:lnTo>
                                  <a:pt x="164649" y="8061"/>
                                </a:lnTo>
                                <a:lnTo>
                                  <a:pt x="172809" y="521"/>
                                </a:lnTo>
                                <a:lnTo>
                                  <a:pt x="182959" y="3143"/>
                                </a:lnTo>
                                <a:lnTo>
                                  <a:pt x="198063" y="13633"/>
                                </a:lnTo>
                                <a:lnTo>
                                  <a:pt x="207864" y="8949"/>
                                </a:lnTo>
                                <a:lnTo>
                                  <a:pt x="216054" y="1191"/>
                                </a:lnTo>
                                <a:lnTo>
                                  <a:pt x="226320" y="2456"/>
                                </a:lnTo>
                                <a:lnTo>
                                  <a:pt x="242200" y="13459"/>
                                </a:lnTo>
                                <a:lnTo>
                                  <a:pt x="250994" y="8333"/>
                                </a:lnTo>
                                <a:lnTo>
                                  <a:pt x="257831" y="670"/>
                                </a:lnTo>
                                <a:lnTo>
                                  <a:pt x="267841" y="4061"/>
                                </a:lnTo>
                                <a:lnTo>
                                  <a:pt x="265977" y="20995"/>
                                </a:lnTo>
                                <a:lnTo>
                                  <a:pt x="261189" y="34917"/>
                                </a:lnTo>
                                <a:lnTo>
                                  <a:pt x="254680" y="47635"/>
                                </a:lnTo>
                                <a:lnTo>
                                  <a:pt x="247655" y="60955"/>
                                </a:lnTo>
                                <a:lnTo>
                                  <a:pt x="21911" y="60955"/>
                                </a:lnTo>
                                <a:lnTo>
                                  <a:pt x="12679" y="45956"/>
                                </a:lnTo>
                                <a:lnTo>
                                  <a:pt x="5792" y="31818"/>
                                </a:lnTo>
                                <a:lnTo>
                                  <a:pt x="1487" y="18025"/>
                                </a:lnTo>
                                <a:lnTo>
                                  <a:pt x="0" y="4061"/>
                                </a:lnTo>
                                <a:close/>
                              </a:path>
                            </a:pathLst>
                          </a:custGeom>
                          <a:ln w="6169">
                            <a:solidFill>
                              <a:srgbClr val="231F20"/>
                            </a:solidFill>
                            <a:prstDash val="solid"/>
                          </a:ln>
                        </wps:spPr>
                        <wps:bodyPr wrap="square" lIns="0" tIns="0" rIns="0" bIns="0" rtlCol="0">
                          <a:prstTxWarp prst="textNoShape">
                            <a:avLst/>
                          </a:prstTxWarp>
                          <a:noAutofit/>
                        </wps:bodyPr>
                      </wps:wsp>
                      <wps:wsp>
                        <wps:cNvPr id="60" name="Graphic 60"/>
                        <wps:cNvSpPr/>
                        <wps:spPr>
                          <a:xfrm>
                            <a:off x="151945" y="79847"/>
                            <a:ext cx="62230" cy="54610"/>
                          </a:xfrm>
                          <a:custGeom>
                            <a:avLst/>
                            <a:gdLst/>
                            <a:ahLst/>
                            <a:cxnLst/>
                            <a:rect l="l" t="t" r="r" b="b"/>
                            <a:pathLst>
                              <a:path w="62230" h="54610">
                                <a:moveTo>
                                  <a:pt x="61974" y="11570"/>
                                </a:moveTo>
                                <a:lnTo>
                                  <a:pt x="25690" y="54533"/>
                                </a:lnTo>
                              </a:path>
                              <a:path w="62230" h="54610">
                                <a:moveTo>
                                  <a:pt x="56556" y="7808"/>
                                </a:moveTo>
                                <a:lnTo>
                                  <a:pt x="15815" y="46573"/>
                                </a:lnTo>
                              </a:path>
                              <a:path w="62230" h="54610">
                                <a:moveTo>
                                  <a:pt x="52517" y="4399"/>
                                </a:moveTo>
                                <a:lnTo>
                                  <a:pt x="7138" y="37616"/>
                                </a:lnTo>
                              </a:path>
                              <a:path w="62230" h="54610">
                                <a:moveTo>
                                  <a:pt x="48546" y="0"/>
                                </a:moveTo>
                                <a:lnTo>
                                  <a:pt x="0" y="28389"/>
                                </a:lnTo>
                              </a:path>
                            </a:pathLst>
                          </a:custGeom>
                          <a:ln w="5559">
                            <a:solidFill>
                              <a:srgbClr val="231F20"/>
                            </a:solidFill>
                            <a:prstDash val="lgDash"/>
                          </a:ln>
                        </wps:spPr>
                        <wps:bodyPr wrap="square" lIns="0" tIns="0" rIns="0" bIns="0" rtlCol="0">
                          <a:prstTxWarp prst="textNoShape">
                            <a:avLst/>
                          </a:prstTxWarp>
                          <a:noAutofit/>
                        </wps:bodyPr>
                      </wps:wsp>
                      <wps:wsp>
                        <wps:cNvPr id="61" name="Graphic 61"/>
                        <wps:cNvSpPr/>
                        <wps:spPr>
                          <a:xfrm>
                            <a:off x="11032" y="11032"/>
                            <a:ext cx="300990" cy="296545"/>
                          </a:xfrm>
                          <a:custGeom>
                            <a:avLst/>
                            <a:gdLst/>
                            <a:ahLst/>
                            <a:cxnLst/>
                            <a:rect l="l" t="t" r="r" b="b"/>
                            <a:pathLst>
                              <a:path w="300990" h="296545">
                                <a:moveTo>
                                  <a:pt x="150486" y="0"/>
                                </a:moveTo>
                                <a:lnTo>
                                  <a:pt x="198047" y="7544"/>
                                </a:lnTo>
                                <a:lnTo>
                                  <a:pt x="239356" y="28551"/>
                                </a:lnTo>
                                <a:lnTo>
                                  <a:pt x="271934" y="60582"/>
                                </a:lnTo>
                                <a:lnTo>
                                  <a:pt x="293300" y="101198"/>
                                </a:lnTo>
                                <a:lnTo>
                                  <a:pt x="300973" y="147959"/>
                                </a:lnTo>
                                <a:lnTo>
                                  <a:pt x="297377" y="180246"/>
                                </a:lnTo>
                                <a:lnTo>
                                  <a:pt x="287105" y="210062"/>
                                </a:lnTo>
                                <a:lnTo>
                                  <a:pt x="270935" y="236645"/>
                                </a:lnTo>
                                <a:lnTo>
                                  <a:pt x="249644" y="259235"/>
                                </a:lnTo>
                                <a:lnTo>
                                  <a:pt x="46612" y="40910"/>
                                </a:lnTo>
                                <a:lnTo>
                                  <a:pt x="93651" y="10921"/>
                                </a:lnTo>
                                <a:lnTo>
                                  <a:pt x="150486" y="0"/>
                                </a:lnTo>
                                <a:close/>
                              </a:path>
                              <a:path w="300990" h="296545">
                                <a:moveTo>
                                  <a:pt x="249637" y="259242"/>
                                </a:moveTo>
                                <a:lnTo>
                                  <a:pt x="228313" y="274603"/>
                                </a:lnTo>
                                <a:lnTo>
                                  <a:pt x="204372" y="286141"/>
                                </a:lnTo>
                                <a:lnTo>
                                  <a:pt x="178276" y="293398"/>
                                </a:lnTo>
                                <a:lnTo>
                                  <a:pt x="150486" y="295919"/>
                                </a:lnTo>
                                <a:lnTo>
                                  <a:pt x="102926" y="288374"/>
                                </a:lnTo>
                                <a:lnTo>
                                  <a:pt x="61616" y="267367"/>
                                </a:lnTo>
                                <a:lnTo>
                                  <a:pt x="29038" y="235336"/>
                                </a:lnTo>
                                <a:lnTo>
                                  <a:pt x="7673" y="194720"/>
                                </a:lnTo>
                                <a:lnTo>
                                  <a:pt x="0" y="147959"/>
                                </a:lnTo>
                                <a:lnTo>
                                  <a:pt x="3244" y="117260"/>
                                </a:lnTo>
                                <a:lnTo>
                                  <a:pt x="12537" y="88751"/>
                                </a:lnTo>
                                <a:lnTo>
                                  <a:pt x="27214" y="63083"/>
                                </a:lnTo>
                                <a:lnTo>
                                  <a:pt x="46612" y="40910"/>
                                </a:lnTo>
                                <a:lnTo>
                                  <a:pt x="249637" y="259242"/>
                                </a:lnTo>
                                <a:close/>
                              </a:path>
                            </a:pathLst>
                          </a:custGeom>
                          <a:ln w="2206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232777pt;margin-top:2.086704pt;width:25.45pt;height:25.05pt;mso-position-horizontal-relative:page;mso-position-vertical-relative:paragraph;z-index:15734272" id="docshapegroup47" coordorigin="265,42" coordsize="509,501">
                <v:shape style="position:absolute;left:578;top:146;width:104;height:150" type="#_x0000_t75" id="docshape48" stroked="false">
                  <v:imagedata r:id="rId23" o:title=""/>
                </v:shape>
                <v:shape style="position:absolute;left:309;top:288;width:422;height:96" id="docshape49" coordorigin="310,288" coordsize="422,96" path="m310,294l316,288,324,290,332,297,342,305,362,308,376,298,387,289,402,294,428,309,443,301,454,289,471,294,497,310,513,301,526,289,538,294,555,309,569,301,582,289,598,293,621,310,637,302,650,290,666,292,691,309,705,301,716,289,731,294,728,321,721,343,711,363,700,384,344,384,330,360,319,338,312,316,310,294xe" filled="false" stroked="true" strokeweight=".485774pt" strokecolor="#231f20">
                  <v:path arrowok="t"/>
                  <v:stroke dashstyle="solid"/>
                </v:shape>
                <v:shape style="position:absolute;left:503;top:167;width:98;height:86" id="docshape50" coordorigin="504,167" coordsize="98,86" path="m602,186l544,253m593,180l529,241m587,174l515,227m580,167l504,212e" filled="false" stroked="true" strokeweight=".43776pt" strokecolor="#231f20">
                  <v:path arrowok="t"/>
                  <v:stroke dashstyle="longdash"/>
                </v:shape>
                <v:shape style="position:absolute;left:282;top:59;width:474;height:467" id="docshape51" coordorigin="282,59" coordsize="474,467" path="m519,59l594,71,659,104,710,155,744,218,756,292,750,343,734,390,709,432,675,467,675,467,355,124,356,123,390,97,430,76,473,64,519,59xm675,467l642,492,604,510,563,521,519,525,444,513,379,480,328,430,294,366,282,292,287,244,302,199,325,158,355,124,675,467xe" filled="false" stroked="true" strokeweight="1.737408pt" strokecolor="#231f20">
                  <v:path arrowok="t"/>
                  <v:stroke dashstyle="solid"/>
                </v:shape>
                <w10:wrap type="none"/>
              </v:group>
            </w:pict>
          </mc:Fallback>
        </mc:AlternateContent>
      </w:r>
      <w:r>
        <w:rPr>
          <w:color w:val="231F20"/>
          <w:w w:val="85"/>
          <w:sz w:val="24"/>
        </w:rPr>
        <w:t>Verwenden</w:t>
      </w:r>
      <w:r>
        <w:rPr>
          <w:color w:val="231F20"/>
          <w:spacing w:val="-26"/>
          <w:w w:val="85"/>
          <w:sz w:val="24"/>
        </w:rPr>
        <w:t> </w:t>
      </w:r>
      <w:r>
        <w:rPr>
          <w:color w:val="231F20"/>
          <w:w w:val="85"/>
          <w:sz w:val="24"/>
        </w:rPr>
        <w:t>Sie</w:t>
      </w:r>
      <w:r>
        <w:rPr>
          <w:color w:val="231F20"/>
          <w:spacing w:val="-26"/>
          <w:w w:val="85"/>
          <w:sz w:val="24"/>
        </w:rPr>
        <w:t> </w:t>
      </w:r>
      <w:r>
        <w:rPr>
          <w:color w:val="231F20"/>
          <w:w w:val="85"/>
          <w:sz w:val="24"/>
        </w:rPr>
        <w:t>das</w:t>
      </w:r>
      <w:r>
        <w:rPr>
          <w:color w:val="231F20"/>
          <w:spacing w:val="-26"/>
          <w:w w:val="85"/>
          <w:sz w:val="24"/>
        </w:rPr>
        <w:t> </w:t>
      </w:r>
      <w:r>
        <w:rPr>
          <w:color w:val="231F20"/>
          <w:w w:val="85"/>
          <w:sz w:val="24"/>
        </w:rPr>
        <w:t>Gerät</w:t>
      </w:r>
      <w:r>
        <w:rPr>
          <w:color w:val="231F20"/>
          <w:spacing w:val="-26"/>
          <w:w w:val="85"/>
          <w:sz w:val="24"/>
        </w:rPr>
        <w:t> </w:t>
      </w:r>
      <w:r>
        <w:rPr>
          <w:color w:val="231F20"/>
          <w:w w:val="85"/>
          <w:sz w:val="24"/>
        </w:rPr>
        <w:t>nicht</w:t>
      </w:r>
      <w:r>
        <w:rPr>
          <w:color w:val="231F20"/>
          <w:spacing w:val="-26"/>
          <w:w w:val="85"/>
          <w:sz w:val="24"/>
        </w:rPr>
        <w:t> </w:t>
      </w:r>
      <w:r>
        <w:rPr>
          <w:color w:val="231F20"/>
          <w:w w:val="85"/>
          <w:sz w:val="24"/>
        </w:rPr>
        <w:t>in</w:t>
      </w:r>
      <w:r>
        <w:rPr>
          <w:color w:val="231F20"/>
          <w:spacing w:val="-26"/>
          <w:w w:val="85"/>
          <w:sz w:val="24"/>
        </w:rPr>
        <w:t> </w:t>
      </w:r>
      <w:r>
        <w:rPr>
          <w:color w:val="231F20"/>
          <w:w w:val="85"/>
          <w:sz w:val="24"/>
        </w:rPr>
        <w:t>der</w:t>
      </w:r>
      <w:r>
        <w:rPr>
          <w:color w:val="231F20"/>
          <w:spacing w:val="-26"/>
          <w:w w:val="85"/>
          <w:sz w:val="24"/>
        </w:rPr>
        <w:t> </w:t>
      </w:r>
      <w:r>
        <w:rPr>
          <w:color w:val="231F20"/>
          <w:w w:val="85"/>
          <w:sz w:val="24"/>
        </w:rPr>
        <w:t>Nähe</w:t>
      </w:r>
      <w:r>
        <w:rPr>
          <w:color w:val="231F20"/>
          <w:spacing w:val="-26"/>
          <w:w w:val="85"/>
          <w:sz w:val="24"/>
        </w:rPr>
        <w:t> </w:t>
      </w:r>
      <w:r>
        <w:rPr>
          <w:color w:val="231F20"/>
          <w:w w:val="85"/>
          <w:sz w:val="24"/>
        </w:rPr>
        <w:t>von</w:t>
      </w:r>
      <w:r>
        <w:rPr>
          <w:color w:val="231F20"/>
          <w:spacing w:val="-26"/>
          <w:w w:val="85"/>
          <w:sz w:val="24"/>
        </w:rPr>
        <w:t> </w:t>
      </w:r>
      <w:r>
        <w:rPr>
          <w:color w:val="231F20"/>
          <w:w w:val="85"/>
          <w:sz w:val="24"/>
        </w:rPr>
        <w:t>brennbaren</w:t>
      </w:r>
      <w:r>
        <w:rPr>
          <w:color w:val="231F20"/>
          <w:spacing w:val="-26"/>
          <w:w w:val="85"/>
          <w:sz w:val="24"/>
        </w:rPr>
        <w:t> </w:t>
      </w:r>
      <w:r>
        <w:rPr>
          <w:color w:val="231F20"/>
          <w:w w:val="85"/>
          <w:sz w:val="24"/>
        </w:rPr>
        <w:t>Materialien. 10.Verwenden</w:t>
      </w:r>
      <w:r>
        <w:rPr>
          <w:color w:val="231F20"/>
          <w:spacing w:val="-8"/>
          <w:w w:val="85"/>
          <w:sz w:val="24"/>
        </w:rPr>
        <w:t> </w:t>
      </w:r>
      <w:r>
        <w:rPr>
          <w:color w:val="231F20"/>
          <w:w w:val="85"/>
          <w:sz w:val="24"/>
        </w:rPr>
        <w:t>Sie</w:t>
      </w:r>
      <w:r>
        <w:rPr>
          <w:color w:val="231F20"/>
          <w:spacing w:val="-7"/>
          <w:w w:val="85"/>
          <w:sz w:val="24"/>
        </w:rPr>
        <w:t> </w:t>
      </w:r>
      <w:r>
        <w:rPr>
          <w:color w:val="231F20"/>
          <w:w w:val="85"/>
          <w:sz w:val="24"/>
        </w:rPr>
        <w:t>das</w:t>
      </w:r>
      <w:r>
        <w:rPr>
          <w:color w:val="231F20"/>
          <w:spacing w:val="-8"/>
          <w:w w:val="85"/>
          <w:sz w:val="24"/>
        </w:rPr>
        <w:t> </w:t>
      </w:r>
      <w:r>
        <w:rPr>
          <w:color w:val="231F20"/>
          <w:w w:val="85"/>
          <w:sz w:val="24"/>
        </w:rPr>
        <w:t>Gerät</w:t>
      </w:r>
      <w:r>
        <w:rPr>
          <w:color w:val="231F20"/>
          <w:spacing w:val="-7"/>
          <w:w w:val="85"/>
          <w:sz w:val="24"/>
        </w:rPr>
        <w:t> </w:t>
      </w:r>
      <w:r>
        <w:rPr>
          <w:color w:val="231F20"/>
          <w:w w:val="85"/>
          <w:sz w:val="24"/>
        </w:rPr>
        <w:t>nicht</w:t>
      </w:r>
      <w:r>
        <w:rPr>
          <w:color w:val="231F20"/>
          <w:spacing w:val="-8"/>
          <w:w w:val="85"/>
          <w:sz w:val="24"/>
        </w:rPr>
        <w:t> </w:t>
      </w:r>
      <w:r>
        <w:rPr>
          <w:color w:val="231F20"/>
          <w:w w:val="85"/>
          <w:sz w:val="24"/>
        </w:rPr>
        <w:t>in</w:t>
      </w:r>
      <w:r>
        <w:rPr>
          <w:color w:val="231F20"/>
          <w:spacing w:val="-7"/>
          <w:w w:val="85"/>
          <w:sz w:val="24"/>
        </w:rPr>
        <w:t> </w:t>
      </w:r>
      <w:r>
        <w:rPr>
          <w:color w:val="231F20"/>
          <w:w w:val="85"/>
          <w:sz w:val="24"/>
        </w:rPr>
        <w:t>der</w:t>
      </w:r>
      <w:r>
        <w:rPr>
          <w:color w:val="231F20"/>
          <w:spacing w:val="-8"/>
          <w:w w:val="85"/>
          <w:sz w:val="24"/>
        </w:rPr>
        <w:t> </w:t>
      </w:r>
      <w:r>
        <w:rPr>
          <w:color w:val="231F20"/>
          <w:w w:val="85"/>
          <w:sz w:val="24"/>
        </w:rPr>
        <w:t>Nähe</w:t>
      </w:r>
      <w:r>
        <w:rPr>
          <w:color w:val="231F20"/>
          <w:spacing w:val="-7"/>
          <w:w w:val="85"/>
          <w:sz w:val="24"/>
        </w:rPr>
        <w:t> </w:t>
      </w:r>
      <w:r>
        <w:rPr>
          <w:color w:val="231F20"/>
          <w:w w:val="85"/>
          <w:sz w:val="24"/>
        </w:rPr>
        <w:t>von</w:t>
      </w:r>
      <w:r>
        <w:rPr>
          <w:color w:val="231F20"/>
          <w:spacing w:val="-8"/>
          <w:w w:val="85"/>
          <w:sz w:val="24"/>
        </w:rPr>
        <w:t> </w:t>
      </w:r>
      <w:r>
        <w:rPr>
          <w:color w:val="231F20"/>
          <w:w w:val="85"/>
          <w:sz w:val="24"/>
        </w:rPr>
        <w:t>Wasser,</w:t>
      </w:r>
      <w:r>
        <w:rPr>
          <w:color w:val="231F20"/>
          <w:spacing w:val="-7"/>
          <w:w w:val="85"/>
          <w:sz w:val="24"/>
        </w:rPr>
        <w:t> </w:t>
      </w:r>
      <w:r>
        <w:rPr>
          <w:color w:val="231F20"/>
          <w:w w:val="85"/>
          <w:sz w:val="24"/>
        </w:rPr>
        <w:t>z.</w:t>
      </w:r>
      <w:r>
        <w:rPr>
          <w:color w:val="231F20"/>
          <w:spacing w:val="-8"/>
          <w:w w:val="85"/>
          <w:sz w:val="24"/>
        </w:rPr>
        <w:t> </w:t>
      </w:r>
      <w:r>
        <w:rPr>
          <w:color w:val="231F20"/>
          <w:w w:val="85"/>
          <w:sz w:val="24"/>
        </w:rPr>
        <w:t>B.</w:t>
      </w:r>
      <w:r>
        <w:rPr>
          <w:color w:val="231F20"/>
          <w:spacing w:val="-7"/>
          <w:w w:val="85"/>
          <w:sz w:val="24"/>
        </w:rPr>
        <w:t> </w:t>
      </w:r>
      <w:r>
        <w:rPr>
          <w:color w:val="231F20"/>
          <w:w w:val="85"/>
          <w:sz w:val="24"/>
        </w:rPr>
        <w:t>in</w:t>
      </w:r>
      <w:r>
        <w:rPr>
          <w:color w:val="231F20"/>
          <w:spacing w:val="-8"/>
          <w:w w:val="85"/>
          <w:sz w:val="24"/>
        </w:rPr>
        <w:t> </w:t>
      </w:r>
      <w:r>
        <w:rPr>
          <w:color w:val="231F20"/>
          <w:w w:val="85"/>
          <w:sz w:val="24"/>
        </w:rPr>
        <w:t>einer</w:t>
      </w:r>
      <w:r>
        <w:rPr>
          <w:color w:val="231F20"/>
          <w:spacing w:val="-7"/>
          <w:w w:val="85"/>
          <w:sz w:val="24"/>
        </w:rPr>
        <w:t> </w:t>
      </w:r>
      <w:r>
        <w:rPr>
          <w:color w:val="231F20"/>
          <w:w w:val="85"/>
          <w:sz w:val="24"/>
        </w:rPr>
        <w:t>Dusche,</w:t>
      </w:r>
    </w:p>
    <w:p>
      <w:pPr>
        <w:pStyle w:val="BodyText"/>
        <w:spacing w:line="265" w:lineRule="exact"/>
        <w:ind w:left="166"/>
      </w:pPr>
      <w:r>
        <w:rPr>
          <w:color w:val="231F20"/>
          <w:w w:val="80"/>
        </w:rPr>
        <w:t>Badewanne</w:t>
      </w:r>
      <w:r>
        <w:rPr>
          <w:color w:val="231F20"/>
          <w:spacing w:val="-7"/>
          <w:w w:val="80"/>
        </w:rPr>
        <w:t> </w:t>
      </w:r>
      <w:r>
        <w:rPr>
          <w:color w:val="231F20"/>
          <w:w w:val="80"/>
        </w:rPr>
        <w:t>(oder</w:t>
      </w:r>
      <w:r>
        <w:rPr>
          <w:color w:val="231F20"/>
          <w:spacing w:val="-6"/>
          <w:w w:val="80"/>
        </w:rPr>
        <w:t> </w:t>
      </w:r>
      <w:r>
        <w:rPr>
          <w:color w:val="231F20"/>
          <w:w w:val="80"/>
        </w:rPr>
        <w:t>über</w:t>
      </w:r>
      <w:r>
        <w:rPr>
          <w:color w:val="231F20"/>
          <w:spacing w:val="-6"/>
          <w:w w:val="80"/>
        </w:rPr>
        <w:t> </w:t>
      </w:r>
      <w:r>
        <w:rPr>
          <w:color w:val="231F20"/>
          <w:w w:val="80"/>
        </w:rPr>
        <w:t>einem</w:t>
      </w:r>
      <w:r>
        <w:rPr>
          <w:color w:val="231F20"/>
          <w:spacing w:val="-6"/>
          <w:w w:val="80"/>
        </w:rPr>
        <w:t> </w:t>
      </w:r>
      <w:r>
        <w:rPr>
          <w:color w:val="231F20"/>
          <w:w w:val="80"/>
        </w:rPr>
        <w:t>Waschbecken</w:t>
      </w:r>
      <w:r>
        <w:rPr>
          <w:color w:val="231F20"/>
          <w:spacing w:val="-4"/>
          <w:w w:val="80"/>
        </w:rPr>
        <w:t> </w:t>
      </w:r>
      <w:r>
        <w:rPr>
          <w:color w:val="231F20"/>
          <w:w w:val="80"/>
        </w:rPr>
        <w:t>mit</w:t>
      </w:r>
      <w:r>
        <w:rPr>
          <w:color w:val="231F20"/>
          <w:spacing w:val="-7"/>
          <w:w w:val="80"/>
        </w:rPr>
        <w:t> </w:t>
      </w:r>
      <w:r>
        <w:rPr>
          <w:color w:val="231F20"/>
          <w:spacing w:val="-2"/>
          <w:w w:val="80"/>
        </w:rPr>
        <w:t>Wasser).</w:t>
      </w:r>
    </w:p>
    <w:p>
      <w:pPr>
        <w:pStyle w:val="BodyText"/>
        <w:spacing w:line="225" w:lineRule="auto"/>
        <w:ind w:left="167" w:right="221"/>
        <w:jc w:val="both"/>
      </w:pPr>
      <w:r>
        <w:rPr>
          <w:color w:val="231F20"/>
          <w:w w:val="80"/>
        </w:rPr>
        <w:t>11.Batterien</w:t>
      </w:r>
      <w:r>
        <w:rPr>
          <w:color w:val="231F20"/>
          <w:spacing w:val="-1"/>
          <w:w w:val="80"/>
        </w:rPr>
        <w:t> </w:t>
      </w:r>
      <w:r>
        <w:rPr>
          <w:color w:val="231F20"/>
          <w:w w:val="80"/>
        </w:rPr>
        <w:t>können</w:t>
      </w:r>
      <w:r>
        <w:rPr>
          <w:color w:val="231F20"/>
          <w:spacing w:val="-1"/>
          <w:w w:val="80"/>
        </w:rPr>
        <w:t> </w:t>
      </w:r>
      <w:r>
        <w:rPr>
          <w:color w:val="231F20"/>
          <w:w w:val="80"/>
        </w:rPr>
        <w:t>auslaufen,</w:t>
      </w:r>
      <w:r>
        <w:rPr>
          <w:color w:val="231F20"/>
          <w:spacing w:val="-1"/>
          <w:w w:val="80"/>
        </w:rPr>
        <w:t> </w:t>
      </w:r>
      <w:r>
        <w:rPr>
          <w:color w:val="231F20"/>
          <w:w w:val="80"/>
        </w:rPr>
        <w:t>wenn</w:t>
      </w:r>
      <w:r>
        <w:rPr>
          <w:color w:val="231F20"/>
          <w:spacing w:val="-1"/>
          <w:w w:val="80"/>
        </w:rPr>
        <w:t> </w:t>
      </w:r>
      <w:r>
        <w:rPr>
          <w:color w:val="231F20"/>
          <w:w w:val="80"/>
        </w:rPr>
        <w:t>sie</w:t>
      </w:r>
      <w:r>
        <w:rPr>
          <w:color w:val="231F20"/>
          <w:spacing w:val="-1"/>
          <w:w w:val="80"/>
        </w:rPr>
        <w:t> </w:t>
      </w:r>
      <w:r>
        <w:rPr>
          <w:color w:val="231F20"/>
          <w:w w:val="80"/>
        </w:rPr>
        <w:t>entladen</w:t>
      </w:r>
      <w:r>
        <w:rPr>
          <w:color w:val="231F20"/>
          <w:spacing w:val="-1"/>
          <w:w w:val="80"/>
        </w:rPr>
        <w:t> </w:t>
      </w:r>
      <w:r>
        <w:rPr>
          <w:color w:val="231F20"/>
          <w:w w:val="80"/>
        </w:rPr>
        <w:t>oder</w:t>
      </w:r>
      <w:r>
        <w:rPr>
          <w:color w:val="231F20"/>
          <w:spacing w:val="-1"/>
          <w:w w:val="80"/>
        </w:rPr>
        <w:t> </w:t>
      </w:r>
      <w:r>
        <w:rPr>
          <w:color w:val="231F20"/>
          <w:w w:val="80"/>
        </w:rPr>
        <w:t>längere</w:t>
      </w:r>
      <w:r>
        <w:rPr>
          <w:color w:val="231F20"/>
          <w:spacing w:val="-1"/>
          <w:w w:val="80"/>
        </w:rPr>
        <w:t> </w:t>
      </w:r>
      <w:r>
        <w:rPr>
          <w:color w:val="231F20"/>
          <w:w w:val="80"/>
        </w:rPr>
        <w:t>Zeit</w:t>
      </w:r>
      <w:r>
        <w:rPr>
          <w:color w:val="231F20"/>
          <w:spacing w:val="-1"/>
          <w:w w:val="80"/>
        </w:rPr>
        <w:t> </w:t>
      </w:r>
      <w:r>
        <w:rPr>
          <w:color w:val="231F20"/>
          <w:w w:val="80"/>
        </w:rPr>
        <w:t>nicht</w:t>
      </w:r>
      <w:r>
        <w:rPr>
          <w:color w:val="231F20"/>
          <w:spacing w:val="-1"/>
          <w:w w:val="80"/>
        </w:rPr>
        <w:t> </w:t>
      </w:r>
      <w:r>
        <w:rPr>
          <w:color w:val="231F20"/>
          <w:w w:val="80"/>
        </w:rPr>
        <w:t>verwendet</w:t>
      </w:r>
      <w:r>
        <w:rPr>
          <w:color w:val="231F20"/>
          <w:spacing w:val="-1"/>
          <w:w w:val="80"/>
        </w:rPr>
        <w:t> </w:t>
      </w:r>
      <w:r>
        <w:rPr>
          <w:color w:val="231F20"/>
          <w:w w:val="80"/>
        </w:rPr>
        <w:t>werden. Um das Gerät und Ihre Gesundheit zu schützen, ersetzen Sie es regelmäßig und vermeiden </w:t>
      </w:r>
      <w:r>
        <w:rPr>
          <w:color w:val="231F20"/>
          <w:w w:val="85"/>
        </w:rPr>
        <w:t>Sie</w:t>
      </w:r>
      <w:r>
        <w:rPr>
          <w:color w:val="231F20"/>
          <w:spacing w:val="-32"/>
          <w:w w:val="85"/>
        </w:rPr>
        <w:t> </w:t>
      </w:r>
      <w:r>
        <w:rPr>
          <w:color w:val="231F20"/>
          <w:w w:val="85"/>
        </w:rPr>
        <w:t>Hautkontakt</w:t>
      </w:r>
      <w:r>
        <w:rPr>
          <w:color w:val="231F20"/>
          <w:spacing w:val="-32"/>
          <w:w w:val="85"/>
        </w:rPr>
        <w:t> </w:t>
      </w:r>
      <w:r>
        <w:rPr>
          <w:color w:val="231F20"/>
          <w:w w:val="85"/>
        </w:rPr>
        <w:t>mit</w:t>
      </w:r>
      <w:r>
        <w:rPr>
          <w:color w:val="231F20"/>
          <w:spacing w:val="-32"/>
          <w:w w:val="85"/>
        </w:rPr>
        <w:t> </w:t>
      </w:r>
      <w:r>
        <w:rPr>
          <w:color w:val="231F20"/>
          <w:w w:val="85"/>
        </w:rPr>
        <w:t>dem</w:t>
      </w:r>
      <w:r>
        <w:rPr>
          <w:color w:val="231F20"/>
          <w:spacing w:val="-31"/>
          <w:w w:val="85"/>
        </w:rPr>
        <w:t> </w:t>
      </w:r>
      <w:r>
        <w:rPr>
          <w:color w:val="231F20"/>
          <w:w w:val="85"/>
        </w:rPr>
        <w:t>undichten</w:t>
      </w:r>
      <w:r>
        <w:rPr>
          <w:color w:val="231F20"/>
          <w:spacing w:val="-32"/>
          <w:w w:val="85"/>
        </w:rPr>
        <w:t> </w:t>
      </w:r>
      <w:r>
        <w:rPr>
          <w:color w:val="231F20"/>
          <w:w w:val="85"/>
        </w:rPr>
        <w:t>Batterieelektrolyten.</w:t>
      </w:r>
    </w:p>
    <w:p>
      <w:pPr>
        <w:pStyle w:val="ListParagraph"/>
        <w:numPr>
          <w:ilvl w:val="0"/>
          <w:numId w:val="4"/>
        </w:numPr>
        <w:tabs>
          <w:tab w:pos="439" w:val="left" w:leader="none"/>
        </w:tabs>
        <w:spacing w:line="265" w:lineRule="exact" w:before="0" w:after="0"/>
        <w:ind w:left="439" w:right="0" w:hanging="273"/>
        <w:jc w:val="left"/>
        <w:rPr>
          <w:sz w:val="24"/>
        </w:rPr>
      </w:pPr>
      <w:r>
        <w:rPr>
          <w:color w:val="231F20"/>
          <w:w w:val="80"/>
          <w:sz w:val="24"/>
        </w:rPr>
        <w:t>Verwenden</w:t>
      </w:r>
      <w:r>
        <w:rPr>
          <w:color w:val="231F20"/>
          <w:spacing w:val="-9"/>
          <w:w w:val="80"/>
          <w:sz w:val="24"/>
        </w:rPr>
        <w:t> </w:t>
      </w:r>
      <w:r>
        <w:rPr>
          <w:color w:val="231F20"/>
          <w:w w:val="80"/>
          <w:sz w:val="24"/>
        </w:rPr>
        <w:t>Sie</w:t>
      </w:r>
      <w:r>
        <w:rPr>
          <w:color w:val="231F20"/>
          <w:spacing w:val="-8"/>
          <w:w w:val="80"/>
          <w:sz w:val="24"/>
        </w:rPr>
        <w:t> </w:t>
      </w:r>
      <w:r>
        <w:rPr>
          <w:color w:val="231F20"/>
          <w:w w:val="80"/>
          <w:sz w:val="24"/>
        </w:rPr>
        <w:t>das</w:t>
      </w:r>
      <w:r>
        <w:rPr>
          <w:color w:val="231F20"/>
          <w:spacing w:val="-8"/>
          <w:w w:val="80"/>
          <w:sz w:val="24"/>
        </w:rPr>
        <w:t> </w:t>
      </w:r>
      <w:r>
        <w:rPr>
          <w:color w:val="231F20"/>
          <w:w w:val="80"/>
          <w:sz w:val="24"/>
        </w:rPr>
        <w:t>Gerät</w:t>
      </w:r>
      <w:r>
        <w:rPr>
          <w:color w:val="231F20"/>
          <w:spacing w:val="-8"/>
          <w:w w:val="80"/>
          <w:sz w:val="24"/>
        </w:rPr>
        <w:t> </w:t>
      </w:r>
      <w:r>
        <w:rPr>
          <w:color w:val="231F20"/>
          <w:w w:val="80"/>
          <w:sz w:val="24"/>
        </w:rPr>
        <w:t>auf</w:t>
      </w:r>
      <w:r>
        <w:rPr>
          <w:color w:val="231F20"/>
          <w:spacing w:val="-8"/>
          <w:w w:val="80"/>
          <w:sz w:val="24"/>
        </w:rPr>
        <w:t> </w:t>
      </w:r>
      <w:r>
        <w:rPr>
          <w:color w:val="231F20"/>
          <w:w w:val="80"/>
          <w:sz w:val="24"/>
        </w:rPr>
        <w:t>einer</w:t>
      </w:r>
      <w:r>
        <w:rPr>
          <w:color w:val="231F20"/>
          <w:spacing w:val="-8"/>
          <w:w w:val="80"/>
          <w:sz w:val="24"/>
        </w:rPr>
        <w:t> </w:t>
      </w:r>
      <w:r>
        <w:rPr>
          <w:color w:val="231F20"/>
          <w:w w:val="80"/>
          <w:sz w:val="24"/>
        </w:rPr>
        <w:t>stabilen</w:t>
      </w:r>
      <w:r>
        <w:rPr>
          <w:color w:val="231F20"/>
          <w:spacing w:val="-8"/>
          <w:w w:val="80"/>
          <w:sz w:val="24"/>
        </w:rPr>
        <w:t> </w:t>
      </w:r>
      <w:r>
        <w:rPr>
          <w:color w:val="231F20"/>
          <w:w w:val="80"/>
          <w:sz w:val="24"/>
        </w:rPr>
        <w:t>und</w:t>
      </w:r>
      <w:r>
        <w:rPr>
          <w:color w:val="231F20"/>
          <w:spacing w:val="-8"/>
          <w:w w:val="80"/>
          <w:sz w:val="24"/>
        </w:rPr>
        <w:t> </w:t>
      </w:r>
      <w:r>
        <w:rPr>
          <w:color w:val="231F20"/>
          <w:w w:val="80"/>
          <w:sz w:val="24"/>
        </w:rPr>
        <w:t>ebenen</w:t>
      </w:r>
      <w:r>
        <w:rPr>
          <w:color w:val="231F20"/>
          <w:spacing w:val="-8"/>
          <w:w w:val="80"/>
          <w:sz w:val="24"/>
        </w:rPr>
        <w:t> </w:t>
      </w:r>
      <w:r>
        <w:rPr>
          <w:color w:val="231F20"/>
          <w:spacing w:val="-2"/>
          <w:w w:val="80"/>
          <w:sz w:val="24"/>
        </w:rPr>
        <w:t>Fläche.</w:t>
      </w:r>
    </w:p>
    <w:p>
      <w:pPr>
        <w:pStyle w:val="ListParagraph"/>
        <w:numPr>
          <w:ilvl w:val="0"/>
          <w:numId w:val="4"/>
        </w:numPr>
        <w:tabs>
          <w:tab w:pos="439" w:val="left" w:leader="none"/>
        </w:tabs>
        <w:spacing w:line="272" w:lineRule="exact" w:before="0" w:after="0"/>
        <w:ind w:left="439" w:right="0" w:hanging="273"/>
        <w:jc w:val="left"/>
        <w:rPr>
          <w:sz w:val="24"/>
        </w:rPr>
      </w:pPr>
      <w:r>
        <w:rPr>
          <w:color w:val="231F20"/>
          <w:w w:val="80"/>
          <w:sz w:val="24"/>
        </w:rPr>
        <w:t>Halten</w:t>
      </w:r>
      <w:r>
        <w:rPr>
          <w:color w:val="231F20"/>
          <w:spacing w:val="-13"/>
          <w:sz w:val="24"/>
        </w:rPr>
        <w:t> </w:t>
      </w:r>
      <w:r>
        <w:rPr>
          <w:color w:val="231F20"/>
          <w:w w:val="80"/>
          <w:sz w:val="24"/>
        </w:rPr>
        <w:t>Sie</w:t>
      </w:r>
      <w:r>
        <w:rPr>
          <w:color w:val="231F20"/>
          <w:spacing w:val="-13"/>
          <w:sz w:val="24"/>
        </w:rPr>
        <w:t> </w:t>
      </w:r>
      <w:r>
        <w:rPr>
          <w:color w:val="231F20"/>
          <w:w w:val="80"/>
          <w:sz w:val="24"/>
        </w:rPr>
        <w:t>das</w:t>
      </w:r>
      <w:r>
        <w:rPr>
          <w:color w:val="231F20"/>
          <w:spacing w:val="-13"/>
          <w:sz w:val="24"/>
        </w:rPr>
        <w:t> </w:t>
      </w:r>
      <w:r>
        <w:rPr>
          <w:color w:val="231F20"/>
          <w:w w:val="80"/>
          <w:sz w:val="24"/>
        </w:rPr>
        <w:t>Gerät</w:t>
      </w:r>
      <w:r>
        <w:rPr>
          <w:color w:val="231F20"/>
          <w:spacing w:val="-13"/>
          <w:sz w:val="24"/>
        </w:rPr>
        <w:t> </w:t>
      </w:r>
      <w:r>
        <w:rPr>
          <w:color w:val="231F20"/>
          <w:w w:val="80"/>
          <w:sz w:val="24"/>
        </w:rPr>
        <w:t>außerhalb</w:t>
      </w:r>
      <w:r>
        <w:rPr>
          <w:color w:val="231F20"/>
          <w:spacing w:val="-13"/>
          <w:sz w:val="24"/>
        </w:rPr>
        <w:t> </w:t>
      </w:r>
      <w:r>
        <w:rPr>
          <w:color w:val="231F20"/>
          <w:w w:val="80"/>
          <w:sz w:val="24"/>
        </w:rPr>
        <w:t>des</w:t>
      </w:r>
      <w:r>
        <w:rPr>
          <w:color w:val="231F20"/>
          <w:spacing w:val="-13"/>
          <w:sz w:val="24"/>
        </w:rPr>
        <w:t> </w:t>
      </w:r>
      <w:r>
        <w:rPr>
          <w:color w:val="231F20"/>
          <w:w w:val="80"/>
          <w:sz w:val="24"/>
        </w:rPr>
        <w:t>Bereichs</w:t>
      </w:r>
      <w:r>
        <w:rPr>
          <w:color w:val="231F20"/>
          <w:spacing w:val="-13"/>
          <w:sz w:val="24"/>
        </w:rPr>
        <w:t> </w:t>
      </w:r>
      <w:r>
        <w:rPr>
          <w:color w:val="231F20"/>
          <w:w w:val="80"/>
          <w:sz w:val="24"/>
        </w:rPr>
        <w:t>starker</w:t>
      </w:r>
      <w:r>
        <w:rPr>
          <w:color w:val="231F20"/>
          <w:spacing w:val="-13"/>
          <w:sz w:val="24"/>
        </w:rPr>
        <w:t> </w:t>
      </w:r>
      <w:r>
        <w:rPr>
          <w:color w:val="231F20"/>
          <w:w w:val="80"/>
          <w:sz w:val="24"/>
        </w:rPr>
        <w:t>elektromagnetischer</w:t>
      </w:r>
      <w:r>
        <w:rPr>
          <w:color w:val="231F20"/>
          <w:spacing w:val="-11"/>
          <w:sz w:val="24"/>
        </w:rPr>
        <w:t> </w:t>
      </w:r>
      <w:r>
        <w:rPr>
          <w:color w:val="231F20"/>
          <w:spacing w:val="-2"/>
          <w:w w:val="80"/>
          <w:sz w:val="24"/>
        </w:rPr>
        <w:t>Felder.</w:t>
      </w:r>
    </w:p>
    <w:p>
      <w:pPr>
        <w:pStyle w:val="ListParagraph"/>
        <w:numPr>
          <w:ilvl w:val="0"/>
          <w:numId w:val="4"/>
        </w:numPr>
        <w:tabs>
          <w:tab w:pos="439" w:val="left" w:leader="none"/>
        </w:tabs>
        <w:spacing w:line="225" w:lineRule="auto" w:before="5" w:after="0"/>
        <w:ind w:left="166" w:right="222" w:firstLine="0"/>
        <w:jc w:val="left"/>
        <w:rPr>
          <w:sz w:val="24"/>
        </w:rPr>
      </w:pPr>
      <w:r>
        <w:rPr>
          <w:color w:val="231F20"/>
          <w:w w:val="80"/>
          <w:sz w:val="24"/>
        </w:rPr>
        <w:t>Achten</w:t>
      </w:r>
      <w:r>
        <w:rPr>
          <w:color w:val="231F20"/>
          <w:sz w:val="24"/>
        </w:rPr>
        <w:t> </w:t>
      </w:r>
      <w:r>
        <w:rPr>
          <w:color w:val="231F20"/>
          <w:w w:val="80"/>
          <w:sz w:val="24"/>
        </w:rPr>
        <w:t>Sie</w:t>
      </w:r>
      <w:r>
        <w:rPr>
          <w:color w:val="231F20"/>
          <w:sz w:val="24"/>
        </w:rPr>
        <w:t> </w:t>
      </w:r>
      <w:r>
        <w:rPr>
          <w:color w:val="231F20"/>
          <w:w w:val="80"/>
          <w:sz w:val="24"/>
        </w:rPr>
        <w:t>darauf,</w:t>
      </w:r>
      <w:r>
        <w:rPr>
          <w:color w:val="231F20"/>
          <w:sz w:val="24"/>
        </w:rPr>
        <w:t> </w:t>
      </w:r>
      <w:r>
        <w:rPr>
          <w:color w:val="231F20"/>
          <w:w w:val="80"/>
          <w:sz w:val="24"/>
        </w:rPr>
        <w:t>dass</w:t>
      </w:r>
      <w:r>
        <w:rPr>
          <w:color w:val="231F20"/>
          <w:sz w:val="24"/>
        </w:rPr>
        <w:t> </w:t>
      </w:r>
      <w:r>
        <w:rPr>
          <w:color w:val="231F20"/>
          <w:w w:val="80"/>
          <w:sz w:val="24"/>
        </w:rPr>
        <w:t>der</w:t>
      </w:r>
      <w:r>
        <w:rPr>
          <w:color w:val="231F20"/>
          <w:sz w:val="24"/>
        </w:rPr>
        <w:t> </w:t>
      </w:r>
      <w:r>
        <w:rPr>
          <w:color w:val="231F20"/>
          <w:w w:val="80"/>
          <w:sz w:val="24"/>
        </w:rPr>
        <w:t>Boden,</w:t>
      </w:r>
      <w:r>
        <w:rPr>
          <w:color w:val="231F20"/>
          <w:sz w:val="24"/>
        </w:rPr>
        <w:t> </w:t>
      </w:r>
      <w:r>
        <w:rPr>
          <w:color w:val="231F20"/>
          <w:w w:val="80"/>
          <w:sz w:val="24"/>
        </w:rPr>
        <w:t>auf</w:t>
      </w:r>
      <w:r>
        <w:rPr>
          <w:color w:val="231F20"/>
          <w:sz w:val="24"/>
        </w:rPr>
        <w:t> </w:t>
      </w:r>
      <w:r>
        <w:rPr>
          <w:color w:val="231F20"/>
          <w:w w:val="80"/>
          <w:sz w:val="24"/>
        </w:rPr>
        <w:t>dem</w:t>
      </w:r>
      <w:r>
        <w:rPr>
          <w:color w:val="231F20"/>
          <w:sz w:val="24"/>
        </w:rPr>
        <w:t> </w:t>
      </w:r>
      <w:r>
        <w:rPr>
          <w:color w:val="231F20"/>
          <w:w w:val="80"/>
          <w:sz w:val="24"/>
        </w:rPr>
        <w:t>Sie</w:t>
      </w:r>
      <w:r>
        <w:rPr>
          <w:color w:val="231F20"/>
          <w:sz w:val="24"/>
        </w:rPr>
        <w:t> </w:t>
      </w:r>
      <w:r>
        <w:rPr>
          <w:color w:val="231F20"/>
          <w:w w:val="80"/>
          <w:sz w:val="24"/>
        </w:rPr>
        <w:t>das</w:t>
      </w:r>
      <w:r>
        <w:rPr>
          <w:color w:val="231F20"/>
          <w:sz w:val="24"/>
        </w:rPr>
        <w:t> </w:t>
      </w:r>
      <w:r>
        <w:rPr>
          <w:color w:val="231F20"/>
          <w:w w:val="80"/>
          <w:sz w:val="24"/>
        </w:rPr>
        <w:t>Gerät</w:t>
      </w:r>
      <w:r>
        <w:rPr>
          <w:color w:val="231F20"/>
          <w:sz w:val="24"/>
        </w:rPr>
        <w:t> </w:t>
      </w:r>
      <w:r>
        <w:rPr>
          <w:color w:val="231F20"/>
          <w:w w:val="80"/>
          <w:sz w:val="24"/>
        </w:rPr>
        <w:t>verwenden,</w:t>
      </w:r>
      <w:r>
        <w:rPr>
          <w:color w:val="231F20"/>
          <w:sz w:val="24"/>
        </w:rPr>
        <w:t> </w:t>
      </w:r>
      <w:r>
        <w:rPr>
          <w:color w:val="231F20"/>
          <w:w w:val="80"/>
          <w:sz w:val="24"/>
        </w:rPr>
        <w:t>nicht</w:t>
      </w:r>
      <w:r>
        <w:rPr>
          <w:color w:val="231F20"/>
          <w:sz w:val="24"/>
        </w:rPr>
        <w:t> </w:t>
      </w:r>
      <w:r>
        <w:rPr>
          <w:color w:val="231F20"/>
          <w:w w:val="80"/>
          <w:sz w:val="24"/>
        </w:rPr>
        <w:t>nass</w:t>
      </w:r>
      <w:r>
        <w:rPr>
          <w:color w:val="231F20"/>
          <w:sz w:val="24"/>
        </w:rPr>
        <w:t> </w:t>
      </w:r>
      <w:r>
        <w:rPr>
          <w:color w:val="231F20"/>
          <w:w w:val="80"/>
          <w:sz w:val="24"/>
        </w:rPr>
        <w:t>oder </w:t>
      </w:r>
      <w:r>
        <w:rPr>
          <w:color w:val="231F20"/>
          <w:w w:val="95"/>
          <w:sz w:val="24"/>
        </w:rPr>
        <w:t>rutschig</w:t>
      </w:r>
      <w:r>
        <w:rPr>
          <w:color w:val="231F20"/>
          <w:spacing w:val="-40"/>
          <w:w w:val="95"/>
          <w:sz w:val="24"/>
        </w:rPr>
        <w:t> </w:t>
      </w:r>
      <w:r>
        <w:rPr>
          <w:color w:val="231F20"/>
          <w:w w:val="95"/>
          <w:sz w:val="24"/>
        </w:rPr>
        <w:t>ist.</w:t>
      </w:r>
    </w:p>
    <w:p>
      <w:pPr>
        <w:pStyle w:val="ListParagraph"/>
        <w:numPr>
          <w:ilvl w:val="0"/>
          <w:numId w:val="4"/>
        </w:numPr>
        <w:tabs>
          <w:tab w:pos="439" w:val="left" w:leader="none"/>
        </w:tabs>
        <w:spacing w:line="225" w:lineRule="auto" w:before="0" w:after="0"/>
        <w:ind w:left="166" w:right="222" w:firstLine="0"/>
        <w:jc w:val="left"/>
        <w:rPr>
          <w:sz w:val="24"/>
        </w:rPr>
      </w:pPr>
      <w:r>
        <w:rPr>
          <w:color w:val="231F20"/>
          <w:spacing w:val="-2"/>
          <w:w w:val="85"/>
          <w:sz w:val="24"/>
        </w:rPr>
        <w:t>Achten Sie darauf, dass keine schweren Gegenstände auf das Display und den </w:t>
      </w:r>
      <w:r>
        <w:rPr>
          <w:color w:val="231F20"/>
          <w:spacing w:val="-2"/>
          <w:w w:val="85"/>
          <w:sz w:val="24"/>
        </w:rPr>
        <w:t>Glasteil </w:t>
      </w:r>
      <w:r>
        <w:rPr>
          <w:color w:val="231F20"/>
          <w:spacing w:val="-2"/>
          <w:w w:val="95"/>
          <w:sz w:val="24"/>
        </w:rPr>
        <w:t>der</w:t>
      </w:r>
      <w:r>
        <w:rPr>
          <w:color w:val="231F20"/>
          <w:spacing w:val="-40"/>
          <w:w w:val="95"/>
          <w:sz w:val="24"/>
        </w:rPr>
        <w:t> </w:t>
      </w:r>
      <w:r>
        <w:rPr>
          <w:color w:val="231F20"/>
          <w:spacing w:val="-2"/>
          <w:w w:val="95"/>
          <w:sz w:val="24"/>
        </w:rPr>
        <w:t>Waage</w:t>
      </w:r>
      <w:r>
        <w:rPr>
          <w:color w:val="231F20"/>
          <w:spacing w:val="-39"/>
          <w:w w:val="95"/>
          <w:sz w:val="24"/>
        </w:rPr>
        <w:t> </w:t>
      </w:r>
      <w:r>
        <w:rPr>
          <w:color w:val="231F20"/>
          <w:spacing w:val="-2"/>
          <w:w w:val="95"/>
          <w:sz w:val="24"/>
        </w:rPr>
        <w:t>fallen.</w:t>
      </w:r>
    </w:p>
    <w:p>
      <w:pPr>
        <w:pStyle w:val="ListParagraph"/>
        <w:numPr>
          <w:ilvl w:val="0"/>
          <w:numId w:val="4"/>
        </w:numPr>
        <w:tabs>
          <w:tab w:pos="439" w:val="left" w:leader="none"/>
        </w:tabs>
        <w:spacing w:line="265" w:lineRule="exact" w:before="0" w:after="0"/>
        <w:ind w:left="439" w:right="0" w:hanging="273"/>
        <w:jc w:val="left"/>
        <w:rPr>
          <w:sz w:val="24"/>
        </w:rPr>
      </w:pPr>
      <w:r>
        <w:rPr>
          <w:color w:val="231F20"/>
          <w:w w:val="80"/>
          <w:sz w:val="24"/>
        </w:rPr>
        <w:t>Schlagen,</w:t>
      </w:r>
      <w:r>
        <w:rPr>
          <w:color w:val="231F20"/>
          <w:spacing w:val="-5"/>
          <w:w w:val="80"/>
          <w:sz w:val="24"/>
        </w:rPr>
        <w:t> </w:t>
      </w:r>
      <w:r>
        <w:rPr>
          <w:color w:val="231F20"/>
          <w:w w:val="80"/>
          <w:sz w:val="24"/>
        </w:rPr>
        <w:t>schütteln</w:t>
      </w:r>
      <w:r>
        <w:rPr>
          <w:color w:val="231F20"/>
          <w:spacing w:val="-4"/>
          <w:w w:val="80"/>
          <w:sz w:val="24"/>
        </w:rPr>
        <w:t> </w:t>
      </w:r>
      <w:r>
        <w:rPr>
          <w:color w:val="231F20"/>
          <w:w w:val="80"/>
          <w:sz w:val="24"/>
        </w:rPr>
        <w:t>oder</w:t>
      </w:r>
      <w:r>
        <w:rPr>
          <w:color w:val="231F20"/>
          <w:spacing w:val="-4"/>
          <w:w w:val="80"/>
          <w:sz w:val="24"/>
        </w:rPr>
        <w:t> </w:t>
      </w:r>
      <w:r>
        <w:rPr>
          <w:color w:val="231F20"/>
          <w:w w:val="80"/>
          <w:sz w:val="24"/>
        </w:rPr>
        <w:t>fallen</w:t>
      </w:r>
      <w:r>
        <w:rPr>
          <w:color w:val="231F20"/>
          <w:spacing w:val="-4"/>
          <w:w w:val="80"/>
          <w:sz w:val="24"/>
        </w:rPr>
        <w:t> </w:t>
      </w:r>
      <w:r>
        <w:rPr>
          <w:color w:val="231F20"/>
          <w:w w:val="80"/>
          <w:sz w:val="24"/>
        </w:rPr>
        <w:t>lassen</w:t>
      </w:r>
      <w:r>
        <w:rPr>
          <w:color w:val="231F20"/>
          <w:spacing w:val="-5"/>
          <w:w w:val="80"/>
          <w:sz w:val="24"/>
        </w:rPr>
        <w:t> </w:t>
      </w:r>
      <w:r>
        <w:rPr>
          <w:color w:val="231F20"/>
          <w:w w:val="80"/>
          <w:sz w:val="24"/>
        </w:rPr>
        <w:t>Sie</w:t>
      </w:r>
      <w:r>
        <w:rPr>
          <w:color w:val="231F20"/>
          <w:spacing w:val="-4"/>
          <w:w w:val="80"/>
          <w:sz w:val="24"/>
        </w:rPr>
        <w:t> </w:t>
      </w:r>
      <w:r>
        <w:rPr>
          <w:color w:val="231F20"/>
          <w:w w:val="80"/>
          <w:sz w:val="24"/>
        </w:rPr>
        <w:t>die</w:t>
      </w:r>
      <w:r>
        <w:rPr>
          <w:color w:val="231F20"/>
          <w:spacing w:val="-4"/>
          <w:w w:val="80"/>
          <w:sz w:val="24"/>
        </w:rPr>
        <w:t> </w:t>
      </w:r>
      <w:r>
        <w:rPr>
          <w:color w:val="231F20"/>
          <w:w w:val="80"/>
          <w:sz w:val="24"/>
        </w:rPr>
        <w:t>Waage</w:t>
      </w:r>
      <w:r>
        <w:rPr>
          <w:color w:val="231F20"/>
          <w:spacing w:val="-4"/>
          <w:w w:val="80"/>
          <w:sz w:val="24"/>
        </w:rPr>
        <w:t> </w:t>
      </w:r>
      <w:r>
        <w:rPr>
          <w:color w:val="231F20"/>
          <w:spacing w:val="-2"/>
          <w:w w:val="80"/>
          <w:sz w:val="24"/>
        </w:rPr>
        <w:t>NICHT.</w:t>
      </w:r>
    </w:p>
    <w:p>
      <w:pPr>
        <w:pStyle w:val="ListParagraph"/>
        <w:numPr>
          <w:ilvl w:val="0"/>
          <w:numId w:val="4"/>
        </w:numPr>
        <w:tabs>
          <w:tab w:pos="439" w:val="left" w:leader="none"/>
        </w:tabs>
        <w:spacing w:line="225" w:lineRule="auto" w:before="4" w:after="0"/>
        <w:ind w:left="166" w:right="222" w:firstLine="0"/>
        <w:jc w:val="left"/>
        <w:rPr>
          <w:sz w:val="24"/>
        </w:rPr>
      </w:pPr>
      <w:r>
        <w:rPr>
          <w:color w:val="231F20"/>
          <w:w w:val="80"/>
          <w:sz w:val="24"/>
        </w:rPr>
        <w:t>Wenn das Produkt vom Hersteller nicht mit einer Schüssel geliefert wurde, verwenden </w:t>
      </w:r>
      <w:r>
        <w:rPr>
          <w:color w:val="231F20"/>
          <w:w w:val="80"/>
          <w:sz w:val="24"/>
        </w:rPr>
        <w:t>Sie </w:t>
      </w:r>
      <w:r>
        <w:rPr>
          <w:color w:val="231F20"/>
          <w:w w:val="85"/>
          <w:sz w:val="24"/>
        </w:rPr>
        <w:t>eine</w:t>
      </w:r>
      <w:r>
        <w:rPr>
          <w:color w:val="231F20"/>
          <w:spacing w:val="-27"/>
          <w:w w:val="85"/>
          <w:sz w:val="24"/>
        </w:rPr>
        <w:t> </w:t>
      </w:r>
      <w:r>
        <w:rPr>
          <w:color w:val="231F20"/>
          <w:w w:val="85"/>
          <w:sz w:val="24"/>
        </w:rPr>
        <w:t>Schüssel,</w:t>
      </w:r>
      <w:r>
        <w:rPr>
          <w:color w:val="231F20"/>
          <w:spacing w:val="-27"/>
          <w:w w:val="85"/>
          <w:sz w:val="24"/>
        </w:rPr>
        <w:t> </w:t>
      </w:r>
      <w:r>
        <w:rPr>
          <w:color w:val="231F20"/>
          <w:w w:val="85"/>
          <w:sz w:val="24"/>
        </w:rPr>
        <w:t>ein</w:t>
      </w:r>
      <w:r>
        <w:rPr>
          <w:color w:val="231F20"/>
          <w:spacing w:val="-27"/>
          <w:w w:val="85"/>
          <w:sz w:val="24"/>
        </w:rPr>
        <w:t> </w:t>
      </w:r>
      <w:r>
        <w:rPr>
          <w:color w:val="231F20"/>
          <w:w w:val="85"/>
          <w:sz w:val="24"/>
        </w:rPr>
        <w:t>Pad</w:t>
      </w:r>
      <w:r>
        <w:rPr>
          <w:color w:val="231F20"/>
          <w:spacing w:val="-27"/>
          <w:w w:val="85"/>
          <w:sz w:val="24"/>
        </w:rPr>
        <w:t> </w:t>
      </w:r>
      <w:r>
        <w:rPr>
          <w:color w:val="231F20"/>
          <w:w w:val="85"/>
          <w:sz w:val="24"/>
        </w:rPr>
        <w:t>oder</w:t>
      </w:r>
      <w:r>
        <w:rPr>
          <w:color w:val="231F20"/>
          <w:spacing w:val="-27"/>
          <w:w w:val="85"/>
          <w:sz w:val="24"/>
        </w:rPr>
        <w:t> </w:t>
      </w:r>
      <w:r>
        <w:rPr>
          <w:color w:val="231F20"/>
          <w:w w:val="85"/>
          <w:sz w:val="24"/>
        </w:rPr>
        <w:t>einen</w:t>
      </w:r>
      <w:r>
        <w:rPr>
          <w:color w:val="231F20"/>
          <w:spacing w:val="-30"/>
          <w:w w:val="85"/>
          <w:sz w:val="24"/>
        </w:rPr>
        <w:t> </w:t>
      </w:r>
      <w:r>
        <w:rPr>
          <w:color w:val="231F20"/>
          <w:w w:val="85"/>
          <w:sz w:val="24"/>
        </w:rPr>
        <w:t>Teller,</w:t>
      </w:r>
      <w:r>
        <w:rPr>
          <w:color w:val="231F20"/>
          <w:spacing w:val="-27"/>
          <w:w w:val="85"/>
          <w:sz w:val="24"/>
        </w:rPr>
        <w:t> </w:t>
      </w:r>
      <w:r>
        <w:rPr>
          <w:color w:val="231F20"/>
          <w:w w:val="85"/>
          <w:sz w:val="24"/>
        </w:rPr>
        <w:t>um</w:t>
      </w:r>
      <w:r>
        <w:rPr>
          <w:color w:val="231F20"/>
          <w:spacing w:val="-27"/>
          <w:w w:val="85"/>
          <w:sz w:val="24"/>
        </w:rPr>
        <w:t> </w:t>
      </w:r>
      <w:r>
        <w:rPr>
          <w:color w:val="231F20"/>
          <w:w w:val="85"/>
          <w:sz w:val="24"/>
        </w:rPr>
        <w:t>die</w:t>
      </w:r>
      <w:r>
        <w:rPr>
          <w:color w:val="231F20"/>
          <w:spacing w:val="-27"/>
          <w:w w:val="85"/>
          <w:sz w:val="24"/>
        </w:rPr>
        <w:t> </w:t>
      </w:r>
      <w:r>
        <w:rPr>
          <w:color w:val="231F20"/>
          <w:w w:val="85"/>
          <w:sz w:val="24"/>
        </w:rPr>
        <w:t>Lebensmittel</w:t>
      </w:r>
      <w:r>
        <w:rPr>
          <w:color w:val="231F20"/>
          <w:spacing w:val="-25"/>
          <w:w w:val="85"/>
          <w:sz w:val="24"/>
        </w:rPr>
        <w:t> </w:t>
      </w:r>
      <w:r>
        <w:rPr>
          <w:color w:val="231F20"/>
          <w:w w:val="85"/>
          <w:sz w:val="24"/>
        </w:rPr>
        <w:t>zu</w:t>
      </w:r>
      <w:r>
        <w:rPr>
          <w:color w:val="231F20"/>
          <w:spacing w:val="-27"/>
          <w:w w:val="85"/>
          <w:sz w:val="24"/>
        </w:rPr>
        <w:t> </w:t>
      </w:r>
      <w:r>
        <w:rPr>
          <w:color w:val="231F20"/>
          <w:w w:val="85"/>
          <w:sz w:val="24"/>
        </w:rPr>
        <w:t>wiegen.</w:t>
      </w:r>
    </w:p>
    <w:p>
      <w:pPr>
        <w:spacing w:line="187" w:lineRule="exact" w:before="263"/>
        <w:ind w:left="166" w:right="0" w:firstLine="0"/>
        <w:jc w:val="left"/>
        <w:rPr>
          <w:sz w:val="16"/>
        </w:rPr>
      </w:pPr>
      <w:r>
        <w:rPr>
          <w:color w:val="231F20"/>
          <w:spacing w:val="-2"/>
          <w:sz w:val="16"/>
        </w:rPr>
        <w:t>GERÄTEBESCHREIBUNG</w:t>
      </w:r>
    </w:p>
    <w:p>
      <w:pPr>
        <w:tabs>
          <w:tab w:pos="2326" w:val="left" w:leader="none"/>
          <w:tab w:pos="3766" w:val="left" w:leader="none"/>
        </w:tabs>
        <w:spacing w:line="181" w:lineRule="exact" w:before="0"/>
        <w:ind w:left="166" w:right="0" w:firstLine="0"/>
        <w:jc w:val="left"/>
        <w:rPr>
          <w:sz w:val="16"/>
        </w:rPr>
      </w:pPr>
      <w:r>
        <w:rPr>
          <w:color w:val="231F20"/>
          <w:w w:val="85"/>
          <w:sz w:val="16"/>
        </w:rPr>
        <w:t>1.</w:t>
      </w:r>
      <w:r>
        <w:rPr>
          <w:color w:val="231F20"/>
          <w:spacing w:val="-5"/>
          <w:sz w:val="16"/>
        </w:rPr>
        <w:t> </w:t>
      </w:r>
      <w:r>
        <w:rPr>
          <w:color w:val="231F20"/>
          <w:w w:val="85"/>
          <w:sz w:val="16"/>
        </w:rPr>
        <w:t>TOUCHLESS</w:t>
      </w:r>
      <w:r>
        <w:rPr>
          <w:color w:val="231F20"/>
          <w:spacing w:val="-5"/>
          <w:sz w:val="16"/>
        </w:rPr>
        <w:t> </w:t>
      </w:r>
      <w:r>
        <w:rPr>
          <w:color w:val="231F20"/>
          <w:w w:val="85"/>
          <w:sz w:val="16"/>
        </w:rPr>
        <w:t>TARA-</w:t>
      </w:r>
      <w:r>
        <w:rPr>
          <w:color w:val="231F20"/>
          <w:spacing w:val="-2"/>
          <w:w w:val="85"/>
          <w:sz w:val="16"/>
        </w:rPr>
        <w:t>Sensor</w:t>
      </w:r>
      <w:r>
        <w:rPr>
          <w:color w:val="231F20"/>
          <w:sz w:val="16"/>
        </w:rPr>
        <w:tab/>
      </w:r>
      <w:r>
        <w:rPr>
          <w:color w:val="231F20"/>
          <w:w w:val="80"/>
          <w:sz w:val="16"/>
        </w:rPr>
        <w:t>2.</w:t>
      </w:r>
      <w:r>
        <w:rPr>
          <w:color w:val="231F20"/>
          <w:spacing w:val="-16"/>
          <w:w w:val="80"/>
          <w:sz w:val="16"/>
        </w:rPr>
        <w:t> </w:t>
      </w:r>
      <w:r>
        <w:rPr>
          <w:color w:val="231F20"/>
          <w:w w:val="80"/>
          <w:sz w:val="16"/>
        </w:rPr>
        <w:t>UNIT-</w:t>
      </w:r>
      <w:r>
        <w:rPr>
          <w:color w:val="231F20"/>
          <w:spacing w:val="-2"/>
          <w:w w:val="80"/>
          <w:sz w:val="16"/>
        </w:rPr>
        <w:t>Taste</w:t>
      </w:r>
      <w:r>
        <w:rPr>
          <w:color w:val="231F20"/>
          <w:sz w:val="16"/>
        </w:rPr>
        <w:tab/>
      </w:r>
      <w:r>
        <w:rPr>
          <w:color w:val="231F20"/>
          <w:w w:val="80"/>
          <w:sz w:val="16"/>
        </w:rPr>
        <w:t>3.</w:t>
      </w:r>
      <w:r>
        <w:rPr>
          <w:color w:val="231F20"/>
          <w:spacing w:val="-19"/>
          <w:w w:val="80"/>
          <w:sz w:val="16"/>
        </w:rPr>
        <w:t> </w:t>
      </w:r>
      <w:r>
        <w:rPr>
          <w:color w:val="231F20"/>
          <w:spacing w:val="-2"/>
          <w:w w:val="90"/>
          <w:sz w:val="16"/>
        </w:rPr>
        <w:t>Waagenplattform</w:t>
      </w:r>
    </w:p>
    <w:p>
      <w:pPr>
        <w:tabs>
          <w:tab w:pos="2326" w:val="left" w:leader="none"/>
        </w:tabs>
        <w:spacing w:line="187" w:lineRule="exact" w:before="0"/>
        <w:ind w:left="166" w:right="0" w:firstLine="0"/>
        <w:jc w:val="left"/>
        <w:rPr>
          <w:sz w:val="16"/>
        </w:rPr>
      </w:pPr>
      <w:r>
        <w:rPr>
          <w:color w:val="231F20"/>
          <w:w w:val="80"/>
          <w:sz w:val="16"/>
        </w:rPr>
        <w:t>4.</w:t>
      </w:r>
      <w:r>
        <w:rPr>
          <w:color w:val="231F20"/>
          <w:spacing w:val="-9"/>
          <w:sz w:val="16"/>
        </w:rPr>
        <w:t> </w:t>
      </w:r>
      <w:r>
        <w:rPr>
          <w:color w:val="231F20"/>
          <w:w w:val="80"/>
          <w:sz w:val="16"/>
        </w:rPr>
        <w:t>LCD-</w:t>
      </w:r>
      <w:r>
        <w:rPr>
          <w:color w:val="231F20"/>
          <w:spacing w:val="-2"/>
          <w:w w:val="80"/>
          <w:sz w:val="16"/>
        </w:rPr>
        <w:t>Display</w:t>
      </w:r>
      <w:r>
        <w:rPr>
          <w:color w:val="231F20"/>
          <w:sz w:val="16"/>
        </w:rPr>
        <w:tab/>
      </w:r>
      <w:r>
        <w:rPr>
          <w:color w:val="231F20"/>
          <w:w w:val="80"/>
          <w:sz w:val="16"/>
        </w:rPr>
        <w:t>5.</w:t>
      </w:r>
      <w:r>
        <w:rPr>
          <w:color w:val="231F20"/>
          <w:spacing w:val="-19"/>
          <w:w w:val="80"/>
          <w:sz w:val="16"/>
        </w:rPr>
        <w:t> </w:t>
      </w:r>
      <w:r>
        <w:rPr>
          <w:color w:val="231F20"/>
          <w:spacing w:val="-2"/>
          <w:w w:val="95"/>
          <w:sz w:val="16"/>
        </w:rPr>
        <w:t>Batteriefach</w:t>
      </w:r>
    </w:p>
    <w:p>
      <w:pPr>
        <w:spacing w:line="187" w:lineRule="exact" w:before="169"/>
        <w:ind w:left="166" w:right="0" w:firstLine="0"/>
        <w:jc w:val="left"/>
        <w:rPr>
          <w:sz w:val="16"/>
        </w:rPr>
      </w:pPr>
      <w:r>
        <w:rPr>
          <w:color w:val="231F20"/>
          <w:w w:val="90"/>
          <w:sz w:val="16"/>
        </w:rPr>
        <w:t>VOR</w:t>
      </w:r>
      <w:r>
        <w:rPr>
          <w:color w:val="231F20"/>
          <w:spacing w:val="-17"/>
          <w:w w:val="90"/>
          <w:sz w:val="16"/>
        </w:rPr>
        <w:t> </w:t>
      </w:r>
      <w:r>
        <w:rPr>
          <w:color w:val="231F20"/>
          <w:w w:val="90"/>
          <w:sz w:val="16"/>
        </w:rPr>
        <w:t>DEM</w:t>
      </w:r>
      <w:r>
        <w:rPr>
          <w:color w:val="231F20"/>
          <w:spacing w:val="-16"/>
          <w:w w:val="90"/>
          <w:sz w:val="16"/>
        </w:rPr>
        <w:t> </w:t>
      </w:r>
      <w:r>
        <w:rPr>
          <w:color w:val="231F20"/>
          <w:w w:val="90"/>
          <w:sz w:val="16"/>
        </w:rPr>
        <w:t>ERSTEN</w:t>
      </w:r>
      <w:r>
        <w:rPr>
          <w:color w:val="231F20"/>
          <w:spacing w:val="-16"/>
          <w:w w:val="90"/>
          <w:sz w:val="16"/>
        </w:rPr>
        <w:t> </w:t>
      </w:r>
      <w:r>
        <w:rPr>
          <w:color w:val="231F20"/>
          <w:spacing w:val="-2"/>
          <w:w w:val="90"/>
          <w:sz w:val="16"/>
        </w:rPr>
        <w:t>GEBRAUCH</w:t>
      </w:r>
    </w:p>
    <w:p>
      <w:pPr>
        <w:spacing w:line="225" w:lineRule="auto" w:before="4"/>
        <w:ind w:left="166" w:right="0" w:firstLine="0"/>
        <w:jc w:val="left"/>
        <w:rPr>
          <w:sz w:val="16"/>
        </w:rPr>
      </w:pPr>
      <w:r>
        <w:rPr>
          <w:color w:val="231F20"/>
          <w:w w:val="80"/>
          <w:sz w:val="16"/>
        </w:rPr>
        <w:t>Entfernen</w:t>
      </w:r>
      <w:r>
        <w:rPr>
          <w:color w:val="231F20"/>
          <w:sz w:val="16"/>
        </w:rPr>
        <w:t> </w:t>
      </w:r>
      <w:r>
        <w:rPr>
          <w:color w:val="231F20"/>
          <w:w w:val="80"/>
          <w:sz w:val="16"/>
        </w:rPr>
        <w:t>Sie</w:t>
      </w:r>
      <w:r>
        <w:rPr>
          <w:color w:val="231F20"/>
          <w:sz w:val="16"/>
        </w:rPr>
        <w:t> </w:t>
      </w:r>
      <w:r>
        <w:rPr>
          <w:color w:val="231F20"/>
          <w:w w:val="80"/>
          <w:sz w:val="16"/>
        </w:rPr>
        <w:t>den</w:t>
      </w:r>
      <w:r>
        <w:rPr>
          <w:color w:val="231F20"/>
          <w:sz w:val="16"/>
        </w:rPr>
        <w:t> </w:t>
      </w:r>
      <w:r>
        <w:rPr>
          <w:color w:val="231F20"/>
          <w:w w:val="80"/>
          <w:sz w:val="16"/>
        </w:rPr>
        <w:t>Deckel</w:t>
      </w:r>
      <w:r>
        <w:rPr>
          <w:color w:val="231F20"/>
          <w:sz w:val="16"/>
        </w:rPr>
        <w:t> </w:t>
      </w:r>
      <w:r>
        <w:rPr>
          <w:color w:val="231F20"/>
          <w:w w:val="80"/>
          <w:sz w:val="16"/>
        </w:rPr>
        <w:t>des</w:t>
      </w:r>
      <w:r>
        <w:rPr>
          <w:color w:val="231F20"/>
          <w:sz w:val="16"/>
        </w:rPr>
        <w:t> </w:t>
      </w:r>
      <w:r>
        <w:rPr>
          <w:color w:val="231F20"/>
          <w:w w:val="80"/>
          <w:sz w:val="16"/>
        </w:rPr>
        <w:t>Batteriefachs</w:t>
      </w:r>
      <w:r>
        <w:rPr>
          <w:color w:val="231F20"/>
          <w:sz w:val="16"/>
        </w:rPr>
        <w:t> </w:t>
      </w:r>
      <w:r>
        <w:rPr>
          <w:color w:val="231F20"/>
          <w:w w:val="80"/>
          <w:sz w:val="16"/>
        </w:rPr>
        <w:t>an</w:t>
      </w:r>
      <w:r>
        <w:rPr>
          <w:color w:val="231F20"/>
          <w:sz w:val="16"/>
        </w:rPr>
        <w:t> </w:t>
      </w:r>
      <w:r>
        <w:rPr>
          <w:color w:val="231F20"/>
          <w:w w:val="80"/>
          <w:sz w:val="16"/>
        </w:rPr>
        <w:t>der</w:t>
      </w:r>
      <w:r>
        <w:rPr>
          <w:color w:val="231F20"/>
          <w:sz w:val="16"/>
        </w:rPr>
        <w:t> </w:t>
      </w:r>
      <w:r>
        <w:rPr>
          <w:color w:val="231F20"/>
          <w:w w:val="80"/>
          <w:sz w:val="16"/>
        </w:rPr>
        <w:t>Unterseite</w:t>
      </w:r>
      <w:r>
        <w:rPr>
          <w:color w:val="231F20"/>
          <w:sz w:val="16"/>
        </w:rPr>
        <w:t> </w:t>
      </w:r>
      <w:r>
        <w:rPr>
          <w:color w:val="231F20"/>
          <w:w w:val="80"/>
          <w:sz w:val="16"/>
        </w:rPr>
        <w:t>der</w:t>
      </w:r>
      <w:r>
        <w:rPr>
          <w:color w:val="231F20"/>
          <w:sz w:val="16"/>
        </w:rPr>
        <w:t> </w:t>
      </w:r>
      <w:r>
        <w:rPr>
          <w:color w:val="231F20"/>
          <w:w w:val="80"/>
          <w:sz w:val="16"/>
        </w:rPr>
        <w:t>Waage</w:t>
      </w:r>
      <w:r>
        <w:rPr>
          <w:color w:val="231F20"/>
          <w:sz w:val="16"/>
        </w:rPr>
        <w:t> </w:t>
      </w:r>
      <w:r>
        <w:rPr>
          <w:color w:val="231F20"/>
          <w:w w:val="80"/>
          <w:sz w:val="16"/>
        </w:rPr>
        <w:t>(5).</w:t>
      </w:r>
      <w:r>
        <w:rPr>
          <w:color w:val="231F20"/>
          <w:sz w:val="16"/>
        </w:rPr>
        <w:t> </w:t>
      </w:r>
      <w:r>
        <w:rPr>
          <w:color w:val="231F20"/>
          <w:w w:val="80"/>
          <w:sz w:val="16"/>
        </w:rPr>
        <w:t>Legen</w:t>
      </w:r>
      <w:r>
        <w:rPr>
          <w:color w:val="231F20"/>
          <w:sz w:val="16"/>
        </w:rPr>
        <w:t> </w:t>
      </w:r>
      <w:r>
        <w:rPr>
          <w:color w:val="231F20"/>
          <w:w w:val="80"/>
          <w:sz w:val="16"/>
        </w:rPr>
        <w:t>Sie</w:t>
      </w:r>
      <w:r>
        <w:rPr>
          <w:color w:val="231F20"/>
          <w:sz w:val="16"/>
        </w:rPr>
        <w:t> </w:t>
      </w:r>
      <w:r>
        <w:rPr>
          <w:color w:val="231F20"/>
          <w:w w:val="80"/>
          <w:sz w:val="16"/>
        </w:rPr>
        <w:t>die</w:t>
      </w:r>
      <w:r>
        <w:rPr>
          <w:color w:val="231F20"/>
          <w:sz w:val="16"/>
        </w:rPr>
        <w:t> </w:t>
      </w:r>
      <w:r>
        <w:rPr>
          <w:color w:val="231F20"/>
          <w:w w:val="80"/>
          <w:sz w:val="16"/>
        </w:rPr>
        <w:t>neue</w:t>
      </w:r>
      <w:r>
        <w:rPr>
          <w:color w:val="231F20"/>
          <w:sz w:val="16"/>
        </w:rPr>
        <w:t> </w:t>
      </w:r>
      <w:r>
        <w:rPr>
          <w:color w:val="231F20"/>
          <w:w w:val="80"/>
          <w:sz w:val="16"/>
        </w:rPr>
        <w:t>Batterie</w:t>
      </w:r>
      <w:r>
        <w:rPr>
          <w:color w:val="231F20"/>
          <w:sz w:val="16"/>
        </w:rPr>
        <w:t> </w:t>
      </w:r>
      <w:r>
        <w:rPr>
          <w:color w:val="231F20"/>
          <w:w w:val="80"/>
          <w:sz w:val="16"/>
        </w:rPr>
        <w:t>des</w:t>
      </w:r>
      <w:r>
        <w:rPr>
          <w:color w:val="231F20"/>
          <w:sz w:val="16"/>
        </w:rPr>
        <w:t> </w:t>
      </w:r>
      <w:r>
        <w:rPr>
          <w:color w:val="231F20"/>
          <w:w w:val="80"/>
          <w:sz w:val="16"/>
        </w:rPr>
        <w:t>richtigen Typs</w:t>
      </w:r>
      <w:r>
        <w:rPr>
          <w:color w:val="231F20"/>
          <w:sz w:val="16"/>
        </w:rPr>
        <w:t> </w:t>
      </w:r>
      <w:r>
        <w:rPr>
          <w:color w:val="231F20"/>
          <w:w w:val="80"/>
          <w:sz w:val="16"/>
        </w:rPr>
        <w:t>und</w:t>
      </w:r>
      <w:r>
        <w:rPr>
          <w:color w:val="231F20"/>
          <w:sz w:val="16"/>
        </w:rPr>
        <w:t> </w:t>
      </w:r>
      <w:r>
        <w:rPr>
          <w:color w:val="231F20"/>
          <w:w w:val="80"/>
          <w:sz w:val="16"/>
        </w:rPr>
        <w:t>in</w:t>
      </w:r>
      <w:r>
        <w:rPr>
          <w:color w:val="231F20"/>
          <w:sz w:val="16"/>
        </w:rPr>
        <w:t> </w:t>
      </w:r>
      <w:r>
        <w:rPr>
          <w:color w:val="231F20"/>
          <w:w w:val="80"/>
          <w:sz w:val="16"/>
        </w:rPr>
        <w:t>der</w:t>
      </w:r>
      <w:r>
        <w:rPr>
          <w:color w:val="231F20"/>
          <w:w w:val="85"/>
          <w:sz w:val="16"/>
        </w:rPr>
        <w:t> richtigen</w:t>
      </w:r>
      <w:r>
        <w:rPr>
          <w:color w:val="231F20"/>
          <w:spacing w:val="-9"/>
          <w:w w:val="85"/>
          <w:sz w:val="16"/>
        </w:rPr>
        <w:t> </w:t>
      </w:r>
      <w:r>
        <w:rPr>
          <w:color w:val="231F20"/>
          <w:w w:val="85"/>
          <w:sz w:val="16"/>
        </w:rPr>
        <w:t>Position</w:t>
      </w:r>
      <w:r>
        <w:rPr>
          <w:color w:val="231F20"/>
          <w:spacing w:val="-9"/>
          <w:w w:val="85"/>
          <w:sz w:val="16"/>
        </w:rPr>
        <w:t> </w:t>
      </w:r>
      <w:r>
        <w:rPr>
          <w:color w:val="231F20"/>
          <w:w w:val="85"/>
          <w:sz w:val="16"/>
        </w:rPr>
        <w:t>ein</w:t>
      </w:r>
      <w:r>
        <w:rPr>
          <w:color w:val="231F20"/>
          <w:spacing w:val="-9"/>
          <w:w w:val="85"/>
          <w:sz w:val="16"/>
        </w:rPr>
        <w:t> </w:t>
      </w:r>
      <w:r>
        <w:rPr>
          <w:color w:val="231F20"/>
          <w:w w:val="85"/>
          <w:sz w:val="16"/>
        </w:rPr>
        <w:t>(5).</w:t>
      </w:r>
      <w:r>
        <w:rPr>
          <w:color w:val="231F20"/>
          <w:spacing w:val="-9"/>
          <w:w w:val="85"/>
          <w:sz w:val="16"/>
        </w:rPr>
        <w:t> </w:t>
      </w:r>
      <w:r>
        <w:rPr>
          <w:color w:val="231F20"/>
          <w:w w:val="85"/>
          <w:sz w:val="16"/>
        </w:rPr>
        <w:t>Schließen</w:t>
      </w:r>
      <w:r>
        <w:rPr>
          <w:color w:val="231F20"/>
          <w:spacing w:val="-9"/>
          <w:w w:val="85"/>
          <w:sz w:val="16"/>
        </w:rPr>
        <w:t> </w:t>
      </w:r>
      <w:r>
        <w:rPr>
          <w:color w:val="231F20"/>
          <w:w w:val="85"/>
          <w:sz w:val="16"/>
        </w:rPr>
        <w:t>Sie</w:t>
      </w:r>
      <w:r>
        <w:rPr>
          <w:color w:val="231F20"/>
          <w:spacing w:val="-9"/>
          <w:w w:val="85"/>
          <w:sz w:val="16"/>
        </w:rPr>
        <w:t> </w:t>
      </w:r>
      <w:r>
        <w:rPr>
          <w:color w:val="231F20"/>
          <w:w w:val="85"/>
          <w:sz w:val="16"/>
        </w:rPr>
        <w:t>den</w:t>
      </w:r>
      <w:r>
        <w:rPr>
          <w:color w:val="231F20"/>
          <w:spacing w:val="-9"/>
          <w:w w:val="85"/>
          <w:sz w:val="16"/>
        </w:rPr>
        <w:t> </w:t>
      </w:r>
      <w:r>
        <w:rPr>
          <w:color w:val="231F20"/>
          <w:w w:val="85"/>
          <w:sz w:val="16"/>
        </w:rPr>
        <w:t>Deckel</w:t>
      </w:r>
      <w:r>
        <w:rPr>
          <w:color w:val="231F20"/>
          <w:spacing w:val="-9"/>
          <w:w w:val="85"/>
          <w:sz w:val="16"/>
        </w:rPr>
        <w:t> </w:t>
      </w:r>
      <w:r>
        <w:rPr>
          <w:color w:val="231F20"/>
          <w:w w:val="85"/>
          <w:sz w:val="16"/>
        </w:rPr>
        <w:t>des</w:t>
      </w:r>
      <w:r>
        <w:rPr>
          <w:color w:val="231F20"/>
          <w:spacing w:val="-9"/>
          <w:w w:val="85"/>
          <w:sz w:val="16"/>
        </w:rPr>
        <w:t> </w:t>
      </w:r>
      <w:r>
        <w:rPr>
          <w:color w:val="231F20"/>
          <w:w w:val="85"/>
          <w:sz w:val="16"/>
        </w:rPr>
        <w:t>Batteriefachs.</w:t>
      </w:r>
    </w:p>
    <w:p>
      <w:pPr>
        <w:spacing w:line="187" w:lineRule="exact" w:before="170"/>
        <w:ind w:left="166" w:right="0" w:firstLine="0"/>
        <w:jc w:val="left"/>
        <w:rPr>
          <w:sz w:val="16"/>
        </w:rPr>
      </w:pPr>
      <w:r>
        <w:rPr>
          <w:color w:val="231F20"/>
          <w:w w:val="90"/>
          <w:sz w:val="16"/>
        </w:rPr>
        <w:t>AUSTAUSCH</w:t>
      </w:r>
      <w:r>
        <w:rPr>
          <w:color w:val="231F20"/>
          <w:spacing w:val="-18"/>
          <w:w w:val="90"/>
          <w:sz w:val="16"/>
        </w:rPr>
        <w:t> </w:t>
      </w:r>
      <w:r>
        <w:rPr>
          <w:color w:val="231F20"/>
          <w:w w:val="90"/>
          <w:sz w:val="16"/>
        </w:rPr>
        <w:t>DER</w:t>
      </w:r>
      <w:r>
        <w:rPr>
          <w:color w:val="231F20"/>
          <w:spacing w:val="-18"/>
          <w:w w:val="90"/>
          <w:sz w:val="16"/>
        </w:rPr>
        <w:t> </w:t>
      </w:r>
      <w:r>
        <w:rPr>
          <w:color w:val="231F20"/>
          <w:spacing w:val="-2"/>
          <w:w w:val="90"/>
          <w:sz w:val="16"/>
        </w:rPr>
        <w:t>BATTERIE</w:t>
      </w:r>
    </w:p>
    <w:p>
      <w:pPr>
        <w:spacing w:line="225" w:lineRule="auto" w:before="4"/>
        <w:ind w:left="166" w:right="0" w:firstLine="0"/>
        <w:jc w:val="left"/>
        <w:rPr>
          <w:sz w:val="16"/>
        </w:rPr>
      </w:pPr>
      <w:r>
        <w:rPr>
          <w:color w:val="231F20"/>
          <w:w w:val="80"/>
          <w:sz w:val="16"/>
        </w:rPr>
        <w:t>Entfernen</w:t>
      </w:r>
      <w:r>
        <w:rPr>
          <w:color w:val="231F20"/>
          <w:spacing w:val="-4"/>
          <w:w w:val="80"/>
          <w:sz w:val="16"/>
        </w:rPr>
        <w:t> </w:t>
      </w:r>
      <w:r>
        <w:rPr>
          <w:color w:val="231F20"/>
          <w:w w:val="80"/>
          <w:sz w:val="16"/>
        </w:rPr>
        <w:t>Sie</w:t>
      </w:r>
      <w:r>
        <w:rPr>
          <w:color w:val="231F20"/>
          <w:spacing w:val="-4"/>
          <w:w w:val="80"/>
          <w:sz w:val="16"/>
        </w:rPr>
        <w:t> </w:t>
      </w:r>
      <w:r>
        <w:rPr>
          <w:color w:val="231F20"/>
          <w:w w:val="80"/>
          <w:sz w:val="16"/>
        </w:rPr>
        <w:t>den</w:t>
      </w:r>
      <w:r>
        <w:rPr>
          <w:color w:val="231F20"/>
          <w:spacing w:val="-4"/>
          <w:w w:val="80"/>
          <w:sz w:val="16"/>
        </w:rPr>
        <w:t> </w:t>
      </w:r>
      <w:r>
        <w:rPr>
          <w:color w:val="231F20"/>
          <w:w w:val="80"/>
          <w:sz w:val="16"/>
        </w:rPr>
        <w:t>Deckel</w:t>
      </w:r>
      <w:r>
        <w:rPr>
          <w:color w:val="231F20"/>
          <w:spacing w:val="-4"/>
          <w:w w:val="80"/>
          <w:sz w:val="16"/>
        </w:rPr>
        <w:t> </w:t>
      </w:r>
      <w:r>
        <w:rPr>
          <w:color w:val="231F20"/>
          <w:w w:val="80"/>
          <w:sz w:val="16"/>
        </w:rPr>
        <w:t>des</w:t>
      </w:r>
      <w:r>
        <w:rPr>
          <w:color w:val="231F20"/>
          <w:spacing w:val="-4"/>
          <w:w w:val="80"/>
          <w:sz w:val="16"/>
        </w:rPr>
        <w:t> </w:t>
      </w:r>
      <w:r>
        <w:rPr>
          <w:color w:val="231F20"/>
          <w:w w:val="80"/>
          <w:sz w:val="16"/>
        </w:rPr>
        <w:t>Batteriefachs</w:t>
      </w:r>
      <w:r>
        <w:rPr>
          <w:color w:val="231F20"/>
          <w:spacing w:val="-4"/>
          <w:w w:val="80"/>
          <w:sz w:val="16"/>
        </w:rPr>
        <w:t> </w:t>
      </w:r>
      <w:r>
        <w:rPr>
          <w:color w:val="231F20"/>
          <w:w w:val="80"/>
          <w:sz w:val="16"/>
        </w:rPr>
        <w:t>an</w:t>
      </w:r>
      <w:r>
        <w:rPr>
          <w:color w:val="231F20"/>
          <w:spacing w:val="-4"/>
          <w:w w:val="80"/>
          <w:sz w:val="16"/>
        </w:rPr>
        <w:t> </w:t>
      </w:r>
      <w:r>
        <w:rPr>
          <w:color w:val="231F20"/>
          <w:w w:val="80"/>
          <w:sz w:val="16"/>
        </w:rPr>
        <w:t>der</w:t>
      </w:r>
      <w:r>
        <w:rPr>
          <w:color w:val="231F20"/>
          <w:spacing w:val="-4"/>
          <w:w w:val="80"/>
          <w:sz w:val="16"/>
        </w:rPr>
        <w:t> </w:t>
      </w:r>
      <w:r>
        <w:rPr>
          <w:color w:val="231F20"/>
          <w:w w:val="80"/>
          <w:sz w:val="16"/>
        </w:rPr>
        <w:t>Unterseite</w:t>
      </w:r>
      <w:r>
        <w:rPr>
          <w:color w:val="231F20"/>
          <w:spacing w:val="-4"/>
          <w:w w:val="80"/>
          <w:sz w:val="16"/>
        </w:rPr>
        <w:t> </w:t>
      </w:r>
      <w:r>
        <w:rPr>
          <w:color w:val="231F20"/>
          <w:w w:val="80"/>
          <w:sz w:val="16"/>
        </w:rPr>
        <w:t>der</w:t>
      </w:r>
      <w:r>
        <w:rPr>
          <w:color w:val="231F20"/>
          <w:spacing w:val="-4"/>
          <w:w w:val="80"/>
          <w:sz w:val="16"/>
        </w:rPr>
        <w:t> </w:t>
      </w:r>
      <w:r>
        <w:rPr>
          <w:color w:val="231F20"/>
          <w:w w:val="80"/>
          <w:sz w:val="16"/>
        </w:rPr>
        <w:t>Waage</w:t>
      </w:r>
      <w:r>
        <w:rPr>
          <w:color w:val="231F20"/>
          <w:spacing w:val="-4"/>
          <w:w w:val="80"/>
          <w:sz w:val="16"/>
        </w:rPr>
        <w:t> </w:t>
      </w:r>
      <w:r>
        <w:rPr>
          <w:color w:val="231F20"/>
          <w:w w:val="80"/>
          <w:sz w:val="16"/>
        </w:rPr>
        <w:t>(5).</w:t>
      </w:r>
      <w:r>
        <w:rPr>
          <w:color w:val="231F20"/>
          <w:spacing w:val="-4"/>
          <w:w w:val="80"/>
          <w:sz w:val="16"/>
        </w:rPr>
        <w:t> </w:t>
      </w:r>
      <w:r>
        <w:rPr>
          <w:color w:val="231F20"/>
          <w:w w:val="80"/>
          <w:sz w:val="16"/>
        </w:rPr>
        <w:t>Entfernen</w:t>
      </w:r>
      <w:r>
        <w:rPr>
          <w:color w:val="231F20"/>
          <w:spacing w:val="-4"/>
          <w:w w:val="80"/>
          <w:sz w:val="16"/>
        </w:rPr>
        <w:t> </w:t>
      </w:r>
      <w:r>
        <w:rPr>
          <w:color w:val="231F20"/>
          <w:w w:val="80"/>
          <w:sz w:val="16"/>
        </w:rPr>
        <w:t>Sie</w:t>
      </w:r>
      <w:r>
        <w:rPr>
          <w:color w:val="231F20"/>
          <w:spacing w:val="-4"/>
          <w:w w:val="80"/>
          <w:sz w:val="16"/>
        </w:rPr>
        <w:t> </w:t>
      </w:r>
      <w:r>
        <w:rPr>
          <w:color w:val="231F20"/>
          <w:w w:val="80"/>
          <w:sz w:val="16"/>
        </w:rPr>
        <w:t>die</w:t>
      </w:r>
      <w:r>
        <w:rPr>
          <w:color w:val="231F20"/>
          <w:spacing w:val="-4"/>
          <w:w w:val="80"/>
          <w:sz w:val="16"/>
        </w:rPr>
        <w:t> </w:t>
      </w:r>
      <w:r>
        <w:rPr>
          <w:color w:val="231F20"/>
          <w:w w:val="80"/>
          <w:sz w:val="16"/>
        </w:rPr>
        <w:t>alte</w:t>
      </w:r>
      <w:r>
        <w:rPr>
          <w:color w:val="231F20"/>
          <w:spacing w:val="-4"/>
          <w:w w:val="80"/>
          <w:sz w:val="16"/>
        </w:rPr>
        <w:t> </w:t>
      </w:r>
      <w:r>
        <w:rPr>
          <w:color w:val="231F20"/>
          <w:w w:val="80"/>
          <w:sz w:val="16"/>
        </w:rPr>
        <w:t>Batterie.</w:t>
      </w:r>
      <w:r>
        <w:rPr>
          <w:color w:val="231F20"/>
          <w:spacing w:val="-4"/>
          <w:w w:val="80"/>
          <w:sz w:val="16"/>
        </w:rPr>
        <w:t> </w:t>
      </w:r>
      <w:r>
        <w:rPr>
          <w:color w:val="231F20"/>
          <w:w w:val="80"/>
          <w:sz w:val="16"/>
        </w:rPr>
        <w:t>Setzen</w:t>
      </w:r>
      <w:r>
        <w:rPr>
          <w:color w:val="231F20"/>
          <w:spacing w:val="-4"/>
          <w:w w:val="80"/>
          <w:sz w:val="16"/>
        </w:rPr>
        <w:t> </w:t>
      </w:r>
      <w:r>
        <w:rPr>
          <w:color w:val="231F20"/>
          <w:w w:val="80"/>
          <w:sz w:val="16"/>
        </w:rPr>
        <w:t>Sie</w:t>
      </w:r>
      <w:r>
        <w:rPr>
          <w:color w:val="231F20"/>
          <w:spacing w:val="-4"/>
          <w:w w:val="80"/>
          <w:sz w:val="16"/>
        </w:rPr>
        <w:t> </w:t>
      </w:r>
      <w:r>
        <w:rPr>
          <w:color w:val="231F20"/>
          <w:w w:val="80"/>
          <w:sz w:val="16"/>
        </w:rPr>
        <w:t>die</w:t>
      </w:r>
      <w:r>
        <w:rPr>
          <w:color w:val="231F20"/>
          <w:spacing w:val="-4"/>
          <w:w w:val="80"/>
          <w:sz w:val="16"/>
        </w:rPr>
        <w:t> </w:t>
      </w:r>
      <w:r>
        <w:rPr>
          <w:color w:val="231F20"/>
          <w:w w:val="80"/>
          <w:sz w:val="16"/>
        </w:rPr>
        <w:t>neue</w:t>
      </w:r>
      <w:r>
        <w:rPr>
          <w:color w:val="231F20"/>
          <w:spacing w:val="-4"/>
          <w:w w:val="80"/>
          <w:sz w:val="16"/>
        </w:rPr>
        <w:t> </w:t>
      </w:r>
      <w:r>
        <w:rPr>
          <w:color w:val="231F20"/>
          <w:w w:val="80"/>
          <w:sz w:val="16"/>
        </w:rPr>
        <w:t>Batterie</w:t>
      </w:r>
      <w:r>
        <w:rPr>
          <w:color w:val="231F20"/>
          <w:spacing w:val="-4"/>
          <w:w w:val="80"/>
          <w:sz w:val="16"/>
        </w:rPr>
        <w:t> </w:t>
      </w:r>
      <w:r>
        <w:rPr>
          <w:color w:val="231F20"/>
          <w:w w:val="80"/>
          <w:sz w:val="16"/>
        </w:rPr>
        <w:t>des</w:t>
      </w:r>
      <w:r>
        <w:rPr>
          <w:color w:val="231F20"/>
          <w:w w:val="85"/>
          <w:sz w:val="16"/>
        </w:rPr>
        <w:t> richtigen</w:t>
      </w:r>
      <w:r>
        <w:rPr>
          <w:color w:val="231F20"/>
          <w:spacing w:val="-19"/>
          <w:w w:val="85"/>
          <w:sz w:val="16"/>
        </w:rPr>
        <w:t> </w:t>
      </w:r>
      <w:r>
        <w:rPr>
          <w:color w:val="231F20"/>
          <w:w w:val="85"/>
          <w:sz w:val="16"/>
        </w:rPr>
        <w:t>Typs</w:t>
      </w:r>
      <w:r>
        <w:rPr>
          <w:color w:val="231F20"/>
          <w:spacing w:val="-16"/>
          <w:w w:val="85"/>
          <w:sz w:val="16"/>
        </w:rPr>
        <w:t> </w:t>
      </w:r>
      <w:r>
        <w:rPr>
          <w:color w:val="231F20"/>
          <w:w w:val="85"/>
          <w:sz w:val="16"/>
        </w:rPr>
        <w:t>und</w:t>
      </w:r>
      <w:r>
        <w:rPr>
          <w:color w:val="231F20"/>
          <w:spacing w:val="-16"/>
          <w:w w:val="85"/>
          <w:sz w:val="16"/>
        </w:rPr>
        <w:t> </w:t>
      </w:r>
      <w:r>
        <w:rPr>
          <w:color w:val="231F20"/>
          <w:w w:val="85"/>
          <w:sz w:val="16"/>
        </w:rPr>
        <w:t>der</w:t>
      </w:r>
      <w:r>
        <w:rPr>
          <w:color w:val="231F20"/>
          <w:spacing w:val="-16"/>
          <w:w w:val="85"/>
          <w:sz w:val="16"/>
        </w:rPr>
        <w:t> </w:t>
      </w:r>
      <w:r>
        <w:rPr>
          <w:color w:val="231F20"/>
          <w:w w:val="85"/>
          <w:sz w:val="16"/>
        </w:rPr>
        <w:t>richtigen</w:t>
      </w:r>
      <w:r>
        <w:rPr>
          <w:color w:val="231F20"/>
          <w:spacing w:val="-16"/>
          <w:w w:val="85"/>
          <w:sz w:val="16"/>
        </w:rPr>
        <w:t> </w:t>
      </w:r>
      <w:r>
        <w:rPr>
          <w:color w:val="231F20"/>
          <w:w w:val="85"/>
          <w:sz w:val="16"/>
        </w:rPr>
        <w:t>Position</w:t>
      </w:r>
      <w:r>
        <w:rPr>
          <w:color w:val="231F20"/>
          <w:spacing w:val="-16"/>
          <w:w w:val="85"/>
          <w:sz w:val="16"/>
        </w:rPr>
        <w:t> </w:t>
      </w:r>
      <w:r>
        <w:rPr>
          <w:color w:val="231F20"/>
          <w:w w:val="85"/>
          <w:sz w:val="16"/>
        </w:rPr>
        <w:t>ein</w:t>
      </w:r>
      <w:r>
        <w:rPr>
          <w:color w:val="231F20"/>
          <w:spacing w:val="-16"/>
          <w:w w:val="85"/>
          <w:sz w:val="16"/>
        </w:rPr>
        <w:t> </w:t>
      </w:r>
      <w:r>
        <w:rPr>
          <w:color w:val="231F20"/>
          <w:w w:val="85"/>
          <w:sz w:val="16"/>
        </w:rPr>
        <w:t>(5).</w:t>
      </w:r>
      <w:r>
        <w:rPr>
          <w:color w:val="231F20"/>
          <w:spacing w:val="-16"/>
          <w:w w:val="85"/>
          <w:sz w:val="16"/>
        </w:rPr>
        <w:t> </w:t>
      </w:r>
      <w:r>
        <w:rPr>
          <w:color w:val="231F20"/>
          <w:w w:val="85"/>
          <w:sz w:val="16"/>
        </w:rPr>
        <w:t>Schließen</w:t>
      </w:r>
      <w:r>
        <w:rPr>
          <w:color w:val="231F20"/>
          <w:spacing w:val="-16"/>
          <w:w w:val="85"/>
          <w:sz w:val="16"/>
        </w:rPr>
        <w:t> </w:t>
      </w:r>
      <w:r>
        <w:rPr>
          <w:color w:val="231F20"/>
          <w:w w:val="85"/>
          <w:sz w:val="16"/>
        </w:rPr>
        <w:t>Sie</w:t>
      </w:r>
      <w:r>
        <w:rPr>
          <w:color w:val="231F20"/>
          <w:spacing w:val="-16"/>
          <w:w w:val="85"/>
          <w:sz w:val="16"/>
        </w:rPr>
        <w:t> </w:t>
      </w:r>
      <w:r>
        <w:rPr>
          <w:color w:val="231F20"/>
          <w:w w:val="85"/>
          <w:sz w:val="16"/>
        </w:rPr>
        <w:t>den</w:t>
      </w:r>
      <w:r>
        <w:rPr>
          <w:color w:val="231F20"/>
          <w:spacing w:val="-16"/>
          <w:w w:val="85"/>
          <w:sz w:val="16"/>
        </w:rPr>
        <w:t> </w:t>
      </w:r>
      <w:r>
        <w:rPr>
          <w:color w:val="231F20"/>
          <w:w w:val="85"/>
          <w:sz w:val="16"/>
        </w:rPr>
        <w:t>Deckel</w:t>
      </w:r>
      <w:r>
        <w:rPr>
          <w:color w:val="231F20"/>
          <w:spacing w:val="-16"/>
          <w:w w:val="85"/>
          <w:sz w:val="16"/>
        </w:rPr>
        <w:t> </w:t>
      </w:r>
      <w:r>
        <w:rPr>
          <w:color w:val="231F20"/>
          <w:w w:val="85"/>
          <w:sz w:val="16"/>
        </w:rPr>
        <w:t>des</w:t>
      </w:r>
      <w:r>
        <w:rPr>
          <w:color w:val="231F20"/>
          <w:spacing w:val="-16"/>
          <w:w w:val="85"/>
          <w:sz w:val="16"/>
        </w:rPr>
        <w:t> </w:t>
      </w:r>
      <w:r>
        <w:rPr>
          <w:color w:val="231F20"/>
          <w:w w:val="85"/>
          <w:sz w:val="16"/>
        </w:rPr>
        <w:t>Batteriefachs.</w:t>
      </w:r>
    </w:p>
    <w:p>
      <w:pPr>
        <w:spacing w:line="187" w:lineRule="exact" w:before="171"/>
        <w:ind w:left="166" w:right="0" w:firstLine="0"/>
        <w:jc w:val="left"/>
        <w:rPr>
          <w:sz w:val="16"/>
        </w:rPr>
      </w:pPr>
      <w:r>
        <w:rPr>
          <w:color w:val="231F20"/>
          <w:spacing w:val="-2"/>
          <w:sz w:val="16"/>
        </w:rPr>
        <w:t>MAßEINHEITENAUSWÄHLEN</w:t>
      </w:r>
    </w:p>
    <w:p>
      <w:pPr>
        <w:spacing w:line="225" w:lineRule="auto" w:before="4"/>
        <w:ind w:left="166" w:right="222" w:firstLine="0"/>
        <w:jc w:val="left"/>
        <w:rPr>
          <w:sz w:val="16"/>
        </w:rPr>
      </w:pPr>
      <w:r>
        <w:rPr>
          <w:color w:val="231F20"/>
          <w:w w:val="80"/>
          <w:sz w:val="16"/>
        </w:rPr>
        <w:t>Drücken</w:t>
      </w:r>
      <w:r>
        <w:rPr>
          <w:color w:val="231F20"/>
          <w:spacing w:val="-5"/>
          <w:w w:val="80"/>
          <w:sz w:val="16"/>
        </w:rPr>
        <w:t> </w:t>
      </w:r>
      <w:r>
        <w:rPr>
          <w:color w:val="231F20"/>
          <w:w w:val="80"/>
          <w:sz w:val="16"/>
        </w:rPr>
        <w:t>Sie</w:t>
      </w:r>
      <w:r>
        <w:rPr>
          <w:color w:val="231F20"/>
          <w:spacing w:val="-5"/>
          <w:w w:val="80"/>
          <w:sz w:val="16"/>
        </w:rPr>
        <w:t> </w:t>
      </w:r>
      <w:r>
        <w:rPr>
          <w:color w:val="231F20"/>
          <w:w w:val="80"/>
          <w:sz w:val="16"/>
        </w:rPr>
        <w:t>die</w:t>
      </w:r>
      <w:r>
        <w:rPr>
          <w:color w:val="231F20"/>
          <w:spacing w:val="-5"/>
          <w:w w:val="80"/>
          <w:sz w:val="16"/>
        </w:rPr>
        <w:t> </w:t>
      </w:r>
      <w:r>
        <w:rPr>
          <w:color w:val="231F20"/>
          <w:w w:val="80"/>
          <w:sz w:val="16"/>
        </w:rPr>
        <w:t>UNIT-Taste</w:t>
      </w:r>
      <w:r>
        <w:rPr>
          <w:color w:val="231F20"/>
          <w:spacing w:val="-5"/>
          <w:w w:val="80"/>
          <w:sz w:val="16"/>
        </w:rPr>
        <w:t> </w:t>
      </w:r>
      <w:r>
        <w:rPr>
          <w:color w:val="231F20"/>
          <w:w w:val="80"/>
          <w:sz w:val="16"/>
        </w:rPr>
        <w:t>(2),</w:t>
      </w:r>
      <w:r>
        <w:rPr>
          <w:color w:val="231F20"/>
          <w:spacing w:val="-5"/>
          <w:w w:val="80"/>
          <w:sz w:val="16"/>
        </w:rPr>
        <w:t> </w:t>
      </w:r>
      <w:r>
        <w:rPr>
          <w:color w:val="231F20"/>
          <w:w w:val="80"/>
          <w:sz w:val="16"/>
        </w:rPr>
        <w:t>um</w:t>
      </w:r>
      <w:r>
        <w:rPr>
          <w:color w:val="231F20"/>
          <w:spacing w:val="-5"/>
          <w:w w:val="80"/>
          <w:sz w:val="16"/>
        </w:rPr>
        <w:t> </w:t>
      </w:r>
      <w:r>
        <w:rPr>
          <w:color w:val="231F20"/>
          <w:w w:val="80"/>
          <w:sz w:val="16"/>
        </w:rPr>
        <w:t>die</w:t>
      </w:r>
      <w:r>
        <w:rPr>
          <w:color w:val="231F20"/>
          <w:spacing w:val="-5"/>
          <w:w w:val="80"/>
          <w:sz w:val="16"/>
        </w:rPr>
        <w:t> </w:t>
      </w:r>
      <w:r>
        <w:rPr>
          <w:color w:val="231F20"/>
          <w:w w:val="80"/>
          <w:sz w:val="16"/>
        </w:rPr>
        <w:t>Waage</w:t>
      </w:r>
      <w:r>
        <w:rPr>
          <w:color w:val="231F20"/>
          <w:spacing w:val="-5"/>
          <w:w w:val="80"/>
          <w:sz w:val="16"/>
        </w:rPr>
        <w:t> </w:t>
      </w:r>
      <w:r>
        <w:rPr>
          <w:color w:val="231F20"/>
          <w:w w:val="80"/>
          <w:sz w:val="16"/>
        </w:rPr>
        <w:t>einzuschalten.</w:t>
      </w:r>
      <w:r>
        <w:rPr>
          <w:color w:val="231F20"/>
          <w:spacing w:val="-5"/>
          <w:w w:val="80"/>
          <w:sz w:val="16"/>
        </w:rPr>
        <w:t> </w:t>
      </w:r>
      <w:r>
        <w:rPr>
          <w:color w:val="231F20"/>
          <w:w w:val="80"/>
          <w:sz w:val="16"/>
        </w:rPr>
        <w:t>Drücken</w:t>
      </w:r>
      <w:r>
        <w:rPr>
          <w:color w:val="231F20"/>
          <w:spacing w:val="-5"/>
          <w:w w:val="80"/>
          <w:sz w:val="16"/>
        </w:rPr>
        <w:t> </w:t>
      </w:r>
      <w:r>
        <w:rPr>
          <w:color w:val="231F20"/>
          <w:w w:val="80"/>
          <w:sz w:val="16"/>
        </w:rPr>
        <w:t>Sie</w:t>
      </w:r>
      <w:r>
        <w:rPr>
          <w:color w:val="231F20"/>
          <w:spacing w:val="-5"/>
          <w:w w:val="80"/>
          <w:sz w:val="16"/>
        </w:rPr>
        <w:t> </w:t>
      </w:r>
      <w:r>
        <w:rPr>
          <w:color w:val="231F20"/>
          <w:w w:val="80"/>
          <w:sz w:val="16"/>
        </w:rPr>
        <w:t>die</w:t>
      </w:r>
      <w:r>
        <w:rPr>
          <w:color w:val="231F20"/>
          <w:spacing w:val="-5"/>
          <w:w w:val="80"/>
          <w:sz w:val="16"/>
        </w:rPr>
        <w:t> </w:t>
      </w:r>
      <w:r>
        <w:rPr>
          <w:color w:val="231F20"/>
          <w:w w:val="80"/>
          <w:sz w:val="16"/>
        </w:rPr>
        <w:t>UNIT-Taste</w:t>
      </w:r>
      <w:r>
        <w:rPr>
          <w:color w:val="231F20"/>
          <w:spacing w:val="-5"/>
          <w:w w:val="80"/>
          <w:sz w:val="16"/>
        </w:rPr>
        <w:t> </w:t>
      </w:r>
      <w:r>
        <w:rPr>
          <w:color w:val="231F20"/>
          <w:w w:val="80"/>
          <w:sz w:val="16"/>
        </w:rPr>
        <w:t>(2),</w:t>
      </w:r>
      <w:r>
        <w:rPr>
          <w:color w:val="231F20"/>
          <w:spacing w:val="-5"/>
          <w:w w:val="80"/>
          <w:sz w:val="16"/>
        </w:rPr>
        <w:t> </w:t>
      </w:r>
      <w:r>
        <w:rPr>
          <w:color w:val="231F20"/>
          <w:w w:val="80"/>
          <w:sz w:val="16"/>
        </w:rPr>
        <w:t>um</w:t>
      </w:r>
      <w:r>
        <w:rPr>
          <w:color w:val="231F20"/>
          <w:spacing w:val="-5"/>
          <w:w w:val="80"/>
          <w:sz w:val="16"/>
        </w:rPr>
        <w:t> </w:t>
      </w:r>
      <w:r>
        <w:rPr>
          <w:color w:val="231F20"/>
          <w:w w:val="80"/>
          <w:sz w:val="16"/>
        </w:rPr>
        <w:t>die</w:t>
      </w:r>
      <w:r>
        <w:rPr>
          <w:color w:val="231F20"/>
          <w:spacing w:val="-5"/>
          <w:w w:val="80"/>
          <w:sz w:val="16"/>
        </w:rPr>
        <w:t> </w:t>
      </w:r>
      <w:r>
        <w:rPr>
          <w:color w:val="231F20"/>
          <w:w w:val="80"/>
          <w:sz w:val="16"/>
        </w:rPr>
        <w:t>Maßeinheit</w:t>
      </w:r>
      <w:r>
        <w:rPr>
          <w:color w:val="231F20"/>
          <w:spacing w:val="-5"/>
          <w:w w:val="80"/>
          <w:sz w:val="16"/>
        </w:rPr>
        <w:t> </w:t>
      </w:r>
      <w:r>
        <w:rPr>
          <w:color w:val="231F20"/>
          <w:w w:val="80"/>
          <w:sz w:val="16"/>
        </w:rPr>
        <w:t>zu</w:t>
      </w:r>
      <w:r>
        <w:rPr>
          <w:color w:val="231F20"/>
          <w:spacing w:val="-5"/>
          <w:w w:val="80"/>
          <w:sz w:val="16"/>
        </w:rPr>
        <w:t> </w:t>
      </w:r>
      <w:r>
        <w:rPr>
          <w:color w:val="231F20"/>
          <w:w w:val="80"/>
          <w:sz w:val="16"/>
        </w:rPr>
        <w:t>ändern.</w:t>
      </w:r>
      <w:r>
        <w:rPr>
          <w:color w:val="231F20"/>
          <w:spacing w:val="-5"/>
          <w:w w:val="80"/>
          <w:sz w:val="16"/>
        </w:rPr>
        <w:t> </w:t>
      </w:r>
      <w:r>
        <w:rPr>
          <w:color w:val="231F20"/>
          <w:w w:val="80"/>
          <w:sz w:val="16"/>
        </w:rPr>
        <w:t>Die</w:t>
      </w:r>
      <w:r>
        <w:rPr>
          <w:color w:val="231F20"/>
          <w:spacing w:val="-5"/>
          <w:w w:val="80"/>
          <w:sz w:val="16"/>
        </w:rPr>
        <w:t> </w:t>
      </w:r>
      <w:r>
        <w:rPr>
          <w:color w:val="231F20"/>
          <w:w w:val="80"/>
          <w:sz w:val="16"/>
        </w:rPr>
        <w:t>Einheit</w:t>
      </w:r>
      <w:r>
        <w:rPr>
          <w:color w:val="231F20"/>
          <w:spacing w:val="-5"/>
          <w:w w:val="80"/>
          <w:sz w:val="16"/>
        </w:rPr>
        <w:t> </w:t>
      </w:r>
      <w:r>
        <w:rPr>
          <w:color w:val="231F20"/>
          <w:w w:val="80"/>
          <w:sz w:val="16"/>
        </w:rPr>
        <w:t>wird</w:t>
      </w:r>
      <w:r>
        <w:rPr>
          <w:color w:val="231F20"/>
          <w:w w:val="85"/>
          <w:sz w:val="16"/>
        </w:rPr>
        <w:t> auf</w:t>
      </w:r>
      <w:r>
        <w:rPr>
          <w:color w:val="231F20"/>
          <w:spacing w:val="-18"/>
          <w:w w:val="85"/>
          <w:sz w:val="16"/>
        </w:rPr>
        <w:t> </w:t>
      </w:r>
      <w:r>
        <w:rPr>
          <w:color w:val="231F20"/>
          <w:w w:val="85"/>
          <w:sz w:val="16"/>
        </w:rPr>
        <w:t>dem</w:t>
      </w:r>
      <w:r>
        <w:rPr>
          <w:color w:val="231F20"/>
          <w:spacing w:val="-18"/>
          <w:w w:val="85"/>
          <w:sz w:val="16"/>
        </w:rPr>
        <w:t> </w:t>
      </w:r>
      <w:r>
        <w:rPr>
          <w:color w:val="231F20"/>
          <w:w w:val="85"/>
          <w:sz w:val="16"/>
        </w:rPr>
        <w:t>Display</w:t>
      </w:r>
      <w:r>
        <w:rPr>
          <w:color w:val="231F20"/>
          <w:spacing w:val="-18"/>
          <w:w w:val="85"/>
          <w:sz w:val="16"/>
        </w:rPr>
        <w:t> </w:t>
      </w:r>
      <w:r>
        <w:rPr>
          <w:color w:val="231F20"/>
          <w:w w:val="85"/>
          <w:sz w:val="16"/>
        </w:rPr>
        <w:t>(4)</w:t>
      </w:r>
      <w:r>
        <w:rPr>
          <w:color w:val="231F20"/>
          <w:spacing w:val="-18"/>
          <w:w w:val="85"/>
          <w:sz w:val="16"/>
        </w:rPr>
        <w:t> </w:t>
      </w:r>
      <w:r>
        <w:rPr>
          <w:color w:val="231F20"/>
          <w:w w:val="85"/>
          <w:sz w:val="16"/>
        </w:rPr>
        <w:t>angezeigt.</w:t>
      </w:r>
      <w:r>
        <w:rPr>
          <w:color w:val="231F20"/>
          <w:spacing w:val="-18"/>
          <w:w w:val="85"/>
          <w:sz w:val="16"/>
        </w:rPr>
        <w:t> </w:t>
      </w:r>
      <w:r>
        <w:rPr>
          <w:color w:val="231F20"/>
          <w:w w:val="85"/>
          <w:sz w:val="16"/>
        </w:rPr>
        <w:t>Vom</w:t>
      </w:r>
      <w:r>
        <w:rPr>
          <w:color w:val="231F20"/>
          <w:spacing w:val="-18"/>
          <w:w w:val="85"/>
          <w:sz w:val="16"/>
        </w:rPr>
        <w:t> </w:t>
      </w:r>
      <w:r>
        <w:rPr>
          <w:color w:val="231F20"/>
          <w:w w:val="85"/>
          <w:sz w:val="16"/>
        </w:rPr>
        <w:t>Gewichtsmodus</w:t>
      </w:r>
      <w:r>
        <w:rPr>
          <w:color w:val="231F20"/>
          <w:spacing w:val="-17"/>
          <w:w w:val="85"/>
          <w:sz w:val="16"/>
        </w:rPr>
        <w:t> </w:t>
      </w:r>
      <w:r>
        <w:rPr>
          <w:color w:val="231F20"/>
          <w:w w:val="85"/>
          <w:sz w:val="16"/>
        </w:rPr>
        <w:t>zum</w:t>
      </w:r>
      <w:r>
        <w:rPr>
          <w:color w:val="231F20"/>
          <w:spacing w:val="-18"/>
          <w:w w:val="85"/>
          <w:sz w:val="16"/>
        </w:rPr>
        <w:t> </w:t>
      </w:r>
      <w:r>
        <w:rPr>
          <w:color w:val="231F20"/>
          <w:w w:val="85"/>
          <w:sz w:val="16"/>
        </w:rPr>
        <w:t>Milchmengenmodus</w:t>
      </w:r>
      <w:r>
        <w:rPr>
          <w:color w:val="231F20"/>
          <w:spacing w:val="-17"/>
          <w:w w:val="85"/>
          <w:sz w:val="16"/>
        </w:rPr>
        <w:t> </w:t>
      </w:r>
      <w:r>
        <w:rPr>
          <w:color w:val="231F20"/>
          <w:w w:val="85"/>
          <w:sz w:val="16"/>
        </w:rPr>
        <w:t>(M)</w:t>
      </w:r>
      <w:r>
        <w:rPr>
          <w:color w:val="231F20"/>
          <w:spacing w:val="-18"/>
          <w:w w:val="85"/>
          <w:sz w:val="16"/>
        </w:rPr>
        <w:t> </w:t>
      </w:r>
      <w:r>
        <w:rPr>
          <w:color w:val="231F20"/>
          <w:w w:val="85"/>
          <w:sz w:val="16"/>
        </w:rPr>
        <w:t>zum</w:t>
      </w:r>
      <w:r>
        <w:rPr>
          <w:color w:val="231F20"/>
          <w:spacing w:val="-18"/>
          <w:w w:val="85"/>
          <w:sz w:val="16"/>
        </w:rPr>
        <w:t> </w:t>
      </w:r>
      <w:r>
        <w:rPr>
          <w:color w:val="231F20"/>
          <w:w w:val="85"/>
          <w:sz w:val="16"/>
        </w:rPr>
        <w:t>Wassermengenmodus.</w:t>
      </w:r>
    </w:p>
    <w:p>
      <w:pPr>
        <w:spacing w:line="187" w:lineRule="exact" w:before="170"/>
        <w:ind w:left="166" w:right="0" w:firstLine="0"/>
        <w:jc w:val="left"/>
        <w:rPr>
          <w:sz w:val="16"/>
        </w:rPr>
      </w:pPr>
      <w:r>
        <w:rPr>
          <w:color w:val="231F20"/>
          <w:spacing w:val="-2"/>
          <w:sz w:val="16"/>
        </w:rPr>
        <w:t>WIEGEN</w:t>
      </w:r>
    </w:p>
    <w:p>
      <w:pPr>
        <w:spacing w:line="225" w:lineRule="auto" w:before="4"/>
        <w:ind w:left="166" w:right="221" w:firstLine="0"/>
        <w:jc w:val="both"/>
        <w:rPr>
          <w:sz w:val="16"/>
        </w:rPr>
      </w:pPr>
      <w:r>
        <w:rPr>
          <w:color w:val="231F20"/>
          <w:spacing w:val="-2"/>
          <w:w w:val="80"/>
          <w:sz w:val="16"/>
        </w:rPr>
        <w:t>Drücken</w:t>
      </w:r>
      <w:r>
        <w:rPr>
          <w:color w:val="231F20"/>
          <w:spacing w:val="-4"/>
          <w:sz w:val="16"/>
        </w:rPr>
        <w:t> </w:t>
      </w:r>
      <w:r>
        <w:rPr>
          <w:color w:val="231F20"/>
          <w:spacing w:val="-2"/>
          <w:w w:val="80"/>
          <w:sz w:val="16"/>
        </w:rPr>
        <w:t>Sie</w:t>
      </w:r>
      <w:r>
        <w:rPr>
          <w:color w:val="231F20"/>
          <w:spacing w:val="-4"/>
          <w:sz w:val="16"/>
        </w:rPr>
        <w:t> </w:t>
      </w:r>
      <w:r>
        <w:rPr>
          <w:color w:val="231F20"/>
          <w:spacing w:val="-2"/>
          <w:w w:val="80"/>
          <w:sz w:val="16"/>
        </w:rPr>
        <w:t>die</w:t>
      </w:r>
      <w:r>
        <w:rPr>
          <w:color w:val="231F20"/>
          <w:spacing w:val="-4"/>
          <w:sz w:val="16"/>
        </w:rPr>
        <w:t> </w:t>
      </w:r>
      <w:r>
        <w:rPr>
          <w:color w:val="231F20"/>
          <w:spacing w:val="-2"/>
          <w:w w:val="80"/>
          <w:sz w:val="16"/>
        </w:rPr>
        <w:t>UNIT-Taste</w:t>
      </w:r>
      <w:r>
        <w:rPr>
          <w:color w:val="231F20"/>
          <w:spacing w:val="-4"/>
          <w:sz w:val="16"/>
        </w:rPr>
        <w:t> </w:t>
      </w:r>
      <w:r>
        <w:rPr>
          <w:color w:val="231F20"/>
          <w:spacing w:val="-2"/>
          <w:w w:val="80"/>
          <w:sz w:val="16"/>
        </w:rPr>
        <w:t>(2),</w:t>
      </w:r>
      <w:r>
        <w:rPr>
          <w:color w:val="231F20"/>
          <w:spacing w:val="-4"/>
          <w:sz w:val="16"/>
        </w:rPr>
        <w:t> </w:t>
      </w:r>
      <w:r>
        <w:rPr>
          <w:color w:val="231F20"/>
          <w:spacing w:val="-2"/>
          <w:w w:val="80"/>
          <w:sz w:val="16"/>
        </w:rPr>
        <w:t>um</w:t>
      </w:r>
      <w:r>
        <w:rPr>
          <w:color w:val="231F20"/>
          <w:spacing w:val="-4"/>
          <w:sz w:val="16"/>
        </w:rPr>
        <w:t> </w:t>
      </w:r>
      <w:r>
        <w:rPr>
          <w:color w:val="231F20"/>
          <w:spacing w:val="-2"/>
          <w:w w:val="80"/>
          <w:sz w:val="16"/>
        </w:rPr>
        <w:t>die</w:t>
      </w:r>
      <w:r>
        <w:rPr>
          <w:color w:val="231F20"/>
          <w:spacing w:val="-4"/>
          <w:sz w:val="16"/>
        </w:rPr>
        <w:t> </w:t>
      </w:r>
      <w:r>
        <w:rPr>
          <w:color w:val="231F20"/>
          <w:spacing w:val="-2"/>
          <w:w w:val="80"/>
          <w:sz w:val="16"/>
        </w:rPr>
        <w:t>Waage</w:t>
      </w:r>
      <w:r>
        <w:rPr>
          <w:color w:val="231F20"/>
          <w:spacing w:val="-4"/>
          <w:sz w:val="16"/>
        </w:rPr>
        <w:t> </w:t>
      </w:r>
      <w:r>
        <w:rPr>
          <w:color w:val="231F20"/>
          <w:spacing w:val="-2"/>
          <w:w w:val="80"/>
          <w:sz w:val="16"/>
        </w:rPr>
        <w:t>einzuschalten.</w:t>
      </w:r>
      <w:r>
        <w:rPr>
          <w:color w:val="231F20"/>
          <w:spacing w:val="-4"/>
          <w:sz w:val="16"/>
        </w:rPr>
        <w:t> </w:t>
      </w:r>
      <w:r>
        <w:rPr>
          <w:color w:val="231F20"/>
          <w:spacing w:val="-2"/>
          <w:w w:val="80"/>
          <w:sz w:val="16"/>
        </w:rPr>
        <w:t>Drücken</w:t>
      </w:r>
      <w:r>
        <w:rPr>
          <w:color w:val="231F20"/>
          <w:spacing w:val="-4"/>
          <w:sz w:val="16"/>
        </w:rPr>
        <w:t> </w:t>
      </w:r>
      <w:r>
        <w:rPr>
          <w:color w:val="231F20"/>
          <w:spacing w:val="-2"/>
          <w:w w:val="80"/>
          <w:sz w:val="16"/>
        </w:rPr>
        <w:t>Sie</w:t>
      </w:r>
      <w:r>
        <w:rPr>
          <w:color w:val="231F20"/>
          <w:spacing w:val="-4"/>
          <w:sz w:val="16"/>
        </w:rPr>
        <w:t> </w:t>
      </w:r>
      <w:r>
        <w:rPr>
          <w:color w:val="231F20"/>
          <w:spacing w:val="-2"/>
          <w:w w:val="80"/>
          <w:sz w:val="16"/>
        </w:rPr>
        <w:t>die</w:t>
      </w:r>
      <w:r>
        <w:rPr>
          <w:color w:val="231F20"/>
          <w:spacing w:val="-4"/>
          <w:sz w:val="16"/>
        </w:rPr>
        <w:t> </w:t>
      </w:r>
      <w:r>
        <w:rPr>
          <w:color w:val="231F20"/>
          <w:spacing w:val="-2"/>
          <w:w w:val="80"/>
          <w:sz w:val="16"/>
        </w:rPr>
        <w:t>UNIT-Taste</w:t>
      </w:r>
      <w:r>
        <w:rPr>
          <w:color w:val="231F20"/>
          <w:spacing w:val="-4"/>
          <w:sz w:val="16"/>
        </w:rPr>
        <w:t> </w:t>
      </w:r>
      <w:r>
        <w:rPr>
          <w:color w:val="231F20"/>
          <w:spacing w:val="-2"/>
          <w:w w:val="80"/>
          <w:sz w:val="16"/>
        </w:rPr>
        <w:t>(2),</w:t>
      </w:r>
      <w:r>
        <w:rPr>
          <w:color w:val="231F20"/>
          <w:spacing w:val="-4"/>
          <w:sz w:val="16"/>
        </w:rPr>
        <w:t> </w:t>
      </w:r>
      <w:r>
        <w:rPr>
          <w:color w:val="231F20"/>
          <w:spacing w:val="-2"/>
          <w:w w:val="80"/>
          <w:sz w:val="16"/>
        </w:rPr>
        <w:t>um</w:t>
      </w:r>
      <w:r>
        <w:rPr>
          <w:color w:val="231F20"/>
          <w:spacing w:val="-4"/>
          <w:sz w:val="16"/>
        </w:rPr>
        <w:t> </w:t>
      </w:r>
      <w:r>
        <w:rPr>
          <w:color w:val="231F20"/>
          <w:spacing w:val="-2"/>
          <w:w w:val="80"/>
          <w:sz w:val="16"/>
        </w:rPr>
        <w:t>die</w:t>
      </w:r>
      <w:r>
        <w:rPr>
          <w:color w:val="231F20"/>
          <w:spacing w:val="-4"/>
          <w:sz w:val="16"/>
        </w:rPr>
        <w:t> </w:t>
      </w:r>
      <w:r>
        <w:rPr>
          <w:color w:val="231F20"/>
          <w:spacing w:val="-2"/>
          <w:w w:val="80"/>
          <w:sz w:val="16"/>
        </w:rPr>
        <w:t>Maßeinheit</w:t>
      </w:r>
      <w:r>
        <w:rPr>
          <w:color w:val="231F20"/>
          <w:spacing w:val="-4"/>
          <w:sz w:val="16"/>
        </w:rPr>
        <w:t> </w:t>
      </w:r>
      <w:r>
        <w:rPr>
          <w:color w:val="231F20"/>
          <w:spacing w:val="-2"/>
          <w:w w:val="80"/>
          <w:sz w:val="16"/>
        </w:rPr>
        <w:t>zu</w:t>
      </w:r>
      <w:r>
        <w:rPr>
          <w:color w:val="231F20"/>
          <w:spacing w:val="-4"/>
          <w:sz w:val="16"/>
        </w:rPr>
        <w:t> </w:t>
      </w:r>
      <w:r>
        <w:rPr>
          <w:color w:val="231F20"/>
          <w:spacing w:val="-2"/>
          <w:w w:val="80"/>
          <w:sz w:val="16"/>
        </w:rPr>
        <w:t>ändern.</w:t>
      </w:r>
      <w:r>
        <w:rPr>
          <w:color w:val="231F20"/>
          <w:spacing w:val="-4"/>
          <w:sz w:val="16"/>
        </w:rPr>
        <w:t> </w:t>
      </w:r>
      <w:r>
        <w:rPr>
          <w:color w:val="231F20"/>
          <w:spacing w:val="-2"/>
          <w:w w:val="80"/>
          <w:sz w:val="16"/>
        </w:rPr>
        <w:t>Die</w:t>
      </w:r>
      <w:r>
        <w:rPr>
          <w:color w:val="231F20"/>
          <w:spacing w:val="-4"/>
          <w:sz w:val="16"/>
        </w:rPr>
        <w:t> </w:t>
      </w:r>
      <w:r>
        <w:rPr>
          <w:color w:val="231F20"/>
          <w:spacing w:val="-2"/>
          <w:w w:val="80"/>
          <w:sz w:val="16"/>
        </w:rPr>
        <w:t>Einheit</w:t>
      </w:r>
      <w:r>
        <w:rPr>
          <w:color w:val="231F20"/>
          <w:spacing w:val="-4"/>
          <w:sz w:val="16"/>
        </w:rPr>
        <w:t> </w:t>
      </w:r>
      <w:r>
        <w:rPr>
          <w:color w:val="231F20"/>
          <w:spacing w:val="-2"/>
          <w:w w:val="80"/>
          <w:sz w:val="16"/>
        </w:rPr>
        <w:t>wird</w:t>
      </w:r>
      <w:r>
        <w:rPr>
          <w:color w:val="231F20"/>
          <w:sz w:val="16"/>
        </w:rPr>
        <w:t> </w:t>
      </w:r>
      <w:r>
        <w:rPr>
          <w:color w:val="231F20"/>
          <w:w w:val="80"/>
          <w:sz w:val="16"/>
        </w:rPr>
        <w:t>auf dem Display (4) angezeigt. Legen Sie das zu wiegende Objekt auf die Waagenplattform (3). Warten Sie einen Moment, bis sich das</w:t>
      </w:r>
      <w:r>
        <w:rPr>
          <w:color w:val="231F20"/>
          <w:w w:val="95"/>
          <w:sz w:val="16"/>
        </w:rPr>
        <w:t> </w:t>
      </w:r>
      <w:r>
        <w:rPr>
          <w:color w:val="231F20"/>
          <w:spacing w:val="-2"/>
          <w:w w:val="95"/>
          <w:sz w:val="16"/>
        </w:rPr>
        <w:t>Ergebnis</w:t>
      </w:r>
      <w:r>
        <w:rPr>
          <w:color w:val="231F20"/>
          <w:spacing w:val="-26"/>
          <w:w w:val="95"/>
          <w:sz w:val="16"/>
        </w:rPr>
        <w:t> </w:t>
      </w:r>
      <w:r>
        <w:rPr>
          <w:color w:val="231F20"/>
          <w:spacing w:val="-2"/>
          <w:w w:val="95"/>
          <w:sz w:val="16"/>
        </w:rPr>
        <w:t>stabilisiert</w:t>
      </w:r>
      <w:r>
        <w:rPr>
          <w:color w:val="231F20"/>
          <w:spacing w:val="-25"/>
          <w:w w:val="95"/>
          <w:sz w:val="16"/>
        </w:rPr>
        <w:t> </w:t>
      </w:r>
      <w:r>
        <w:rPr>
          <w:color w:val="231F20"/>
          <w:spacing w:val="-2"/>
          <w:w w:val="95"/>
          <w:sz w:val="16"/>
        </w:rPr>
        <w:t>hat.</w:t>
      </w:r>
    </w:p>
    <w:p>
      <w:pPr>
        <w:spacing w:before="170"/>
        <w:ind w:left="166" w:right="0" w:firstLine="0"/>
        <w:jc w:val="left"/>
        <w:rPr>
          <w:sz w:val="16"/>
        </w:rPr>
      </w:pPr>
      <w:r>
        <w:rPr>
          <w:color w:val="231F20"/>
          <w:w w:val="90"/>
          <w:sz w:val="16"/>
        </w:rPr>
        <w:t>BERÜHRUNGSLOSE</w:t>
      </w:r>
      <w:r>
        <w:rPr>
          <w:color w:val="231F20"/>
          <w:spacing w:val="-7"/>
          <w:w w:val="90"/>
          <w:sz w:val="16"/>
        </w:rPr>
        <w:t> </w:t>
      </w:r>
      <w:r>
        <w:rPr>
          <w:color w:val="231F20"/>
          <w:w w:val="90"/>
          <w:sz w:val="16"/>
        </w:rPr>
        <w:t>TARA-</w:t>
      </w:r>
      <w:r>
        <w:rPr>
          <w:color w:val="231F20"/>
          <w:spacing w:val="-2"/>
          <w:w w:val="90"/>
          <w:sz w:val="16"/>
        </w:rPr>
        <w:t>FUNKTION</w:t>
      </w:r>
    </w:p>
    <w:p>
      <w:pPr>
        <w:spacing w:after="0"/>
        <w:jc w:val="left"/>
        <w:rPr>
          <w:sz w:val="16"/>
        </w:rPr>
        <w:sectPr>
          <w:pgSz w:w="8400" w:h="11910"/>
          <w:pgMar w:header="0" w:footer="0" w:top="40" w:bottom="320" w:left="40" w:right="20"/>
        </w:sectPr>
      </w:pPr>
    </w:p>
    <w:p>
      <w:pPr>
        <w:spacing w:line="225" w:lineRule="auto" w:before="95"/>
        <w:ind w:left="117" w:right="222" w:firstLine="0"/>
        <w:jc w:val="left"/>
        <w:rPr>
          <w:sz w:val="16"/>
        </w:rPr>
      </w:pPr>
      <w:r>
        <w:rPr>
          <w:color w:val="231F20"/>
          <w:w w:val="80"/>
          <w:sz w:val="16"/>
        </w:rPr>
        <w:t>Legen Sie das zu wiegende Objekt auf die Plattform der Waage (3). Verwenden Sie die berührungslose Tara-Funktion, indem Sie Ihre Hand</w:t>
      </w:r>
      <w:r>
        <w:rPr>
          <w:color w:val="231F20"/>
          <w:w w:val="85"/>
          <w:sz w:val="16"/>
        </w:rPr>
        <w:t> über</w:t>
      </w:r>
      <w:r>
        <w:rPr>
          <w:color w:val="231F20"/>
          <w:spacing w:val="-18"/>
          <w:w w:val="85"/>
          <w:sz w:val="16"/>
        </w:rPr>
        <w:t> </w:t>
      </w:r>
      <w:r>
        <w:rPr>
          <w:color w:val="231F20"/>
          <w:w w:val="85"/>
          <w:sz w:val="16"/>
        </w:rPr>
        <w:t>den</w:t>
      </w:r>
      <w:r>
        <w:rPr>
          <w:color w:val="231F20"/>
          <w:spacing w:val="-18"/>
          <w:w w:val="85"/>
          <w:sz w:val="16"/>
        </w:rPr>
        <w:t> </w:t>
      </w:r>
      <w:r>
        <w:rPr>
          <w:color w:val="231F20"/>
          <w:w w:val="85"/>
          <w:sz w:val="16"/>
        </w:rPr>
        <w:t>berührungslosen</w:t>
      </w:r>
      <w:r>
        <w:rPr>
          <w:color w:val="231F20"/>
          <w:spacing w:val="-20"/>
          <w:w w:val="85"/>
          <w:sz w:val="16"/>
        </w:rPr>
        <w:t> </w:t>
      </w:r>
      <w:r>
        <w:rPr>
          <w:color w:val="231F20"/>
          <w:w w:val="85"/>
          <w:sz w:val="16"/>
        </w:rPr>
        <w:t>Tara-Sensor</w:t>
      </w:r>
      <w:r>
        <w:rPr>
          <w:color w:val="231F20"/>
          <w:spacing w:val="-18"/>
          <w:w w:val="85"/>
          <w:sz w:val="16"/>
        </w:rPr>
        <w:t> </w:t>
      </w:r>
      <w:r>
        <w:rPr>
          <w:color w:val="231F20"/>
          <w:w w:val="85"/>
          <w:sz w:val="16"/>
        </w:rPr>
        <w:t>(1)</w:t>
      </w:r>
      <w:r>
        <w:rPr>
          <w:color w:val="231F20"/>
          <w:spacing w:val="-18"/>
          <w:w w:val="85"/>
          <w:sz w:val="16"/>
        </w:rPr>
        <w:t> </w:t>
      </w:r>
      <w:r>
        <w:rPr>
          <w:color w:val="231F20"/>
          <w:w w:val="85"/>
          <w:sz w:val="16"/>
        </w:rPr>
        <w:t>bewegen.</w:t>
      </w:r>
      <w:r>
        <w:rPr>
          <w:color w:val="231F20"/>
          <w:spacing w:val="-18"/>
          <w:w w:val="85"/>
          <w:sz w:val="16"/>
        </w:rPr>
        <w:t> </w:t>
      </w:r>
      <w:r>
        <w:rPr>
          <w:color w:val="231F20"/>
          <w:w w:val="85"/>
          <w:sz w:val="16"/>
        </w:rPr>
        <w:t>Display</w:t>
      </w:r>
      <w:r>
        <w:rPr>
          <w:color w:val="231F20"/>
          <w:spacing w:val="-18"/>
          <w:w w:val="85"/>
          <w:sz w:val="16"/>
        </w:rPr>
        <w:t> </w:t>
      </w:r>
      <w:r>
        <w:rPr>
          <w:color w:val="231F20"/>
          <w:w w:val="85"/>
          <w:sz w:val="16"/>
        </w:rPr>
        <w:t>(4)</w:t>
      </w:r>
      <w:r>
        <w:rPr>
          <w:color w:val="231F20"/>
          <w:spacing w:val="-18"/>
          <w:w w:val="85"/>
          <w:sz w:val="16"/>
        </w:rPr>
        <w:t> </w:t>
      </w:r>
      <w:r>
        <w:rPr>
          <w:color w:val="231F20"/>
          <w:w w:val="85"/>
          <w:sz w:val="16"/>
        </w:rPr>
        <w:t>zeigt</w:t>
      </w:r>
      <w:r>
        <w:rPr>
          <w:color w:val="231F20"/>
          <w:spacing w:val="-18"/>
          <w:w w:val="85"/>
          <w:sz w:val="16"/>
        </w:rPr>
        <w:t> </w:t>
      </w:r>
      <w:r>
        <w:rPr>
          <w:color w:val="231F20"/>
          <w:w w:val="85"/>
          <w:sz w:val="16"/>
        </w:rPr>
        <w:t>Null</w:t>
      </w:r>
      <w:r>
        <w:rPr>
          <w:color w:val="231F20"/>
          <w:spacing w:val="-18"/>
          <w:w w:val="85"/>
          <w:sz w:val="16"/>
        </w:rPr>
        <w:t> </w:t>
      </w:r>
      <w:r>
        <w:rPr>
          <w:color w:val="231F20"/>
          <w:w w:val="85"/>
          <w:sz w:val="16"/>
        </w:rPr>
        <w:t>an.</w:t>
      </w:r>
    </w:p>
    <w:p>
      <w:pPr>
        <w:spacing w:line="177" w:lineRule="exact" w:before="0"/>
        <w:ind w:left="117" w:right="0" w:firstLine="0"/>
        <w:jc w:val="left"/>
        <w:rPr>
          <w:sz w:val="16"/>
        </w:rPr>
      </w:pPr>
      <w:r>
        <w:rPr>
          <w:color w:val="231F20"/>
          <w:w w:val="80"/>
          <w:sz w:val="16"/>
        </w:rPr>
        <w:t>Sie</w:t>
      </w:r>
      <w:r>
        <w:rPr>
          <w:color w:val="231F20"/>
          <w:spacing w:val="-8"/>
          <w:sz w:val="16"/>
        </w:rPr>
        <w:t> </w:t>
      </w:r>
      <w:r>
        <w:rPr>
          <w:color w:val="231F20"/>
          <w:w w:val="80"/>
          <w:sz w:val="16"/>
        </w:rPr>
        <w:t>können</w:t>
      </w:r>
      <w:r>
        <w:rPr>
          <w:color w:val="231F20"/>
          <w:spacing w:val="-8"/>
          <w:sz w:val="16"/>
        </w:rPr>
        <w:t> </w:t>
      </w:r>
      <w:r>
        <w:rPr>
          <w:color w:val="231F20"/>
          <w:w w:val="80"/>
          <w:sz w:val="16"/>
        </w:rPr>
        <w:t>das</w:t>
      </w:r>
      <w:r>
        <w:rPr>
          <w:color w:val="231F20"/>
          <w:spacing w:val="-8"/>
          <w:sz w:val="16"/>
        </w:rPr>
        <w:t> </w:t>
      </w:r>
      <w:r>
        <w:rPr>
          <w:color w:val="231F20"/>
          <w:w w:val="80"/>
          <w:sz w:val="16"/>
        </w:rPr>
        <w:t>Gesamtgewicht</w:t>
      </w:r>
      <w:r>
        <w:rPr>
          <w:color w:val="231F20"/>
          <w:spacing w:val="-6"/>
          <w:sz w:val="16"/>
        </w:rPr>
        <w:t> </w:t>
      </w:r>
      <w:r>
        <w:rPr>
          <w:color w:val="231F20"/>
          <w:w w:val="80"/>
          <w:sz w:val="16"/>
        </w:rPr>
        <w:t>der</w:t>
      </w:r>
      <w:r>
        <w:rPr>
          <w:color w:val="231F20"/>
          <w:spacing w:val="-7"/>
          <w:sz w:val="16"/>
        </w:rPr>
        <w:t> </w:t>
      </w:r>
      <w:r>
        <w:rPr>
          <w:color w:val="231F20"/>
          <w:w w:val="80"/>
          <w:sz w:val="16"/>
        </w:rPr>
        <w:t>aktuellen</w:t>
      </w:r>
      <w:r>
        <w:rPr>
          <w:color w:val="231F20"/>
          <w:spacing w:val="-6"/>
          <w:sz w:val="16"/>
        </w:rPr>
        <w:t> </w:t>
      </w:r>
      <w:r>
        <w:rPr>
          <w:color w:val="231F20"/>
          <w:w w:val="80"/>
          <w:sz w:val="16"/>
        </w:rPr>
        <w:t>Last</w:t>
      </w:r>
      <w:r>
        <w:rPr>
          <w:color w:val="231F20"/>
          <w:spacing w:val="-8"/>
          <w:sz w:val="16"/>
        </w:rPr>
        <w:t> </w:t>
      </w:r>
      <w:r>
        <w:rPr>
          <w:color w:val="231F20"/>
          <w:w w:val="80"/>
          <w:sz w:val="16"/>
        </w:rPr>
        <w:t>während</w:t>
      </w:r>
      <w:r>
        <w:rPr>
          <w:color w:val="231F20"/>
          <w:spacing w:val="-8"/>
          <w:sz w:val="16"/>
        </w:rPr>
        <w:t> </w:t>
      </w:r>
      <w:r>
        <w:rPr>
          <w:color w:val="231F20"/>
          <w:w w:val="80"/>
          <w:sz w:val="16"/>
        </w:rPr>
        <w:t>des</w:t>
      </w:r>
      <w:r>
        <w:rPr>
          <w:color w:val="231F20"/>
          <w:spacing w:val="-7"/>
          <w:sz w:val="16"/>
        </w:rPr>
        <w:t> </w:t>
      </w:r>
      <w:r>
        <w:rPr>
          <w:color w:val="231F20"/>
          <w:w w:val="80"/>
          <w:sz w:val="16"/>
        </w:rPr>
        <w:t>Wiegens</w:t>
      </w:r>
      <w:r>
        <w:rPr>
          <w:color w:val="231F20"/>
          <w:spacing w:val="-8"/>
          <w:sz w:val="16"/>
        </w:rPr>
        <w:t> </w:t>
      </w:r>
      <w:r>
        <w:rPr>
          <w:color w:val="231F20"/>
          <w:w w:val="80"/>
          <w:sz w:val="16"/>
        </w:rPr>
        <w:t>sehen,</w:t>
      </w:r>
      <w:r>
        <w:rPr>
          <w:color w:val="231F20"/>
          <w:spacing w:val="-8"/>
          <w:sz w:val="16"/>
        </w:rPr>
        <w:t> </w:t>
      </w:r>
      <w:r>
        <w:rPr>
          <w:color w:val="231F20"/>
          <w:w w:val="80"/>
          <w:sz w:val="16"/>
        </w:rPr>
        <w:t>indem</w:t>
      </w:r>
      <w:r>
        <w:rPr>
          <w:color w:val="231F20"/>
          <w:spacing w:val="-7"/>
          <w:sz w:val="16"/>
        </w:rPr>
        <w:t> </w:t>
      </w:r>
      <w:r>
        <w:rPr>
          <w:color w:val="231F20"/>
          <w:w w:val="80"/>
          <w:sz w:val="16"/>
        </w:rPr>
        <w:t>Sie</w:t>
      </w:r>
      <w:r>
        <w:rPr>
          <w:color w:val="231F20"/>
          <w:spacing w:val="-8"/>
          <w:sz w:val="16"/>
        </w:rPr>
        <w:t> </w:t>
      </w:r>
      <w:r>
        <w:rPr>
          <w:color w:val="231F20"/>
          <w:w w:val="80"/>
          <w:sz w:val="16"/>
        </w:rPr>
        <w:t>Ihre</w:t>
      </w:r>
      <w:r>
        <w:rPr>
          <w:color w:val="231F20"/>
          <w:spacing w:val="-8"/>
          <w:sz w:val="16"/>
        </w:rPr>
        <w:t> </w:t>
      </w:r>
      <w:r>
        <w:rPr>
          <w:color w:val="231F20"/>
          <w:w w:val="80"/>
          <w:sz w:val="16"/>
        </w:rPr>
        <w:t>Hand</w:t>
      </w:r>
      <w:r>
        <w:rPr>
          <w:color w:val="231F20"/>
          <w:spacing w:val="-7"/>
          <w:sz w:val="16"/>
        </w:rPr>
        <w:t> </w:t>
      </w:r>
      <w:r>
        <w:rPr>
          <w:color w:val="231F20"/>
          <w:w w:val="80"/>
          <w:sz w:val="16"/>
        </w:rPr>
        <w:t>über</w:t>
      </w:r>
      <w:r>
        <w:rPr>
          <w:color w:val="231F20"/>
          <w:spacing w:val="-8"/>
          <w:sz w:val="16"/>
        </w:rPr>
        <w:t> </w:t>
      </w:r>
      <w:r>
        <w:rPr>
          <w:color w:val="231F20"/>
          <w:w w:val="80"/>
          <w:sz w:val="16"/>
        </w:rPr>
        <w:t>den</w:t>
      </w:r>
      <w:r>
        <w:rPr>
          <w:color w:val="231F20"/>
          <w:spacing w:val="-8"/>
          <w:sz w:val="16"/>
        </w:rPr>
        <w:t> </w:t>
      </w:r>
      <w:r>
        <w:rPr>
          <w:color w:val="231F20"/>
          <w:w w:val="80"/>
          <w:sz w:val="16"/>
        </w:rPr>
        <w:t>berührungslosen</w:t>
      </w:r>
      <w:r>
        <w:rPr>
          <w:color w:val="231F20"/>
          <w:spacing w:val="-1"/>
          <w:w w:val="80"/>
          <w:sz w:val="16"/>
        </w:rPr>
        <w:t> </w:t>
      </w:r>
      <w:r>
        <w:rPr>
          <w:color w:val="231F20"/>
          <w:spacing w:val="-2"/>
          <w:w w:val="80"/>
          <w:sz w:val="16"/>
        </w:rPr>
        <w:t>Tarasensor</w:t>
      </w:r>
    </w:p>
    <w:p>
      <w:pPr>
        <w:spacing w:line="187" w:lineRule="exact" w:before="0"/>
        <w:ind w:left="117" w:right="0" w:firstLine="0"/>
        <w:jc w:val="left"/>
        <w:rPr>
          <w:sz w:val="16"/>
        </w:rPr>
      </w:pPr>
      <w:r>
        <w:rPr>
          <w:color w:val="231F20"/>
          <w:w w:val="80"/>
          <w:sz w:val="16"/>
        </w:rPr>
        <w:t>(1)</w:t>
      </w:r>
      <w:r>
        <w:rPr>
          <w:color w:val="231F20"/>
          <w:spacing w:val="-9"/>
          <w:w w:val="80"/>
          <w:sz w:val="16"/>
        </w:rPr>
        <w:t> </w:t>
      </w:r>
      <w:r>
        <w:rPr>
          <w:color w:val="231F20"/>
          <w:w w:val="80"/>
          <w:sz w:val="16"/>
        </w:rPr>
        <w:t>bewegen.</w:t>
      </w:r>
      <w:r>
        <w:rPr>
          <w:color w:val="231F20"/>
          <w:spacing w:val="-9"/>
          <w:w w:val="80"/>
          <w:sz w:val="16"/>
        </w:rPr>
        <w:t> </w:t>
      </w:r>
      <w:r>
        <w:rPr>
          <w:color w:val="231F20"/>
          <w:w w:val="80"/>
          <w:sz w:val="16"/>
        </w:rPr>
        <w:t>Die</w:t>
      </w:r>
      <w:r>
        <w:rPr>
          <w:color w:val="231F20"/>
          <w:spacing w:val="-9"/>
          <w:w w:val="80"/>
          <w:sz w:val="16"/>
        </w:rPr>
        <w:t> </w:t>
      </w:r>
      <w:r>
        <w:rPr>
          <w:color w:val="231F20"/>
          <w:w w:val="80"/>
          <w:sz w:val="16"/>
        </w:rPr>
        <w:t>Waage</w:t>
      </w:r>
      <w:r>
        <w:rPr>
          <w:color w:val="231F20"/>
          <w:spacing w:val="-9"/>
          <w:w w:val="80"/>
          <w:sz w:val="16"/>
        </w:rPr>
        <w:t> </w:t>
      </w:r>
      <w:r>
        <w:rPr>
          <w:color w:val="231F20"/>
          <w:w w:val="80"/>
          <w:sz w:val="16"/>
        </w:rPr>
        <w:t>zeigt</w:t>
      </w:r>
      <w:r>
        <w:rPr>
          <w:color w:val="231F20"/>
          <w:spacing w:val="-9"/>
          <w:w w:val="80"/>
          <w:sz w:val="16"/>
        </w:rPr>
        <w:t> </w:t>
      </w:r>
      <w:r>
        <w:rPr>
          <w:color w:val="231F20"/>
          <w:w w:val="80"/>
          <w:sz w:val="16"/>
        </w:rPr>
        <w:t>das</w:t>
      </w:r>
      <w:r>
        <w:rPr>
          <w:color w:val="231F20"/>
          <w:spacing w:val="-9"/>
          <w:w w:val="80"/>
          <w:sz w:val="16"/>
        </w:rPr>
        <w:t> </w:t>
      </w:r>
      <w:r>
        <w:rPr>
          <w:color w:val="231F20"/>
          <w:w w:val="80"/>
          <w:sz w:val="16"/>
        </w:rPr>
        <w:t>Gesamtgewicht</w:t>
      </w:r>
      <w:r>
        <w:rPr>
          <w:color w:val="231F20"/>
          <w:spacing w:val="-9"/>
          <w:w w:val="80"/>
          <w:sz w:val="16"/>
        </w:rPr>
        <w:t> </w:t>
      </w:r>
      <w:r>
        <w:rPr>
          <w:color w:val="231F20"/>
          <w:w w:val="80"/>
          <w:sz w:val="16"/>
        </w:rPr>
        <w:t>aller</w:t>
      </w:r>
      <w:r>
        <w:rPr>
          <w:color w:val="231F20"/>
          <w:spacing w:val="-19"/>
          <w:w w:val="80"/>
          <w:sz w:val="16"/>
        </w:rPr>
        <w:t> </w:t>
      </w:r>
      <w:r>
        <w:rPr>
          <w:color w:val="231F20"/>
          <w:w w:val="80"/>
          <w:sz w:val="16"/>
        </w:rPr>
        <w:t>Artikel</w:t>
      </w:r>
      <w:r>
        <w:rPr>
          <w:color w:val="231F20"/>
          <w:spacing w:val="-9"/>
          <w:w w:val="80"/>
          <w:sz w:val="16"/>
        </w:rPr>
        <w:t> </w:t>
      </w:r>
      <w:r>
        <w:rPr>
          <w:color w:val="231F20"/>
          <w:w w:val="80"/>
          <w:sz w:val="16"/>
        </w:rPr>
        <w:t>auf</w:t>
      </w:r>
      <w:r>
        <w:rPr>
          <w:color w:val="231F20"/>
          <w:spacing w:val="-9"/>
          <w:w w:val="80"/>
          <w:sz w:val="16"/>
        </w:rPr>
        <w:t> </w:t>
      </w:r>
      <w:r>
        <w:rPr>
          <w:color w:val="231F20"/>
          <w:w w:val="80"/>
          <w:sz w:val="16"/>
        </w:rPr>
        <w:t>der</w:t>
      </w:r>
      <w:r>
        <w:rPr>
          <w:color w:val="231F20"/>
          <w:spacing w:val="-9"/>
          <w:w w:val="80"/>
          <w:sz w:val="16"/>
        </w:rPr>
        <w:t> </w:t>
      </w:r>
      <w:r>
        <w:rPr>
          <w:color w:val="231F20"/>
          <w:w w:val="80"/>
          <w:sz w:val="16"/>
        </w:rPr>
        <w:t>Plattform</w:t>
      </w:r>
      <w:r>
        <w:rPr>
          <w:color w:val="231F20"/>
          <w:spacing w:val="-8"/>
          <w:w w:val="80"/>
          <w:sz w:val="16"/>
        </w:rPr>
        <w:t> </w:t>
      </w:r>
      <w:r>
        <w:rPr>
          <w:color w:val="231F20"/>
          <w:w w:val="80"/>
          <w:sz w:val="16"/>
        </w:rPr>
        <w:t>an</w:t>
      </w:r>
      <w:r>
        <w:rPr>
          <w:color w:val="231F20"/>
          <w:spacing w:val="-9"/>
          <w:w w:val="80"/>
          <w:sz w:val="16"/>
        </w:rPr>
        <w:t> </w:t>
      </w:r>
      <w:r>
        <w:rPr>
          <w:color w:val="231F20"/>
          <w:spacing w:val="-4"/>
          <w:w w:val="80"/>
          <w:sz w:val="16"/>
        </w:rPr>
        <w:t>(3).</w:t>
      </w:r>
    </w:p>
    <w:p>
      <w:pPr>
        <w:spacing w:line="187" w:lineRule="exact" w:before="169"/>
        <w:ind w:left="117" w:right="0" w:firstLine="0"/>
        <w:jc w:val="left"/>
        <w:rPr>
          <w:sz w:val="16"/>
        </w:rPr>
      </w:pPr>
      <w:r>
        <w:rPr>
          <w:color w:val="231F20"/>
          <w:spacing w:val="-2"/>
          <w:sz w:val="16"/>
        </w:rPr>
        <w:t>AUTOMATIKAUS</w:t>
      </w:r>
    </w:p>
    <w:p>
      <w:pPr>
        <w:spacing w:line="225" w:lineRule="auto" w:before="4"/>
        <w:ind w:left="117" w:right="222" w:firstLine="0"/>
        <w:jc w:val="left"/>
        <w:rPr>
          <w:sz w:val="16"/>
        </w:rPr>
      </w:pPr>
      <w:r>
        <w:rPr>
          <w:color w:val="231F20"/>
          <w:w w:val="80"/>
          <w:sz w:val="16"/>
        </w:rPr>
        <w:t>Wenn Sie die Waage nicht verwenden, wird sie nach 2 Minuten automatisch ausgeschaltet. Um die Waage MANUELL</w:t>
      </w:r>
      <w:r>
        <w:rPr>
          <w:color w:val="231F20"/>
          <w:spacing w:val="-8"/>
          <w:w w:val="80"/>
          <w:sz w:val="16"/>
        </w:rPr>
        <w:t> </w:t>
      </w:r>
      <w:r>
        <w:rPr>
          <w:color w:val="231F20"/>
          <w:w w:val="80"/>
          <w:sz w:val="16"/>
        </w:rPr>
        <w:t>auszuschalten, drücken</w:t>
      </w:r>
      <w:r>
        <w:rPr>
          <w:color w:val="231F20"/>
          <w:w w:val="90"/>
          <w:sz w:val="16"/>
        </w:rPr>
        <w:t> </w:t>
      </w:r>
      <w:r>
        <w:rPr>
          <w:color w:val="231F20"/>
          <w:spacing w:val="-2"/>
          <w:w w:val="90"/>
          <w:sz w:val="16"/>
        </w:rPr>
        <w:t>Sie</w:t>
      </w:r>
      <w:r>
        <w:rPr>
          <w:color w:val="231F20"/>
          <w:spacing w:val="-19"/>
          <w:w w:val="90"/>
          <w:sz w:val="16"/>
        </w:rPr>
        <w:t> </w:t>
      </w:r>
      <w:r>
        <w:rPr>
          <w:color w:val="231F20"/>
          <w:spacing w:val="-2"/>
          <w:w w:val="90"/>
          <w:sz w:val="16"/>
        </w:rPr>
        <w:t>die</w:t>
      </w:r>
      <w:r>
        <w:rPr>
          <w:color w:val="231F20"/>
          <w:spacing w:val="-19"/>
          <w:w w:val="90"/>
          <w:sz w:val="16"/>
        </w:rPr>
        <w:t> </w:t>
      </w:r>
      <w:r>
        <w:rPr>
          <w:color w:val="231F20"/>
          <w:spacing w:val="-2"/>
          <w:w w:val="90"/>
          <w:sz w:val="16"/>
        </w:rPr>
        <w:t>UNIT-Taste</w:t>
      </w:r>
      <w:r>
        <w:rPr>
          <w:color w:val="231F20"/>
          <w:spacing w:val="-19"/>
          <w:w w:val="90"/>
          <w:sz w:val="16"/>
        </w:rPr>
        <w:t> </w:t>
      </w:r>
      <w:r>
        <w:rPr>
          <w:color w:val="231F20"/>
          <w:spacing w:val="-2"/>
          <w:w w:val="90"/>
          <w:sz w:val="16"/>
        </w:rPr>
        <w:t>(2)</w:t>
      </w:r>
      <w:r>
        <w:rPr>
          <w:color w:val="231F20"/>
          <w:spacing w:val="-19"/>
          <w:w w:val="90"/>
          <w:sz w:val="16"/>
        </w:rPr>
        <w:t> </w:t>
      </w:r>
      <w:r>
        <w:rPr>
          <w:color w:val="231F20"/>
          <w:spacing w:val="-2"/>
          <w:w w:val="90"/>
          <w:sz w:val="16"/>
        </w:rPr>
        <w:t>für</w:t>
      </w:r>
      <w:r>
        <w:rPr>
          <w:color w:val="231F20"/>
          <w:spacing w:val="-19"/>
          <w:w w:val="90"/>
          <w:sz w:val="16"/>
        </w:rPr>
        <w:t> </w:t>
      </w:r>
      <w:r>
        <w:rPr>
          <w:color w:val="231F20"/>
          <w:spacing w:val="-2"/>
          <w:w w:val="90"/>
          <w:sz w:val="16"/>
        </w:rPr>
        <w:t>3</w:t>
      </w:r>
      <w:r>
        <w:rPr>
          <w:color w:val="231F20"/>
          <w:spacing w:val="-19"/>
          <w:w w:val="90"/>
          <w:sz w:val="16"/>
        </w:rPr>
        <w:t> </w:t>
      </w:r>
      <w:r>
        <w:rPr>
          <w:color w:val="231F20"/>
          <w:spacing w:val="-2"/>
          <w:w w:val="90"/>
          <w:sz w:val="16"/>
        </w:rPr>
        <w:t>Sekunden.</w:t>
      </w:r>
    </w:p>
    <w:p>
      <w:pPr>
        <w:spacing w:line="187" w:lineRule="exact" w:before="170"/>
        <w:ind w:left="117" w:right="0" w:firstLine="0"/>
        <w:jc w:val="left"/>
        <w:rPr>
          <w:sz w:val="16"/>
        </w:rPr>
      </w:pPr>
      <w:r>
        <w:rPr>
          <w:color w:val="231F20"/>
          <w:w w:val="85"/>
          <w:sz w:val="16"/>
        </w:rPr>
        <w:t>REINIGUNG</w:t>
      </w:r>
      <w:r>
        <w:rPr>
          <w:color w:val="231F20"/>
          <w:spacing w:val="-5"/>
          <w:w w:val="85"/>
          <w:sz w:val="16"/>
        </w:rPr>
        <w:t> </w:t>
      </w:r>
      <w:r>
        <w:rPr>
          <w:color w:val="231F20"/>
          <w:w w:val="85"/>
          <w:sz w:val="16"/>
        </w:rPr>
        <w:t>UND</w:t>
      </w:r>
      <w:r>
        <w:rPr>
          <w:color w:val="231F20"/>
          <w:spacing w:val="-4"/>
          <w:w w:val="85"/>
          <w:sz w:val="16"/>
        </w:rPr>
        <w:t> </w:t>
      </w:r>
      <w:r>
        <w:rPr>
          <w:color w:val="231F20"/>
          <w:spacing w:val="-2"/>
          <w:w w:val="85"/>
          <w:sz w:val="16"/>
        </w:rPr>
        <w:t>INSTANDHALTUNG</w:t>
      </w:r>
    </w:p>
    <w:p>
      <w:pPr>
        <w:spacing w:line="187" w:lineRule="exact" w:before="0"/>
        <w:ind w:left="117" w:right="0" w:firstLine="0"/>
        <w:jc w:val="left"/>
        <w:rPr>
          <w:sz w:val="16"/>
        </w:rPr>
      </w:pPr>
      <w:r>
        <w:rPr>
          <w:color w:val="231F20"/>
          <w:w w:val="80"/>
          <w:sz w:val="16"/>
        </w:rPr>
        <w:t>Wischen</w:t>
      </w:r>
      <w:r>
        <w:rPr>
          <w:color w:val="231F20"/>
          <w:spacing w:val="-7"/>
          <w:w w:val="80"/>
          <w:sz w:val="16"/>
        </w:rPr>
        <w:t> </w:t>
      </w:r>
      <w:r>
        <w:rPr>
          <w:color w:val="231F20"/>
          <w:w w:val="80"/>
          <w:sz w:val="16"/>
        </w:rPr>
        <w:t>Sie</w:t>
      </w:r>
      <w:r>
        <w:rPr>
          <w:color w:val="231F20"/>
          <w:spacing w:val="-7"/>
          <w:w w:val="80"/>
          <w:sz w:val="16"/>
        </w:rPr>
        <w:t> </w:t>
      </w:r>
      <w:r>
        <w:rPr>
          <w:color w:val="231F20"/>
          <w:w w:val="80"/>
          <w:sz w:val="16"/>
        </w:rPr>
        <w:t>die</w:t>
      </w:r>
      <w:r>
        <w:rPr>
          <w:color w:val="231F20"/>
          <w:spacing w:val="-6"/>
          <w:w w:val="80"/>
          <w:sz w:val="16"/>
        </w:rPr>
        <w:t> </w:t>
      </w:r>
      <w:r>
        <w:rPr>
          <w:color w:val="231F20"/>
          <w:w w:val="80"/>
          <w:sz w:val="16"/>
        </w:rPr>
        <w:t>Waage</w:t>
      </w:r>
      <w:r>
        <w:rPr>
          <w:color w:val="231F20"/>
          <w:spacing w:val="-7"/>
          <w:w w:val="80"/>
          <w:sz w:val="16"/>
        </w:rPr>
        <w:t> </w:t>
      </w:r>
      <w:r>
        <w:rPr>
          <w:color w:val="231F20"/>
          <w:w w:val="80"/>
          <w:sz w:val="16"/>
        </w:rPr>
        <w:t>vorsichtig</w:t>
      </w:r>
      <w:r>
        <w:rPr>
          <w:color w:val="231F20"/>
          <w:spacing w:val="-5"/>
          <w:w w:val="80"/>
          <w:sz w:val="16"/>
        </w:rPr>
        <w:t> </w:t>
      </w:r>
      <w:r>
        <w:rPr>
          <w:color w:val="231F20"/>
          <w:w w:val="80"/>
          <w:sz w:val="16"/>
        </w:rPr>
        <w:t>mit</w:t>
      </w:r>
      <w:r>
        <w:rPr>
          <w:color w:val="231F20"/>
          <w:spacing w:val="-6"/>
          <w:w w:val="80"/>
          <w:sz w:val="16"/>
        </w:rPr>
        <w:t> </w:t>
      </w:r>
      <w:r>
        <w:rPr>
          <w:color w:val="231F20"/>
          <w:w w:val="80"/>
          <w:sz w:val="16"/>
        </w:rPr>
        <w:t>einem</w:t>
      </w:r>
      <w:r>
        <w:rPr>
          <w:color w:val="231F20"/>
          <w:spacing w:val="-7"/>
          <w:w w:val="80"/>
          <w:sz w:val="16"/>
        </w:rPr>
        <w:t> </w:t>
      </w:r>
      <w:r>
        <w:rPr>
          <w:color w:val="231F20"/>
          <w:w w:val="80"/>
          <w:sz w:val="16"/>
        </w:rPr>
        <w:t>trockenen</w:t>
      </w:r>
      <w:r>
        <w:rPr>
          <w:color w:val="231F20"/>
          <w:spacing w:val="-6"/>
          <w:w w:val="80"/>
          <w:sz w:val="16"/>
        </w:rPr>
        <w:t> </w:t>
      </w:r>
      <w:r>
        <w:rPr>
          <w:color w:val="231F20"/>
          <w:w w:val="80"/>
          <w:sz w:val="16"/>
        </w:rPr>
        <w:t>oder</w:t>
      </w:r>
      <w:r>
        <w:rPr>
          <w:color w:val="231F20"/>
          <w:spacing w:val="-7"/>
          <w:w w:val="80"/>
          <w:sz w:val="16"/>
        </w:rPr>
        <w:t> </w:t>
      </w:r>
      <w:r>
        <w:rPr>
          <w:color w:val="231F20"/>
          <w:w w:val="80"/>
          <w:sz w:val="16"/>
        </w:rPr>
        <w:t>leicht</w:t>
      </w:r>
      <w:r>
        <w:rPr>
          <w:color w:val="231F20"/>
          <w:spacing w:val="-6"/>
          <w:w w:val="80"/>
          <w:sz w:val="16"/>
        </w:rPr>
        <w:t> </w:t>
      </w:r>
      <w:r>
        <w:rPr>
          <w:color w:val="231F20"/>
          <w:w w:val="80"/>
          <w:sz w:val="16"/>
        </w:rPr>
        <w:t>angefeuchteten</w:t>
      </w:r>
      <w:r>
        <w:rPr>
          <w:color w:val="231F20"/>
          <w:spacing w:val="-10"/>
          <w:w w:val="80"/>
          <w:sz w:val="16"/>
        </w:rPr>
        <w:t> </w:t>
      </w:r>
      <w:r>
        <w:rPr>
          <w:color w:val="231F20"/>
          <w:w w:val="80"/>
          <w:sz w:val="16"/>
        </w:rPr>
        <w:t>Tuch</w:t>
      </w:r>
      <w:r>
        <w:rPr>
          <w:color w:val="231F20"/>
          <w:spacing w:val="-7"/>
          <w:w w:val="80"/>
          <w:sz w:val="16"/>
        </w:rPr>
        <w:t> </w:t>
      </w:r>
      <w:r>
        <w:rPr>
          <w:color w:val="231F20"/>
          <w:spacing w:val="-5"/>
          <w:w w:val="80"/>
          <w:sz w:val="16"/>
        </w:rPr>
        <w:t>ab.</w:t>
      </w:r>
    </w:p>
    <w:p>
      <w:pPr>
        <w:spacing w:line="187" w:lineRule="exact" w:before="170"/>
        <w:ind w:left="117" w:right="0" w:firstLine="0"/>
        <w:jc w:val="left"/>
        <w:rPr>
          <w:sz w:val="16"/>
        </w:rPr>
      </w:pPr>
      <w:r>
        <w:rPr>
          <w:color w:val="231F20"/>
          <w:spacing w:val="-2"/>
          <w:w w:val="95"/>
          <w:sz w:val="16"/>
        </w:rPr>
        <w:t>WARNHINWEIS:</w:t>
      </w:r>
    </w:p>
    <w:p>
      <w:pPr>
        <w:spacing w:line="181" w:lineRule="exact" w:before="0"/>
        <w:ind w:left="117" w:right="0" w:firstLine="0"/>
        <w:jc w:val="left"/>
        <w:rPr>
          <w:sz w:val="16"/>
        </w:rPr>
      </w:pPr>
      <w:r>
        <w:rPr>
          <w:color w:val="231F20"/>
          <w:w w:val="80"/>
          <w:sz w:val="16"/>
        </w:rPr>
        <w:t>a</w:t>
      </w:r>
      <w:r>
        <w:rPr>
          <w:color w:val="231F20"/>
          <w:spacing w:val="-18"/>
          <w:w w:val="80"/>
          <w:sz w:val="16"/>
        </w:rPr>
        <w:t> </w:t>
      </w:r>
      <w:r>
        <w:rPr>
          <w:color w:val="231F20"/>
          <w:w w:val="80"/>
          <w:sz w:val="16"/>
        </w:rPr>
        <w:t>-</w:t>
      </w:r>
      <w:r>
        <w:rPr>
          <w:color w:val="231F20"/>
          <w:spacing w:val="-18"/>
          <w:w w:val="80"/>
          <w:sz w:val="16"/>
        </w:rPr>
        <w:t> </w:t>
      </w:r>
      <w:r>
        <w:rPr>
          <w:color w:val="231F20"/>
          <w:spacing w:val="-2"/>
          <w:w w:val="80"/>
          <w:sz w:val="16"/>
        </w:rPr>
        <w:t>überladen</w:t>
      </w:r>
    </w:p>
    <w:p>
      <w:pPr>
        <w:spacing w:line="187" w:lineRule="exact" w:before="0"/>
        <w:ind w:left="117" w:right="0" w:firstLine="0"/>
        <w:jc w:val="left"/>
        <w:rPr>
          <w:sz w:val="16"/>
        </w:rPr>
      </w:pPr>
      <w:r>
        <w:rPr>
          <w:color w:val="231F20"/>
          <w:w w:val="80"/>
          <w:sz w:val="16"/>
        </w:rPr>
        <w:t>b</w:t>
      </w:r>
      <w:r>
        <w:rPr>
          <w:color w:val="231F20"/>
          <w:spacing w:val="-16"/>
          <w:w w:val="80"/>
          <w:sz w:val="16"/>
        </w:rPr>
        <w:t> </w:t>
      </w:r>
      <w:r>
        <w:rPr>
          <w:color w:val="231F20"/>
          <w:w w:val="80"/>
          <w:sz w:val="16"/>
        </w:rPr>
        <w:t>-</w:t>
      </w:r>
      <w:r>
        <w:rPr>
          <w:color w:val="231F20"/>
          <w:spacing w:val="-16"/>
          <w:w w:val="80"/>
          <w:sz w:val="16"/>
        </w:rPr>
        <w:t> </w:t>
      </w:r>
      <w:r>
        <w:rPr>
          <w:color w:val="231F20"/>
          <w:w w:val="80"/>
          <w:sz w:val="16"/>
        </w:rPr>
        <w:t>Batterie</w:t>
      </w:r>
      <w:r>
        <w:rPr>
          <w:color w:val="231F20"/>
          <w:spacing w:val="-16"/>
          <w:w w:val="80"/>
          <w:sz w:val="16"/>
        </w:rPr>
        <w:t> </w:t>
      </w:r>
      <w:r>
        <w:rPr>
          <w:color w:val="231F20"/>
          <w:spacing w:val="-2"/>
          <w:w w:val="80"/>
          <w:sz w:val="16"/>
        </w:rPr>
        <w:t>schwach</w:t>
      </w:r>
    </w:p>
    <w:p>
      <w:pPr>
        <w:spacing w:line="187" w:lineRule="exact" w:before="169"/>
        <w:ind w:left="117" w:right="0" w:firstLine="0"/>
        <w:jc w:val="left"/>
        <w:rPr>
          <w:sz w:val="16"/>
        </w:rPr>
      </w:pPr>
      <w:r>
        <w:rPr>
          <w:color w:val="231F20"/>
          <w:w w:val="90"/>
          <w:sz w:val="16"/>
        </w:rPr>
        <w:t>TECHNISCHE</w:t>
      </w:r>
      <w:r>
        <w:rPr>
          <w:color w:val="231F20"/>
          <w:spacing w:val="-15"/>
          <w:w w:val="90"/>
          <w:sz w:val="16"/>
        </w:rPr>
        <w:t> </w:t>
      </w:r>
      <w:r>
        <w:rPr>
          <w:color w:val="231F20"/>
          <w:spacing w:val="-2"/>
          <w:sz w:val="16"/>
        </w:rPr>
        <w:t>DATEN</w:t>
      </w:r>
    </w:p>
    <w:p>
      <w:pPr>
        <w:spacing w:line="225" w:lineRule="auto" w:before="4"/>
        <w:ind w:left="117" w:right="5666" w:firstLine="0"/>
        <w:jc w:val="left"/>
        <w:rPr>
          <w:sz w:val="16"/>
        </w:rPr>
      </w:pPr>
      <w:r>
        <w:rPr>
          <w:color w:val="231F20"/>
          <w:w w:val="90"/>
          <w:sz w:val="16"/>
        </w:rPr>
        <w:t>Maximale</w:t>
      </w:r>
      <w:r>
        <w:rPr>
          <w:color w:val="231F20"/>
          <w:spacing w:val="-3"/>
          <w:sz w:val="16"/>
        </w:rPr>
        <w:t> </w:t>
      </w:r>
      <w:r>
        <w:rPr>
          <w:color w:val="231F20"/>
          <w:w w:val="90"/>
          <w:sz w:val="16"/>
        </w:rPr>
        <w:t>Kapazität:</w:t>
      </w:r>
      <w:r>
        <w:rPr>
          <w:color w:val="231F20"/>
          <w:spacing w:val="-5"/>
          <w:sz w:val="16"/>
        </w:rPr>
        <w:t> </w:t>
      </w:r>
      <w:r>
        <w:rPr>
          <w:color w:val="231F20"/>
          <w:w w:val="90"/>
          <w:sz w:val="16"/>
        </w:rPr>
        <w:t>15</w:t>
      </w:r>
      <w:r>
        <w:rPr>
          <w:color w:val="231F20"/>
          <w:spacing w:val="-5"/>
          <w:sz w:val="16"/>
        </w:rPr>
        <w:t> </w:t>
      </w:r>
      <w:r>
        <w:rPr>
          <w:color w:val="231F20"/>
          <w:w w:val="90"/>
          <w:sz w:val="16"/>
        </w:rPr>
        <w:t>kg</w:t>
      </w:r>
      <w:r>
        <w:rPr>
          <w:color w:val="231F20"/>
          <w:spacing w:val="80"/>
          <w:sz w:val="16"/>
        </w:rPr>
        <w:t> </w:t>
      </w:r>
      <w:r>
        <w:rPr>
          <w:color w:val="231F20"/>
          <w:w w:val="90"/>
          <w:sz w:val="16"/>
        </w:rPr>
        <w:t>Genauigkeit:</w:t>
      </w:r>
      <w:r>
        <w:rPr>
          <w:color w:val="231F20"/>
          <w:spacing w:val="68"/>
          <w:sz w:val="16"/>
        </w:rPr>
        <w:t>    </w:t>
      </w:r>
      <w:r>
        <w:rPr>
          <w:color w:val="231F20"/>
          <w:w w:val="90"/>
          <w:sz w:val="16"/>
        </w:rPr>
        <w:t>1</w:t>
      </w:r>
      <w:r>
        <w:rPr>
          <w:color w:val="231F20"/>
          <w:spacing w:val="69"/>
          <w:sz w:val="16"/>
        </w:rPr>
        <w:t>    </w:t>
      </w:r>
      <w:r>
        <w:rPr>
          <w:color w:val="231F20"/>
          <w:w w:val="90"/>
          <w:sz w:val="16"/>
        </w:rPr>
        <w:t>g</w:t>
      </w:r>
      <w:r>
        <w:rPr>
          <w:color w:val="231F20"/>
          <w:spacing w:val="80"/>
          <w:sz w:val="16"/>
        </w:rPr>
        <w:t> </w:t>
      </w:r>
      <w:r>
        <w:rPr>
          <w:color w:val="231F20"/>
          <w:w w:val="80"/>
          <w:sz w:val="16"/>
        </w:rPr>
        <w:t>Einheiten:</w:t>
      </w:r>
      <w:r>
        <w:rPr>
          <w:color w:val="231F20"/>
          <w:spacing w:val="-14"/>
          <w:w w:val="80"/>
          <w:sz w:val="16"/>
        </w:rPr>
        <w:t> </w:t>
      </w:r>
      <w:r>
        <w:rPr>
          <w:color w:val="231F20"/>
          <w:w w:val="80"/>
          <w:sz w:val="16"/>
        </w:rPr>
        <w:t>g,</w:t>
      </w:r>
      <w:r>
        <w:rPr>
          <w:color w:val="231F20"/>
          <w:spacing w:val="-14"/>
          <w:w w:val="80"/>
          <w:sz w:val="16"/>
        </w:rPr>
        <w:t> </w:t>
      </w:r>
      <w:r>
        <w:rPr>
          <w:color w:val="231F20"/>
          <w:w w:val="80"/>
          <w:sz w:val="16"/>
        </w:rPr>
        <w:t>ml,</w:t>
      </w:r>
      <w:r>
        <w:rPr>
          <w:color w:val="231F20"/>
          <w:spacing w:val="-14"/>
          <w:w w:val="80"/>
          <w:sz w:val="16"/>
        </w:rPr>
        <w:t> </w:t>
      </w:r>
      <w:r>
        <w:rPr>
          <w:color w:val="231F20"/>
          <w:w w:val="80"/>
          <w:sz w:val="16"/>
        </w:rPr>
        <w:t>lb:oz,</w:t>
      </w:r>
      <w:r>
        <w:rPr>
          <w:color w:val="231F20"/>
          <w:spacing w:val="-14"/>
          <w:w w:val="80"/>
          <w:sz w:val="16"/>
        </w:rPr>
        <w:t> </w:t>
      </w:r>
      <w:r>
        <w:rPr>
          <w:color w:val="231F20"/>
          <w:w w:val="80"/>
          <w:sz w:val="16"/>
        </w:rPr>
        <w:t>fl’oz,</w:t>
      </w:r>
      <w:r>
        <w:rPr>
          <w:color w:val="231F20"/>
          <w:spacing w:val="-14"/>
          <w:w w:val="80"/>
          <w:sz w:val="16"/>
        </w:rPr>
        <w:t> </w:t>
      </w:r>
      <w:r>
        <w:rPr>
          <w:color w:val="231F20"/>
          <w:w w:val="80"/>
          <w:sz w:val="16"/>
        </w:rPr>
        <w:t>ml-Milk,</w:t>
      </w:r>
      <w:r>
        <w:rPr>
          <w:color w:val="231F20"/>
          <w:spacing w:val="-13"/>
          <w:w w:val="80"/>
          <w:sz w:val="16"/>
        </w:rPr>
        <w:t> </w:t>
      </w:r>
      <w:r>
        <w:rPr>
          <w:color w:val="231F20"/>
          <w:w w:val="80"/>
          <w:sz w:val="16"/>
        </w:rPr>
        <w:t>fl’oz-Milk</w:t>
      </w:r>
      <w:r>
        <w:rPr>
          <w:color w:val="231F20"/>
          <w:w w:val="85"/>
          <w:sz w:val="16"/>
        </w:rPr>
        <w:t> Stromversorgung:</w:t>
      </w:r>
      <w:r>
        <w:rPr>
          <w:color w:val="231F20"/>
          <w:spacing w:val="-22"/>
          <w:w w:val="85"/>
          <w:sz w:val="16"/>
        </w:rPr>
        <w:t> </w:t>
      </w:r>
      <w:r>
        <w:rPr>
          <w:color w:val="231F20"/>
          <w:w w:val="85"/>
          <w:sz w:val="16"/>
        </w:rPr>
        <w:t>3</w:t>
      </w:r>
      <w:r>
        <w:rPr>
          <w:color w:val="231F20"/>
          <w:spacing w:val="-21"/>
          <w:w w:val="85"/>
          <w:sz w:val="16"/>
        </w:rPr>
        <w:t> </w:t>
      </w:r>
      <w:r>
        <w:rPr>
          <w:color w:val="231F20"/>
          <w:w w:val="85"/>
          <w:sz w:val="16"/>
        </w:rPr>
        <w:t>x</w:t>
      </w:r>
      <w:r>
        <w:rPr>
          <w:color w:val="231F20"/>
          <w:spacing w:val="-22"/>
          <w:w w:val="85"/>
          <w:sz w:val="16"/>
        </w:rPr>
        <w:t> </w:t>
      </w:r>
      <w:r>
        <w:rPr>
          <w:color w:val="231F20"/>
          <w:w w:val="85"/>
          <w:sz w:val="16"/>
        </w:rPr>
        <w:t>1,5-V-Batterie</w:t>
      </w:r>
      <w:r>
        <w:rPr>
          <w:color w:val="231F20"/>
          <w:spacing w:val="-21"/>
          <w:w w:val="85"/>
          <w:sz w:val="16"/>
        </w:rPr>
        <w:t> </w:t>
      </w:r>
      <w:r>
        <w:rPr>
          <w:color w:val="231F20"/>
          <w:w w:val="85"/>
          <w:sz w:val="16"/>
        </w:rPr>
        <w:t>(AAA).</w:t>
      </w:r>
    </w:p>
    <w:p>
      <w:pPr>
        <w:spacing w:line="206" w:lineRule="auto" w:before="102"/>
        <w:ind w:left="1014" w:right="614" w:firstLine="0"/>
        <w:jc w:val="left"/>
        <w:rPr>
          <w:rFonts w:ascii="Microsoft Sans Serif" w:hAnsi="Microsoft Sans Serif"/>
          <w:sz w:val="18"/>
        </w:rPr>
      </w:pPr>
      <w:r>
        <w:rPr/>
        <mc:AlternateContent>
          <mc:Choice Requires="wps">
            <w:drawing>
              <wp:anchor distT="0" distB="0" distL="0" distR="0" allowOverlap="1" layoutInCell="1" locked="0" behindDoc="0" simplePos="0" relativeHeight="15734784">
                <wp:simplePos x="0" y="0"/>
                <wp:positionH relativeFrom="page">
                  <wp:posOffset>144466</wp:posOffset>
                </wp:positionH>
                <wp:positionV relativeFrom="paragraph">
                  <wp:posOffset>62569</wp:posOffset>
                </wp:positionV>
                <wp:extent cx="375285" cy="443865"/>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375285" cy="443865"/>
                          <a:chExt cx="375285" cy="443865"/>
                        </a:xfrm>
                      </wpg:grpSpPr>
                      <wps:wsp>
                        <wps:cNvPr id="63" name="Graphic 63"/>
                        <wps:cNvSpPr/>
                        <wps:spPr>
                          <a:xfrm>
                            <a:off x="1069" y="1220"/>
                            <a:ext cx="357505" cy="342900"/>
                          </a:xfrm>
                          <a:custGeom>
                            <a:avLst/>
                            <a:gdLst/>
                            <a:ahLst/>
                            <a:cxnLst/>
                            <a:rect l="l" t="t" r="r" b="b"/>
                            <a:pathLst>
                              <a:path w="357505" h="342900">
                                <a:moveTo>
                                  <a:pt x="2423" y="0"/>
                                </a:moveTo>
                                <a:lnTo>
                                  <a:pt x="357267" y="335046"/>
                                </a:lnTo>
                                <a:lnTo>
                                  <a:pt x="352426" y="342445"/>
                                </a:lnTo>
                                <a:lnTo>
                                  <a:pt x="0" y="9510"/>
                                </a:lnTo>
                                <a:lnTo>
                                  <a:pt x="2423" y="0"/>
                                </a:lnTo>
                                <a:close/>
                              </a:path>
                            </a:pathLst>
                          </a:custGeom>
                          <a:ln w="2119">
                            <a:solidFill>
                              <a:srgbClr val="231F20"/>
                            </a:solidFill>
                            <a:prstDash val="solid"/>
                          </a:ln>
                        </wps:spPr>
                        <wps:bodyPr wrap="square" lIns="0" tIns="0" rIns="0" bIns="0" rtlCol="0">
                          <a:prstTxWarp prst="textNoShape">
                            <a:avLst/>
                          </a:prstTxWarp>
                          <a:noAutofit/>
                        </wps:bodyPr>
                      </wps:wsp>
                      <wps:wsp>
                        <wps:cNvPr id="64" name="Graphic 64"/>
                        <wps:cNvSpPr/>
                        <wps:spPr>
                          <a:xfrm>
                            <a:off x="1070" y="1158"/>
                            <a:ext cx="357505" cy="342900"/>
                          </a:xfrm>
                          <a:custGeom>
                            <a:avLst/>
                            <a:gdLst/>
                            <a:ahLst/>
                            <a:cxnLst/>
                            <a:rect l="l" t="t" r="r" b="b"/>
                            <a:pathLst>
                              <a:path w="357505" h="342900">
                                <a:moveTo>
                                  <a:pt x="2423" y="0"/>
                                </a:moveTo>
                                <a:lnTo>
                                  <a:pt x="0" y="9511"/>
                                </a:lnTo>
                                <a:lnTo>
                                  <a:pt x="352430" y="342450"/>
                                </a:lnTo>
                                <a:lnTo>
                                  <a:pt x="357271" y="335052"/>
                                </a:lnTo>
                                <a:lnTo>
                                  <a:pt x="2423" y="0"/>
                                </a:lnTo>
                                <a:close/>
                              </a:path>
                            </a:pathLst>
                          </a:custGeom>
                          <a:solidFill>
                            <a:srgbClr val="231F20"/>
                          </a:solidFill>
                        </wps:spPr>
                        <wps:bodyPr wrap="square" lIns="0" tIns="0" rIns="0" bIns="0" rtlCol="0">
                          <a:prstTxWarp prst="textNoShape">
                            <a:avLst/>
                          </a:prstTxWarp>
                          <a:noAutofit/>
                        </wps:bodyPr>
                      </wps:wsp>
                      <wps:wsp>
                        <wps:cNvPr id="65" name="Graphic 65"/>
                        <wps:cNvSpPr/>
                        <wps:spPr>
                          <a:xfrm>
                            <a:off x="13427" y="1069"/>
                            <a:ext cx="360680" cy="346075"/>
                          </a:xfrm>
                          <a:custGeom>
                            <a:avLst/>
                            <a:gdLst/>
                            <a:ahLst/>
                            <a:cxnLst/>
                            <a:rect l="l" t="t" r="r" b="b"/>
                            <a:pathLst>
                              <a:path w="360680" h="346075">
                                <a:moveTo>
                                  <a:pt x="358137" y="0"/>
                                </a:moveTo>
                                <a:lnTo>
                                  <a:pt x="0" y="338161"/>
                                </a:lnTo>
                                <a:lnTo>
                                  <a:pt x="4889" y="345627"/>
                                </a:lnTo>
                                <a:lnTo>
                                  <a:pt x="360581" y="9601"/>
                                </a:lnTo>
                                <a:lnTo>
                                  <a:pt x="358137" y="0"/>
                                </a:lnTo>
                                <a:close/>
                              </a:path>
                            </a:pathLst>
                          </a:custGeom>
                          <a:ln w="2119">
                            <a:solidFill>
                              <a:srgbClr val="231F20"/>
                            </a:solidFill>
                            <a:prstDash val="solid"/>
                          </a:ln>
                        </wps:spPr>
                        <wps:bodyPr wrap="square" lIns="0" tIns="0" rIns="0" bIns="0" rtlCol="0">
                          <a:prstTxWarp prst="textNoShape">
                            <a:avLst/>
                          </a:prstTxWarp>
                          <a:noAutofit/>
                        </wps:bodyPr>
                      </wps:wsp>
                      <wps:wsp>
                        <wps:cNvPr id="66" name="Graphic 66"/>
                        <wps:cNvSpPr/>
                        <wps:spPr>
                          <a:xfrm>
                            <a:off x="13426" y="1158"/>
                            <a:ext cx="360680" cy="346075"/>
                          </a:xfrm>
                          <a:custGeom>
                            <a:avLst/>
                            <a:gdLst/>
                            <a:ahLst/>
                            <a:cxnLst/>
                            <a:rect l="l" t="t" r="r" b="b"/>
                            <a:pathLst>
                              <a:path w="360680" h="346075">
                                <a:moveTo>
                                  <a:pt x="358134" y="0"/>
                                </a:moveTo>
                                <a:lnTo>
                                  <a:pt x="0" y="338155"/>
                                </a:lnTo>
                                <a:lnTo>
                                  <a:pt x="4888" y="345621"/>
                                </a:lnTo>
                                <a:lnTo>
                                  <a:pt x="360579" y="9601"/>
                                </a:lnTo>
                                <a:lnTo>
                                  <a:pt x="358134" y="0"/>
                                </a:lnTo>
                                <a:close/>
                              </a:path>
                            </a:pathLst>
                          </a:custGeom>
                          <a:solidFill>
                            <a:srgbClr val="231F20"/>
                          </a:solidFill>
                        </wps:spPr>
                        <wps:bodyPr wrap="square" lIns="0" tIns="0" rIns="0" bIns="0" rtlCol="0">
                          <a:prstTxWarp prst="textNoShape">
                            <a:avLst/>
                          </a:prstTxWarp>
                          <a:noAutofit/>
                        </wps:bodyPr>
                      </wps:wsp>
                      <wps:wsp>
                        <wps:cNvPr id="67" name="Graphic 67"/>
                        <wps:cNvSpPr/>
                        <wps:spPr>
                          <a:xfrm>
                            <a:off x="84635" y="59351"/>
                            <a:ext cx="209550" cy="264795"/>
                          </a:xfrm>
                          <a:custGeom>
                            <a:avLst/>
                            <a:gdLst/>
                            <a:ahLst/>
                            <a:cxnLst/>
                            <a:rect l="l" t="t" r="r" b="b"/>
                            <a:pathLst>
                              <a:path w="209550" h="264795">
                                <a:moveTo>
                                  <a:pt x="180451" y="200816"/>
                                </a:moveTo>
                                <a:lnTo>
                                  <a:pt x="198617" y="11624"/>
                                </a:lnTo>
                                <a:lnTo>
                                  <a:pt x="208303" y="11624"/>
                                </a:lnTo>
                                <a:lnTo>
                                  <a:pt x="209513" y="0"/>
                                </a:lnTo>
                                <a:lnTo>
                                  <a:pt x="0" y="0"/>
                                </a:lnTo>
                                <a:lnTo>
                                  <a:pt x="1208" y="12682"/>
                                </a:lnTo>
                                <a:lnTo>
                                  <a:pt x="15742" y="12682"/>
                                </a:lnTo>
                                <a:lnTo>
                                  <a:pt x="37543" y="239922"/>
                                </a:lnTo>
                                <a:lnTo>
                                  <a:pt x="42385" y="245207"/>
                                </a:lnTo>
                                <a:lnTo>
                                  <a:pt x="42385" y="264334"/>
                                </a:lnTo>
                                <a:lnTo>
                                  <a:pt x="64186" y="264233"/>
                                </a:lnTo>
                                <a:lnTo>
                                  <a:pt x="65397" y="242039"/>
                                </a:lnTo>
                                <a:lnTo>
                                  <a:pt x="133216" y="243094"/>
                                </a:lnTo>
                                <a:lnTo>
                                  <a:pt x="133216" y="234637"/>
                                </a:lnTo>
                                <a:lnTo>
                                  <a:pt x="44808" y="236754"/>
                                </a:lnTo>
                                <a:lnTo>
                                  <a:pt x="25433" y="11624"/>
                                </a:lnTo>
                                <a:lnTo>
                                  <a:pt x="187716" y="11624"/>
                                </a:lnTo>
                                <a:lnTo>
                                  <a:pt x="188925" y="21138"/>
                                </a:lnTo>
                                <a:lnTo>
                                  <a:pt x="185293" y="21138"/>
                                </a:lnTo>
                                <a:lnTo>
                                  <a:pt x="180451" y="21138"/>
                                </a:lnTo>
                                <a:lnTo>
                                  <a:pt x="179237" y="51788"/>
                                </a:lnTo>
                                <a:lnTo>
                                  <a:pt x="184083" y="51788"/>
                                </a:lnTo>
                                <a:lnTo>
                                  <a:pt x="170760" y="203987"/>
                                </a:lnTo>
                                <a:lnTo>
                                  <a:pt x="180451" y="200816"/>
                                </a:lnTo>
                                <a:close/>
                              </a:path>
                            </a:pathLst>
                          </a:custGeom>
                          <a:ln w="2158">
                            <a:solidFill>
                              <a:srgbClr val="231F20"/>
                            </a:solidFill>
                            <a:prstDash val="solid"/>
                          </a:ln>
                        </wps:spPr>
                        <wps:bodyPr wrap="square" lIns="0" tIns="0" rIns="0" bIns="0" rtlCol="0">
                          <a:prstTxWarp prst="textNoShape">
                            <a:avLst/>
                          </a:prstTxWarp>
                          <a:noAutofit/>
                        </wps:bodyPr>
                      </wps:wsp>
                      <wps:wsp>
                        <wps:cNvPr id="68" name="Graphic 68"/>
                        <wps:cNvSpPr/>
                        <wps:spPr>
                          <a:xfrm>
                            <a:off x="84638" y="59291"/>
                            <a:ext cx="209550" cy="264795"/>
                          </a:xfrm>
                          <a:custGeom>
                            <a:avLst/>
                            <a:gdLst/>
                            <a:ahLst/>
                            <a:cxnLst/>
                            <a:rect l="l" t="t" r="r" b="b"/>
                            <a:pathLst>
                              <a:path w="209550" h="264795">
                                <a:moveTo>
                                  <a:pt x="209515" y="0"/>
                                </a:moveTo>
                                <a:lnTo>
                                  <a:pt x="0" y="0"/>
                                </a:lnTo>
                                <a:lnTo>
                                  <a:pt x="1209" y="12683"/>
                                </a:lnTo>
                                <a:lnTo>
                                  <a:pt x="15742" y="12683"/>
                                </a:lnTo>
                                <a:lnTo>
                                  <a:pt x="37543" y="239925"/>
                                </a:lnTo>
                                <a:lnTo>
                                  <a:pt x="42386" y="245210"/>
                                </a:lnTo>
                                <a:lnTo>
                                  <a:pt x="42386" y="264337"/>
                                </a:lnTo>
                                <a:lnTo>
                                  <a:pt x="64188" y="264236"/>
                                </a:lnTo>
                                <a:lnTo>
                                  <a:pt x="65397" y="242042"/>
                                </a:lnTo>
                                <a:lnTo>
                                  <a:pt x="133217" y="243097"/>
                                </a:lnTo>
                                <a:lnTo>
                                  <a:pt x="133217" y="234641"/>
                                </a:lnTo>
                                <a:lnTo>
                                  <a:pt x="44809" y="236757"/>
                                </a:lnTo>
                                <a:lnTo>
                                  <a:pt x="25434" y="11624"/>
                                </a:lnTo>
                                <a:lnTo>
                                  <a:pt x="187718" y="11624"/>
                                </a:lnTo>
                                <a:lnTo>
                                  <a:pt x="188927" y="21139"/>
                                </a:lnTo>
                                <a:lnTo>
                                  <a:pt x="180453" y="21139"/>
                                </a:lnTo>
                                <a:lnTo>
                                  <a:pt x="179240" y="51789"/>
                                </a:lnTo>
                                <a:lnTo>
                                  <a:pt x="184085" y="51789"/>
                                </a:lnTo>
                                <a:lnTo>
                                  <a:pt x="170761" y="203989"/>
                                </a:lnTo>
                                <a:lnTo>
                                  <a:pt x="180453" y="200818"/>
                                </a:lnTo>
                                <a:lnTo>
                                  <a:pt x="198619" y="11624"/>
                                </a:lnTo>
                                <a:lnTo>
                                  <a:pt x="208306" y="11624"/>
                                </a:lnTo>
                                <a:lnTo>
                                  <a:pt x="209515" y="0"/>
                                </a:lnTo>
                                <a:close/>
                              </a:path>
                            </a:pathLst>
                          </a:custGeom>
                          <a:solidFill>
                            <a:srgbClr val="231F20"/>
                          </a:solidFill>
                        </wps:spPr>
                        <wps:bodyPr wrap="square" lIns="0" tIns="0" rIns="0" bIns="0" rtlCol="0">
                          <a:prstTxWarp prst="textNoShape">
                            <a:avLst/>
                          </a:prstTxWarp>
                          <a:noAutofit/>
                        </wps:bodyPr>
                      </wps:wsp>
                      <wps:wsp>
                        <wps:cNvPr id="69" name="Graphic 69"/>
                        <wps:cNvSpPr/>
                        <wps:spPr>
                          <a:xfrm>
                            <a:off x="119756" y="28701"/>
                            <a:ext cx="22225" cy="31750"/>
                          </a:xfrm>
                          <a:custGeom>
                            <a:avLst/>
                            <a:gdLst/>
                            <a:ahLst/>
                            <a:cxnLst/>
                            <a:rect l="l" t="t" r="r" b="b"/>
                            <a:pathLst>
                              <a:path w="22225" h="31750">
                                <a:moveTo>
                                  <a:pt x="0" y="30650"/>
                                </a:moveTo>
                                <a:lnTo>
                                  <a:pt x="2422" y="0"/>
                                </a:lnTo>
                                <a:lnTo>
                                  <a:pt x="21797" y="0"/>
                                </a:lnTo>
                                <a:lnTo>
                                  <a:pt x="21797" y="31705"/>
                                </a:lnTo>
                                <a:lnTo>
                                  <a:pt x="0" y="30650"/>
                                </a:lnTo>
                                <a:close/>
                              </a:path>
                            </a:pathLst>
                          </a:custGeom>
                          <a:ln w="2176">
                            <a:solidFill>
                              <a:srgbClr val="231F20"/>
                            </a:solidFill>
                            <a:prstDash val="solid"/>
                          </a:ln>
                        </wps:spPr>
                        <wps:bodyPr wrap="square" lIns="0" tIns="0" rIns="0" bIns="0" rtlCol="0">
                          <a:prstTxWarp prst="textNoShape">
                            <a:avLst/>
                          </a:prstTxWarp>
                          <a:noAutofit/>
                        </wps:bodyPr>
                      </wps:wsp>
                      <wps:wsp>
                        <wps:cNvPr id="70" name="Graphic 70"/>
                        <wps:cNvSpPr/>
                        <wps:spPr>
                          <a:xfrm>
                            <a:off x="119759" y="28640"/>
                            <a:ext cx="22225" cy="31750"/>
                          </a:xfrm>
                          <a:custGeom>
                            <a:avLst/>
                            <a:gdLst/>
                            <a:ahLst/>
                            <a:cxnLst/>
                            <a:rect l="l" t="t" r="r" b="b"/>
                            <a:pathLst>
                              <a:path w="22225" h="31750">
                                <a:moveTo>
                                  <a:pt x="21797" y="0"/>
                                </a:moveTo>
                                <a:lnTo>
                                  <a:pt x="2421" y="0"/>
                                </a:lnTo>
                                <a:lnTo>
                                  <a:pt x="0" y="30650"/>
                                </a:lnTo>
                                <a:lnTo>
                                  <a:pt x="21797" y="31705"/>
                                </a:lnTo>
                                <a:lnTo>
                                  <a:pt x="21797" y="0"/>
                                </a:lnTo>
                                <a:close/>
                              </a:path>
                            </a:pathLst>
                          </a:custGeom>
                          <a:solidFill>
                            <a:srgbClr val="231F20"/>
                          </a:solidFill>
                        </wps:spPr>
                        <wps:bodyPr wrap="square" lIns="0" tIns="0" rIns="0" bIns="0" rtlCol="0">
                          <a:prstTxWarp prst="textNoShape">
                            <a:avLst/>
                          </a:prstTxWarp>
                          <a:noAutofit/>
                        </wps:bodyPr>
                      </wps:wsp>
                      <wps:wsp>
                        <wps:cNvPr id="71" name="Graphic 71"/>
                        <wps:cNvSpPr/>
                        <wps:spPr>
                          <a:xfrm>
                            <a:off x="171833" y="23416"/>
                            <a:ext cx="54610" cy="21590"/>
                          </a:xfrm>
                          <a:custGeom>
                            <a:avLst/>
                            <a:gdLst/>
                            <a:ahLst/>
                            <a:cxnLst/>
                            <a:rect l="l" t="t" r="r" b="b"/>
                            <a:pathLst>
                              <a:path w="54610" h="21590">
                                <a:moveTo>
                                  <a:pt x="0" y="1055"/>
                                </a:moveTo>
                                <a:lnTo>
                                  <a:pt x="0" y="21139"/>
                                </a:lnTo>
                                <a:lnTo>
                                  <a:pt x="54496" y="19022"/>
                                </a:lnTo>
                                <a:lnTo>
                                  <a:pt x="54496" y="0"/>
                                </a:lnTo>
                                <a:lnTo>
                                  <a:pt x="0" y="1055"/>
                                </a:lnTo>
                                <a:close/>
                              </a:path>
                            </a:pathLst>
                          </a:custGeom>
                          <a:ln w="2018">
                            <a:solidFill>
                              <a:srgbClr val="231F20"/>
                            </a:solidFill>
                            <a:prstDash val="solid"/>
                          </a:ln>
                        </wps:spPr>
                        <wps:bodyPr wrap="square" lIns="0" tIns="0" rIns="0" bIns="0" rtlCol="0">
                          <a:prstTxWarp prst="textNoShape">
                            <a:avLst/>
                          </a:prstTxWarp>
                          <a:noAutofit/>
                        </wps:bodyPr>
                      </wps:wsp>
                      <wps:wsp>
                        <wps:cNvPr id="72" name="Graphic 72"/>
                        <wps:cNvSpPr/>
                        <wps:spPr>
                          <a:xfrm>
                            <a:off x="171837" y="23356"/>
                            <a:ext cx="54610" cy="21590"/>
                          </a:xfrm>
                          <a:custGeom>
                            <a:avLst/>
                            <a:gdLst/>
                            <a:ahLst/>
                            <a:cxnLst/>
                            <a:rect l="l" t="t" r="r" b="b"/>
                            <a:pathLst>
                              <a:path w="54610" h="21590">
                                <a:moveTo>
                                  <a:pt x="54496" y="0"/>
                                </a:moveTo>
                                <a:lnTo>
                                  <a:pt x="0" y="1054"/>
                                </a:lnTo>
                                <a:lnTo>
                                  <a:pt x="0" y="21139"/>
                                </a:lnTo>
                                <a:lnTo>
                                  <a:pt x="54496" y="19022"/>
                                </a:lnTo>
                                <a:lnTo>
                                  <a:pt x="54496" y="0"/>
                                </a:lnTo>
                                <a:close/>
                              </a:path>
                            </a:pathLst>
                          </a:custGeom>
                          <a:solidFill>
                            <a:srgbClr val="231F20"/>
                          </a:solidFill>
                        </wps:spPr>
                        <wps:bodyPr wrap="square" lIns="0" tIns="0" rIns="0" bIns="0" rtlCol="0">
                          <a:prstTxWarp prst="textNoShape">
                            <a:avLst/>
                          </a:prstTxWarp>
                          <a:noAutofit/>
                        </wps:bodyPr>
                      </wps:wsp>
                      <wps:wsp>
                        <wps:cNvPr id="73" name="Graphic 73"/>
                        <wps:cNvSpPr/>
                        <wps:spPr>
                          <a:xfrm>
                            <a:off x="181521" y="31869"/>
                            <a:ext cx="33020" cy="3175"/>
                          </a:xfrm>
                          <a:custGeom>
                            <a:avLst/>
                            <a:gdLst/>
                            <a:ahLst/>
                            <a:cxnLst/>
                            <a:rect l="l" t="t" r="r" b="b"/>
                            <a:pathLst>
                              <a:path w="33020" h="3175">
                                <a:moveTo>
                                  <a:pt x="0" y="0"/>
                                </a:moveTo>
                                <a:lnTo>
                                  <a:pt x="32698" y="0"/>
                                </a:lnTo>
                                <a:lnTo>
                                  <a:pt x="32698" y="3171"/>
                                </a:lnTo>
                                <a:lnTo>
                                  <a:pt x="0" y="3171"/>
                                </a:lnTo>
                                <a:lnTo>
                                  <a:pt x="0" y="0"/>
                                </a:lnTo>
                                <a:close/>
                              </a:path>
                            </a:pathLst>
                          </a:custGeom>
                          <a:ln w="1983">
                            <a:solidFill>
                              <a:srgbClr val="231F20"/>
                            </a:solidFill>
                            <a:prstDash val="solid"/>
                          </a:ln>
                        </wps:spPr>
                        <wps:bodyPr wrap="square" lIns="0" tIns="0" rIns="0" bIns="0" rtlCol="0">
                          <a:prstTxWarp prst="textNoShape">
                            <a:avLst/>
                          </a:prstTxWarp>
                          <a:noAutofit/>
                        </wps:bodyPr>
                      </wps:wsp>
                      <wps:wsp>
                        <wps:cNvPr id="74" name="Graphic 74"/>
                        <wps:cNvSpPr/>
                        <wps:spPr>
                          <a:xfrm>
                            <a:off x="181525" y="31808"/>
                            <a:ext cx="33020" cy="3175"/>
                          </a:xfrm>
                          <a:custGeom>
                            <a:avLst/>
                            <a:gdLst/>
                            <a:ahLst/>
                            <a:cxnLst/>
                            <a:rect l="l" t="t" r="r" b="b"/>
                            <a:pathLst>
                              <a:path w="33020" h="3175">
                                <a:moveTo>
                                  <a:pt x="32698" y="0"/>
                                </a:moveTo>
                                <a:lnTo>
                                  <a:pt x="0" y="0"/>
                                </a:lnTo>
                                <a:lnTo>
                                  <a:pt x="0" y="3172"/>
                                </a:lnTo>
                                <a:lnTo>
                                  <a:pt x="32698" y="3172"/>
                                </a:lnTo>
                                <a:lnTo>
                                  <a:pt x="32698" y="0"/>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272352" y="40326"/>
                            <a:ext cx="33655" cy="27940"/>
                          </a:xfrm>
                          <a:custGeom>
                            <a:avLst/>
                            <a:gdLst/>
                            <a:ahLst/>
                            <a:cxnLst/>
                            <a:rect l="l" t="t" r="r" b="b"/>
                            <a:pathLst>
                              <a:path w="33655" h="27940">
                                <a:moveTo>
                                  <a:pt x="16566" y="0"/>
                                </a:moveTo>
                                <a:lnTo>
                                  <a:pt x="25692" y="0"/>
                                </a:lnTo>
                                <a:lnTo>
                                  <a:pt x="33133" y="5699"/>
                                </a:lnTo>
                                <a:lnTo>
                                  <a:pt x="33133" y="12682"/>
                                </a:lnTo>
                                <a:lnTo>
                                  <a:pt x="33133" y="17485"/>
                                </a:lnTo>
                                <a:lnTo>
                                  <a:pt x="30599" y="24263"/>
                                </a:lnTo>
                                <a:lnTo>
                                  <a:pt x="25436" y="26412"/>
                                </a:lnTo>
                                <a:lnTo>
                                  <a:pt x="23092" y="27392"/>
                                </a:lnTo>
                                <a:lnTo>
                                  <a:pt x="19417" y="25365"/>
                                </a:lnTo>
                                <a:lnTo>
                                  <a:pt x="16566" y="25365"/>
                                </a:lnTo>
                                <a:lnTo>
                                  <a:pt x="7440" y="25365"/>
                                </a:lnTo>
                                <a:lnTo>
                                  <a:pt x="0" y="19670"/>
                                </a:lnTo>
                                <a:lnTo>
                                  <a:pt x="0" y="12682"/>
                                </a:lnTo>
                                <a:lnTo>
                                  <a:pt x="0" y="5699"/>
                                </a:lnTo>
                                <a:lnTo>
                                  <a:pt x="7440" y="0"/>
                                </a:lnTo>
                                <a:lnTo>
                                  <a:pt x="16566" y="0"/>
                                </a:lnTo>
                                <a:close/>
                              </a:path>
                            </a:pathLst>
                          </a:custGeom>
                          <a:ln w="2098">
                            <a:solidFill>
                              <a:srgbClr val="231F20"/>
                            </a:solidFill>
                            <a:prstDash val="solid"/>
                          </a:ln>
                        </wps:spPr>
                        <wps:bodyPr wrap="square" lIns="0" tIns="0" rIns="0" bIns="0" rtlCol="0">
                          <a:prstTxWarp prst="textNoShape">
                            <a:avLst/>
                          </a:prstTxWarp>
                          <a:noAutofit/>
                        </wps:bodyPr>
                      </wps:wsp>
                      <wps:wsp>
                        <wps:cNvPr id="76" name="Graphic 76"/>
                        <wps:cNvSpPr/>
                        <wps:spPr>
                          <a:xfrm>
                            <a:off x="272356" y="40265"/>
                            <a:ext cx="33655" cy="27940"/>
                          </a:xfrm>
                          <a:custGeom>
                            <a:avLst/>
                            <a:gdLst/>
                            <a:ahLst/>
                            <a:cxnLst/>
                            <a:rect l="l" t="t" r="r" b="b"/>
                            <a:pathLst>
                              <a:path w="33655" h="27940">
                                <a:moveTo>
                                  <a:pt x="25692" y="0"/>
                                </a:moveTo>
                                <a:lnTo>
                                  <a:pt x="16567" y="0"/>
                                </a:lnTo>
                                <a:lnTo>
                                  <a:pt x="7440" y="0"/>
                                </a:lnTo>
                                <a:lnTo>
                                  <a:pt x="0" y="5698"/>
                                </a:lnTo>
                                <a:lnTo>
                                  <a:pt x="0" y="19671"/>
                                </a:lnTo>
                                <a:lnTo>
                                  <a:pt x="7440" y="25365"/>
                                </a:lnTo>
                                <a:lnTo>
                                  <a:pt x="19418" y="25365"/>
                                </a:lnTo>
                                <a:lnTo>
                                  <a:pt x="23093" y="27392"/>
                                </a:lnTo>
                                <a:lnTo>
                                  <a:pt x="30599" y="24264"/>
                                </a:lnTo>
                                <a:lnTo>
                                  <a:pt x="33134" y="17485"/>
                                </a:lnTo>
                                <a:lnTo>
                                  <a:pt x="33134" y="5698"/>
                                </a:lnTo>
                                <a:lnTo>
                                  <a:pt x="25692" y="0"/>
                                </a:lnTo>
                                <a:close/>
                              </a:path>
                            </a:pathLst>
                          </a:custGeom>
                          <a:solidFill>
                            <a:srgbClr val="231F20"/>
                          </a:solidFill>
                        </wps:spPr>
                        <wps:bodyPr wrap="square" lIns="0" tIns="0" rIns="0" bIns="0" rtlCol="0">
                          <a:prstTxWarp prst="textNoShape">
                            <a:avLst/>
                          </a:prstTxWarp>
                          <a:noAutofit/>
                        </wps:bodyPr>
                      </wps:wsp>
                      <pic:pic>
                        <pic:nvPicPr>
                          <pic:cNvPr id="77" name="Image 77"/>
                          <pic:cNvPicPr/>
                        </pic:nvPicPr>
                        <pic:blipFill>
                          <a:blip r:embed="rId24" cstate="print"/>
                          <a:stretch>
                            <a:fillRect/>
                          </a:stretch>
                        </pic:blipFill>
                        <pic:spPr>
                          <a:xfrm>
                            <a:off x="212880" y="259063"/>
                            <a:ext cx="74464" cy="65256"/>
                          </a:xfrm>
                          <a:prstGeom prst="rect">
                            <a:avLst/>
                          </a:prstGeom>
                        </pic:spPr>
                      </pic:pic>
                      <wps:wsp>
                        <wps:cNvPr id="78" name="Graphic 78"/>
                        <wps:cNvSpPr/>
                        <wps:spPr>
                          <a:xfrm>
                            <a:off x="278658" y="79130"/>
                            <a:ext cx="25400" cy="34290"/>
                          </a:xfrm>
                          <a:custGeom>
                            <a:avLst/>
                            <a:gdLst/>
                            <a:ahLst/>
                            <a:cxnLst/>
                            <a:rect l="l" t="t" r="r" b="b"/>
                            <a:pathLst>
                              <a:path w="25400" h="34290">
                                <a:moveTo>
                                  <a:pt x="2858" y="0"/>
                                </a:moveTo>
                                <a:lnTo>
                                  <a:pt x="24746" y="0"/>
                                </a:lnTo>
                                <a:lnTo>
                                  <a:pt x="25084" y="33713"/>
                                </a:lnTo>
                                <a:lnTo>
                                  <a:pt x="23180" y="34055"/>
                                </a:lnTo>
                                <a:lnTo>
                                  <a:pt x="0" y="34055"/>
                                </a:lnTo>
                                <a:lnTo>
                                  <a:pt x="953" y="24919"/>
                                </a:lnTo>
                                <a:lnTo>
                                  <a:pt x="15231" y="24919"/>
                                </a:lnTo>
                                <a:lnTo>
                                  <a:pt x="15062" y="8305"/>
                                </a:lnTo>
                                <a:lnTo>
                                  <a:pt x="953" y="8305"/>
                                </a:lnTo>
                                <a:lnTo>
                                  <a:pt x="2858" y="0"/>
                                </a:lnTo>
                                <a:close/>
                              </a:path>
                            </a:pathLst>
                          </a:custGeom>
                          <a:ln w="2168">
                            <a:solidFill>
                              <a:srgbClr val="231F20"/>
                            </a:solidFill>
                            <a:prstDash val="solid"/>
                          </a:ln>
                        </wps:spPr>
                        <wps:bodyPr wrap="square" lIns="0" tIns="0" rIns="0" bIns="0" rtlCol="0">
                          <a:prstTxWarp prst="textNoShape">
                            <a:avLst/>
                          </a:prstTxWarp>
                          <a:noAutofit/>
                        </wps:bodyPr>
                      </wps:wsp>
                      <wps:wsp>
                        <wps:cNvPr id="79" name="Graphic 79"/>
                        <wps:cNvSpPr/>
                        <wps:spPr>
                          <a:xfrm>
                            <a:off x="278663" y="79069"/>
                            <a:ext cx="25400" cy="34290"/>
                          </a:xfrm>
                          <a:custGeom>
                            <a:avLst/>
                            <a:gdLst/>
                            <a:ahLst/>
                            <a:cxnLst/>
                            <a:rect l="l" t="t" r="r" b="b"/>
                            <a:pathLst>
                              <a:path w="25400" h="34290">
                                <a:moveTo>
                                  <a:pt x="24745" y="0"/>
                                </a:moveTo>
                                <a:lnTo>
                                  <a:pt x="2858" y="0"/>
                                </a:lnTo>
                                <a:lnTo>
                                  <a:pt x="953" y="8304"/>
                                </a:lnTo>
                                <a:lnTo>
                                  <a:pt x="15062" y="8304"/>
                                </a:lnTo>
                                <a:lnTo>
                                  <a:pt x="15231" y="24918"/>
                                </a:lnTo>
                                <a:lnTo>
                                  <a:pt x="953" y="24918"/>
                                </a:lnTo>
                                <a:lnTo>
                                  <a:pt x="0" y="34055"/>
                                </a:lnTo>
                                <a:lnTo>
                                  <a:pt x="23180" y="34055"/>
                                </a:lnTo>
                                <a:lnTo>
                                  <a:pt x="25085" y="33713"/>
                                </a:lnTo>
                                <a:lnTo>
                                  <a:pt x="24745" y="0"/>
                                </a:lnTo>
                                <a:close/>
                              </a:path>
                            </a:pathLst>
                          </a:custGeom>
                          <a:solidFill>
                            <a:srgbClr val="231F20"/>
                          </a:solidFill>
                        </wps:spPr>
                        <wps:bodyPr wrap="square" lIns="0" tIns="0" rIns="0" bIns="0" rtlCol="0">
                          <a:prstTxWarp prst="textNoShape">
                            <a:avLst/>
                          </a:prstTxWarp>
                          <a:noAutofit/>
                        </wps:bodyPr>
                      </wps:wsp>
                      <wps:wsp>
                        <wps:cNvPr id="80" name="Graphic 80"/>
                        <wps:cNvSpPr/>
                        <wps:spPr>
                          <a:xfrm>
                            <a:off x="168253" y="119831"/>
                            <a:ext cx="74295" cy="19685"/>
                          </a:xfrm>
                          <a:custGeom>
                            <a:avLst/>
                            <a:gdLst/>
                            <a:ahLst/>
                            <a:cxnLst/>
                            <a:rect l="l" t="t" r="r" b="b"/>
                            <a:pathLst>
                              <a:path w="74295" h="19685">
                                <a:moveTo>
                                  <a:pt x="0" y="0"/>
                                </a:moveTo>
                                <a:lnTo>
                                  <a:pt x="73232" y="0"/>
                                </a:lnTo>
                                <a:lnTo>
                                  <a:pt x="74237" y="14122"/>
                                </a:lnTo>
                                <a:lnTo>
                                  <a:pt x="58185" y="19104"/>
                                </a:lnTo>
                                <a:lnTo>
                                  <a:pt x="0" y="19104"/>
                                </a:lnTo>
                                <a:lnTo>
                                  <a:pt x="0" y="0"/>
                                </a:lnTo>
                                <a:close/>
                              </a:path>
                            </a:pathLst>
                          </a:custGeom>
                          <a:ln w="1998">
                            <a:solidFill>
                              <a:srgbClr val="231F20"/>
                            </a:solidFill>
                            <a:prstDash val="solid"/>
                          </a:ln>
                        </wps:spPr>
                        <wps:bodyPr wrap="square" lIns="0" tIns="0" rIns="0" bIns="0" rtlCol="0">
                          <a:prstTxWarp prst="textNoShape">
                            <a:avLst/>
                          </a:prstTxWarp>
                          <a:noAutofit/>
                        </wps:bodyPr>
                      </wps:wsp>
                      <wps:wsp>
                        <wps:cNvPr id="81" name="Graphic 81"/>
                        <wps:cNvSpPr/>
                        <wps:spPr>
                          <a:xfrm>
                            <a:off x="168258" y="119770"/>
                            <a:ext cx="74295" cy="19685"/>
                          </a:xfrm>
                          <a:custGeom>
                            <a:avLst/>
                            <a:gdLst/>
                            <a:ahLst/>
                            <a:cxnLst/>
                            <a:rect l="l" t="t" r="r" b="b"/>
                            <a:pathLst>
                              <a:path w="74295" h="19685">
                                <a:moveTo>
                                  <a:pt x="73234" y="0"/>
                                </a:moveTo>
                                <a:lnTo>
                                  <a:pt x="0" y="0"/>
                                </a:lnTo>
                                <a:lnTo>
                                  <a:pt x="0" y="19105"/>
                                </a:lnTo>
                                <a:lnTo>
                                  <a:pt x="58186" y="19105"/>
                                </a:lnTo>
                                <a:lnTo>
                                  <a:pt x="74239" y="14122"/>
                                </a:lnTo>
                                <a:lnTo>
                                  <a:pt x="73234" y="0"/>
                                </a:lnTo>
                                <a:close/>
                              </a:path>
                            </a:pathLst>
                          </a:custGeom>
                          <a:solidFill>
                            <a:srgbClr val="231F20"/>
                          </a:solidFill>
                        </wps:spPr>
                        <wps:bodyPr wrap="square" lIns="0" tIns="0" rIns="0" bIns="0" rtlCol="0">
                          <a:prstTxWarp prst="textNoShape">
                            <a:avLst/>
                          </a:prstTxWarp>
                          <a:noAutofit/>
                        </wps:bodyPr>
                      </wps:wsp>
                      <wps:wsp>
                        <wps:cNvPr id="82" name="Graphic 82"/>
                        <wps:cNvSpPr/>
                        <wps:spPr>
                          <a:xfrm>
                            <a:off x="179872" y="128206"/>
                            <a:ext cx="3810" cy="3175"/>
                          </a:xfrm>
                          <a:custGeom>
                            <a:avLst/>
                            <a:gdLst/>
                            <a:ahLst/>
                            <a:cxnLst/>
                            <a:rect l="l" t="t" r="r" b="b"/>
                            <a:pathLst>
                              <a:path w="3810" h="3175">
                                <a:moveTo>
                                  <a:pt x="1713" y="0"/>
                                </a:moveTo>
                                <a:lnTo>
                                  <a:pt x="2660" y="0"/>
                                </a:lnTo>
                                <a:lnTo>
                                  <a:pt x="3427" y="669"/>
                                </a:lnTo>
                                <a:lnTo>
                                  <a:pt x="3427" y="1493"/>
                                </a:lnTo>
                                <a:lnTo>
                                  <a:pt x="3427" y="2321"/>
                                </a:lnTo>
                                <a:lnTo>
                                  <a:pt x="2660" y="2991"/>
                                </a:lnTo>
                                <a:lnTo>
                                  <a:pt x="1713" y="2991"/>
                                </a:lnTo>
                                <a:lnTo>
                                  <a:pt x="766" y="2991"/>
                                </a:lnTo>
                                <a:lnTo>
                                  <a:pt x="0" y="2321"/>
                                </a:lnTo>
                                <a:lnTo>
                                  <a:pt x="0" y="1493"/>
                                </a:lnTo>
                                <a:lnTo>
                                  <a:pt x="0" y="669"/>
                                </a:lnTo>
                                <a:lnTo>
                                  <a:pt x="766" y="0"/>
                                </a:lnTo>
                                <a:lnTo>
                                  <a:pt x="1713" y="0"/>
                                </a:lnTo>
                                <a:close/>
                              </a:path>
                            </a:pathLst>
                          </a:custGeom>
                          <a:ln w="2106">
                            <a:solidFill>
                              <a:srgbClr val="231F20"/>
                            </a:solidFill>
                            <a:prstDash val="solid"/>
                          </a:ln>
                        </wps:spPr>
                        <wps:bodyPr wrap="square" lIns="0" tIns="0" rIns="0" bIns="0" rtlCol="0">
                          <a:prstTxWarp prst="textNoShape">
                            <a:avLst/>
                          </a:prstTxWarp>
                          <a:noAutofit/>
                        </wps:bodyPr>
                      </wps:wsp>
                      <wps:wsp>
                        <wps:cNvPr id="83" name="Graphic 83"/>
                        <wps:cNvSpPr/>
                        <wps:spPr>
                          <a:xfrm>
                            <a:off x="179869" y="128357"/>
                            <a:ext cx="3810" cy="3175"/>
                          </a:xfrm>
                          <a:custGeom>
                            <a:avLst/>
                            <a:gdLst/>
                            <a:ahLst/>
                            <a:cxnLst/>
                            <a:rect l="l" t="t" r="r" b="b"/>
                            <a:pathLst>
                              <a:path w="3810" h="3175">
                                <a:moveTo>
                                  <a:pt x="2660" y="0"/>
                                </a:moveTo>
                                <a:lnTo>
                                  <a:pt x="1713" y="0"/>
                                </a:lnTo>
                                <a:lnTo>
                                  <a:pt x="767" y="0"/>
                                </a:lnTo>
                                <a:lnTo>
                                  <a:pt x="0" y="669"/>
                                </a:lnTo>
                                <a:lnTo>
                                  <a:pt x="0" y="2321"/>
                                </a:lnTo>
                                <a:lnTo>
                                  <a:pt x="767" y="2990"/>
                                </a:lnTo>
                                <a:lnTo>
                                  <a:pt x="2660" y="2990"/>
                                </a:lnTo>
                                <a:lnTo>
                                  <a:pt x="3426" y="2321"/>
                                </a:lnTo>
                                <a:lnTo>
                                  <a:pt x="3426" y="669"/>
                                </a:lnTo>
                                <a:lnTo>
                                  <a:pt x="2660"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218515" y="128206"/>
                            <a:ext cx="3810" cy="3175"/>
                          </a:xfrm>
                          <a:custGeom>
                            <a:avLst/>
                            <a:gdLst/>
                            <a:ahLst/>
                            <a:cxnLst/>
                            <a:rect l="l" t="t" r="r" b="b"/>
                            <a:pathLst>
                              <a:path w="3810" h="3175">
                                <a:moveTo>
                                  <a:pt x="1713" y="0"/>
                                </a:moveTo>
                                <a:lnTo>
                                  <a:pt x="2660" y="0"/>
                                </a:lnTo>
                                <a:lnTo>
                                  <a:pt x="3426" y="669"/>
                                </a:lnTo>
                                <a:lnTo>
                                  <a:pt x="3426" y="1493"/>
                                </a:lnTo>
                                <a:lnTo>
                                  <a:pt x="3426" y="2321"/>
                                </a:lnTo>
                                <a:lnTo>
                                  <a:pt x="2660" y="2991"/>
                                </a:lnTo>
                                <a:lnTo>
                                  <a:pt x="1713" y="2991"/>
                                </a:lnTo>
                                <a:lnTo>
                                  <a:pt x="766" y="2991"/>
                                </a:lnTo>
                                <a:lnTo>
                                  <a:pt x="0" y="2321"/>
                                </a:lnTo>
                                <a:lnTo>
                                  <a:pt x="0" y="1493"/>
                                </a:lnTo>
                                <a:lnTo>
                                  <a:pt x="0" y="669"/>
                                </a:lnTo>
                                <a:lnTo>
                                  <a:pt x="766" y="0"/>
                                </a:lnTo>
                                <a:lnTo>
                                  <a:pt x="1713" y="0"/>
                                </a:lnTo>
                                <a:close/>
                              </a:path>
                            </a:pathLst>
                          </a:custGeom>
                          <a:ln w="2106">
                            <a:solidFill>
                              <a:srgbClr val="231F20"/>
                            </a:solidFill>
                            <a:prstDash val="solid"/>
                          </a:ln>
                        </wps:spPr>
                        <wps:bodyPr wrap="square" lIns="0" tIns="0" rIns="0" bIns="0" rtlCol="0">
                          <a:prstTxWarp prst="textNoShape">
                            <a:avLst/>
                          </a:prstTxWarp>
                          <a:noAutofit/>
                        </wps:bodyPr>
                      </wps:wsp>
                      <wps:wsp>
                        <wps:cNvPr id="85" name="Graphic 85"/>
                        <wps:cNvSpPr/>
                        <wps:spPr>
                          <a:xfrm>
                            <a:off x="218511" y="128357"/>
                            <a:ext cx="3810" cy="3175"/>
                          </a:xfrm>
                          <a:custGeom>
                            <a:avLst/>
                            <a:gdLst/>
                            <a:ahLst/>
                            <a:cxnLst/>
                            <a:rect l="l" t="t" r="r" b="b"/>
                            <a:pathLst>
                              <a:path w="3810" h="3175">
                                <a:moveTo>
                                  <a:pt x="2660" y="0"/>
                                </a:moveTo>
                                <a:lnTo>
                                  <a:pt x="1713" y="0"/>
                                </a:lnTo>
                                <a:lnTo>
                                  <a:pt x="767" y="0"/>
                                </a:lnTo>
                                <a:lnTo>
                                  <a:pt x="0" y="669"/>
                                </a:lnTo>
                                <a:lnTo>
                                  <a:pt x="0" y="2321"/>
                                </a:lnTo>
                                <a:lnTo>
                                  <a:pt x="767" y="2990"/>
                                </a:lnTo>
                                <a:lnTo>
                                  <a:pt x="2660" y="2990"/>
                                </a:lnTo>
                                <a:lnTo>
                                  <a:pt x="3426" y="2321"/>
                                </a:lnTo>
                                <a:lnTo>
                                  <a:pt x="3426" y="669"/>
                                </a:lnTo>
                                <a:lnTo>
                                  <a:pt x="2660" y="0"/>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97238" y="30145"/>
                            <a:ext cx="74295" cy="29845"/>
                          </a:xfrm>
                          <a:custGeom>
                            <a:avLst/>
                            <a:gdLst/>
                            <a:ahLst/>
                            <a:cxnLst/>
                            <a:rect l="l" t="t" r="r" b="b"/>
                            <a:pathLst>
                              <a:path w="74295" h="29845">
                                <a:moveTo>
                                  <a:pt x="73976" y="7999"/>
                                </a:moveTo>
                                <a:lnTo>
                                  <a:pt x="39562" y="11893"/>
                                </a:lnTo>
                                <a:lnTo>
                                  <a:pt x="20590" y="17522"/>
                                </a:lnTo>
                                <a:lnTo>
                                  <a:pt x="12530" y="22586"/>
                                </a:lnTo>
                                <a:lnTo>
                                  <a:pt x="10850" y="24785"/>
                                </a:lnTo>
                                <a:lnTo>
                                  <a:pt x="10850" y="29519"/>
                                </a:lnTo>
                                <a:lnTo>
                                  <a:pt x="0" y="29782"/>
                                </a:lnTo>
                                <a:lnTo>
                                  <a:pt x="0" y="19853"/>
                                </a:lnTo>
                                <a:lnTo>
                                  <a:pt x="4359" y="16692"/>
                                </a:lnTo>
                                <a:lnTo>
                                  <a:pt x="17817" y="9768"/>
                                </a:lnTo>
                                <a:lnTo>
                                  <a:pt x="40941" y="2924"/>
                                </a:lnTo>
                                <a:lnTo>
                                  <a:pt x="74299" y="0"/>
                                </a:lnTo>
                                <a:lnTo>
                                  <a:pt x="73976" y="7999"/>
                                </a:lnTo>
                                <a:close/>
                              </a:path>
                            </a:pathLst>
                          </a:custGeom>
                          <a:ln w="2020">
                            <a:solidFill>
                              <a:srgbClr val="231F20"/>
                            </a:solidFill>
                            <a:prstDash val="solid"/>
                          </a:ln>
                        </wps:spPr>
                        <wps:bodyPr wrap="square" lIns="0" tIns="0" rIns="0" bIns="0" rtlCol="0">
                          <a:prstTxWarp prst="textNoShape">
                            <a:avLst/>
                          </a:prstTxWarp>
                          <a:noAutofit/>
                        </wps:bodyPr>
                      </wps:wsp>
                      <wps:wsp>
                        <wps:cNvPr id="87" name="Graphic 87"/>
                        <wps:cNvSpPr/>
                        <wps:spPr>
                          <a:xfrm>
                            <a:off x="97241" y="30084"/>
                            <a:ext cx="74295" cy="29845"/>
                          </a:xfrm>
                          <a:custGeom>
                            <a:avLst/>
                            <a:gdLst/>
                            <a:ahLst/>
                            <a:cxnLst/>
                            <a:rect l="l" t="t" r="r" b="b"/>
                            <a:pathLst>
                              <a:path w="74295" h="29845">
                                <a:moveTo>
                                  <a:pt x="74300" y="0"/>
                                </a:moveTo>
                                <a:lnTo>
                                  <a:pt x="40942" y="2924"/>
                                </a:lnTo>
                                <a:lnTo>
                                  <a:pt x="17818" y="9768"/>
                                </a:lnTo>
                                <a:lnTo>
                                  <a:pt x="4359" y="16692"/>
                                </a:lnTo>
                                <a:lnTo>
                                  <a:pt x="0" y="19853"/>
                                </a:lnTo>
                                <a:lnTo>
                                  <a:pt x="0" y="29782"/>
                                </a:lnTo>
                                <a:lnTo>
                                  <a:pt x="10850" y="29519"/>
                                </a:lnTo>
                                <a:lnTo>
                                  <a:pt x="10850" y="24785"/>
                                </a:lnTo>
                                <a:lnTo>
                                  <a:pt x="12530" y="22586"/>
                                </a:lnTo>
                                <a:lnTo>
                                  <a:pt x="20590" y="17522"/>
                                </a:lnTo>
                                <a:lnTo>
                                  <a:pt x="39562" y="11892"/>
                                </a:lnTo>
                                <a:lnTo>
                                  <a:pt x="73976" y="7998"/>
                                </a:lnTo>
                                <a:lnTo>
                                  <a:pt x="74300" y="0"/>
                                </a:lnTo>
                                <a:close/>
                              </a:path>
                            </a:pathLst>
                          </a:custGeom>
                          <a:solidFill>
                            <a:srgbClr val="231F20"/>
                          </a:solidFill>
                        </wps:spPr>
                        <wps:bodyPr wrap="square" lIns="0" tIns="0" rIns="0" bIns="0" rtlCol="0">
                          <a:prstTxWarp prst="textNoShape">
                            <a:avLst/>
                          </a:prstTxWarp>
                          <a:noAutofit/>
                        </wps:bodyPr>
                      </wps:wsp>
                      <wps:wsp>
                        <wps:cNvPr id="88" name="Graphic 88"/>
                        <wps:cNvSpPr/>
                        <wps:spPr>
                          <a:xfrm>
                            <a:off x="217423" y="29936"/>
                            <a:ext cx="66040" cy="27940"/>
                          </a:xfrm>
                          <a:custGeom>
                            <a:avLst/>
                            <a:gdLst/>
                            <a:ahLst/>
                            <a:cxnLst/>
                            <a:rect l="l" t="t" r="r" b="b"/>
                            <a:pathLst>
                              <a:path w="66040" h="27940">
                                <a:moveTo>
                                  <a:pt x="9290" y="9716"/>
                                </a:moveTo>
                                <a:lnTo>
                                  <a:pt x="13514" y="9927"/>
                                </a:lnTo>
                                <a:lnTo>
                                  <a:pt x="24386" y="11405"/>
                                </a:lnTo>
                                <a:lnTo>
                                  <a:pt x="39205" y="15417"/>
                                </a:lnTo>
                                <a:lnTo>
                                  <a:pt x="55273" y="23230"/>
                                </a:lnTo>
                                <a:lnTo>
                                  <a:pt x="64950" y="27448"/>
                                </a:lnTo>
                                <a:lnTo>
                                  <a:pt x="26968" y="2679"/>
                                </a:lnTo>
                                <a:lnTo>
                                  <a:pt x="9533" y="0"/>
                                </a:lnTo>
                                <a:lnTo>
                                  <a:pt x="0" y="983"/>
                                </a:lnTo>
                                <a:lnTo>
                                  <a:pt x="971" y="4383"/>
                                </a:lnTo>
                                <a:lnTo>
                                  <a:pt x="6163" y="8020"/>
                                </a:lnTo>
                                <a:lnTo>
                                  <a:pt x="9290" y="9716"/>
                                </a:lnTo>
                                <a:close/>
                              </a:path>
                            </a:pathLst>
                          </a:custGeom>
                          <a:ln w="2023">
                            <a:solidFill>
                              <a:srgbClr val="231F20"/>
                            </a:solidFill>
                            <a:prstDash val="solid"/>
                          </a:ln>
                        </wps:spPr>
                        <wps:bodyPr wrap="square" lIns="0" tIns="0" rIns="0" bIns="0" rtlCol="0">
                          <a:prstTxWarp prst="textNoShape">
                            <a:avLst/>
                          </a:prstTxWarp>
                          <a:noAutofit/>
                        </wps:bodyPr>
                      </wps:wsp>
                      <wps:wsp>
                        <wps:cNvPr id="89" name="Graphic 89"/>
                        <wps:cNvSpPr/>
                        <wps:spPr>
                          <a:xfrm>
                            <a:off x="217427" y="29875"/>
                            <a:ext cx="66040" cy="27940"/>
                          </a:xfrm>
                          <a:custGeom>
                            <a:avLst/>
                            <a:gdLst/>
                            <a:ahLst/>
                            <a:cxnLst/>
                            <a:rect l="l" t="t" r="r" b="b"/>
                            <a:pathLst>
                              <a:path w="66040" h="27940">
                                <a:moveTo>
                                  <a:pt x="9532" y="0"/>
                                </a:moveTo>
                                <a:lnTo>
                                  <a:pt x="0" y="983"/>
                                </a:lnTo>
                                <a:lnTo>
                                  <a:pt x="972" y="4383"/>
                                </a:lnTo>
                                <a:lnTo>
                                  <a:pt x="6164" y="8020"/>
                                </a:lnTo>
                                <a:lnTo>
                                  <a:pt x="9291" y="9716"/>
                                </a:lnTo>
                                <a:lnTo>
                                  <a:pt x="13515" y="9927"/>
                                </a:lnTo>
                                <a:lnTo>
                                  <a:pt x="24386" y="11406"/>
                                </a:lnTo>
                                <a:lnTo>
                                  <a:pt x="39206" y="15418"/>
                                </a:lnTo>
                                <a:lnTo>
                                  <a:pt x="55274" y="23230"/>
                                </a:lnTo>
                                <a:lnTo>
                                  <a:pt x="64951" y="27448"/>
                                </a:lnTo>
                                <a:lnTo>
                                  <a:pt x="26969" y="2679"/>
                                </a:lnTo>
                                <a:lnTo>
                                  <a:pt x="9532" y="0"/>
                                </a:lnTo>
                                <a:close/>
                              </a:path>
                            </a:pathLst>
                          </a:custGeom>
                          <a:solidFill>
                            <a:srgbClr val="231F20"/>
                          </a:solidFill>
                        </wps:spPr>
                        <wps:bodyPr wrap="square" lIns="0" tIns="0" rIns="0" bIns="0" rtlCol="0">
                          <a:prstTxWarp prst="textNoShape">
                            <a:avLst/>
                          </a:prstTxWarp>
                          <a:noAutofit/>
                        </wps:bodyPr>
                      </wps:wsp>
                      <wps:wsp>
                        <wps:cNvPr id="90" name="Graphic 90"/>
                        <wps:cNvSpPr/>
                        <wps:spPr>
                          <a:xfrm>
                            <a:off x="8011" y="381128"/>
                            <a:ext cx="354965" cy="62865"/>
                          </a:xfrm>
                          <a:custGeom>
                            <a:avLst/>
                            <a:gdLst/>
                            <a:ahLst/>
                            <a:cxnLst/>
                            <a:rect l="l" t="t" r="r" b="b"/>
                            <a:pathLst>
                              <a:path w="354965" h="62865">
                                <a:moveTo>
                                  <a:pt x="354586" y="0"/>
                                </a:moveTo>
                                <a:lnTo>
                                  <a:pt x="0" y="0"/>
                                </a:lnTo>
                                <a:lnTo>
                                  <a:pt x="0" y="62671"/>
                                </a:lnTo>
                                <a:lnTo>
                                  <a:pt x="354586" y="62671"/>
                                </a:lnTo>
                                <a:lnTo>
                                  <a:pt x="354586"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1.375286pt;margin-top:4.926704pt;width:29.55pt;height:34.950pt;mso-position-horizontal-relative:page;mso-position-vertical-relative:paragraph;z-index:15734784" id="docshapegroup52" coordorigin="228,99" coordsize="591,699">
                <v:shape style="position:absolute;left:229;top:100;width:563;height:540" id="docshape53" coordorigin="229,100" coordsize="563,540" path="m233,100l792,628,784,640,229,115,233,100xe" filled="false" stroked="true" strokeweight=".166858pt" strokecolor="#231f20">
                  <v:path arrowok="t"/>
                  <v:stroke dashstyle="solid"/>
                </v:shape>
                <v:shape style="position:absolute;left:229;top:100;width:563;height:540" id="docshape54" coordorigin="229,100" coordsize="563,540" path="m233,100l229,115,784,640,792,628,233,100xe" filled="true" fillcolor="#231f20" stroked="false">
                  <v:path arrowok="t"/>
                  <v:fill type="solid"/>
                </v:shape>
                <v:shape style="position:absolute;left:248;top:100;width:568;height:545" id="docshape55" coordorigin="249,100" coordsize="568,545" path="m813,100l249,633,256,645,816,115,813,100xe" filled="false" stroked="true" strokeweight=".16689pt" strokecolor="#231f20">
                  <v:path arrowok="t"/>
                  <v:stroke dashstyle="solid"/>
                </v:shape>
                <v:shape style="position:absolute;left:248;top:100;width:568;height:545" id="docshape56" coordorigin="249,100" coordsize="568,545" path="m813,100l249,633,256,645,816,115,813,100xe" filled="true" fillcolor="#231f20" stroked="false">
                  <v:path arrowok="t"/>
                  <v:fill type="solid"/>
                </v:shape>
                <v:shape style="position:absolute;left:360;top:192;width:330;height:417" id="docshape57" coordorigin="361,192" coordsize="330,417" path="m645,508l674,210,689,210,691,192,361,192,363,212,386,212,420,570,428,578,428,608,462,608,464,573,571,575,571,562,431,565,401,210,656,210,658,225,653,225,645,225,643,274,651,274,630,513,645,508xe" filled="false" stroked="true" strokeweight=".169936pt" strokecolor="#231f20">
                  <v:path arrowok="t"/>
                  <v:stroke dashstyle="solid"/>
                </v:shape>
                <v:shape style="position:absolute;left:360;top:191;width:330;height:417" id="docshape58" coordorigin="361,192" coordsize="330,417" path="m691,192l361,192,363,212,386,212,420,570,428,578,428,608,462,608,464,573,571,575,571,561,431,565,401,210,656,210,658,225,645,225,643,273,651,273,630,513,645,508,674,210,689,210,691,192xe" filled="true" fillcolor="#231f20" stroked="false">
                  <v:path arrowok="t"/>
                  <v:fill type="solid"/>
                </v:shape>
                <v:shape style="position:absolute;left:416;top:143;width:35;height:50" id="docshape59" coordorigin="416,144" coordsize="35,50" path="m416,192l420,144,450,144,450,194,416,192xe" filled="false" stroked="true" strokeweight=".171412pt" strokecolor="#231f20">
                  <v:path arrowok="t"/>
                  <v:stroke dashstyle="solid"/>
                </v:shape>
                <v:shape style="position:absolute;left:416;top:143;width:35;height:50" id="docshape60" coordorigin="416,144" coordsize="35,50" path="m450,144l420,144,416,192,450,194,450,144xe" filled="true" fillcolor="#231f20" stroked="false">
                  <v:path arrowok="t"/>
                  <v:fill type="solid"/>
                </v:shape>
                <v:shape style="position:absolute;left:498;top:135;width:86;height:34" id="docshape61" coordorigin="498,135" coordsize="86,34" path="m498,137l498,169,584,165,584,135,498,137xe" filled="false" stroked="true" strokeweight=".158942pt" strokecolor="#231f20">
                  <v:path arrowok="t"/>
                  <v:stroke dashstyle="solid"/>
                </v:shape>
                <v:shape style="position:absolute;left:498;top:135;width:86;height:34" id="docshape62" coordorigin="498,135" coordsize="86,34" path="m584,135l498,137,498,169,584,165,584,135xe" filled="true" fillcolor="#231f20" stroked="false">
                  <v:path arrowok="t"/>
                  <v:fill type="solid"/>
                </v:shape>
                <v:rect style="position:absolute;left:513;top:148;width:52;height:5" id="docshape63" filled="false" stroked="true" strokeweight=".156179pt" strokecolor="#231f20">
                  <v:stroke dashstyle="solid"/>
                </v:rect>
                <v:rect style="position:absolute;left:513;top:148;width:52;height:5" id="docshape64" filled="true" fillcolor="#ffffff" stroked="false">
                  <v:fill type="solid"/>
                </v:rect>
                <v:shape style="position:absolute;left:656;top:162;width:53;height:44" id="docshape65" coordorigin="656,162" coordsize="53,44" path="m682,162l697,162,709,171,709,182,709,190,705,200,696,204,693,205,687,202,682,202,668,202,656,193,656,182,656,171,668,162,682,162xe" filled="false" stroked="true" strokeweight=".165202pt" strokecolor="#231f20">
                  <v:path arrowok="t"/>
                  <v:stroke dashstyle="solid"/>
                </v:shape>
                <v:shape style="position:absolute;left:656;top:161;width:53;height:44" id="docshape66" coordorigin="656,162" coordsize="53,44" path="m697,162l683,162,668,162,656,171,656,193,668,202,687,202,693,205,705,200,709,189,709,171,697,162xe" filled="true" fillcolor="#231f20" stroked="false">
                  <v:path arrowok="t"/>
                  <v:fill type="solid"/>
                </v:shape>
                <v:shape style="position:absolute;left:562;top:506;width:118;height:103" type="#_x0000_t75" id="docshape67" stroked="false">
                  <v:imagedata r:id="rId24" o:title=""/>
                </v:shape>
                <v:shape style="position:absolute;left:666;top:223;width:40;height:54" id="docshape68" coordorigin="666,223" coordsize="40,54" path="m671,223l705,223,706,276,703,277,666,277,668,262,690,262,690,236,668,236,671,223xe" filled="false" stroked="true" strokeweight=".170712pt" strokecolor="#231f20">
                  <v:path arrowok="t"/>
                  <v:stroke dashstyle="solid"/>
                </v:shape>
                <v:shape style="position:absolute;left:666;top:223;width:40;height:54" id="docshape69" coordorigin="666,223" coordsize="40,54" path="m705,223l671,223,668,236,690,236,690,262,668,262,666,277,703,277,706,276,705,223xe" filled="true" fillcolor="#231f20" stroked="false">
                  <v:path arrowok="t"/>
                  <v:fill type="solid"/>
                </v:shape>
                <v:shape style="position:absolute;left:492;top:287;width:117;height:31" id="docshape70" coordorigin="492,287" coordsize="117,31" path="m492,287l608,287,609,309,584,317,492,317,492,287xe" filled="false" stroked="true" strokeweight=".157395pt" strokecolor="#231f20">
                  <v:path arrowok="t"/>
                  <v:stroke dashstyle="solid"/>
                </v:shape>
                <v:shape style="position:absolute;left:492;top:287;width:117;height:31" id="docshape71" coordorigin="492,287" coordsize="117,31" path="m608,287l492,287,492,317,584,317,609,309,608,287xe" filled="true" fillcolor="#231f20" stroked="false">
                  <v:path arrowok="t"/>
                  <v:fill type="solid"/>
                </v:shape>
                <v:shape style="position:absolute;left:510;top:300;width:6;height:5" id="docshape72" coordorigin="511,300" coordsize="6,5" path="m513,300l515,300,516,301,516,303,516,304,515,305,513,305,512,305,511,304,511,303,511,301,512,300,513,300xe" filled="false" stroked="true" strokeweight=".16583pt" strokecolor="#231f20">
                  <v:path arrowok="t"/>
                  <v:stroke dashstyle="solid"/>
                </v:shape>
                <v:shape style="position:absolute;left:510;top:300;width:6;height:5" id="docshape73" coordorigin="511,301" coordsize="6,5" path="m515,301l513,301,512,301,511,302,511,304,512,305,515,305,516,304,516,302,515,301xe" filled="true" fillcolor="#ffffff" stroked="false">
                  <v:path arrowok="t"/>
                  <v:fill type="solid"/>
                </v:shape>
                <v:shape style="position:absolute;left:571;top:300;width:6;height:5" id="docshape74" coordorigin="572,300" coordsize="6,5" path="m574,300l576,300,577,301,577,303,577,304,576,305,574,305,573,305,572,304,572,303,572,301,573,300,574,300xe" filled="false" stroked="true" strokeweight=".165831pt" strokecolor="#231f20">
                  <v:path arrowok="t"/>
                  <v:stroke dashstyle="solid"/>
                </v:shape>
                <v:shape style="position:absolute;left:571;top:300;width:6;height:5" id="docshape75" coordorigin="572,301" coordsize="6,5" path="m576,301l574,301,573,301,572,302,572,304,573,305,576,305,577,304,577,302,576,301xe" filled="true" fillcolor="#ffffff" stroked="false">
                  <v:path arrowok="t"/>
                  <v:fill type="solid"/>
                </v:shape>
                <v:shape style="position:absolute;left:380;top:146;width:117;height:47" id="docshape76" coordorigin="381,146" coordsize="117,47" path="m497,159l443,165,413,174,400,182,398,185,398,192,381,193,381,177,388,172,409,161,445,151,498,146,497,159xe" filled="false" stroked="true" strokeweight=".159116pt" strokecolor="#231f20">
                  <v:path arrowok="t"/>
                  <v:stroke dashstyle="solid"/>
                </v:shape>
                <v:shape style="position:absolute;left:380;top:145;width:117;height:47" id="docshape77" coordorigin="381,146" coordsize="117,47" path="m498,146l445,151,409,161,388,172,381,177,381,193,398,192,398,185,400,181,413,174,443,165,497,159,498,146xe" filled="true" fillcolor="#231f20" stroked="false">
                  <v:path arrowok="t"/>
                  <v:fill type="solid"/>
                </v:shape>
                <v:shape style="position:absolute;left:569;top:145;width:104;height:44" id="docshape78" coordorigin="570,146" coordsize="104,44" path="m585,161l591,161,608,164,632,170,657,182,672,189,612,150,585,146,570,147,571,153,580,158,585,161xe" filled="false" stroked="true" strokeweight=".159346pt" strokecolor="#231f20">
                  <v:path arrowok="t"/>
                  <v:stroke dashstyle="solid"/>
                </v:shape>
                <v:shape style="position:absolute;left:569;top:145;width:104;height:44" id="docshape79" coordorigin="570,146" coordsize="104,44" path="m585,146l570,147,571,152,580,158,585,161,591,161,608,164,632,170,657,182,672,189,612,150,585,146xe" filled="true" fillcolor="#231f20" stroked="false">
                  <v:path arrowok="t"/>
                  <v:fill type="solid"/>
                </v:shape>
                <v:rect style="position:absolute;left:240;top:698;width:559;height:99" id="docshape80" filled="true" fillcolor="#231f20" stroked="false">
                  <v:fill type="solid"/>
                </v:rect>
                <w10:wrap type="none"/>
              </v:group>
            </w:pict>
          </mc:Fallback>
        </mc:AlternateContent>
      </w:r>
      <w:r>
        <w:rPr>
          <w:color w:val="231F20"/>
          <w:w w:val="85"/>
          <w:sz w:val="14"/>
        </w:rPr>
        <w:t>Den</w:t>
      </w:r>
      <w:r>
        <w:rPr>
          <w:color w:val="231F20"/>
          <w:spacing w:val="-5"/>
          <w:w w:val="85"/>
          <w:sz w:val="14"/>
        </w:rPr>
        <w:t> </w:t>
      </w:r>
      <w:r>
        <w:rPr>
          <w:color w:val="231F20"/>
          <w:w w:val="85"/>
          <w:sz w:val="14"/>
        </w:rPr>
        <w:t>Pappkarton</w:t>
      </w:r>
      <w:r>
        <w:rPr>
          <w:color w:val="231F20"/>
          <w:spacing w:val="-4"/>
          <w:w w:val="85"/>
          <w:sz w:val="14"/>
        </w:rPr>
        <w:t> </w:t>
      </w:r>
      <w:r>
        <w:rPr>
          <w:color w:val="231F20"/>
          <w:w w:val="85"/>
          <w:sz w:val="14"/>
        </w:rPr>
        <w:t>im</w:t>
      </w:r>
      <w:r>
        <w:rPr>
          <w:color w:val="231F20"/>
          <w:spacing w:val="-5"/>
          <w:w w:val="85"/>
          <w:sz w:val="14"/>
        </w:rPr>
        <w:t> </w:t>
      </w:r>
      <w:r>
        <w:rPr>
          <w:color w:val="231F20"/>
          <w:w w:val="85"/>
          <w:sz w:val="14"/>
        </w:rPr>
        <w:t>Altpapier</w:t>
      </w:r>
      <w:r>
        <w:rPr>
          <w:color w:val="231F20"/>
          <w:spacing w:val="-4"/>
          <w:w w:val="85"/>
          <w:sz w:val="14"/>
        </w:rPr>
        <w:t> </w:t>
      </w:r>
      <w:r>
        <w:rPr>
          <w:color w:val="231F20"/>
          <w:w w:val="85"/>
          <w:sz w:val="14"/>
        </w:rPr>
        <w:t>entsorgen</w:t>
      </w:r>
      <w:r>
        <w:rPr>
          <w:rFonts w:ascii="Microsoft Sans Serif" w:hAnsi="Microsoft Sans Serif"/>
          <w:color w:val="231F20"/>
          <w:w w:val="85"/>
          <w:sz w:val="18"/>
        </w:rPr>
        <w:t>.</w:t>
      </w:r>
      <w:r>
        <w:rPr>
          <w:rFonts w:ascii="Microsoft Sans Serif" w:hAnsi="Microsoft Sans Serif"/>
          <w:color w:val="231F20"/>
          <w:spacing w:val="-5"/>
          <w:w w:val="85"/>
          <w:sz w:val="18"/>
        </w:rPr>
        <w:t> </w:t>
      </w:r>
      <w:r>
        <w:rPr>
          <w:color w:val="231F20"/>
          <w:w w:val="85"/>
          <w:sz w:val="14"/>
        </w:rPr>
        <w:t>Polyäthylenbeutel</w:t>
      </w:r>
      <w:r>
        <w:rPr>
          <w:color w:val="231F20"/>
          <w:spacing w:val="-5"/>
          <w:w w:val="85"/>
          <w:sz w:val="14"/>
        </w:rPr>
        <w:t> </w:t>
      </w:r>
      <w:r>
        <w:rPr>
          <w:color w:val="231F20"/>
          <w:w w:val="85"/>
          <w:sz w:val="14"/>
        </w:rPr>
        <w:t>(PE)</w:t>
      </w:r>
      <w:r>
        <w:rPr>
          <w:color w:val="231F20"/>
          <w:spacing w:val="-6"/>
          <w:w w:val="85"/>
          <w:sz w:val="14"/>
        </w:rPr>
        <w:t> </w:t>
      </w:r>
      <w:r>
        <w:rPr>
          <w:color w:val="231F20"/>
          <w:w w:val="85"/>
          <w:sz w:val="14"/>
        </w:rPr>
        <w:t>in</w:t>
      </w:r>
      <w:r>
        <w:rPr>
          <w:color w:val="231F20"/>
          <w:spacing w:val="-5"/>
          <w:w w:val="85"/>
          <w:sz w:val="14"/>
        </w:rPr>
        <w:t> </w:t>
      </w:r>
      <w:r>
        <w:rPr>
          <w:color w:val="231F20"/>
          <w:w w:val="85"/>
          <w:sz w:val="14"/>
        </w:rPr>
        <w:t>dem</w:t>
      </w:r>
      <w:r>
        <w:rPr>
          <w:color w:val="231F20"/>
          <w:spacing w:val="-6"/>
          <w:w w:val="85"/>
          <w:sz w:val="14"/>
        </w:rPr>
        <w:t> </w:t>
      </w:r>
      <w:r>
        <w:rPr>
          <w:color w:val="231F20"/>
          <w:w w:val="85"/>
          <w:sz w:val="14"/>
        </w:rPr>
        <w:t>Behälter</w:t>
      </w:r>
      <w:r>
        <w:rPr>
          <w:color w:val="231F20"/>
          <w:spacing w:val="-5"/>
          <w:w w:val="85"/>
          <w:sz w:val="14"/>
        </w:rPr>
        <w:t> </w:t>
      </w:r>
      <w:r>
        <w:rPr>
          <w:color w:val="231F20"/>
          <w:w w:val="85"/>
          <w:sz w:val="14"/>
        </w:rPr>
        <w:t>für</w:t>
      </w:r>
      <w:r>
        <w:rPr>
          <w:color w:val="231F20"/>
          <w:spacing w:val="-5"/>
          <w:w w:val="85"/>
          <w:sz w:val="14"/>
        </w:rPr>
        <w:t> </w:t>
      </w:r>
      <w:r>
        <w:rPr>
          <w:color w:val="231F20"/>
          <w:w w:val="85"/>
          <w:sz w:val="14"/>
        </w:rPr>
        <w:t>Kunststoff</w:t>
      </w:r>
      <w:r>
        <w:rPr>
          <w:color w:val="231F20"/>
          <w:spacing w:val="-6"/>
          <w:w w:val="85"/>
          <w:sz w:val="14"/>
        </w:rPr>
        <w:t> </w:t>
      </w:r>
      <w:r>
        <w:rPr>
          <w:color w:val="231F20"/>
          <w:w w:val="85"/>
          <w:sz w:val="14"/>
        </w:rPr>
        <w:t>entsorgen.</w:t>
      </w:r>
      <w:r>
        <w:rPr>
          <w:color w:val="231F20"/>
          <w:spacing w:val="-5"/>
          <w:w w:val="85"/>
          <w:sz w:val="14"/>
        </w:rPr>
        <w:t> </w:t>
      </w:r>
      <w:r>
        <w:rPr>
          <w:color w:val="231F20"/>
          <w:w w:val="85"/>
          <w:sz w:val="14"/>
        </w:rPr>
        <w:t>Das</w:t>
      </w:r>
      <w:r>
        <w:rPr>
          <w:color w:val="231F20"/>
          <w:spacing w:val="-6"/>
          <w:w w:val="85"/>
          <w:sz w:val="14"/>
        </w:rPr>
        <w:t> </w:t>
      </w:r>
      <w:r>
        <w:rPr>
          <w:color w:val="231F20"/>
          <w:w w:val="85"/>
          <w:sz w:val="14"/>
        </w:rPr>
        <w:t>abgenutzte</w:t>
      </w:r>
      <w:r>
        <w:rPr>
          <w:color w:val="231F20"/>
          <w:spacing w:val="-5"/>
          <w:w w:val="85"/>
          <w:sz w:val="14"/>
        </w:rPr>
        <w:t> </w:t>
      </w:r>
      <w:r>
        <w:rPr>
          <w:color w:val="231F20"/>
          <w:w w:val="85"/>
          <w:sz w:val="14"/>
        </w:rPr>
        <w:t>Gerät</w:t>
      </w:r>
      <w:r>
        <w:rPr>
          <w:color w:val="231F20"/>
          <w:sz w:val="14"/>
        </w:rPr>
        <w:t> </w:t>
      </w:r>
      <w:r>
        <w:rPr>
          <w:color w:val="231F20"/>
          <w:spacing w:val="-2"/>
          <w:w w:val="85"/>
          <w:sz w:val="14"/>
        </w:rPr>
        <w:t>zum</w:t>
      </w:r>
      <w:r>
        <w:rPr>
          <w:color w:val="231F20"/>
          <w:sz w:val="14"/>
        </w:rPr>
        <w:t> </w:t>
      </w:r>
      <w:r>
        <w:rPr>
          <w:color w:val="231F20"/>
          <w:spacing w:val="-2"/>
          <w:w w:val="85"/>
          <w:sz w:val="14"/>
        </w:rPr>
        <w:t>Recycling</w:t>
      </w:r>
      <w:r>
        <w:rPr>
          <w:color w:val="231F20"/>
          <w:sz w:val="14"/>
        </w:rPr>
        <w:t> </w:t>
      </w:r>
      <w:r>
        <w:rPr>
          <w:color w:val="231F20"/>
          <w:spacing w:val="-2"/>
          <w:w w:val="85"/>
          <w:sz w:val="14"/>
        </w:rPr>
        <w:t>zu</w:t>
      </w:r>
      <w:r>
        <w:rPr>
          <w:color w:val="231F20"/>
          <w:sz w:val="14"/>
        </w:rPr>
        <w:t> </w:t>
      </w:r>
      <w:r>
        <w:rPr>
          <w:color w:val="231F20"/>
          <w:spacing w:val="-2"/>
          <w:w w:val="85"/>
          <w:sz w:val="14"/>
        </w:rPr>
        <w:t>einer</w:t>
      </w:r>
      <w:r>
        <w:rPr>
          <w:color w:val="231F20"/>
          <w:sz w:val="14"/>
        </w:rPr>
        <w:t> </w:t>
      </w:r>
      <w:r>
        <w:rPr>
          <w:color w:val="231F20"/>
          <w:spacing w:val="-2"/>
          <w:w w:val="85"/>
          <w:sz w:val="14"/>
        </w:rPr>
        <w:t>offiziellen</w:t>
      </w:r>
      <w:r>
        <w:rPr>
          <w:color w:val="231F20"/>
          <w:sz w:val="14"/>
        </w:rPr>
        <w:t> </w:t>
      </w:r>
      <w:r>
        <w:rPr>
          <w:color w:val="231F20"/>
          <w:spacing w:val="-2"/>
          <w:w w:val="85"/>
          <w:sz w:val="14"/>
        </w:rPr>
        <w:t>Sammelstelle bringen, da es gefährliche Substanzen enthält, die die Umwelt gefährden </w:t>
      </w:r>
      <w:r>
        <w:rPr>
          <w:color w:val="231F20"/>
          <w:spacing w:val="-2"/>
          <w:w w:val="85"/>
          <w:sz w:val="14"/>
        </w:rPr>
        <w:t>können.</w:t>
      </w:r>
      <w:r>
        <w:rPr>
          <w:color w:val="231F20"/>
          <w:sz w:val="14"/>
        </w:rPr>
        <w:t> </w:t>
      </w:r>
      <w:r>
        <w:rPr>
          <w:color w:val="231F20"/>
          <w:spacing w:val="-2"/>
          <w:w w:val="85"/>
          <w:sz w:val="14"/>
        </w:rPr>
        <w:t>Das Gerät sollte in einer Form abgegeben werden, die eine weitere Nutzung unmöglich macht. Wenn es Batterien enthält, sollten</w:t>
      </w:r>
      <w:r>
        <w:rPr>
          <w:color w:val="231F20"/>
          <w:sz w:val="14"/>
        </w:rPr>
        <w:t> </w:t>
      </w:r>
      <w:r>
        <w:rPr>
          <w:color w:val="231F20"/>
          <w:w w:val="80"/>
          <w:sz w:val="14"/>
        </w:rPr>
        <w:t>diese rausgenommen und separat an einer Sammelstelle abgegeben werden. Das Gerät darf nicht in den Hausmüll rausgeworfen</w:t>
      </w:r>
      <w:r>
        <w:rPr>
          <w:color w:val="231F20"/>
          <w:spacing w:val="40"/>
          <w:sz w:val="14"/>
        </w:rPr>
        <w:t> </w:t>
      </w:r>
      <w:r>
        <w:rPr>
          <w:color w:val="231F20"/>
          <w:spacing w:val="-2"/>
          <w:w w:val="95"/>
          <w:sz w:val="14"/>
        </w:rPr>
        <w:t>werden</w:t>
      </w:r>
      <w:r>
        <w:rPr>
          <w:rFonts w:ascii="Microsoft Sans Serif" w:hAnsi="Microsoft Sans Serif"/>
          <w:color w:val="231F20"/>
          <w:spacing w:val="-2"/>
          <w:w w:val="95"/>
          <w:sz w:val="18"/>
        </w:rPr>
        <w:t>!!</w:t>
      </w:r>
    </w:p>
    <w:p>
      <w:pPr>
        <w:tabs>
          <w:tab w:pos="3746" w:val="left" w:leader="none"/>
          <w:tab w:pos="8052" w:val="left" w:leader="none"/>
        </w:tabs>
        <w:spacing w:before="86"/>
        <w:ind w:left="198" w:right="0" w:firstLine="0"/>
        <w:jc w:val="left"/>
        <w:rPr>
          <w:rFonts w:ascii="Microsoft Sans Serif" w:hAnsi="Microsoft Sans Serif"/>
          <w:sz w:val="20"/>
        </w:rPr>
      </w:pPr>
      <w:r>
        <w:rPr>
          <w:rFonts w:ascii="Microsoft Sans Serif" w:hAnsi="Microsoft Sans Serif"/>
          <w:color w:val="FFFFFF"/>
          <w:sz w:val="20"/>
          <w:shd w:fill="404041" w:color="auto" w:val="clear"/>
        </w:rPr>
        <w:tab/>
      </w:r>
      <w:r>
        <w:rPr>
          <w:rFonts w:ascii="Microsoft Sans Serif" w:hAnsi="Microsoft Sans Serif"/>
          <w:color w:val="FFFFFF"/>
          <w:spacing w:val="-2"/>
          <w:sz w:val="20"/>
          <w:shd w:fill="404041" w:color="auto" w:val="clear"/>
        </w:rPr>
        <w:t>FRANÇAIS</w:t>
      </w:r>
      <w:r>
        <w:rPr>
          <w:rFonts w:ascii="Microsoft Sans Serif" w:hAnsi="Microsoft Sans Serif"/>
          <w:color w:val="FFFFFF"/>
          <w:sz w:val="20"/>
          <w:shd w:fill="404041" w:color="auto" w:val="clear"/>
        </w:rPr>
        <w:tab/>
      </w:r>
    </w:p>
    <w:p>
      <w:pPr>
        <w:spacing w:line="225" w:lineRule="auto" w:before="31"/>
        <w:ind w:left="2125" w:right="2186" w:firstLine="0"/>
        <w:jc w:val="center"/>
        <w:rPr>
          <w:sz w:val="24"/>
        </w:rPr>
      </w:pPr>
      <w:r>
        <w:rPr>
          <w:color w:val="231F20"/>
          <w:spacing w:val="-6"/>
          <w:sz w:val="24"/>
        </w:rPr>
        <w:t>CONDITIONS DE SÉCURITÉ</w:t>
      </w:r>
      <w:r>
        <w:rPr>
          <w:color w:val="231F20"/>
          <w:spacing w:val="40"/>
          <w:sz w:val="24"/>
        </w:rPr>
        <w:t> </w:t>
      </w:r>
      <w:r>
        <w:rPr>
          <w:color w:val="231F20"/>
          <w:w w:val="90"/>
          <w:sz w:val="24"/>
        </w:rPr>
        <w:t>CONSIGNES</w:t>
      </w:r>
      <w:r>
        <w:rPr>
          <w:color w:val="231F20"/>
          <w:spacing w:val="-12"/>
          <w:w w:val="90"/>
          <w:sz w:val="24"/>
        </w:rPr>
        <w:t> </w:t>
      </w:r>
      <w:r>
        <w:rPr>
          <w:color w:val="231F20"/>
          <w:w w:val="90"/>
          <w:sz w:val="24"/>
        </w:rPr>
        <w:t>DE</w:t>
      </w:r>
      <w:r>
        <w:rPr>
          <w:color w:val="231F20"/>
          <w:spacing w:val="-12"/>
          <w:w w:val="90"/>
          <w:sz w:val="24"/>
        </w:rPr>
        <w:t> </w:t>
      </w:r>
      <w:r>
        <w:rPr>
          <w:color w:val="231F20"/>
          <w:w w:val="90"/>
          <w:sz w:val="24"/>
        </w:rPr>
        <w:t>SÉCURITÉ</w:t>
      </w:r>
      <w:r>
        <w:rPr>
          <w:color w:val="231F20"/>
          <w:spacing w:val="-12"/>
          <w:w w:val="90"/>
          <w:sz w:val="24"/>
        </w:rPr>
        <w:t> </w:t>
      </w:r>
      <w:r>
        <w:rPr>
          <w:color w:val="231F20"/>
          <w:w w:val="90"/>
          <w:sz w:val="24"/>
        </w:rPr>
        <w:t>IMPORTANTES</w:t>
      </w:r>
    </w:p>
    <w:p>
      <w:pPr>
        <w:spacing w:line="265" w:lineRule="exact" w:before="0"/>
        <w:ind w:left="0" w:right="60" w:firstLine="0"/>
        <w:jc w:val="center"/>
        <w:rPr>
          <w:sz w:val="24"/>
        </w:rPr>
      </w:pPr>
      <w:r>
        <w:rPr>
          <w:color w:val="231F20"/>
          <w:w w:val="90"/>
          <w:sz w:val="24"/>
        </w:rPr>
        <w:t>LIRE</w:t>
      </w:r>
      <w:r>
        <w:rPr>
          <w:color w:val="231F20"/>
          <w:spacing w:val="-14"/>
          <w:w w:val="90"/>
          <w:sz w:val="24"/>
        </w:rPr>
        <w:t> </w:t>
      </w:r>
      <w:r>
        <w:rPr>
          <w:color w:val="231F20"/>
          <w:w w:val="90"/>
          <w:sz w:val="24"/>
        </w:rPr>
        <w:t>ATTENTIVEMENT</w:t>
      </w:r>
      <w:r>
        <w:rPr>
          <w:color w:val="231F20"/>
          <w:spacing w:val="-4"/>
          <w:w w:val="90"/>
          <w:sz w:val="24"/>
        </w:rPr>
        <w:t> </w:t>
      </w:r>
      <w:r>
        <w:rPr>
          <w:color w:val="231F20"/>
          <w:w w:val="90"/>
          <w:sz w:val="24"/>
        </w:rPr>
        <w:t>ET</w:t>
      </w:r>
      <w:r>
        <w:rPr>
          <w:color w:val="231F20"/>
          <w:spacing w:val="-4"/>
          <w:w w:val="90"/>
          <w:sz w:val="24"/>
        </w:rPr>
        <w:t> </w:t>
      </w:r>
      <w:r>
        <w:rPr>
          <w:color w:val="231F20"/>
          <w:w w:val="90"/>
          <w:sz w:val="24"/>
        </w:rPr>
        <w:t>CONSERVER</w:t>
      </w:r>
      <w:r>
        <w:rPr>
          <w:color w:val="231F20"/>
          <w:spacing w:val="-1"/>
          <w:w w:val="90"/>
          <w:sz w:val="24"/>
        </w:rPr>
        <w:t> </w:t>
      </w:r>
      <w:r>
        <w:rPr>
          <w:color w:val="231F20"/>
          <w:w w:val="90"/>
          <w:sz w:val="24"/>
        </w:rPr>
        <w:t>POUR</w:t>
      </w:r>
      <w:r>
        <w:rPr>
          <w:color w:val="231F20"/>
          <w:spacing w:val="-7"/>
          <w:sz w:val="24"/>
        </w:rPr>
        <w:t> </w:t>
      </w:r>
      <w:r>
        <w:rPr>
          <w:color w:val="231F20"/>
          <w:w w:val="90"/>
          <w:sz w:val="24"/>
        </w:rPr>
        <w:t>RÉFÉRENCE</w:t>
      </w:r>
      <w:r>
        <w:rPr>
          <w:color w:val="231F20"/>
          <w:spacing w:val="-8"/>
          <w:sz w:val="24"/>
        </w:rPr>
        <w:t> </w:t>
      </w:r>
      <w:r>
        <w:rPr>
          <w:color w:val="231F20"/>
          <w:spacing w:val="-2"/>
          <w:w w:val="90"/>
          <w:sz w:val="24"/>
        </w:rPr>
        <w:t>FUTURE</w:t>
      </w:r>
    </w:p>
    <w:p>
      <w:pPr>
        <w:pStyle w:val="ListParagraph"/>
        <w:numPr>
          <w:ilvl w:val="0"/>
          <w:numId w:val="5"/>
        </w:numPr>
        <w:tabs>
          <w:tab w:pos="296" w:val="left" w:leader="none"/>
        </w:tabs>
        <w:spacing w:line="225" w:lineRule="auto" w:before="6" w:after="0"/>
        <w:ind w:left="132" w:right="194" w:firstLine="0"/>
        <w:jc w:val="both"/>
        <w:rPr>
          <w:sz w:val="24"/>
        </w:rPr>
      </w:pPr>
      <w:r>
        <w:rPr>
          <w:color w:val="231F20"/>
          <w:w w:val="90"/>
          <w:sz w:val="24"/>
        </w:rPr>
        <w:t>Avant</w:t>
      </w:r>
      <w:r>
        <w:rPr>
          <w:color w:val="231F20"/>
          <w:spacing w:val="-11"/>
          <w:w w:val="90"/>
          <w:sz w:val="24"/>
        </w:rPr>
        <w:t> </w:t>
      </w:r>
      <w:r>
        <w:rPr>
          <w:color w:val="231F20"/>
          <w:w w:val="90"/>
          <w:sz w:val="24"/>
        </w:rPr>
        <w:t>d'utiliser</w:t>
      </w:r>
      <w:r>
        <w:rPr>
          <w:color w:val="231F20"/>
          <w:spacing w:val="-11"/>
          <w:w w:val="90"/>
          <w:sz w:val="24"/>
        </w:rPr>
        <w:t> </w:t>
      </w:r>
      <w:r>
        <w:rPr>
          <w:color w:val="231F20"/>
          <w:w w:val="90"/>
          <w:sz w:val="24"/>
        </w:rPr>
        <w:t>l'appareil,</w:t>
      </w:r>
      <w:r>
        <w:rPr>
          <w:color w:val="231F20"/>
          <w:spacing w:val="-11"/>
          <w:w w:val="90"/>
          <w:sz w:val="24"/>
        </w:rPr>
        <w:t> </w:t>
      </w:r>
      <w:r>
        <w:rPr>
          <w:color w:val="231F20"/>
          <w:w w:val="90"/>
          <w:sz w:val="24"/>
        </w:rPr>
        <w:t>lisez</w:t>
      </w:r>
      <w:r>
        <w:rPr>
          <w:color w:val="231F20"/>
          <w:spacing w:val="-11"/>
          <w:w w:val="90"/>
          <w:sz w:val="24"/>
        </w:rPr>
        <w:t> </w:t>
      </w:r>
      <w:r>
        <w:rPr>
          <w:color w:val="231F20"/>
          <w:w w:val="90"/>
          <w:sz w:val="24"/>
        </w:rPr>
        <w:t>le</w:t>
      </w:r>
      <w:r>
        <w:rPr>
          <w:color w:val="231F20"/>
          <w:spacing w:val="-11"/>
          <w:w w:val="90"/>
          <w:sz w:val="24"/>
        </w:rPr>
        <w:t> </w:t>
      </w:r>
      <w:r>
        <w:rPr>
          <w:color w:val="231F20"/>
          <w:w w:val="90"/>
          <w:sz w:val="24"/>
        </w:rPr>
        <w:t>mode</w:t>
      </w:r>
      <w:r>
        <w:rPr>
          <w:color w:val="231F20"/>
          <w:spacing w:val="-11"/>
          <w:w w:val="90"/>
          <w:sz w:val="24"/>
        </w:rPr>
        <w:t> </w:t>
      </w:r>
      <w:r>
        <w:rPr>
          <w:color w:val="231F20"/>
          <w:w w:val="90"/>
          <w:sz w:val="24"/>
        </w:rPr>
        <w:t>d'emploi</w:t>
      </w:r>
      <w:r>
        <w:rPr>
          <w:color w:val="231F20"/>
          <w:spacing w:val="-11"/>
          <w:w w:val="90"/>
          <w:sz w:val="24"/>
        </w:rPr>
        <w:t> </w:t>
      </w:r>
      <w:r>
        <w:rPr>
          <w:color w:val="231F20"/>
          <w:w w:val="90"/>
          <w:sz w:val="24"/>
        </w:rPr>
        <w:t>et</w:t>
      </w:r>
      <w:r>
        <w:rPr>
          <w:color w:val="231F20"/>
          <w:spacing w:val="-11"/>
          <w:w w:val="90"/>
          <w:sz w:val="24"/>
        </w:rPr>
        <w:t> </w:t>
      </w:r>
      <w:r>
        <w:rPr>
          <w:color w:val="231F20"/>
          <w:w w:val="90"/>
          <w:sz w:val="24"/>
        </w:rPr>
        <w:t>suivez</w:t>
      </w:r>
      <w:r>
        <w:rPr>
          <w:color w:val="231F20"/>
          <w:spacing w:val="-11"/>
          <w:w w:val="90"/>
          <w:sz w:val="24"/>
        </w:rPr>
        <w:t> </w:t>
      </w:r>
      <w:r>
        <w:rPr>
          <w:color w:val="231F20"/>
          <w:w w:val="90"/>
          <w:sz w:val="24"/>
        </w:rPr>
        <w:t>les</w:t>
      </w:r>
      <w:r>
        <w:rPr>
          <w:color w:val="231F20"/>
          <w:spacing w:val="-11"/>
          <w:w w:val="90"/>
          <w:sz w:val="24"/>
        </w:rPr>
        <w:t> </w:t>
      </w:r>
      <w:r>
        <w:rPr>
          <w:color w:val="231F20"/>
          <w:w w:val="90"/>
          <w:sz w:val="24"/>
        </w:rPr>
        <w:t>instructions</w:t>
      </w:r>
      <w:r>
        <w:rPr>
          <w:color w:val="231F20"/>
          <w:spacing w:val="-11"/>
          <w:w w:val="90"/>
          <w:sz w:val="24"/>
        </w:rPr>
        <w:t> </w:t>
      </w:r>
      <w:r>
        <w:rPr>
          <w:color w:val="231F20"/>
          <w:w w:val="90"/>
          <w:sz w:val="24"/>
        </w:rPr>
        <w:t>qui</w:t>
      </w:r>
      <w:r>
        <w:rPr>
          <w:color w:val="231F20"/>
          <w:spacing w:val="-11"/>
          <w:w w:val="90"/>
          <w:sz w:val="24"/>
        </w:rPr>
        <w:t> </w:t>
      </w:r>
      <w:r>
        <w:rPr>
          <w:color w:val="231F20"/>
          <w:w w:val="90"/>
          <w:sz w:val="24"/>
        </w:rPr>
        <w:t>y</w:t>
      </w:r>
      <w:r>
        <w:rPr>
          <w:color w:val="231F20"/>
          <w:spacing w:val="-11"/>
          <w:w w:val="90"/>
          <w:sz w:val="24"/>
        </w:rPr>
        <w:t> </w:t>
      </w:r>
      <w:r>
        <w:rPr>
          <w:color w:val="231F20"/>
          <w:w w:val="90"/>
          <w:sz w:val="24"/>
        </w:rPr>
        <w:t>sont </w:t>
      </w:r>
      <w:r>
        <w:rPr>
          <w:color w:val="231F20"/>
          <w:w w:val="85"/>
          <w:sz w:val="24"/>
        </w:rPr>
        <w:t>contenues. Le fabricant n'est pas responsable des dommages causés par l'utilisation de </w:t>
      </w:r>
      <w:r>
        <w:rPr>
          <w:color w:val="231F20"/>
          <w:spacing w:val="-2"/>
          <w:w w:val="85"/>
          <w:sz w:val="24"/>
        </w:rPr>
        <w:t>l'appareil</w:t>
      </w:r>
      <w:r>
        <w:rPr>
          <w:color w:val="231F20"/>
          <w:spacing w:val="-23"/>
          <w:w w:val="85"/>
          <w:sz w:val="24"/>
        </w:rPr>
        <w:t> </w:t>
      </w:r>
      <w:r>
        <w:rPr>
          <w:color w:val="231F20"/>
          <w:spacing w:val="-2"/>
          <w:w w:val="85"/>
          <w:sz w:val="24"/>
        </w:rPr>
        <w:t>contraire</w:t>
      </w:r>
      <w:r>
        <w:rPr>
          <w:color w:val="231F20"/>
          <w:spacing w:val="-23"/>
          <w:w w:val="85"/>
          <w:sz w:val="24"/>
        </w:rPr>
        <w:t> </w:t>
      </w:r>
      <w:r>
        <w:rPr>
          <w:color w:val="231F20"/>
          <w:spacing w:val="-2"/>
          <w:w w:val="85"/>
          <w:sz w:val="24"/>
        </w:rPr>
        <w:t>à</w:t>
      </w:r>
      <w:r>
        <w:rPr>
          <w:color w:val="231F20"/>
          <w:spacing w:val="-23"/>
          <w:w w:val="85"/>
          <w:sz w:val="24"/>
        </w:rPr>
        <w:t> </w:t>
      </w:r>
      <w:r>
        <w:rPr>
          <w:color w:val="231F20"/>
          <w:spacing w:val="-2"/>
          <w:w w:val="85"/>
          <w:sz w:val="24"/>
        </w:rPr>
        <w:t>son</w:t>
      </w:r>
      <w:r>
        <w:rPr>
          <w:color w:val="231F20"/>
          <w:spacing w:val="-23"/>
          <w:w w:val="85"/>
          <w:sz w:val="24"/>
        </w:rPr>
        <w:t> </w:t>
      </w:r>
      <w:r>
        <w:rPr>
          <w:color w:val="231F20"/>
          <w:spacing w:val="-2"/>
          <w:w w:val="85"/>
          <w:sz w:val="24"/>
        </w:rPr>
        <w:t>utilisation</w:t>
      </w:r>
      <w:r>
        <w:rPr>
          <w:color w:val="231F20"/>
          <w:spacing w:val="-21"/>
          <w:w w:val="85"/>
          <w:sz w:val="24"/>
        </w:rPr>
        <w:t> </w:t>
      </w:r>
      <w:r>
        <w:rPr>
          <w:color w:val="231F20"/>
          <w:spacing w:val="-2"/>
          <w:w w:val="85"/>
          <w:sz w:val="24"/>
        </w:rPr>
        <w:t>prévue</w:t>
      </w:r>
      <w:r>
        <w:rPr>
          <w:color w:val="231F20"/>
          <w:spacing w:val="-23"/>
          <w:w w:val="85"/>
          <w:sz w:val="24"/>
        </w:rPr>
        <w:t> </w:t>
      </w:r>
      <w:r>
        <w:rPr>
          <w:color w:val="231F20"/>
          <w:spacing w:val="-2"/>
          <w:w w:val="85"/>
          <w:sz w:val="24"/>
        </w:rPr>
        <w:t>ou</w:t>
      </w:r>
      <w:r>
        <w:rPr>
          <w:color w:val="231F20"/>
          <w:spacing w:val="-23"/>
          <w:w w:val="85"/>
          <w:sz w:val="24"/>
        </w:rPr>
        <w:t> </w:t>
      </w:r>
      <w:r>
        <w:rPr>
          <w:color w:val="231F20"/>
          <w:spacing w:val="-2"/>
          <w:w w:val="85"/>
          <w:sz w:val="24"/>
        </w:rPr>
        <w:t>à</w:t>
      </w:r>
      <w:r>
        <w:rPr>
          <w:color w:val="231F20"/>
          <w:spacing w:val="-23"/>
          <w:w w:val="85"/>
          <w:sz w:val="24"/>
        </w:rPr>
        <w:t> </w:t>
      </w:r>
      <w:r>
        <w:rPr>
          <w:color w:val="231F20"/>
          <w:spacing w:val="-2"/>
          <w:w w:val="85"/>
          <w:sz w:val="24"/>
        </w:rPr>
        <w:t>un</w:t>
      </w:r>
      <w:r>
        <w:rPr>
          <w:color w:val="231F20"/>
          <w:spacing w:val="-23"/>
          <w:w w:val="85"/>
          <w:sz w:val="24"/>
        </w:rPr>
        <w:t> </w:t>
      </w:r>
      <w:r>
        <w:rPr>
          <w:color w:val="231F20"/>
          <w:spacing w:val="-2"/>
          <w:w w:val="85"/>
          <w:sz w:val="24"/>
        </w:rPr>
        <w:t>fonctionnement</w:t>
      </w:r>
      <w:r>
        <w:rPr>
          <w:color w:val="231F20"/>
          <w:spacing w:val="-23"/>
          <w:w w:val="85"/>
          <w:sz w:val="24"/>
        </w:rPr>
        <w:t> </w:t>
      </w:r>
      <w:r>
        <w:rPr>
          <w:color w:val="231F20"/>
          <w:spacing w:val="-2"/>
          <w:w w:val="85"/>
          <w:sz w:val="24"/>
        </w:rPr>
        <w:t>incorrect</w:t>
      </w:r>
    </w:p>
    <w:p>
      <w:pPr>
        <w:pStyle w:val="ListParagraph"/>
        <w:numPr>
          <w:ilvl w:val="0"/>
          <w:numId w:val="5"/>
        </w:numPr>
        <w:tabs>
          <w:tab w:pos="296" w:val="left" w:leader="none"/>
        </w:tabs>
        <w:spacing w:line="225" w:lineRule="auto" w:before="0" w:after="0"/>
        <w:ind w:left="132" w:right="193" w:firstLine="0"/>
        <w:jc w:val="left"/>
        <w:rPr>
          <w:sz w:val="24"/>
        </w:rPr>
      </w:pPr>
      <w:r>
        <w:rPr>
          <w:color w:val="231F20"/>
          <w:w w:val="80"/>
          <w:sz w:val="24"/>
        </w:rPr>
        <w:t>L'appareil est destiné à un usage domestique uniquement. Ne l'utilisez pas à d'autres </w:t>
      </w:r>
      <w:r>
        <w:rPr>
          <w:color w:val="231F20"/>
          <w:w w:val="80"/>
          <w:sz w:val="24"/>
        </w:rPr>
        <w:t>fins</w:t>
      </w:r>
      <w:r>
        <w:rPr>
          <w:color w:val="231F20"/>
          <w:spacing w:val="40"/>
          <w:sz w:val="24"/>
        </w:rPr>
        <w:t> </w:t>
      </w:r>
      <w:r>
        <w:rPr>
          <w:color w:val="231F20"/>
          <w:w w:val="85"/>
          <w:sz w:val="24"/>
        </w:rPr>
        <w:t>non</w:t>
      </w:r>
      <w:r>
        <w:rPr>
          <w:color w:val="231F20"/>
          <w:spacing w:val="-17"/>
          <w:w w:val="85"/>
          <w:sz w:val="24"/>
        </w:rPr>
        <w:t> </w:t>
      </w:r>
      <w:r>
        <w:rPr>
          <w:color w:val="231F20"/>
          <w:w w:val="85"/>
          <w:sz w:val="24"/>
        </w:rPr>
        <w:t>conformes</w:t>
      </w:r>
      <w:r>
        <w:rPr>
          <w:color w:val="231F20"/>
          <w:spacing w:val="-17"/>
          <w:w w:val="85"/>
          <w:sz w:val="24"/>
        </w:rPr>
        <w:t> </w:t>
      </w:r>
      <w:r>
        <w:rPr>
          <w:color w:val="231F20"/>
          <w:w w:val="85"/>
          <w:sz w:val="24"/>
        </w:rPr>
        <w:t>à</w:t>
      </w:r>
      <w:r>
        <w:rPr>
          <w:color w:val="231F20"/>
          <w:spacing w:val="-17"/>
          <w:w w:val="85"/>
          <w:sz w:val="24"/>
        </w:rPr>
        <w:t> </w:t>
      </w:r>
      <w:r>
        <w:rPr>
          <w:color w:val="231F20"/>
          <w:w w:val="85"/>
          <w:sz w:val="24"/>
        </w:rPr>
        <w:t>son</w:t>
      </w:r>
      <w:r>
        <w:rPr>
          <w:color w:val="231F20"/>
          <w:spacing w:val="-17"/>
          <w:w w:val="85"/>
          <w:sz w:val="24"/>
        </w:rPr>
        <w:t> </w:t>
      </w:r>
      <w:r>
        <w:rPr>
          <w:color w:val="231F20"/>
          <w:w w:val="85"/>
          <w:sz w:val="24"/>
        </w:rPr>
        <w:t>utilisation</w:t>
      </w:r>
      <w:r>
        <w:rPr>
          <w:color w:val="231F20"/>
          <w:spacing w:val="-16"/>
          <w:w w:val="85"/>
          <w:sz w:val="24"/>
        </w:rPr>
        <w:t> </w:t>
      </w:r>
      <w:r>
        <w:rPr>
          <w:color w:val="231F20"/>
          <w:w w:val="85"/>
          <w:sz w:val="24"/>
        </w:rPr>
        <w:t>prévue.</w:t>
      </w:r>
    </w:p>
    <w:p>
      <w:pPr>
        <w:pStyle w:val="ListParagraph"/>
        <w:numPr>
          <w:ilvl w:val="0"/>
          <w:numId w:val="5"/>
        </w:numPr>
        <w:tabs>
          <w:tab w:pos="296" w:val="left" w:leader="none"/>
        </w:tabs>
        <w:spacing w:line="225" w:lineRule="auto" w:before="0" w:after="0"/>
        <w:ind w:left="132" w:right="194" w:firstLine="0"/>
        <w:jc w:val="both"/>
        <w:rPr>
          <w:sz w:val="24"/>
        </w:rPr>
      </w:pPr>
      <w:r>
        <w:rPr>
          <w:color w:val="231F20"/>
          <w:w w:val="85"/>
          <w:sz w:val="24"/>
        </w:rPr>
        <w:t>Soyez particulièrement prudent lorsque vous utilisez l'appareil lorsque des enfants </w:t>
      </w:r>
      <w:r>
        <w:rPr>
          <w:color w:val="231F20"/>
          <w:w w:val="85"/>
          <w:sz w:val="24"/>
        </w:rPr>
        <w:t>se trouvent</w:t>
      </w:r>
      <w:r>
        <w:rPr>
          <w:color w:val="231F20"/>
          <w:spacing w:val="-1"/>
          <w:w w:val="85"/>
          <w:sz w:val="24"/>
        </w:rPr>
        <w:t> </w:t>
      </w:r>
      <w:r>
        <w:rPr>
          <w:color w:val="231F20"/>
          <w:w w:val="85"/>
          <w:sz w:val="24"/>
        </w:rPr>
        <w:t>à</w:t>
      </w:r>
      <w:r>
        <w:rPr>
          <w:color w:val="231F20"/>
          <w:spacing w:val="-1"/>
          <w:w w:val="85"/>
          <w:sz w:val="24"/>
        </w:rPr>
        <w:t> </w:t>
      </w:r>
      <w:r>
        <w:rPr>
          <w:color w:val="231F20"/>
          <w:w w:val="85"/>
          <w:sz w:val="24"/>
        </w:rPr>
        <w:t>proximité.</w:t>
      </w:r>
      <w:r>
        <w:rPr>
          <w:color w:val="231F20"/>
          <w:spacing w:val="-1"/>
          <w:w w:val="85"/>
          <w:sz w:val="24"/>
        </w:rPr>
        <w:t> </w:t>
      </w:r>
      <w:r>
        <w:rPr>
          <w:color w:val="231F20"/>
          <w:w w:val="85"/>
          <w:sz w:val="24"/>
        </w:rPr>
        <w:t>Ne</w:t>
      </w:r>
      <w:r>
        <w:rPr>
          <w:color w:val="231F20"/>
          <w:spacing w:val="-1"/>
          <w:w w:val="85"/>
          <w:sz w:val="24"/>
        </w:rPr>
        <w:t> </w:t>
      </w:r>
      <w:r>
        <w:rPr>
          <w:color w:val="231F20"/>
          <w:w w:val="85"/>
          <w:sz w:val="24"/>
        </w:rPr>
        <w:t>laissez</w:t>
      </w:r>
      <w:r>
        <w:rPr>
          <w:color w:val="231F20"/>
          <w:spacing w:val="-1"/>
          <w:w w:val="85"/>
          <w:sz w:val="24"/>
        </w:rPr>
        <w:t> </w:t>
      </w:r>
      <w:r>
        <w:rPr>
          <w:color w:val="231F20"/>
          <w:w w:val="85"/>
          <w:sz w:val="24"/>
        </w:rPr>
        <w:t>pas</w:t>
      </w:r>
      <w:r>
        <w:rPr>
          <w:color w:val="231F20"/>
          <w:spacing w:val="-1"/>
          <w:w w:val="85"/>
          <w:sz w:val="24"/>
        </w:rPr>
        <w:t> </w:t>
      </w:r>
      <w:r>
        <w:rPr>
          <w:color w:val="231F20"/>
          <w:w w:val="85"/>
          <w:sz w:val="24"/>
        </w:rPr>
        <w:t>les</w:t>
      </w:r>
      <w:r>
        <w:rPr>
          <w:color w:val="231F20"/>
          <w:spacing w:val="-1"/>
          <w:w w:val="85"/>
          <w:sz w:val="24"/>
        </w:rPr>
        <w:t> </w:t>
      </w:r>
      <w:r>
        <w:rPr>
          <w:color w:val="231F20"/>
          <w:w w:val="85"/>
          <w:sz w:val="24"/>
        </w:rPr>
        <w:t>enfants</w:t>
      </w:r>
      <w:r>
        <w:rPr>
          <w:color w:val="231F20"/>
          <w:spacing w:val="-1"/>
          <w:w w:val="85"/>
          <w:sz w:val="24"/>
        </w:rPr>
        <w:t> </w:t>
      </w:r>
      <w:r>
        <w:rPr>
          <w:color w:val="231F20"/>
          <w:w w:val="85"/>
          <w:sz w:val="24"/>
        </w:rPr>
        <w:t>jouer</w:t>
      </w:r>
      <w:r>
        <w:rPr>
          <w:color w:val="231F20"/>
          <w:spacing w:val="-1"/>
          <w:w w:val="85"/>
          <w:sz w:val="24"/>
        </w:rPr>
        <w:t> </w:t>
      </w:r>
      <w:r>
        <w:rPr>
          <w:color w:val="231F20"/>
          <w:w w:val="85"/>
          <w:sz w:val="24"/>
        </w:rPr>
        <w:t>avec</w:t>
      </w:r>
      <w:r>
        <w:rPr>
          <w:color w:val="231F20"/>
          <w:spacing w:val="-1"/>
          <w:w w:val="85"/>
          <w:sz w:val="24"/>
        </w:rPr>
        <w:t> </w:t>
      </w:r>
      <w:r>
        <w:rPr>
          <w:color w:val="231F20"/>
          <w:w w:val="85"/>
          <w:sz w:val="24"/>
        </w:rPr>
        <w:t>l'appareil</w:t>
      </w:r>
      <w:r>
        <w:rPr>
          <w:color w:val="231F20"/>
          <w:spacing w:val="-1"/>
          <w:w w:val="85"/>
          <w:sz w:val="24"/>
        </w:rPr>
        <w:t> </w:t>
      </w:r>
      <w:r>
        <w:rPr>
          <w:color w:val="231F20"/>
          <w:w w:val="85"/>
          <w:sz w:val="24"/>
        </w:rPr>
        <w:t>et</w:t>
      </w:r>
      <w:r>
        <w:rPr>
          <w:color w:val="231F20"/>
          <w:spacing w:val="-1"/>
          <w:w w:val="85"/>
          <w:sz w:val="24"/>
        </w:rPr>
        <w:t> </w:t>
      </w:r>
      <w:r>
        <w:rPr>
          <w:color w:val="231F20"/>
          <w:w w:val="85"/>
          <w:sz w:val="24"/>
        </w:rPr>
        <w:t>ne</w:t>
      </w:r>
      <w:r>
        <w:rPr>
          <w:color w:val="231F20"/>
          <w:spacing w:val="-1"/>
          <w:w w:val="85"/>
          <w:sz w:val="24"/>
        </w:rPr>
        <w:t> </w:t>
      </w:r>
      <w:r>
        <w:rPr>
          <w:color w:val="231F20"/>
          <w:w w:val="85"/>
          <w:sz w:val="24"/>
        </w:rPr>
        <w:t>laissez</w:t>
      </w:r>
      <w:r>
        <w:rPr>
          <w:color w:val="231F20"/>
          <w:spacing w:val="-1"/>
          <w:w w:val="85"/>
          <w:sz w:val="24"/>
        </w:rPr>
        <w:t> </w:t>
      </w:r>
      <w:r>
        <w:rPr>
          <w:color w:val="231F20"/>
          <w:w w:val="85"/>
          <w:sz w:val="24"/>
        </w:rPr>
        <w:t>pas</w:t>
      </w:r>
      <w:r>
        <w:rPr>
          <w:color w:val="231F20"/>
          <w:spacing w:val="-1"/>
          <w:w w:val="85"/>
          <w:sz w:val="24"/>
        </w:rPr>
        <w:t> </w:t>
      </w:r>
      <w:r>
        <w:rPr>
          <w:color w:val="231F20"/>
          <w:w w:val="85"/>
          <w:sz w:val="24"/>
        </w:rPr>
        <w:t>les enfants</w:t>
      </w:r>
      <w:r>
        <w:rPr>
          <w:color w:val="231F20"/>
          <w:spacing w:val="-27"/>
          <w:w w:val="85"/>
          <w:sz w:val="24"/>
        </w:rPr>
        <w:t> </w:t>
      </w:r>
      <w:r>
        <w:rPr>
          <w:color w:val="231F20"/>
          <w:w w:val="85"/>
          <w:sz w:val="24"/>
        </w:rPr>
        <w:t>ou</w:t>
      </w:r>
      <w:r>
        <w:rPr>
          <w:color w:val="231F20"/>
          <w:spacing w:val="-27"/>
          <w:w w:val="85"/>
          <w:sz w:val="24"/>
        </w:rPr>
        <w:t> </w:t>
      </w:r>
      <w:r>
        <w:rPr>
          <w:color w:val="231F20"/>
          <w:w w:val="85"/>
          <w:sz w:val="24"/>
        </w:rPr>
        <w:t>les</w:t>
      </w:r>
      <w:r>
        <w:rPr>
          <w:color w:val="231F20"/>
          <w:spacing w:val="-27"/>
          <w:w w:val="85"/>
          <w:sz w:val="24"/>
        </w:rPr>
        <w:t> </w:t>
      </w:r>
      <w:r>
        <w:rPr>
          <w:color w:val="231F20"/>
          <w:w w:val="85"/>
          <w:sz w:val="24"/>
        </w:rPr>
        <w:t>personnes</w:t>
      </w:r>
      <w:r>
        <w:rPr>
          <w:color w:val="231F20"/>
          <w:spacing w:val="-27"/>
          <w:w w:val="85"/>
          <w:sz w:val="24"/>
        </w:rPr>
        <w:t> </w:t>
      </w:r>
      <w:r>
        <w:rPr>
          <w:color w:val="231F20"/>
          <w:w w:val="85"/>
          <w:sz w:val="24"/>
        </w:rPr>
        <w:t>non</w:t>
      </w:r>
      <w:r>
        <w:rPr>
          <w:color w:val="231F20"/>
          <w:spacing w:val="-27"/>
          <w:w w:val="85"/>
          <w:sz w:val="24"/>
        </w:rPr>
        <w:t> </w:t>
      </w:r>
      <w:r>
        <w:rPr>
          <w:color w:val="231F20"/>
          <w:w w:val="85"/>
          <w:sz w:val="24"/>
        </w:rPr>
        <w:t>familiarisées</w:t>
      </w:r>
      <w:r>
        <w:rPr>
          <w:color w:val="231F20"/>
          <w:spacing w:val="-25"/>
          <w:w w:val="85"/>
          <w:sz w:val="24"/>
        </w:rPr>
        <w:t> </w:t>
      </w:r>
      <w:r>
        <w:rPr>
          <w:color w:val="231F20"/>
          <w:w w:val="85"/>
          <w:sz w:val="24"/>
        </w:rPr>
        <w:t>avec</w:t>
      </w:r>
      <w:r>
        <w:rPr>
          <w:color w:val="231F20"/>
          <w:spacing w:val="-27"/>
          <w:w w:val="85"/>
          <w:sz w:val="24"/>
        </w:rPr>
        <w:t> </w:t>
      </w:r>
      <w:r>
        <w:rPr>
          <w:color w:val="231F20"/>
          <w:w w:val="85"/>
          <w:sz w:val="24"/>
        </w:rPr>
        <w:t>l'appareil</w:t>
      </w:r>
      <w:r>
        <w:rPr>
          <w:color w:val="231F20"/>
          <w:spacing w:val="-25"/>
          <w:w w:val="85"/>
          <w:sz w:val="24"/>
        </w:rPr>
        <w:t> </w:t>
      </w:r>
      <w:r>
        <w:rPr>
          <w:color w:val="231F20"/>
          <w:w w:val="85"/>
          <w:sz w:val="24"/>
        </w:rPr>
        <w:t>l'utiliser.</w:t>
      </w:r>
    </w:p>
    <w:p>
      <w:pPr>
        <w:pStyle w:val="ListParagraph"/>
        <w:numPr>
          <w:ilvl w:val="0"/>
          <w:numId w:val="5"/>
        </w:numPr>
        <w:tabs>
          <w:tab w:pos="296" w:val="left" w:leader="none"/>
        </w:tabs>
        <w:spacing w:line="225" w:lineRule="auto" w:before="0" w:after="0"/>
        <w:ind w:left="132" w:right="193" w:firstLine="0"/>
        <w:jc w:val="both"/>
        <w:rPr>
          <w:sz w:val="24"/>
        </w:rPr>
      </w:pPr>
      <w:r>
        <w:rPr>
          <w:color w:val="231F20"/>
          <w:w w:val="80"/>
          <w:sz w:val="24"/>
        </w:rPr>
        <w:t>AVERTISSEMENT: cet équipement peut être utilisé par des enfants de plus de 8 ans et </w:t>
      </w:r>
      <w:r>
        <w:rPr>
          <w:color w:val="231F20"/>
          <w:w w:val="80"/>
          <w:sz w:val="24"/>
        </w:rPr>
        <w:t>des </w:t>
      </w:r>
      <w:r>
        <w:rPr>
          <w:color w:val="231F20"/>
          <w:w w:val="90"/>
          <w:sz w:val="24"/>
        </w:rPr>
        <w:t>personnes</w:t>
      </w:r>
      <w:r>
        <w:rPr>
          <w:color w:val="231F20"/>
          <w:spacing w:val="-1"/>
          <w:w w:val="90"/>
          <w:sz w:val="24"/>
        </w:rPr>
        <w:t> </w:t>
      </w:r>
      <w:r>
        <w:rPr>
          <w:color w:val="231F20"/>
          <w:w w:val="90"/>
          <w:sz w:val="24"/>
        </w:rPr>
        <w:t>ayant</w:t>
      </w:r>
      <w:r>
        <w:rPr>
          <w:color w:val="231F20"/>
          <w:spacing w:val="-1"/>
          <w:w w:val="90"/>
          <w:sz w:val="24"/>
        </w:rPr>
        <w:t> </w:t>
      </w:r>
      <w:r>
        <w:rPr>
          <w:color w:val="231F20"/>
          <w:w w:val="90"/>
          <w:sz w:val="24"/>
        </w:rPr>
        <w:t>des</w:t>
      </w:r>
      <w:r>
        <w:rPr>
          <w:color w:val="231F20"/>
          <w:spacing w:val="-2"/>
          <w:w w:val="90"/>
          <w:sz w:val="24"/>
        </w:rPr>
        <w:t> </w:t>
      </w:r>
      <w:r>
        <w:rPr>
          <w:color w:val="231F20"/>
          <w:w w:val="90"/>
          <w:sz w:val="24"/>
        </w:rPr>
        <w:t>capacités</w:t>
      </w:r>
      <w:r>
        <w:rPr>
          <w:color w:val="231F20"/>
          <w:spacing w:val="-1"/>
          <w:w w:val="90"/>
          <w:sz w:val="24"/>
        </w:rPr>
        <w:t> </w:t>
      </w:r>
      <w:r>
        <w:rPr>
          <w:color w:val="231F20"/>
          <w:w w:val="90"/>
          <w:sz w:val="24"/>
        </w:rPr>
        <w:t>physiques,</w:t>
      </w:r>
      <w:r>
        <w:rPr>
          <w:color w:val="231F20"/>
          <w:w w:val="90"/>
          <w:sz w:val="24"/>
        </w:rPr>
        <w:t> sensorielles</w:t>
      </w:r>
      <w:r>
        <w:rPr>
          <w:color w:val="231F20"/>
          <w:w w:val="90"/>
          <w:sz w:val="24"/>
        </w:rPr>
        <w:t> ou</w:t>
      </w:r>
      <w:r>
        <w:rPr>
          <w:color w:val="231F20"/>
          <w:spacing w:val="-2"/>
          <w:w w:val="90"/>
          <w:sz w:val="24"/>
        </w:rPr>
        <w:t> </w:t>
      </w:r>
      <w:r>
        <w:rPr>
          <w:color w:val="231F20"/>
          <w:w w:val="90"/>
          <w:sz w:val="24"/>
        </w:rPr>
        <w:t>mentales</w:t>
      </w:r>
      <w:r>
        <w:rPr>
          <w:color w:val="231F20"/>
          <w:spacing w:val="-1"/>
          <w:w w:val="90"/>
          <w:sz w:val="24"/>
        </w:rPr>
        <w:t> </w:t>
      </w:r>
      <w:r>
        <w:rPr>
          <w:color w:val="231F20"/>
          <w:w w:val="90"/>
          <w:sz w:val="24"/>
        </w:rPr>
        <w:t>réduites,</w:t>
      </w:r>
      <w:r>
        <w:rPr>
          <w:color w:val="231F20"/>
          <w:spacing w:val="-1"/>
          <w:w w:val="90"/>
          <w:sz w:val="24"/>
        </w:rPr>
        <w:t> </w:t>
      </w:r>
      <w:r>
        <w:rPr>
          <w:color w:val="231F20"/>
          <w:w w:val="90"/>
          <w:sz w:val="24"/>
        </w:rPr>
        <w:t>ou</w:t>
      </w:r>
      <w:r>
        <w:rPr>
          <w:color w:val="231F20"/>
          <w:spacing w:val="-2"/>
          <w:w w:val="90"/>
          <w:sz w:val="24"/>
        </w:rPr>
        <w:t> </w:t>
      </w:r>
      <w:r>
        <w:rPr>
          <w:color w:val="231F20"/>
          <w:w w:val="90"/>
          <w:sz w:val="24"/>
        </w:rPr>
        <w:t>des personnes sans expérience ou connaissance de l'équipement, si cela est fait sous la </w:t>
      </w:r>
      <w:r>
        <w:rPr>
          <w:color w:val="231F20"/>
          <w:w w:val="80"/>
          <w:sz w:val="24"/>
        </w:rPr>
        <w:t>supervision d'une personne responsable de leur sécurité ou leur a reçu des instructions sur l'utilisation en toute sécurité de l'appareil et sont conscients des dangers liés à son utilisation. Les</w:t>
      </w:r>
      <w:r>
        <w:rPr>
          <w:color w:val="231F20"/>
          <w:spacing w:val="-4"/>
          <w:w w:val="80"/>
          <w:sz w:val="24"/>
        </w:rPr>
        <w:t> </w:t>
      </w:r>
      <w:r>
        <w:rPr>
          <w:color w:val="231F20"/>
          <w:w w:val="80"/>
          <w:sz w:val="24"/>
        </w:rPr>
        <w:t>enfants</w:t>
      </w:r>
      <w:r>
        <w:rPr>
          <w:color w:val="231F20"/>
          <w:spacing w:val="-3"/>
          <w:w w:val="80"/>
          <w:sz w:val="24"/>
        </w:rPr>
        <w:t> </w:t>
      </w:r>
      <w:r>
        <w:rPr>
          <w:color w:val="231F20"/>
          <w:w w:val="80"/>
          <w:sz w:val="24"/>
        </w:rPr>
        <w:t>ne</w:t>
      </w:r>
      <w:r>
        <w:rPr>
          <w:color w:val="231F20"/>
          <w:spacing w:val="-4"/>
          <w:w w:val="80"/>
          <w:sz w:val="24"/>
        </w:rPr>
        <w:t> </w:t>
      </w:r>
      <w:r>
        <w:rPr>
          <w:color w:val="231F20"/>
          <w:w w:val="80"/>
          <w:sz w:val="24"/>
        </w:rPr>
        <w:t>doivent</w:t>
      </w:r>
      <w:r>
        <w:rPr>
          <w:color w:val="231F20"/>
          <w:spacing w:val="-3"/>
          <w:w w:val="80"/>
          <w:sz w:val="24"/>
        </w:rPr>
        <w:t> </w:t>
      </w:r>
      <w:r>
        <w:rPr>
          <w:color w:val="231F20"/>
          <w:w w:val="80"/>
          <w:sz w:val="24"/>
        </w:rPr>
        <w:t>pas</w:t>
      </w:r>
      <w:r>
        <w:rPr>
          <w:color w:val="231F20"/>
          <w:spacing w:val="-4"/>
          <w:w w:val="80"/>
          <w:sz w:val="24"/>
        </w:rPr>
        <w:t> </w:t>
      </w:r>
      <w:r>
        <w:rPr>
          <w:color w:val="231F20"/>
          <w:w w:val="80"/>
          <w:sz w:val="24"/>
        </w:rPr>
        <w:t>jouer</w:t>
      </w:r>
      <w:r>
        <w:rPr>
          <w:color w:val="231F20"/>
          <w:spacing w:val="-3"/>
          <w:w w:val="80"/>
          <w:sz w:val="24"/>
        </w:rPr>
        <w:t> </w:t>
      </w:r>
      <w:r>
        <w:rPr>
          <w:color w:val="231F20"/>
          <w:w w:val="80"/>
          <w:sz w:val="24"/>
        </w:rPr>
        <w:t>avec</w:t>
      </w:r>
      <w:r>
        <w:rPr>
          <w:color w:val="231F20"/>
          <w:spacing w:val="-4"/>
          <w:w w:val="80"/>
          <w:sz w:val="24"/>
        </w:rPr>
        <w:t> </w:t>
      </w:r>
      <w:r>
        <w:rPr>
          <w:color w:val="231F20"/>
          <w:w w:val="80"/>
          <w:sz w:val="24"/>
        </w:rPr>
        <w:t>l'équipement.</w:t>
      </w:r>
      <w:r>
        <w:rPr>
          <w:color w:val="231F20"/>
          <w:spacing w:val="-3"/>
          <w:w w:val="80"/>
          <w:sz w:val="24"/>
        </w:rPr>
        <w:t> </w:t>
      </w:r>
      <w:r>
        <w:rPr>
          <w:color w:val="231F20"/>
          <w:w w:val="80"/>
          <w:sz w:val="24"/>
        </w:rPr>
        <w:t>Le</w:t>
      </w:r>
      <w:r>
        <w:rPr>
          <w:color w:val="231F20"/>
          <w:spacing w:val="-4"/>
          <w:w w:val="80"/>
          <w:sz w:val="24"/>
        </w:rPr>
        <w:t> </w:t>
      </w:r>
      <w:r>
        <w:rPr>
          <w:color w:val="231F20"/>
          <w:w w:val="80"/>
          <w:sz w:val="24"/>
        </w:rPr>
        <w:t>nettoyage</w:t>
      </w:r>
      <w:r>
        <w:rPr>
          <w:color w:val="231F20"/>
          <w:spacing w:val="-3"/>
          <w:w w:val="80"/>
          <w:sz w:val="24"/>
        </w:rPr>
        <w:t> </w:t>
      </w:r>
      <w:r>
        <w:rPr>
          <w:color w:val="231F20"/>
          <w:w w:val="80"/>
          <w:sz w:val="24"/>
        </w:rPr>
        <w:t>et</w:t>
      </w:r>
      <w:r>
        <w:rPr>
          <w:color w:val="231F20"/>
          <w:spacing w:val="-4"/>
          <w:w w:val="80"/>
          <w:sz w:val="24"/>
        </w:rPr>
        <w:t> </w:t>
      </w:r>
      <w:r>
        <w:rPr>
          <w:color w:val="231F20"/>
          <w:w w:val="80"/>
          <w:sz w:val="24"/>
        </w:rPr>
        <w:t>l'entretien</w:t>
      </w:r>
      <w:r>
        <w:rPr>
          <w:color w:val="231F20"/>
          <w:spacing w:val="-3"/>
          <w:w w:val="80"/>
          <w:sz w:val="24"/>
        </w:rPr>
        <w:t> </w:t>
      </w:r>
      <w:r>
        <w:rPr>
          <w:color w:val="231F20"/>
          <w:w w:val="80"/>
          <w:sz w:val="24"/>
        </w:rPr>
        <w:t>par</w:t>
      </w:r>
      <w:r>
        <w:rPr>
          <w:color w:val="231F20"/>
          <w:spacing w:val="-4"/>
          <w:w w:val="80"/>
          <w:sz w:val="24"/>
        </w:rPr>
        <w:t> </w:t>
      </w:r>
      <w:r>
        <w:rPr>
          <w:color w:val="231F20"/>
          <w:w w:val="80"/>
          <w:sz w:val="24"/>
        </w:rPr>
        <w:t>l'utilisateur ne doivent pas être effectués par des enfants, à moins qu'ils n'aient plus de 8 ans et que ces </w:t>
      </w:r>
      <w:r>
        <w:rPr>
          <w:color w:val="231F20"/>
          <w:w w:val="85"/>
          <w:sz w:val="24"/>
        </w:rPr>
        <w:t>activités</w:t>
      </w:r>
      <w:r>
        <w:rPr>
          <w:color w:val="231F20"/>
          <w:spacing w:val="-9"/>
          <w:w w:val="85"/>
          <w:sz w:val="24"/>
        </w:rPr>
        <w:t> </w:t>
      </w:r>
      <w:r>
        <w:rPr>
          <w:color w:val="231F20"/>
          <w:w w:val="85"/>
          <w:sz w:val="24"/>
        </w:rPr>
        <w:t>soient</w:t>
      </w:r>
      <w:r>
        <w:rPr>
          <w:color w:val="231F20"/>
          <w:spacing w:val="-10"/>
          <w:w w:val="85"/>
          <w:sz w:val="24"/>
        </w:rPr>
        <w:t> </w:t>
      </w:r>
      <w:r>
        <w:rPr>
          <w:color w:val="231F20"/>
          <w:w w:val="85"/>
          <w:sz w:val="24"/>
        </w:rPr>
        <w:t>effectuées</w:t>
      </w:r>
      <w:r>
        <w:rPr>
          <w:color w:val="231F20"/>
          <w:spacing w:val="-10"/>
          <w:w w:val="85"/>
          <w:sz w:val="24"/>
        </w:rPr>
        <w:t> </w:t>
      </w:r>
      <w:r>
        <w:rPr>
          <w:color w:val="231F20"/>
          <w:w w:val="85"/>
          <w:sz w:val="24"/>
        </w:rPr>
        <w:t>sous</w:t>
      </w:r>
      <w:r>
        <w:rPr>
          <w:color w:val="231F20"/>
          <w:spacing w:val="-10"/>
          <w:w w:val="85"/>
          <w:sz w:val="24"/>
        </w:rPr>
        <w:t> </w:t>
      </w:r>
      <w:r>
        <w:rPr>
          <w:color w:val="231F20"/>
          <w:w w:val="85"/>
          <w:sz w:val="24"/>
        </w:rPr>
        <w:t>surveillance.</w:t>
      </w:r>
    </w:p>
    <w:p>
      <w:pPr>
        <w:pStyle w:val="ListParagraph"/>
        <w:numPr>
          <w:ilvl w:val="0"/>
          <w:numId w:val="5"/>
        </w:numPr>
        <w:tabs>
          <w:tab w:pos="332" w:val="left" w:leader="none"/>
        </w:tabs>
        <w:spacing w:line="225" w:lineRule="auto" w:before="0" w:after="0"/>
        <w:ind w:left="132" w:right="194" w:firstLine="0"/>
        <w:jc w:val="both"/>
        <w:rPr>
          <w:sz w:val="24"/>
        </w:rPr>
      </w:pPr>
      <w:r>
        <w:rPr>
          <w:color w:val="231F20"/>
          <w:w w:val="75"/>
          <w:sz w:val="24"/>
        </w:rPr>
        <w:t>Pour</w:t>
      </w:r>
      <w:r>
        <w:rPr>
          <w:color w:val="231F20"/>
          <w:sz w:val="24"/>
        </w:rPr>
        <w:t> </w:t>
      </w:r>
      <w:r>
        <w:rPr>
          <w:color w:val="231F20"/>
          <w:w w:val="75"/>
          <w:sz w:val="24"/>
        </w:rPr>
        <w:t>éviter</w:t>
      </w:r>
      <w:r>
        <w:rPr>
          <w:color w:val="231F20"/>
          <w:sz w:val="24"/>
        </w:rPr>
        <w:t> </w:t>
      </w:r>
      <w:r>
        <w:rPr>
          <w:color w:val="231F20"/>
          <w:w w:val="75"/>
          <w:sz w:val="24"/>
        </w:rPr>
        <w:t>tout</w:t>
      </w:r>
      <w:r>
        <w:rPr>
          <w:color w:val="231F20"/>
          <w:sz w:val="24"/>
        </w:rPr>
        <w:t> </w:t>
      </w:r>
      <w:r>
        <w:rPr>
          <w:color w:val="231F20"/>
          <w:w w:val="75"/>
          <w:sz w:val="24"/>
        </w:rPr>
        <w:t>risque</w:t>
      </w:r>
      <w:r>
        <w:rPr>
          <w:color w:val="231F20"/>
          <w:sz w:val="24"/>
        </w:rPr>
        <w:t> </w:t>
      </w:r>
      <w:r>
        <w:rPr>
          <w:color w:val="231F20"/>
          <w:w w:val="75"/>
          <w:sz w:val="24"/>
        </w:rPr>
        <w:t>d'étouffement,</w:t>
      </w:r>
      <w:r>
        <w:rPr>
          <w:color w:val="231F20"/>
          <w:sz w:val="24"/>
        </w:rPr>
        <w:t> </w:t>
      </w:r>
      <w:r>
        <w:rPr>
          <w:color w:val="231F20"/>
          <w:w w:val="75"/>
          <w:sz w:val="24"/>
        </w:rPr>
        <w:t>gardez</w:t>
      </w:r>
      <w:r>
        <w:rPr>
          <w:color w:val="231F20"/>
          <w:sz w:val="24"/>
        </w:rPr>
        <w:t> </w:t>
      </w:r>
      <w:r>
        <w:rPr>
          <w:color w:val="231F20"/>
          <w:w w:val="75"/>
          <w:sz w:val="24"/>
        </w:rPr>
        <w:t>le</w:t>
      </w:r>
      <w:r>
        <w:rPr>
          <w:color w:val="231F20"/>
          <w:sz w:val="24"/>
        </w:rPr>
        <w:t> </w:t>
      </w:r>
      <w:r>
        <w:rPr>
          <w:color w:val="231F20"/>
          <w:w w:val="75"/>
          <w:sz w:val="24"/>
        </w:rPr>
        <w:t>sac</w:t>
      </w:r>
      <w:r>
        <w:rPr>
          <w:color w:val="231F20"/>
          <w:sz w:val="24"/>
        </w:rPr>
        <w:t> </w:t>
      </w:r>
      <w:r>
        <w:rPr>
          <w:color w:val="231F20"/>
          <w:w w:val="75"/>
          <w:sz w:val="24"/>
        </w:rPr>
        <w:t>hors</w:t>
      </w:r>
      <w:r>
        <w:rPr>
          <w:color w:val="231F20"/>
          <w:sz w:val="24"/>
        </w:rPr>
        <w:t> </w:t>
      </w:r>
      <w:r>
        <w:rPr>
          <w:color w:val="231F20"/>
          <w:w w:val="75"/>
          <w:sz w:val="24"/>
        </w:rPr>
        <w:t>de</w:t>
      </w:r>
      <w:r>
        <w:rPr>
          <w:color w:val="231F20"/>
          <w:sz w:val="24"/>
        </w:rPr>
        <w:t> </w:t>
      </w:r>
      <w:r>
        <w:rPr>
          <w:color w:val="231F20"/>
          <w:w w:val="75"/>
          <w:sz w:val="24"/>
        </w:rPr>
        <w:t>portée</w:t>
      </w:r>
      <w:r>
        <w:rPr>
          <w:color w:val="231F20"/>
          <w:sz w:val="24"/>
        </w:rPr>
        <w:t> </w:t>
      </w:r>
      <w:r>
        <w:rPr>
          <w:color w:val="231F20"/>
          <w:w w:val="75"/>
          <w:sz w:val="24"/>
        </w:rPr>
        <w:t>des</w:t>
      </w:r>
      <w:r>
        <w:rPr>
          <w:color w:val="231F20"/>
          <w:sz w:val="24"/>
        </w:rPr>
        <w:t> </w:t>
      </w:r>
      <w:r>
        <w:rPr>
          <w:color w:val="231F20"/>
          <w:w w:val="75"/>
          <w:sz w:val="24"/>
        </w:rPr>
        <w:t>bébés</w:t>
      </w:r>
      <w:r>
        <w:rPr>
          <w:color w:val="231F20"/>
          <w:sz w:val="24"/>
        </w:rPr>
        <w:t> </w:t>
      </w:r>
      <w:r>
        <w:rPr>
          <w:color w:val="231F20"/>
          <w:w w:val="75"/>
          <w:sz w:val="24"/>
        </w:rPr>
        <w:t>et</w:t>
      </w:r>
      <w:r>
        <w:rPr>
          <w:color w:val="231F20"/>
          <w:sz w:val="24"/>
        </w:rPr>
        <w:t> </w:t>
      </w:r>
      <w:r>
        <w:rPr>
          <w:color w:val="231F20"/>
          <w:w w:val="75"/>
          <w:sz w:val="24"/>
        </w:rPr>
        <w:t>des</w:t>
      </w:r>
      <w:r>
        <w:rPr>
          <w:color w:val="231F20"/>
          <w:sz w:val="24"/>
        </w:rPr>
        <w:t> </w:t>
      </w:r>
      <w:r>
        <w:rPr>
          <w:color w:val="231F20"/>
          <w:w w:val="75"/>
          <w:sz w:val="24"/>
        </w:rPr>
        <w:t>enfants. </w:t>
      </w:r>
      <w:r>
        <w:rPr>
          <w:color w:val="231F20"/>
          <w:w w:val="80"/>
          <w:sz w:val="24"/>
        </w:rPr>
        <w:t>Ne</w:t>
      </w:r>
      <w:r>
        <w:rPr>
          <w:color w:val="231F20"/>
          <w:spacing w:val="-3"/>
          <w:w w:val="80"/>
          <w:sz w:val="24"/>
        </w:rPr>
        <w:t> </w:t>
      </w:r>
      <w:r>
        <w:rPr>
          <w:color w:val="231F20"/>
          <w:w w:val="80"/>
          <w:sz w:val="24"/>
        </w:rPr>
        <w:t>pas</w:t>
      </w:r>
      <w:r>
        <w:rPr>
          <w:color w:val="231F20"/>
          <w:spacing w:val="-3"/>
          <w:w w:val="80"/>
          <w:sz w:val="24"/>
        </w:rPr>
        <w:t> </w:t>
      </w:r>
      <w:r>
        <w:rPr>
          <w:color w:val="231F20"/>
          <w:w w:val="80"/>
          <w:sz w:val="24"/>
        </w:rPr>
        <w:t>utiliser</w:t>
      </w:r>
      <w:r>
        <w:rPr>
          <w:color w:val="231F20"/>
          <w:spacing w:val="-1"/>
          <w:w w:val="80"/>
          <w:sz w:val="24"/>
        </w:rPr>
        <w:t> </w:t>
      </w:r>
      <w:r>
        <w:rPr>
          <w:color w:val="231F20"/>
          <w:w w:val="80"/>
          <w:sz w:val="24"/>
        </w:rPr>
        <w:t>dans</w:t>
      </w:r>
      <w:r>
        <w:rPr>
          <w:color w:val="231F20"/>
          <w:spacing w:val="-3"/>
          <w:w w:val="80"/>
          <w:sz w:val="24"/>
        </w:rPr>
        <w:t> </w:t>
      </w:r>
      <w:r>
        <w:rPr>
          <w:color w:val="231F20"/>
          <w:w w:val="80"/>
          <w:sz w:val="24"/>
        </w:rPr>
        <w:t>les</w:t>
      </w:r>
      <w:r>
        <w:rPr>
          <w:color w:val="231F20"/>
          <w:spacing w:val="-3"/>
          <w:w w:val="80"/>
          <w:sz w:val="24"/>
        </w:rPr>
        <w:t> </w:t>
      </w:r>
      <w:r>
        <w:rPr>
          <w:color w:val="231F20"/>
          <w:w w:val="80"/>
          <w:sz w:val="24"/>
        </w:rPr>
        <w:t>lits</w:t>
      </w:r>
      <w:r>
        <w:rPr>
          <w:color w:val="231F20"/>
          <w:spacing w:val="-1"/>
          <w:w w:val="80"/>
          <w:sz w:val="24"/>
        </w:rPr>
        <w:t> </w:t>
      </w:r>
      <w:r>
        <w:rPr>
          <w:color w:val="231F20"/>
          <w:w w:val="80"/>
          <w:sz w:val="24"/>
        </w:rPr>
        <w:t>bébé,</w:t>
      </w:r>
      <w:r>
        <w:rPr>
          <w:color w:val="231F20"/>
          <w:spacing w:val="-3"/>
          <w:w w:val="80"/>
          <w:sz w:val="24"/>
        </w:rPr>
        <w:t> </w:t>
      </w:r>
      <w:r>
        <w:rPr>
          <w:color w:val="231F20"/>
          <w:w w:val="80"/>
          <w:sz w:val="24"/>
        </w:rPr>
        <w:t>les</w:t>
      </w:r>
      <w:r>
        <w:rPr>
          <w:color w:val="231F20"/>
          <w:spacing w:val="-3"/>
          <w:w w:val="80"/>
          <w:sz w:val="24"/>
        </w:rPr>
        <w:t> </w:t>
      </w:r>
      <w:r>
        <w:rPr>
          <w:color w:val="231F20"/>
          <w:w w:val="80"/>
          <w:sz w:val="24"/>
        </w:rPr>
        <w:t>lits,</w:t>
      </w:r>
      <w:r>
        <w:rPr>
          <w:color w:val="231F20"/>
          <w:spacing w:val="-3"/>
          <w:w w:val="80"/>
          <w:sz w:val="24"/>
        </w:rPr>
        <w:t> </w:t>
      </w:r>
      <w:r>
        <w:rPr>
          <w:color w:val="231F20"/>
          <w:w w:val="80"/>
          <w:sz w:val="24"/>
        </w:rPr>
        <w:t>les</w:t>
      </w:r>
      <w:r>
        <w:rPr>
          <w:color w:val="231F20"/>
          <w:spacing w:val="-3"/>
          <w:w w:val="80"/>
          <w:sz w:val="24"/>
        </w:rPr>
        <w:t> </w:t>
      </w:r>
      <w:r>
        <w:rPr>
          <w:color w:val="231F20"/>
          <w:w w:val="80"/>
          <w:sz w:val="24"/>
        </w:rPr>
        <w:t>landaus</w:t>
      </w:r>
      <w:r>
        <w:rPr>
          <w:color w:val="231F20"/>
          <w:spacing w:val="-3"/>
          <w:w w:val="80"/>
          <w:sz w:val="24"/>
        </w:rPr>
        <w:t> </w:t>
      </w:r>
      <w:r>
        <w:rPr>
          <w:color w:val="231F20"/>
          <w:w w:val="80"/>
          <w:sz w:val="24"/>
        </w:rPr>
        <w:t>et</w:t>
      </w:r>
      <w:r>
        <w:rPr>
          <w:color w:val="231F20"/>
          <w:spacing w:val="-3"/>
          <w:w w:val="80"/>
          <w:sz w:val="24"/>
        </w:rPr>
        <w:t> </w:t>
      </w:r>
      <w:r>
        <w:rPr>
          <w:color w:val="231F20"/>
          <w:w w:val="80"/>
          <w:sz w:val="24"/>
        </w:rPr>
        <w:t>les</w:t>
      </w:r>
      <w:r>
        <w:rPr>
          <w:color w:val="231F20"/>
          <w:spacing w:val="-3"/>
          <w:w w:val="80"/>
          <w:sz w:val="24"/>
        </w:rPr>
        <w:t> </w:t>
      </w:r>
      <w:r>
        <w:rPr>
          <w:color w:val="231F20"/>
          <w:w w:val="80"/>
          <w:sz w:val="24"/>
        </w:rPr>
        <w:t>parcs</w:t>
      </w:r>
      <w:r>
        <w:rPr>
          <w:color w:val="231F20"/>
          <w:spacing w:val="-3"/>
          <w:w w:val="80"/>
          <w:sz w:val="24"/>
        </w:rPr>
        <w:t> </w:t>
      </w:r>
      <w:r>
        <w:rPr>
          <w:color w:val="231F20"/>
          <w:w w:val="80"/>
          <w:sz w:val="24"/>
        </w:rPr>
        <w:t>pour</w:t>
      </w:r>
      <w:r>
        <w:rPr>
          <w:color w:val="231F20"/>
          <w:spacing w:val="-3"/>
          <w:w w:val="80"/>
          <w:sz w:val="24"/>
        </w:rPr>
        <w:t> </w:t>
      </w:r>
      <w:r>
        <w:rPr>
          <w:color w:val="231F20"/>
          <w:w w:val="80"/>
          <w:sz w:val="24"/>
        </w:rPr>
        <w:t>enfants.</w:t>
      </w:r>
      <w:r>
        <w:rPr>
          <w:color w:val="231F20"/>
          <w:spacing w:val="-3"/>
          <w:w w:val="80"/>
          <w:sz w:val="24"/>
        </w:rPr>
        <w:t> </w:t>
      </w:r>
      <w:r>
        <w:rPr>
          <w:color w:val="231F20"/>
          <w:w w:val="80"/>
          <w:sz w:val="24"/>
        </w:rPr>
        <w:t>Ce</w:t>
      </w:r>
      <w:r>
        <w:rPr>
          <w:color w:val="231F20"/>
          <w:spacing w:val="-3"/>
          <w:w w:val="80"/>
          <w:sz w:val="24"/>
        </w:rPr>
        <w:t> </w:t>
      </w:r>
      <w:r>
        <w:rPr>
          <w:color w:val="231F20"/>
          <w:w w:val="80"/>
          <w:sz w:val="24"/>
        </w:rPr>
        <w:t>n'est</w:t>
      </w:r>
      <w:r>
        <w:rPr>
          <w:color w:val="231F20"/>
          <w:spacing w:val="-3"/>
          <w:w w:val="80"/>
          <w:sz w:val="24"/>
        </w:rPr>
        <w:t> </w:t>
      </w:r>
      <w:r>
        <w:rPr>
          <w:color w:val="231F20"/>
          <w:w w:val="80"/>
          <w:sz w:val="24"/>
        </w:rPr>
        <w:t>pas</w:t>
      </w:r>
      <w:r>
        <w:rPr>
          <w:color w:val="231F20"/>
          <w:spacing w:val="-3"/>
          <w:w w:val="80"/>
          <w:sz w:val="24"/>
        </w:rPr>
        <w:t> </w:t>
      </w:r>
      <w:r>
        <w:rPr>
          <w:color w:val="231F20"/>
          <w:w w:val="80"/>
          <w:sz w:val="24"/>
        </w:rPr>
        <w:t>un </w:t>
      </w:r>
      <w:r>
        <w:rPr>
          <w:color w:val="231F20"/>
          <w:w w:val="85"/>
          <w:sz w:val="24"/>
        </w:rPr>
        <w:t>jouet.</w:t>
      </w:r>
      <w:r>
        <w:rPr>
          <w:color w:val="231F20"/>
          <w:spacing w:val="-25"/>
          <w:w w:val="85"/>
          <w:sz w:val="24"/>
        </w:rPr>
        <w:t> </w:t>
      </w:r>
      <w:r>
        <w:rPr>
          <w:color w:val="231F20"/>
          <w:w w:val="85"/>
          <w:sz w:val="24"/>
        </w:rPr>
        <w:t>Faites</w:t>
      </w:r>
      <w:r>
        <w:rPr>
          <w:color w:val="231F20"/>
          <w:spacing w:val="-25"/>
          <w:w w:val="85"/>
          <w:sz w:val="24"/>
        </w:rPr>
        <w:t> </w:t>
      </w:r>
      <w:r>
        <w:rPr>
          <w:color w:val="231F20"/>
          <w:w w:val="85"/>
          <w:sz w:val="24"/>
        </w:rPr>
        <w:t>un</w:t>
      </w:r>
      <w:r>
        <w:rPr>
          <w:color w:val="231F20"/>
          <w:spacing w:val="-25"/>
          <w:w w:val="85"/>
          <w:sz w:val="24"/>
        </w:rPr>
        <w:t> </w:t>
      </w:r>
      <w:r>
        <w:rPr>
          <w:color w:val="231F20"/>
          <w:w w:val="85"/>
          <w:sz w:val="24"/>
        </w:rPr>
        <w:t>nœud</w:t>
      </w:r>
      <w:r>
        <w:rPr>
          <w:color w:val="231F20"/>
          <w:spacing w:val="-25"/>
          <w:w w:val="85"/>
          <w:sz w:val="24"/>
        </w:rPr>
        <w:t> </w:t>
      </w:r>
      <w:r>
        <w:rPr>
          <w:color w:val="231F20"/>
          <w:w w:val="85"/>
          <w:sz w:val="24"/>
        </w:rPr>
        <w:t>avant</w:t>
      </w:r>
      <w:r>
        <w:rPr>
          <w:color w:val="231F20"/>
          <w:spacing w:val="-25"/>
          <w:w w:val="85"/>
          <w:sz w:val="24"/>
        </w:rPr>
        <w:t> </w:t>
      </w:r>
      <w:r>
        <w:rPr>
          <w:color w:val="231F20"/>
          <w:w w:val="85"/>
          <w:sz w:val="24"/>
        </w:rPr>
        <w:t>de</w:t>
      </w:r>
      <w:r>
        <w:rPr>
          <w:color w:val="231F20"/>
          <w:spacing w:val="-25"/>
          <w:w w:val="85"/>
          <w:sz w:val="24"/>
        </w:rPr>
        <w:t> </w:t>
      </w:r>
      <w:r>
        <w:rPr>
          <w:color w:val="231F20"/>
          <w:w w:val="85"/>
          <w:sz w:val="24"/>
        </w:rPr>
        <w:t>jeter.</w:t>
      </w:r>
    </w:p>
    <w:p>
      <w:pPr>
        <w:pStyle w:val="ListParagraph"/>
        <w:numPr>
          <w:ilvl w:val="0"/>
          <w:numId w:val="5"/>
        </w:numPr>
        <w:tabs>
          <w:tab w:pos="296" w:val="left" w:leader="none"/>
        </w:tabs>
        <w:spacing w:line="274" w:lineRule="exact" w:before="0" w:after="0"/>
        <w:ind w:left="296" w:right="0" w:hanging="164"/>
        <w:jc w:val="both"/>
        <w:rPr>
          <w:sz w:val="24"/>
        </w:rPr>
      </w:pPr>
      <w:r>
        <w:rPr>
          <w:color w:val="231F20"/>
          <w:w w:val="85"/>
          <w:sz w:val="24"/>
        </w:rPr>
        <w:t>Ne</w:t>
      </w:r>
      <w:r>
        <w:rPr>
          <w:color w:val="231F20"/>
          <w:spacing w:val="-10"/>
          <w:sz w:val="24"/>
        </w:rPr>
        <w:t> </w:t>
      </w:r>
      <w:r>
        <w:rPr>
          <w:color w:val="231F20"/>
          <w:w w:val="85"/>
          <w:sz w:val="24"/>
        </w:rPr>
        <w:t>plongez</w:t>
      </w:r>
      <w:r>
        <w:rPr>
          <w:color w:val="231F20"/>
          <w:spacing w:val="-8"/>
          <w:sz w:val="24"/>
        </w:rPr>
        <w:t> </w:t>
      </w:r>
      <w:r>
        <w:rPr>
          <w:color w:val="231F20"/>
          <w:w w:val="85"/>
          <w:sz w:val="24"/>
        </w:rPr>
        <w:t>pas</w:t>
      </w:r>
      <w:r>
        <w:rPr>
          <w:color w:val="231F20"/>
          <w:spacing w:val="-9"/>
          <w:sz w:val="24"/>
        </w:rPr>
        <w:t> </w:t>
      </w:r>
      <w:r>
        <w:rPr>
          <w:color w:val="231F20"/>
          <w:w w:val="85"/>
          <w:sz w:val="24"/>
        </w:rPr>
        <w:t>l'appareil</w:t>
      </w:r>
      <w:r>
        <w:rPr>
          <w:color w:val="231F20"/>
          <w:spacing w:val="-8"/>
          <w:sz w:val="24"/>
        </w:rPr>
        <w:t> </w:t>
      </w:r>
      <w:r>
        <w:rPr>
          <w:color w:val="231F20"/>
          <w:w w:val="85"/>
          <w:sz w:val="24"/>
        </w:rPr>
        <w:t>dans</w:t>
      </w:r>
      <w:r>
        <w:rPr>
          <w:color w:val="231F20"/>
          <w:spacing w:val="-9"/>
          <w:sz w:val="24"/>
        </w:rPr>
        <w:t> </w:t>
      </w:r>
      <w:r>
        <w:rPr>
          <w:color w:val="231F20"/>
          <w:w w:val="85"/>
          <w:sz w:val="24"/>
        </w:rPr>
        <w:t>l'eau</w:t>
      </w:r>
      <w:r>
        <w:rPr>
          <w:color w:val="231F20"/>
          <w:spacing w:val="-9"/>
          <w:sz w:val="24"/>
        </w:rPr>
        <w:t> </w:t>
      </w:r>
      <w:r>
        <w:rPr>
          <w:color w:val="231F20"/>
          <w:w w:val="85"/>
          <w:sz w:val="24"/>
        </w:rPr>
        <w:t>ou</w:t>
      </w:r>
      <w:r>
        <w:rPr>
          <w:color w:val="231F20"/>
          <w:spacing w:val="-9"/>
          <w:sz w:val="24"/>
        </w:rPr>
        <w:t> </w:t>
      </w:r>
      <w:r>
        <w:rPr>
          <w:color w:val="231F20"/>
          <w:w w:val="85"/>
          <w:sz w:val="24"/>
        </w:rPr>
        <w:t>tout</w:t>
      </w:r>
      <w:r>
        <w:rPr>
          <w:color w:val="231F20"/>
          <w:spacing w:val="-9"/>
          <w:sz w:val="24"/>
        </w:rPr>
        <w:t> </w:t>
      </w:r>
      <w:r>
        <w:rPr>
          <w:color w:val="231F20"/>
          <w:w w:val="85"/>
          <w:sz w:val="24"/>
        </w:rPr>
        <w:t>autre</w:t>
      </w:r>
      <w:r>
        <w:rPr>
          <w:color w:val="231F20"/>
          <w:spacing w:val="-9"/>
          <w:sz w:val="24"/>
        </w:rPr>
        <w:t> </w:t>
      </w:r>
      <w:r>
        <w:rPr>
          <w:color w:val="231F20"/>
          <w:w w:val="85"/>
          <w:sz w:val="24"/>
        </w:rPr>
        <w:t>liquide.</w:t>
      </w:r>
      <w:r>
        <w:rPr>
          <w:color w:val="231F20"/>
          <w:spacing w:val="-8"/>
          <w:sz w:val="24"/>
        </w:rPr>
        <w:t> </w:t>
      </w:r>
      <w:r>
        <w:rPr>
          <w:color w:val="231F20"/>
          <w:w w:val="85"/>
          <w:sz w:val="24"/>
        </w:rPr>
        <w:t>N'exposez</w:t>
      </w:r>
      <w:r>
        <w:rPr>
          <w:color w:val="231F20"/>
          <w:spacing w:val="-9"/>
          <w:sz w:val="24"/>
        </w:rPr>
        <w:t> </w:t>
      </w:r>
      <w:r>
        <w:rPr>
          <w:color w:val="231F20"/>
          <w:w w:val="85"/>
          <w:sz w:val="24"/>
        </w:rPr>
        <w:t>pas</w:t>
      </w:r>
      <w:r>
        <w:rPr>
          <w:color w:val="231F20"/>
          <w:spacing w:val="-9"/>
          <w:sz w:val="24"/>
        </w:rPr>
        <w:t> </w:t>
      </w:r>
      <w:r>
        <w:rPr>
          <w:color w:val="231F20"/>
          <w:w w:val="85"/>
          <w:sz w:val="24"/>
        </w:rPr>
        <w:t>l'appareil</w:t>
      </w:r>
      <w:r>
        <w:rPr>
          <w:color w:val="231F20"/>
          <w:spacing w:val="-8"/>
          <w:sz w:val="24"/>
        </w:rPr>
        <w:t> </w:t>
      </w:r>
      <w:r>
        <w:rPr>
          <w:color w:val="231F20"/>
          <w:spacing w:val="-5"/>
          <w:w w:val="85"/>
          <w:sz w:val="24"/>
        </w:rPr>
        <w:t>aux</w:t>
      </w:r>
    </w:p>
    <w:p>
      <w:pPr>
        <w:spacing w:after="0" w:line="274" w:lineRule="exact"/>
        <w:jc w:val="both"/>
        <w:rPr>
          <w:sz w:val="24"/>
        </w:rPr>
        <w:sectPr>
          <w:pgSz w:w="8400" w:h="11910"/>
          <w:pgMar w:header="0" w:footer="0" w:top="60" w:bottom="320" w:left="40" w:right="20"/>
        </w:sectPr>
      </w:pPr>
    </w:p>
    <w:p>
      <w:pPr>
        <w:pStyle w:val="BodyText"/>
        <w:spacing w:line="281" w:lineRule="exact" w:before="105"/>
        <w:ind w:left="124"/>
      </w:pPr>
      <w:r>
        <w:rPr>
          <w:color w:val="231F20"/>
          <w:w w:val="80"/>
        </w:rPr>
        <w:t>conditions</w:t>
      </w:r>
      <w:r>
        <w:rPr>
          <w:color w:val="231F20"/>
          <w:spacing w:val="-9"/>
          <w:w w:val="80"/>
        </w:rPr>
        <w:t> </w:t>
      </w:r>
      <w:r>
        <w:rPr>
          <w:color w:val="231F20"/>
          <w:w w:val="80"/>
        </w:rPr>
        <w:t>météorologiques</w:t>
      </w:r>
      <w:r>
        <w:rPr>
          <w:color w:val="231F20"/>
          <w:spacing w:val="-8"/>
          <w:w w:val="80"/>
        </w:rPr>
        <w:t> </w:t>
      </w:r>
      <w:r>
        <w:rPr>
          <w:color w:val="231F20"/>
          <w:w w:val="80"/>
        </w:rPr>
        <w:t>(pluie,</w:t>
      </w:r>
      <w:r>
        <w:rPr>
          <w:color w:val="231F20"/>
          <w:spacing w:val="-10"/>
          <w:w w:val="80"/>
        </w:rPr>
        <w:t> </w:t>
      </w:r>
      <w:r>
        <w:rPr>
          <w:color w:val="231F20"/>
          <w:w w:val="80"/>
        </w:rPr>
        <w:t>soleil,</w:t>
      </w:r>
      <w:r>
        <w:rPr>
          <w:color w:val="231F20"/>
          <w:spacing w:val="-8"/>
          <w:w w:val="80"/>
        </w:rPr>
        <w:t> </w:t>
      </w:r>
      <w:r>
        <w:rPr>
          <w:color w:val="231F20"/>
          <w:spacing w:val="-2"/>
          <w:w w:val="80"/>
        </w:rPr>
        <w:t>etc.).</w:t>
      </w:r>
    </w:p>
    <w:p>
      <w:pPr>
        <w:pStyle w:val="BodyText"/>
        <w:spacing w:line="225" w:lineRule="auto" w:before="5"/>
        <w:ind w:left="124" w:right="263"/>
        <w:jc w:val="both"/>
      </w:pPr>
      <w:r>
        <w:rPr>
          <w:color w:val="231F20"/>
          <w:w w:val="85"/>
        </w:rPr>
        <w:t>N'utilisez pas l'appareil qui est endommagé de quelque manière que ce soit ou qui ne fonctionne pas correctement. Ne réparez pas l'appareil vous-même. Apportez </w:t>
      </w:r>
      <w:r>
        <w:rPr>
          <w:color w:val="231F20"/>
          <w:w w:val="85"/>
        </w:rPr>
        <w:t>l'appareil </w:t>
      </w:r>
      <w:r>
        <w:rPr>
          <w:color w:val="231F20"/>
          <w:w w:val="80"/>
        </w:rPr>
        <w:t>endommagé à un centre de service approprié pour inspection ou réparation. Les réparations </w:t>
      </w:r>
      <w:r>
        <w:rPr>
          <w:color w:val="231F20"/>
          <w:w w:val="85"/>
        </w:rPr>
        <w:t>ne peuvent être effectuées que par des points de service autorisés. Une réparation mal exécutée</w:t>
      </w:r>
      <w:r>
        <w:rPr>
          <w:color w:val="231F20"/>
          <w:spacing w:val="-30"/>
          <w:w w:val="85"/>
        </w:rPr>
        <w:t> </w:t>
      </w:r>
      <w:r>
        <w:rPr>
          <w:color w:val="231F20"/>
          <w:w w:val="85"/>
        </w:rPr>
        <w:t>peut</w:t>
      </w:r>
      <w:r>
        <w:rPr>
          <w:color w:val="231F20"/>
          <w:spacing w:val="-30"/>
          <w:w w:val="85"/>
        </w:rPr>
        <w:t> </w:t>
      </w:r>
      <w:r>
        <w:rPr>
          <w:color w:val="231F20"/>
          <w:w w:val="85"/>
        </w:rPr>
        <w:t>constituer</w:t>
      </w:r>
      <w:r>
        <w:rPr>
          <w:color w:val="231F20"/>
          <w:spacing w:val="-30"/>
          <w:w w:val="85"/>
        </w:rPr>
        <w:t> </w:t>
      </w:r>
      <w:r>
        <w:rPr>
          <w:color w:val="231F20"/>
          <w:w w:val="85"/>
        </w:rPr>
        <w:t>une</w:t>
      </w:r>
      <w:r>
        <w:rPr>
          <w:color w:val="231F20"/>
          <w:spacing w:val="-30"/>
          <w:w w:val="85"/>
        </w:rPr>
        <w:t> </w:t>
      </w:r>
      <w:r>
        <w:rPr>
          <w:color w:val="231F20"/>
          <w:w w:val="85"/>
        </w:rPr>
        <w:t>menace</w:t>
      </w:r>
      <w:r>
        <w:rPr>
          <w:color w:val="231F20"/>
          <w:spacing w:val="-30"/>
          <w:w w:val="85"/>
        </w:rPr>
        <w:t> </w:t>
      </w:r>
      <w:r>
        <w:rPr>
          <w:color w:val="231F20"/>
          <w:w w:val="85"/>
        </w:rPr>
        <w:t>sérieuse</w:t>
      </w:r>
      <w:r>
        <w:rPr>
          <w:color w:val="231F20"/>
          <w:spacing w:val="-30"/>
          <w:w w:val="85"/>
        </w:rPr>
        <w:t> </w:t>
      </w:r>
      <w:r>
        <w:rPr>
          <w:color w:val="231F20"/>
          <w:w w:val="85"/>
        </w:rPr>
        <w:t>pour</w:t>
      </w:r>
      <w:r>
        <w:rPr>
          <w:color w:val="231F20"/>
          <w:spacing w:val="-30"/>
          <w:w w:val="85"/>
        </w:rPr>
        <w:t> </w:t>
      </w:r>
      <w:r>
        <w:rPr>
          <w:color w:val="231F20"/>
          <w:w w:val="85"/>
        </w:rPr>
        <w:t>l'utilisateur.</w:t>
      </w:r>
    </w:p>
    <w:p>
      <w:pPr>
        <w:pStyle w:val="ListParagraph"/>
        <w:numPr>
          <w:ilvl w:val="0"/>
          <w:numId w:val="6"/>
        </w:numPr>
        <w:tabs>
          <w:tab w:pos="342" w:val="left" w:leader="none"/>
        </w:tabs>
        <w:spacing w:line="225" w:lineRule="auto" w:before="0" w:after="0"/>
        <w:ind w:left="124" w:right="262" w:firstLine="0"/>
        <w:jc w:val="left"/>
        <w:rPr>
          <w:sz w:val="24"/>
        </w:rPr>
      </w:pPr>
      <w:r>
        <w:rPr>
          <w:color w:val="231F20"/>
          <w:w w:val="80"/>
          <w:sz w:val="24"/>
        </w:rPr>
        <w:t>Placez l'appareil sur une surface fraîche, stable et plane, loin des appareils de chauffage</w:t>
      </w:r>
      <w:r>
        <w:rPr>
          <w:color w:val="231F20"/>
          <w:spacing w:val="40"/>
          <w:sz w:val="24"/>
        </w:rPr>
        <w:t> </w:t>
      </w:r>
      <w:r>
        <w:rPr>
          <w:color w:val="231F20"/>
          <w:w w:val="85"/>
          <w:sz w:val="24"/>
        </w:rPr>
        <w:t>tels</w:t>
      </w:r>
      <w:r>
        <w:rPr>
          <w:color w:val="231F20"/>
          <w:spacing w:val="-25"/>
          <w:w w:val="85"/>
          <w:sz w:val="24"/>
        </w:rPr>
        <w:t> </w:t>
      </w:r>
      <w:r>
        <w:rPr>
          <w:color w:val="231F20"/>
          <w:w w:val="85"/>
          <w:sz w:val="24"/>
        </w:rPr>
        <w:t>que:</w:t>
      </w:r>
      <w:r>
        <w:rPr>
          <w:color w:val="231F20"/>
          <w:spacing w:val="-25"/>
          <w:w w:val="85"/>
          <w:sz w:val="24"/>
        </w:rPr>
        <w:t> </w:t>
      </w:r>
      <w:r>
        <w:rPr>
          <w:color w:val="231F20"/>
          <w:w w:val="85"/>
          <w:sz w:val="24"/>
        </w:rPr>
        <w:t>cuisinière</w:t>
      </w:r>
      <w:r>
        <w:rPr>
          <w:color w:val="231F20"/>
          <w:spacing w:val="-24"/>
          <w:w w:val="85"/>
          <w:sz w:val="24"/>
        </w:rPr>
        <w:t> </w:t>
      </w:r>
      <w:r>
        <w:rPr>
          <w:color w:val="231F20"/>
          <w:w w:val="85"/>
          <w:sz w:val="24"/>
        </w:rPr>
        <w:t>électrique,</w:t>
      </w:r>
      <w:r>
        <w:rPr>
          <w:color w:val="231F20"/>
          <w:spacing w:val="-25"/>
          <w:w w:val="85"/>
          <w:sz w:val="24"/>
        </w:rPr>
        <w:t> </w:t>
      </w:r>
      <w:r>
        <w:rPr>
          <w:color w:val="231F20"/>
          <w:w w:val="85"/>
          <w:sz w:val="24"/>
        </w:rPr>
        <w:t>brûleur</w:t>
      </w:r>
      <w:r>
        <w:rPr>
          <w:color w:val="231F20"/>
          <w:spacing w:val="-25"/>
          <w:w w:val="85"/>
          <w:sz w:val="24"/>
        </w:rPr>
        <w:t> </w:t>
      </w:r>
      <w:r>
        <w:rPr>
          <w:color w:val="231F20"/>
          <w:w w:val="85"/>
          <w:sz w:val="24"/>
        </w:rPr>
        <w:t>à</w:t>
      </w:r>
      <w:r>
        <w:rPr>
          <w:color w:val="231F20"/>
          <w:spacing w:val="-25"/>
          <w:w w:val="85"/>
          <w:sz w:val="24"/>
        </w:rPr>
        <w:t> </w:t>
      </w:r>
      <w:r>
        <w:rPr>
          <w:color w:val="231F20"/>
          <w:w w:val="85"/>
          <w:sz w:val="24"/>
        </w:rPr>
        <w:t>gaz,</w:t>
      </w:r>
      <w:r>
        <w:rPr>
          <w:color w:val="231F20"/>
          <w:spacing w:val="-25"/>
          <w:w w:val="85"/>
          <w:sz w:val="24"/>
        </w:rPr>
        <w:t> </w:t>
      </w:r>
      <w:r>
        <w:rPr>
          <w:color w:val="231F20"/>
          <w:w w:val="85"/>
          <w:sz w:val="24"/>
        </w:rPr>
        <w:t>etc.</w:t>
      </w:r>
    </w:p>
    <w:p>
      <w:pPr>
        <w:pStyle w:val="ListParagraph"/>
        <w:numPr>
          <w:ilvl w:val="0"/>
          <w:numId w:val="6"/>
        </w:numPr>
        <w:tabs>
          <w:tab w:pos="977" w:val="left" w:leader="none"/>
        </w:tabs>
        <w:spacing w:line="265" w:lineRule="exact" w:before="0" w:after="0"/>
        <w:ind w:left="977" w:right="0" w:hanging="164"/>
        <w:jc w:val="left"/>
        <w:rPr>
          <w:sz w:val="24"/>
        </w:rPr>
      </w:pPr>
      <w:r>
        <w:rPr/>
        <mc:AlternateContent>
          <mc:Choice Requires="wps">
            <w:drawing>
              <wp:anchor distT="0" distB="0" distL="0" distR="0" allowOverlap="1" layoutInCell="1" locked="0" behindDoc="0" simplePos="0" relativeHeight="15735296">
                <wp:simplePos x="0" y="0"/>
                <wp:positionH relativeFrom="page">
                  <wp:posOffset>133396</wp:posOffset>
                </wp:positionH>
                <wp:positionV relativeFrom="paragraph">
                  <wp:posOffset>23255</wp:posOffset>
                </wp:positionV>
                <wp:extent cx="307340" cy="302895"/>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307340" cy="302895"/>
                          <a:chExt cx="307340" cy="302895"/>
                        </a:xfrm>
                      </wpg:grpSpPr>
                      <wps:wsp>
                        <wps:cNvPr id="92" name="Graphic 92"/>
                        <wps:cNvSpPr/>
                        <wps:spPr>
                          <a:xfrm>
                            <a:off x="191204" y="65109"/>
                            <a:ext cx="59690" cy="86995"/>
                          </a:xfrm>
                          <a:custGeom>
                            <a:avLst/>
                            <a:gdLst/>
                            <a:ahLst/>
                            <a:cxnLst/>
                            <a:rect l="l" t="t" r="r" b="b"/>
                            <a:pathLst>
                              <a:path w="59690" h="86995">
                                <a:moveTo>
                                  <a:pt x="15957" y="9075"/>
                                </a:moveTo>
                                <a:lnTo>
                                  <a:pt x="50238" y="1406"/>
                                </a:lnTo>
                                <a:lnTo>
                                  <a:pt x="59622" y="26574"/>
                                </a:lnTo>
                                <a:lnTo>
                                  <a:pt x="55637" y="62185"/>
                                </a:lnTo>
                                <a:lnTo>
                                  <a:pt x="49812" y="85843"/>
                                </a:lnTo>
                                <a:lnTo>
                                  <a:pt x="48891" y="86793"/>
                                </a:lnTo>
                                <a:lnTo>
                                  <a:pt x="46151" y="86973"/>
                                </a:lnTo>
                                <a:lnTo>
                                  <a:pt x="43804" y="86397"/>
                                </a:lnTo>
                                <a:lnTo>
                                  <a:pt x="42703" y="86127"/>
                                </a:lnTo>
                                <a:lnTo>
                                  <a:pt x="41036" y="85400"/>
                                </a:lnTo>
                                <a:lnTo>
                                  <a:pt x="40392" y="84824"/>
                                </a:lnTo>
                                <a:lnTo>
                                  <a:pt x="47131" y="60875"/>
                                </a:lnTo>
                                <a:lnTo>
                                  <a:pt x="52411" y="27510"/>
                                </a:lnTo>
                                <a:lnTo>
                                  <a:pt x="46067" y="4338"/>
                                </a:lnTo>
                                <a:lnTo>
                                  <a:pt x="17937" y="10969"/>
                                </a:lnTo>
                                <a:lnTo>
                                  <a:pt x="23952" y="16984"/>
                                </a:lnTo>
                                <a:lnTo>
                                  <a:pt x="27429" y="22968"/>
                                </a:lnTo>
                                <a:lnTo>
                                  <a:pt x="25784" y="24642"/>
                                </a:lnTo>
                                <a:lnTo>
                                  <a:pt x="24042" y="26410"/>
                                </a:lnTo>
                                <a:lnTo>
                                  <a:pt x="20129" y="20869"/>
                                </a:lnTo>
                                <a:lnTo>
                                  <a:pt x="13491" y="14529"/>
                                </a:lnTo>
                                <a:lnTo>
                                  <a:pt x="6850" y="8190"/>
                                </a:lnTo>
                                <a:lnTo>
                                  <a:pt x="0" y="3452"/>
                                </a:lnTo>
                                <a:lnTo>
                                  <a:pt x="1738" y="1684"/>
                                </a:lnTo>
                                <a:lnTo>
                                  <a:pt x="3394" y="0"/>
                                </a:lnTo>
                                <a:lnTo>
                                  <a:pt x="9632" y="3283"/>
                                </a:lnTo>
                                <a:lnTo>
                                  <a:pt x="15957" y="9075"/>
                                </a:lnTo>
                                <a:close/>
                              </a:path>
                            </a:pathLst>
                          </a:custGeom>
                          <a:ln w="3135">
                            <a:solidFill>
                              <a:srgbClr val="231F20"/>
                            </a:solidFill>
                            <a:prstDash val="solid"/>
                          </a:ln>
                        </wps:spPr>
                        <wps:bodyPr wrap="square" lIns="0" tIns="0" rIns="0" bIns="0" rtlCol="0">
                          <a:prstTxWarp prst="textNoShape">
                            <a:avLst/>
                          </a:prstTxWarp>
                          <a:noAutofit/>
                        </wps:bodyPr>
                      </wps:wsp>
                      <wps:wsp>
                        <wps:cNvPr id="93" name="Graphic 93"/>
                        <wps:cNvSpPr/>
                        <wps:spPr>
                          <a:xfrm>
                            <a:off x="191229" y="65191"/>
                            <a:ext cx="59690" cy="86995"/>
                          </a:xfrm>
                          <a:custGeom>
                            <a:avLst/>
                            <a:gdLst/>
                            <a:ahLst/>
                            <a:cxnLst/>
                            <a:rect l="l" t="t" r="r" b="b"/>
                            <a:pathLst>
                              <a:path w="59690" h="86995">
                                <a:moveTo>
                                  <a:pt x="3394" y="0"/>
                                </a:moveTo>
                                <a:lnTo>
                                  <a:pt x="0" y="3453"/>
                                </a:lnTo>
                                <a:lnTo>
                                  <a:pt x="6851" y="8190"/>
                                </a:lnTo>
                                <a:lnTo>
                                  <a:pt x="20132" y="20869"/>
                                </a:lnTo>
                                <a:lnTo>
                                  <a:pt x="24044" y="26409"/>
                                </a:lnTo>
                                <a:lnTo>
                                  <a:pt x="27432" y="22969"/>
                                </a:lnTo>
                                <a:lnTo>
                                  <a:pt x="23954" y="16984"/>
                                </a:lnTo>
                                <a:lnTo>
                                  <a:pt x="17938" y="10970"/>
                                </a:lnTo>
                                <a:lnTo>
                                  <a:pt x="46071" y="4338"/>
                                </a:lnTo>
                                <a:lnTo>
                                  <a:pt x="52416" y="27510"/>
                                </a:lnTo>
                                <a:lnTo>
                                  <a:pt x="47136" y="60875"/>
                                </a:lnTo>
                                <a:lnTo>
                                  <a:pt x="40396" y="84823"/>
                                </a:lnTo>
                                <a:lnTo>
                                  <a:pt x="41040" y="85399"/>
                                </a:lnTo>
                                <a:lnTo>
                                  <a:pt x="42707" y="86127"/>
                                </a:lnTo>
                                <a:lnTo>
                                  <a:pt x="46155" y="86973"/>
                                </a:lnTo>
                                <a:lnTo>
                                  <a:pt x="48895" y="86793"/>
                                </a:lnTo>
                                <a:lnTo>
                                  <a:pt x="49817" y="85843"/>
                                </a:lnTo>
                                <a:lnTo>
                                  <a:pt x="55642" y="62184"/>
                                </a:lnTo>
                                <a:lnTo>
                                  <a:pt x="59627" y="26574"/>
                                </a:lnTo>
                                <a:lnTo>
                                  <a:pt x="50242" y="1407"/>
                                </a:lnTo>
                                <a:lnTo>
                                  <a:pt x="15958" y="9076"/>
                                </a:lnTo>
                                <a:lnTo>
                                  <a:pt x="9634" y="3284"/>
                                </a:lnTo>
                                <a:lnTo>
                                  <a:pt x="3394" y="0"/>
                                </a:lnTo>
                                <a:close/>
                              </a:path>
                            </a:pathLst>
                          </a:custGeom>
                          <a:solidFill>
                            <a:srgbClr val="000002"/>
                          </a:solidFill>
                        </wps:spPr>
                        <wps:bodyPr wrap="square" lIns="0" tIns="0" rIns="0" bIns="0" rtlCol="0">
                          <a:prstTxWarp prst="textNoShape">
                            <a:avLst/>
                          </a:prstTxWarp>
                          <a:noAutofit/>
                        </wps:bodyPr>
                      </wps:wsp>
                      <wps:wsp>
                        <wps:cNvPr id="94" name="Graphic 94"/>
                        <wps:cNvSpPr/>
                        <wps:spPr>
                          <a:xfrm>
                            <a:off x="27087" y="149063"/>
                            <a:ext cx="254635" cy="58419"/>
                          </a:xfrm>
                          <a:custGeom>
                            <a:avLst/>
                            <a:gdLst/>
                            <a:ahLst/>
                            <a:cxnLst/>
                            <a:rect l="l" t="t" r="r" b="b"/>
                            <a:pathLst>
                              <a:path w="254635" h="58419">
                                <a:moveTo>
                                  <a:pt x="0" y="3862"/>
                                </a:moveTo>
                                <a:lnTo>
                                  <a:pt x="3973" y="0"/>
                                </a:lnTo>
                                <a:lnTo>
                                  <a:pt x="8559" y="1270"/>
                                </a:lnTo>
                                <a:lnTo>
                                  <a:pt x="13799" y="5362"/>
                                </a:lnTo>
                                <a:lnTo>
                                  <a:pt x="19735" y="9967"/>
                                </a:lnTo>
                                <a:lnTo>
                                  <a:pt x="31777" y="12233"/>
                                </a:lnTo>
                                <a:lnTo>
                                  <a:pt x="39916" y="6096"/>
                                </a:lnTo>
                                <a:lnTo>
                                  <a:pt x="46960" y="368"/>
                                </a:lnTo>
                                <a:lnTo>
                                  <a:pt x="55717" y="3862"/>
                                </a:lnTo>
                                <a:lnTo>
                                  <a:pt x="71424" y="12643"/>
                                </a:lnTo>
                                <a:lnTo>
                                  <a:pt x="80292" y="7553"/>
                                </a:lnTo>
                                <a:lnTo>
                                  <a:pt x="87339" y="563"/>
                                </a:lnTo>
                                <a:lnTo>
                                  <a:pt x="97586" y="3642"/>
                                </a:lnTo>
                                <a:lnTo>
                                  <a:pt x="112965" y="13007"/>
                                </a:lnTo>
                                <a:lnTo>
                                  <a:pt x="123048" y="7826"/>
                                </a:lnTo>
                                <a:lnTo>
                                  <a:pt x="130433" y="498"/>
                                </a:lnTo>
                                <a:lnTo>
                                  <a:pt x="137716" y="3422"/>
                                </a:lnTo>
                                <a:lnTo>
                                  <a:pt x="148405" y="12602"/>
                                </a:lnTo>
                                <a:lnTo>
                                  <a:pt x="156509" y="7664"/>
                                </a:lnTo>
                                <a:lnTo>
                                  <a:pt x="164266" y="496"/>
                                </a:lnTo>
                                <a:lnTo>
                                  <a:pt x="173914" y="2987"/>
                                </a:lnTo>
                                <a:lnTo>
                                  <a:pt x="188272" y="12959"/>
                                </a:lnTo>
                                <a:lnTo>
                                  <a:pt x="197590" y="8508"/>
                                </a:lnTo>
                                <a:lnTo>
                                  <a:pt x="205374" y="1133"/>
                                </a:lnTo>
                                <a:lnTo>
                                  <a:pt x="215131" y="2335"/>
                                </a:lnTo>
                                <a:lnTo>
                                  <a:pt x="230229" y="12796"/>
                                </a:lnTo>
                                <a:lnTo>
                                  <a:pt x="238589" y="7923"/>
                                </a:lnTo>
                                <a:lnTo>
                                  <a:pt x="245090" y="638"/>
                                </a:lnTo>
                                <a:lnTo>
                                  <a:pt x="254606" y="3862"/>
                                </a:lnTo>
                                <a:lnTo>
                                  <a:pt x="252834" y="19957"/>
                                </a:lnTo>
                                <a:lnTo>
                                  <a:pt x="248281" y="33191"/>
                                </a:lnTo>
                                <a:lnTo>
                                  <a:pt x="242093" y="45282"/>
                                </a:lnTo>
                                <a:lnTo>
                                  <a:pt x="235414" y="57945"/>
                                </a:lnTo>
                                <a:lnTo>
                                  <a:pt x="20826" y="57945"/>
                                </a:lnTo>
                                <a:lnTo>
                                  <a:pt x="12051" y="43687"/>
                                </a:lnTo>
                                <a:lnTo>
                                  <a:pt x="5505" y="30247"/>
                                </a:lnTo>
                                <a:lnTo>
                                  <a:pt x="1413" y="17136"/>
                                </a:lnTo>
                                <a:lnTo>
                                  <a:pt x="0" y="3862"/>
                                </a:lnTo>
                                <a:close/>
                              </a:path>
                            </a:pathLst>
                          </a:custGeom>
                          <a:ln w="5864">
                            <a:solidFill>
                              <a:srgbClr val="231F20"/>
                            </a:solidFill>
                            <a:prstDash val="solid"/>
                          </a:ln>
                        </wps:spPr>
                        <wps:bodyPr wrap="square" lIns="0" tIns="0" rIns="0" bIns="0" rtlCol="0">
                          <a:prstTxWarp prst="textNoShape">
                            <a:avLst/>
                          </a:prstTxWarp>
                          <a:noAutofit/>
                        </wps:bodyPr>
                      </wps:wsp>
                      <wps:wsp>
                        <wps:cNvPr id="95" name="Graphic 95"/>
                        <wps:cNvSpPr/>
                        <wps:spPr>
                          <a:xfrm>
                            <a:off x="144451" y="75823"/>
                            <a:ext cx="59055" cy="52069"/>
                          </a:xfrm>
                          <a:custGeom>
                            <a:avLst/>
                            <a:gdLst/>
                            <a:ahLst/>
                            <a:cxnLst/>
                            <a:rect l="l" t="t" r="r" b="b"/>
                            <a:pathLst>
                              <a:path w="59055" h="52069">
                                <a:moveTo>
                                  <a:pt x="58916" y="11002"/>
                                </a:moveTo>
                                <a:lnTo>
                                  <a:pt x="24420" y="51842"/>
                                </a:lnTo>
                              </a:path>
                              <a:path w="59055" h="52069">
                                <a:moveTo>
                                  <a:pt x="53765" y="7423"/>
                                </a:moveTo>
                                <a:lnTo>
                                  <a:pt x="15034" y="44278"/>
                                </a:lnTo>
                              </a:path>
                              <a:path w="59055" h="52069">
                                <a:moveTo>
                                  <a:pt x="49927" y="4183"/>
                                </a:moveTo>
                                <a:lnTo>
                                  <a:pt x="6786" y="35764"/>
                                </a:lnTo>
                              </a:path>
                              <a:path w="59055" h="52069">
                                <a:moveTo>
                                  <a:pt x="46150" y="0"/>
                                </a:moveTo>
                                <a:lnTo>
                                  <a:pt x="0" y="26986"/>
                                </a:lnTo>
                              </a:path>
                            </a:pathLst>
                          </a:custGeom>
                          <a:ln w="5285">
                            <a:solidFill>
                              <a:srgbClr val="231F20"/>
                            </a:solidFill>
                            <a:prstDash val="lgDash"/>
                          </a:ln>
                        </wps:spPr>
                        <wps:bodyPr wrap="square" lIns="0" tIns="0" rIns="0" bIns="0" rtlCol="0">
                          <a:prstTxWarp prst="textNoShape">
                            <a:avLst/>
                          </a:prstTxWarp>
                          <a:noAutofit/>
                        </wps:bodyPr>
                      </wps:wsp>
                      <wps:wsp>
                        <wps:cNvPr id="96" name="Graphic 96"/>
                        <wps:cNvSpPr/>
                        <wps:spPr>
                          <a:xfrm>
                            <a:off x="10488" y="10488"/>
                            <a:ext cx="286385" cy="281305"/>
                          </a:xfrm>
                          <a:custGeom>
                            <a:avLst/>
                            <a:gdLst/>
                            <a:ahLst/>
                            <a:cxnLst/>
                            <a:rect l="l" t="t" r="r" b="b"/>
                            <a:pathLst>
                              <a:path w="286385" h="281305">
                                <a:moveTo>
                                  <a:pt x="143059" y="0"/>
                                </a:moveTo>
                                <a:lnTo>
                                  <a:pt x="188272" y="7171"/>
                                </a:lnTo>
                                <a:lnTo>
                                  <a:pt x="227543" y="27142"/>
                                </a:lnTo>
                                <a:lnTo>
                                  <a:pt x="258513" y="57591"/>
                                </a:lnTo>
                                <a:lnTo>
                                  <a:pt x="278825" y="96202"/>
                                </a:lnTo>
                                <a:lnTo>
                                  <a:pt x="286119" y="140654"/>
                                </a:lnTo>
                                <a:lnTo>
                                  <a:pt x="282700" y="171347"/>
                                </a:lnTo>
                                <a:lnTo>
                                  <a:pt x="272936" y="199692"/>
                                </a:lnTo>
                                <a:lnTo>
                                  <a:pt x="257565" y="224964"/>
                                </a:lnTo>
                                <a:lnTo>
                                  <a:pt x="237324" y="246439"/>
                                </a:lnTo>
                                <a:lnTo>
                                  <a:pt x="44313" y="38887"/>
                                </a:lnTo>
                                <a:lnTo>
                                  <a:pt x="89030" y="10380"/>
                                </a:lnTo>
                                <a:lnTo>
                                  <a:pt x="143059" y="0"/>
                                </a:lnTo>
                                <a:close/>
                              </a:path>
                              <a:path w="286385" h="281305">
                                <a:moveTo>
                                  <a:pt x="237316" y="246446"/>
                                </a:moveTo>
                                <a:lnTo>
                                  <a:pt x="217045" y="261049"/>
                                </a:lnTo>
                                <a:lnTo>
                                  <a:pt x="194287" y="272016"/>
                                </a:lnTo>
                                <a:lnTo>
                                  <a:pt x="169479" y="278914"/>
                                </a:lnTo>
                                <a:lnTo>
                                  <a:pt x="143059" y="281309"/>
                                </a:lnTo>
                                <a:lnTo>
                                  <a:pt x="97846" y="274137"/>
                                </a:lnTo>
                                <a:lnTo>
                                  <a:pt x="58576" y="254167"/>
                                </a:lnTo>
                                <a:lnTo>
                                  <a:pt x="27606" y="223717"/>
                                </a:lnTo>
                                <a:lnTo>
                                  <a:pt x="7294" y="185107"/>
                                </a:lnTo>
                                <a:lnTo>
                                  <a:pt x="0" y="140654"/>
                                </a:lnTo>
                                <a:lnTo>
                                  <a:pt x="3085" y="111470"/>
                                </a:lnTo>
                                <a:lnTo>
                                  <a:pt x="11919" y="84368"/>
                                </a:lnTo>
                                <a:lnTo>
                                  <a:pt x="25872" y="59968"/>
                                </a:lnTo>
                                <a:lnTo>
                                  <a:pt x="44313" y="38887"/>
                                </a:lnTo>
                                <a:lnTo>
                                  <a:pt x="237316" y="246446"/>
                                </a:lnTo>
                                <a:close/>
                              </a:path>
                            </a:pathLst>
                          </a:custGeom>
                          <a:ln w="20976">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503625pt;margin-top:1.831159pt;width:24.2pt;height:23.85pt;mso-position-horizontal-relative:page;mso-position-vertical-relative:paragraph;z-index:15735296" id="docshapegroup81" coordorigin="210,37" coordsize="484,477">
                <v:shape style="position:absolute;left:511;top:139;width:94;height:137" id="docshape82" coordorigin="511,139" coordsize="94,137" path="m536,153l590,141,605,181,599,237,590,274,588,276,584,276,580,275,578,275,576,274,575,273,585,235,594,182,584,146,539,156,549,166,554,175,552,178,549,181,543,172,532,162,522,152,511,145,514,142,517,139,526,144,536,153xe" filled="false" stroked="true" strokeweight=".246889pt" strokecolor="#231f20">
                  <v:path arrowok="t"/>
                  <v:stroke dashstyle="solid"/>
                </v:shape>
                <v:shape style="position:absolute;left:511;top:139;width:94;height:137" id="docshape83" coordorigin="511,139" coordsize="94,137" path="m517,139l511,145,522,152,543,172,549,181,554,175,549,166,539,157,584,146,594,183,585,235,575,273,576,274,578,275,584,276,588,276,590,274,599,237,605,181,590,142,536,154,526,144,517,139xe" filled="true" fillcolor="#000002" stroked="false">
                  <v:path arrowok="t"/>
                  <v:fill type="solid"/>
                </v:shape>
                <v:shape style="position:absolute;left:252;top:271;width:401;height:92" id="docshape84" coordorigin="253,271" coordsize="401,92" path="m253,277l259,271,266,273,274,280,284,287,303,291,316,281,327,272,340,277,365,291,379,283,390,272,406,277,431,292,447,284,458,272,470,277,486,291,499,283,511,272,527,276,549,292,564,285,576,273,592,275,615,292,628,284,639,272,654,277,651,303,644,324,634,343,623,363,286,363,272,340,261,319,255,298,253,277xe" filled="false" stroked="true" strokeweight=".461769pt" strokecolor="#231f20">
                  <v:path arrowok="t"/>
                  <v:stroke dashstyle="solid"/>
                </v:shape>
                <v:shape style="position:absolute;left:437;top:156;width:93;height:82" id="docshape85" coordorigin="438,156" coordsize="93,82" path="m530,173l476,238m522,168l461,226m516,163l448,212m510,156l438,199e" filled="false" stroked="true" strokeweight=".41616pt" strokecolor="#231f20">
                  <v:path arrowok="t"/>
                  <v:stroke dashstyle="longdash"/>
                </v:shape>
                <v:shape style="position:absolute;left:226;top:53;width:451;height:443" id="docshape86" coordorigin="227,53" coordsize="451,443" path="m452,53l523,64,585,96,634,144,666,205,677,275,672,323,656,368,632,407,600,441,600,441,296,114,297,114,329,89,367,69,408,57,452,53xm600,441l568,464,533,482,493,492,452,496,381,485,319,453,270,405,238,345,227,275,231,229,245,186,267,148,296,114,600,441xe" filled="false" stroked="true" strokeweight="1.651662pt" strokecolor="#231f20">
                  <v:path arrowok="t"/>
                  <v:stroke dashstyle="solid"/>
                </v:shape>
                <w10:wrap type="none"/>
              </v:group>
            </w:pict>
          </mc:Fallback>
        </mc:AlternateContent>
      </w:r>
      <w:r>
        <w:rPr>
          <w:color w:val="231F20"/>
          <w:w w:val="80"/>
          <w:sz w:val="24"/>
        </w:rPr>
        <w:t>N'utilisez</w:t>
      </w:r>
      <w:r>
        <w:rPr>
          <w:color w:val="231F20"/>
          <w:spacing w:val="-12"/>
          <w:w w:val="80"/>
          <w:sz w:val="24"/>
        </w:rPr>
        <w:t> </w:t>
      </w:r>
      <w:r>
        <w:rPr>
          <w:color w:val="231F20"/>
          <w:w w:val="80"/>
          <w:sz w:val="24"/>
        </w:rPr>
        <w:t>pas</w:t>
      </w:r>
      <w:r>
        <w:rPr>
          <w:color w:val="231F20"/>
          <w:spacing w:val="-13"/>
          <w:w w:val="80"/>
          <w:sz w:val="24"/>
        </w:rPr>
        <w:t> </w:t>
      </w:r>
      <w:r>
        <w:rPr>
          <w:color w:val="231F20"/>
          <w:w w:val="80"/>
          <w:sz w:val="24"/>
        </w:rPr>
        <w:t>l'appareil</w:t>
      </w:r>
      <w:r>
        <w:rPr>
          <w:color w:val="231F20"/>
          <w:spacing w:val="-13"/>
          <w:w w:val="80"/>
          <w:sz w:val="24"/>
        </w:rPr>
        <w:t> </w:t>
      </w:r>
      <w:r>
        <w:rPr>
          <w:color w:val="231F20"/>
          <w:w w:val="80"/>
          <w:sz w:val="24"/>
        </w:rPr>
        <w:t>à</w:t>
      </w:r>
      <w:r>
        <w:rPr>
          <w:color w:val="231F20"/>
          <w:spacing w:val="-12"/>
          <w:w w:val="80"/>
          <w:sz w:val="24"/>
        </w:rPr>
        <w:t> </w:t>
      </w:r>
      <w:r>
        <w:rPr>
          <w:color w:val="231F20"/>
          <w:w w:val="80"/>
          <w:sz w:val="24"/>
        </w:rPr>
        <w:t>proximité</w:t>
      </w:r>
      <w:r>
        <w:rPr>
          <w:color w:val="231F20"/>
          <w:spacing w:val="-13"/>
          <w:w w:val="80"/>
          <w:sz w:val="24"/>
        </w:rPr>
        <w:t> </w:t>
      </w:r>
      <w:r>
        <w:rPr>
          <w:color w:val="231F20"/>
          <w:w w:val="80"/>
          <w:sz w:val="24"/>
        </w:rPr>
        <w:t>de</w:t>
      </w:r>
      <w:r>
        <w:rPr>
          <w:color w:val="231F20"/>
          <w:spacing w:val="-13"/>
          <w:w w:val="80"/>
          <w:sz w:val="24"/>
        </w:rPr>
        <w:t> </w:t>
      </w:r>
      <w:r>
        <w:rPr>
          <w:color w:val="231F20"/>
          <w:w w:val="80"/>
          <w:sz w:val="24"/>
        </w:rPr>
        <w:t>matériaux</w:t>
      </w:r>
      <w:r>
        <w:rPr>
          <w:color w:val="231F20"/>
          <w:spacing w:val="-13"/>
          <w:w w:val="80"/>
          <w:sz w:val="24"/>
        </w:rPr>
        <w:t> </w:t>
      </w:r>
      <w:r>
        <w:rPr>
          <w:color w:val="231F20"/>
          <w:spacing w:val="-2"/>
          <w:w w:val="80"/>
          <w:sz w:val="24"/>
        </w:rPr>
        <w:t>inflammables.</w:t>
      </w:r>
    </w:p>
    <w:p>
      <w:pPr>
        <w:pStyle w:val="ListParagraph"/>
        <w:numPr>
          <w:ilvl w:val="0"/>
          <w:numId w:val="6"/>
        </w:numPr>
        <w:tabs>
          <w:tab w:pos="1117" w:val="left" w:leader="none"/>
        </w:tabs>
        <w:spacing w:line="225" w:lineRule="auto" w:before="3" w:after="0"/>
        <w:ind w:left="124" w:right="271" w:firstLine="720"/>
        <w:jc w:val="left"/>
        <w:rPr>
          <w:sz w:val="24"/>
        </w:rPr>
      </w:pPr>
      <w:r>
        <w:rPr>
          <w:color w:val="231F20"/>
          <w:w w:val="80"/>
          <w:sz w:val="24"/>
        </w:rPr>
        <w:t>N'utilisez pas l'appareil à proximité de l'eau, par exemple dans une douche, une </w:t>
      </w:r>
      <w:r>
        <w:rPr>
          <w:color w:val="231F20"/>
          <w:w w:val="85"/>
          <w:sz w:val="24"/>
        </w:rPr>
        <w:t>baignoire</w:t>
      </w:r>
      <w:r>
        <w:rPr>
          <w:color w:val="231F20"/>
          <w:spacing w:val="-21"/>
          <w:w w:val="85"/>
          <w:sz w:val="24"/>
        </w:rPr>
        <w:t> </w:t>
      </w:r>
      <w:r>
        <w:rPr>
          <w:color w:val="231F20"/>
          <w:w w:val="85"/>
          <w:sz w:val="24"/>
        </w:rPr>
        <w:t>(ou</w:t>
      </w:r>
      <w:r>
        <w:rPr>
          <w:color w:val="231F20"/>
          <w:spacing w:val="-21"/>
          <w:w w:val="85"/>
          <w:sz w:val="24"/>
        </w:rPr>
        <w:t> </w:t>
      </w:r>
      <w:r>
        <w:rPr>
          <w:color w:val="231F20"/>
          <w:w w:val="85"/>
          <w:sz w:val="24"/>
        </w:rPr>
        <w:t>au-dessus</w:t>
      </w:r>
      <w:r>
        <w:rPr>
          <w:color w:val="231F20"/>
          <w:spacing w:val="-21"/>
          <w:w w:val="85"/>
          <w:sz w:val="24"/>
        </w:rPr>
        <w:t> </w:t>
      </w:r>
      <w:r>
        <w:rPr>
          <w:color w:val="231F20"/>
          <w:w w:val="85"/>
          <w:sz w:val="24"/>
        </w:rPr>
        <w:t>d'un</w:t>
      </w:r>
      <w:r>
        <w:rPr>
          <w:color w:val="231F20"/>
          <w:spacing w:val="-21"/>
          <w:w w:val="85"/>
          <w:sz w:val="24"/>
        </w:rPr>
        <w:t> </w:t>
      </w:r>
      <w:r>
        <w:rPr>
          <w:color w:val="231F20"/>
          <w:w w:val="85"/>
          <w:sz w:val="24"/>
        </w:rPr>
        <w:t>lavabo</w:t>
      </w:r>
      <w:r>
        <w:rPr>
          <w:color w:val="231F20"/>
          <w:spacing w:val="-21"/>
          <w:w w:val="85"/>
          <w:sz w:val="24"/>
        </w:rPr>
        <w:t> </w:t>
      </w:r>
      <w:r>
        <w:rPr>
          <w:color w:val="231F20"/>
          <w:w w:val="85"/>
          <w:sz w:val="24"/>
        </w:rPr>
        <w:t>avec</w:t>
      </w:r>
      <w:r>
        <w:rPr>
          <w:color w:val="231F20"/>
          <w:spacing w:val="-21"/>
          <w:w w:val="85"/>
          <w:sz w:val="24"/>
        </w:rPr>
        <w:t> </w:t>
      </w:r>
      <w:r>
        <w:rPr>
          <w:color w:val="231F20"/>
          <w:w w:val="85"/>
          <w:sz w:val="24"/>
        </w:rPr>
        <w:t>de</w:t>
      </w:r>
      <w:r>
        <w:rPr>
          <w:color w:val="231F20"/>
          <w:spacing w:val="-21"/>
          <w:w w:val="85"/>
          <w:sz w:val="24"/>
        </w:rPr>
        <w:t> </w:t>
      </w:r>
      <w:r>
        <w:rPr>
          <w:color w:val="231F20"/>
          <w:w w:val="85"/>
          <w:sz w:val="24"/>
        </w:rPr>
        <w:t>l'eau).</w:t>
      </w:r>
    </w:p>
    <w:p>
      <w:pPr>
        <w:pStyle w:val="ListParagraph"/>
        <w:numPr>
          <w:ilvl w:val="0"/>
          <w:numId w:val="6"/>
        </w:numPr>
        <w:tabs>
          <w:tab w:pos="382" w:val="left" w:leader="none"/>
        </w:tabs>
        <w:spacing w:line="225" w:lineRule="auto" w:before="0" w:after="0"/>
        <w:ind w:left="124" w:right="263" w:firstLine="0"/>
        <w:jc w:val="both"/>
        <w:rPr>
          <w:sz w:val="24"/>
        </w:rPr>
      </w:pPr>
      <w:r>
        <w:rPr>
          <w:color w:val="231F20"/>
          <w:w w:val="85"/>
          <w:sz w:val="24"/>
        </w:rPr>
        <w:t>Les piles peuvent fuir si elles sont déchargées ou non utilisées pendant une </w:t>
      </w:r>
      <w:r>
        <w:rPr>
          <w:color w:val="231F20"/>
          <w:w w:val="85"/>
          <w:sz w:val="24"/>
        </w:rPr>
        <w:t>longue </w:t>
      </w:r>
      <w:r>
        <w:rPr>
          <w:color w:val="231F20"/>
          <w:spacing w:val="-2"/>
          <w:w w:val="85"/>
          <w:sz w:val="24"/>
        </w:rPr>
        <w:t>période. Pour protéger l'appareil et votre santé, remplacez-le régulièrement et évitez tout </w:t>
      </w:r>
      <w:r>
        <w:rPr>
          <w:color w:val="231F20"/>
          <w:w w:val="85"/>
          <w:sz w:val="24"/>
        </w:rPr>
        <w:t>contact</w:t>
      </w:r>
      <w:r>
        <w:rPr>
          <w:color w:val="231F20"/>
          <w:spacing w:val="-32"/>
          <w:w w:val="85"/>
          <w:sz w:val="24"/>
        </w:rPr>
        <w:t> </w:t>
      </w:r>
      <w:r>
        <w:rPr>
          <w:color w:val="231F20"/>
          <w:w w:val="85"/>
          <w:sz w:val="24"/>
        </w:rPr>
        <w:t>cutané</w:t>
      </w:r>
      <w:r>
        <w:rPr>
          <w:color w:val="231F20"/>
          <w:spacing w:val="-32"/>
          <w:w w:val="85"/>
          <w:sz w:val="24"/>
        </w:rPr>
        <w:t> </w:t>
      </w:r>
      <w:r>
        <w:rPr>
          <w:color w:val="231F20"/>
          <w:w w:val="85"/>
          <w:sz w:val="24"/>
        </w:rPr>
        <w:t>avec</w:t>
      </w:r>
      <w:r>
        <w:rPr>
          <w:color w:val="231F20"/>
          <w:spacing w:val="-31"/>
          <w:w w:val="85"/>
          <w:sz w:val="24"/>
        </w:rPr>
        <w:t> </w:t>
      </w:r>
      <w:r>
        <w:rPr>
          <w:color w:val="231F20"/>
          <w:w w:val="85"/>
          <w:sz w:val="24"/>
        </w:rPr>
        <w:t>l'électrolyte</w:t>
      </w:r>
      <w:r>
        <w:rPr>
          <w:color w:val="231F20"/>
          <w:spacing w:val="-31"/>
          <w:w w:val="85"/>
          <w:sz w:val="24"/>
        </w:rPr>
        <w:t> </w:t>
      </w:r>
      <w:r>
        <w:rPr>
          <w:color w:val="231F20"/>
          <w:w w:val="85"/>
          <w:sz w:val="24"/>
        </w:rPr>
        <w:t>de</w:t>
      </w:r>
      <w:r>
        <w:rPr>
          <w:color w:val="231F20"/>
          <w:spacing w:val="-32"/>
          <w:w w:val="85"/>
          <w:sz w:val="24"/>
        </w:rPr>
        <w:t> </w:t>
      </w:r>
      <w:r>
        <w:rPr>
          <w:color w:val="231F20"/>
          <w:w w:val="85"/>
          <w:sz w:val="24"/>
        </w:rPr>
        <w:t>batterie</w:t>
      </w:r>
      <w:r>
        <w:rPr>
          <w:color w:val="231F20"/>
          <w:spacing w:val="-31"/>
          <w:w w:val="85"/>
          <w:sz w:val="24"/>
        </w:rPr>
        <w:t> </w:t>
      </w:r>
      <w:r>
        <w:rPr>
          <w:color w:val="231F20"/>
          <w:w w:val="85"/>
          <w:sz w:val="24"/>
        </w:rPr>
        <w:t>qui</w:t>
      </w:r>
      <w:r>
        <w:rPr>
          <w:color w:val="231F20"/>
          <w:spacing w:val="-32"/>
          <w:w w:val="85"/>
          <w:sz w:val="24"/>
        </w:rPr>
        <w:t> </w:t>
      </w:r>
      <w:r>
        <w:rPr>
          <w:color w:val="231F20"/>
          <w:w w:val="85"/>
          <w:sz w:val="24"/>
        </w:rPr>
        <w:t>fuit.</w:t>
      </w:r>
    </w:p>
    <w:p>
      <w:pPr>
        <w:pStyle w:val="ListParagraph"/>
        <w:numPr>
          <w:ilvl w:val="0"/>
          <w:numId w:val="7"/>
        </w:numPr>
        <w:tabs>
          <w:tab w:pos="397" w:val="left" w:leader="none"/>
        </w:tabs>
        <w:spacing w:line="265" w:lineRule="exact" w:before="0" w:after="0"/>
        <w:ind w:left="397" w:right="0" w:hanging="273"/>
        <w:jc w:val="left"/>
        <w:rPr>
          <w:sz w:val="24"/>
        </w:rPr>
      </w:pPr>
      <w:r>
        <w:rPr>
          <w:color w:val="231F20"/>
          <w:w w:val="80"/>
          <w:sz w:val="24"/>
        </w:rPr>
        <w:t>Utilisez</w:t>
      </w:r>
      <w:r>
        <w:rPr>
          <w:color w:val="231F20"/>
          <w:spacing w:val="-9"/>
          <w:w w:val="80"/>
          <w:sz w:val="24"/>
        </w:rPr>
        <w:t> </w:t>
      </w:r>
      <w:r>
        <w:rPr>
          <w:color w:val="231F20"/>
          <w:w w:val="80"/>
          <w:sz w:val="24"/>
        </w:rPr>
        <w:t>l'appareil</w:t>
      </w:r>
      <w:r>
        <w:rPr>
          <w:color w:val="231F20"/>
          <w:spacing w:val="-9"/>
          <w:w w:val="80"/>
          <w:sz w:val="24"/>
        </w:rPr>
        <w:t> </w:t>
      </w:r>
      <w:r>
        <w:rPr>
          <w:color w:val="231F20"/>
          <w:w w:val="80"/>
          <w:sz w:val="24"/>
        </w:rPr>
        <w:t>sur</w:t>
      </w:r>
      <w:r>
        <w:rPr>
          <w:color w:val="231F20"/>
          <w:spacing w:val="-10"/>
          <w:w w:val="80"/>
          <w:sz w:val="24"/>
        </w:rPr>
        <w:t> </w:t>
      </w:r>
      <w:r>
        <w:rPr>
          <w:color w:val="231F20"/>
          <w:w w:val="80"/>
          <w:sz w:val="24"/>
        </w:rPr>
        <w:t>une</w:t>
      </w:r>
      <w:r>
        <w:rPr>
          <w:color w:val="231F20"/>
          <w:spacing w:val="-11"/>
          <w:w w:val="80"/>
          <w:sz w:val="24"/>
        </w:rPr>
        <w:t> </w:t>
      </w:r>
      <w:r>
        <w:rPr>
          <w:color w:val="231F20"/>
          <w:w w:val="80"/>
          <w:sz w:val="24"/>
        </w:rPr>
        <w:t>surface</w:t>
      </w:r>
      <w:r>
        <w:rPr>
          <w:color w:val="231F20"/>
          <w:spacing w:val="-10"/>
          <w:w w:val="80"/>
          <w:sz w:val="24"/>
        </w:rPr>
        <w:t> </w:t>
      </w:r>
      <w:r>
        <w:rPr>
          <w:color w:val="231F20"/>
          <w:w w:val="80"/>
          <w:sz w:val="24"/>
        </w:rPr>
        <w:t>stable</w:t>
      </w:r>
      <w:r>
        <w:rPr>
          <w:color w:val="231F20"/>
          <w:spacing w:val="-10"/>
          <w:w w:val="80"/>
          <w:sz w:val="24"/>
        </w:rPr>
        <w:t> </w:t>
      </w:r>
      <w:r>
        <w:rPr>
          <w:color w:val="231F20"/>
          <w:w w:val="80"/>
          <w:sz w:val="24"/>
        </w:rPr>
        <w:t>et</w:t>
      </w:r>
      <w:r>
        <w:rPr>
          <w:color w:val="231F20"/>
          <w:spacing w:val="-10"/>
          <w:w w:val="80"/>
          <w:sz w:val="24"/>
        </w:rPr>
        <w:t> </w:t>
      </w:r>
      <w:r>
        <w:rPr>
          <w:color w:val="231F20"/>
          <w:spacing w:val="-2"/>
          <w:w w:val="80"/>
          <w:sz w:val="24"/>
        </w:rPr>
        <w:t>plane.</w:t>
      </w:r>
    </w:p>
    <w:p>
      <w:pPr>
        <w:pStyle w:val="ListParagraph"/>
        <w:numPr>
          <w:ilvl w:val="0"/>
          <w:numId w:val="7"/>
        </w:numPr>
        <w:tabs>
          <w:tab w:pos="397" w:val="left" w:leader="none"/>
        </w:tabs>
        <w:spacing w:line="272" w:lineRule="exact" w:before="0" w:after="0"/>
        <w:ind w:left="397" w:right="0" w:hanging="273"/>
        <w:jc w:val="left"/>
        <w:rPr>
          <w:sz w:val="24"/>
        </w:rPr>
      </w:pPr>
      <w:r>
        <w:rPr>
          <w:color w:val="231F20"/>
          <w:w w:val="80"/>
          <w:sz w:val="24"/>
        </w:rPr>
        <w:t>Gardez</w:t>
      </w:r>
      <w:r>
        <w:rPr>
          <w:color w:val="231F20"/>
          <w:spacing w:val="-5"/>
          <w:w w:val="80"/>
          <w:sz w:val="24"/>
        </w:rPr>
        <w:t> </w:t>
      </w:r>
      <w:r>
        <w:rPr>
          <w:color w:val="231F20"/>
          <w:w w:val="80"/>
          <w:sz w:val="24"/>
        </w:rPr>
        <w:t>l'appareil</w:t>
      </w:r>
      <w:r>
        <w:rPr>
          <w:color w:val="231F20"/>
          <w:spacing w:val="-5"/>
          <w:w w:val="80"/>
          <w:sz w:val="24"/>
        </w:rPr>
        <w:t> </w:t>
      </w:r>
      <w:r>
        <w:rPr>
          <w:color w:val="231F20"/>
          <w:w w:val="80"/>
          <w:sz w:val="24"/>
        </w:rPr>
        <w:t>hors</w:t>
      </w:r>
      <w:r>
        <w:rPr>
          <w:color w:val="231F20"/>
          <w:spacing w:val="-4"/>
          <w:w w:val="80"/>
          <w:sz w:val="24"/>
        </w:rPr>
        <w:t> </w:t>
      </w:r>
      <w:r>
        <w:rPr>
          <w:color w:val="231F20"/>
          <w:w w:val="80"/>
          <w:sz w:val="24"/>
        </w:rPr>
        <w:t>de</w:t>
      </w:r>
      <w:r>
        <w:rPr>
          <w:color w:val="231F20"/>
          <w:spacing w:val="-5"/>
          <w:w w:val="80"/>
          <w:sz w:val="24"/>
        </w:rPr>
        <w:t> </w:t>
      </w:r>
      <w:r>
        <w:rPr>
          <w:color w:val="231F20"/>
          <w:w w:val="80"/>
          <w:sz w:val="24"/>
        </w:rPr>
        <w:t>la</w:t>
      </w:r>
      <w:r>
        <w:rPr>
          <w:color w:val="231F20"/>
          <w:spacing w:val="-5"/>
          <w:w w:val="80"/>
          <w:sz w:val="24"/>
        </w:rPr>
        <w:t> </w:t>
      </w:r>
      <w:r>
        <w:rPr>
          <w:color w:val="231F20"/>
          <w:w w:val="80"/>
          <w:sz w:val="24"/>
        </w:rPr>
        <w:t>zone</w:t>
      </w:r>
      <w:r>
        <w:rPr>
          <w:color w:val="231F20"/>
          <w:spacing w:val="-4"/>
          <w:w w:val="80"/>
          <w:sz w:val="24"/>
        </w:rPr>
        <w:t> </w:t>
      </w:r>
      <w:r>
        <w:rPr>
          <w:color w:val="231F20"/>
          <w:w w:val="80"/>
          <w:sz w:val="24"/>
        </w:rPr>
        <w:t>de</w:t>
      </w:r>
      <w:r>
        <w:rPr>
          <w:color w:val="231F20"/>
          <w:spacing w:val="-5"/>
          <w:w w:val="80"/>
          <w:sz w:val="24"/>
        </w:rPr>
        <w:t> </w:t>
      </w:r>
      <w:r>
        <w:rPr>
          <w:color w:val="231F20"/>
          <w:w w:val="80"/>
          <w:sz w:val="24"/>
        </w:rPr>
        <w:t>champs</w:t>
      </w:r>
      <w:r>
        <w:rPr>
          <w:color w:val="231F20"/>
          <w:spacing w:val="-5"/>
          <w:w w:val="80"/>
          <w:sz w:val="24"/>
        </w:rPr>
        <w:t> </w:t>
      </w:r>
      <w:r>
        <w:rPr>
          <w:color w:val="231F20"/>
          <w:w w:val="80"/>
          <w:sz w:val="24"/>
        </w:rPr>
        <w:t>électromagnétiques</w:t>
      </w:r>
      <w:r>
        <w:rPr>
          <w:color w:val="231F20"/>
          <w:spacing w:val="-2"/>
          <w:w w:val="80"/>
          <w:sz w:val="24"/>
        </w:rPr>
        <w:t> puissants.</w:t>
      </w:r>
    </w:p>
    <w:p>
      <w:pPr>
        <w:pStyle w:val="ListParagraph"/>
        <w:numPr>
          <w:ilvl w:val="0"/>
          <w:numId w:val="7"/>
        </w:numPr>
        <w:tabs>
          <w:tab w:pos="397" w:val="left" w:leader="none"/>
        </w:tabs>
        <w:spacing w:line="272" w:lineRule="exact" w:before="0" w:after="0"/>
        <w:ind w:left="397" w:right="0" w:hanging="273"/>
        <w:jc w:val="left"/>
        <w:rPr>
          <w:sz w:val="24"/>
        </w:rPr>
      </w:pPr>
      <w:r>
        <w:rPr>
          <w:color w:val="231F20"/>
          <w:w w:val="80"/>
          <w:sz w:val="24"/>
        </w:rPr>
        <w:t>Veillez</w:t>
      </w:r>
      <w:r>
        <w:rPr>
          <w:color w:val="231F20"/>
          <w:spacing w:val="-14"/>
          <w:w w:val="80"/>
          <w:sz w:val="24"/>
        </w:rPr>
        <w:t> </w:t>
      </w:r>
      <w:r>
        <w:rPr>
          <w:color w:val="231F20"/>
          <w:w w:val="80"/>
          <w:sz w:val="24"/>
        </w:rPr>
        <w:t>à</w:t>
      </w:r>
      <w:r>
        <w:rPr>
          <w:color w:val="231F20"/>
          <w:spacing w:val="-14"/>
          <w:w w:val="80"/>
          <w:sz w:val="24"/>
        </w:rPr>
        <w:t> </w:t>
      </w:r>
      <w:r>
        <w:rPr>
          <w:color w:val="231F20"/>
          <w:w w:val="80"/>
          <w:sz w:val="24"/>
        </w:rPr>
        <w:t>ce</w:t>
      </w:r>
      <w:r>
        <w:rPr>
          <w:color w:val="231F20"/>
          <w:spacing w:val="-15"/>
          <w:w w:val="80"/>
          <w:sz w:val="24"/>
        </w:rPr>
        <w:t> </w:t>
      </w:r>
      <w:r>
        <w:rPr>
          <w:color w:val="231F20"/>
          <w:w w:val="80"/>
          <w:sz w:val="24"/>
        </w:rPr>
        <w:t>que</w:t>
      </w:r>
      <w:r>
        <w:rPr>
          <w:color w:val="231F20"/>
          <w:spacing w:val="-14"/>
          <w:w w:val="80"/>
          <w:sz w:val="24"/>
        </w:rPr>
        <w:t> </w:t>
      </w:r>
      <w:r>
        <w:rPr>
          <w:color w:val="231F20"/>
          <w:w w:val="80"/>
          <w:sz w:val="24"/>
        </w:rPr>
        <w:t>le</w:t>
      </w:r>
      <w:r>
        <w:rPr>
          <w:color w:val="231F20"/>
          <w:spacing w:val="-15"/>
          <w:w w:val="80"/>
          <w:sz w:val="24"/>
        </w:rPr>
        <w:t> </w:t>
      </w:r>
      <w:r>
        <w:rPr>
          <w:color w:val="231F20"/>
          <w:w w:val="80"/>
          <w:sz w:val="24"/>
        </w:rPr>
        <w:t>sol</w:t>
      </w:r>
      <w:r>
        <w:rPr>
          <w:color w:val="231F20"/>
          <w:spacing w:val="-14"/>
          <w:w w:val="80"/>
          <w:sz w:val="24"/>
        </w:rPr>
        <w:t> </w:t>
      </w:r>
      <w:r>
        <w:rPr>
          <w:color w:val="231F20"/>
          <w:w w:val="80"/>
          <w:sz w:val="24"/>
        </w:rPr>
        <w:t>sur</w:t>
      </w:r>
      <w:r>
        <w:rPr>
          <w:color w:val="231F20"/>
          <w:spacing w:val="-15"/>
          <w:w w:val="80"/>
          <w:sz w:val="24"/>
        </w:rPr>
        <w:t> </w:t>
      </w:r>
      <w:r>
        <w:rPr>
          <w:color w:val="231F20"/>
          <w:w w:val="80"/>
          <w:sz w:val="24"/>
        </w:rPr>
        <w:t>lequel</w:t>
      </w:r>
      <w:r>
        <w:rPr>
          <w:color w:val="231F20"/>
          <w:spacing w:val="-14"/>
          <w:w w:val="80"/>
          <w:sz w:val="24"/>
        </w:rPr>
        <w:t> </w:t>
      </w:r>
      <w:r>
        <w:rPr>
          <w:color w:val="231F20"/>
          <w:w w:val="80"/>
          <w:sz w:val="24"/>
        </w:rPr>
        <w:t>vous</w:t>
      </w:r>
      <w:r>
        <w:rPr>
          <w:color w:val="231F20"/>
          <w:spacing w:val="-15"/>
          <w:w w:val="80"/>
          <w:sz w:val="24"/>
        </w:rPr>
        <w:t> </w:t>
      </w:r>
      <w:r>
        <w:rPr>
          <w:color w:val="231F20"/>
          <w:w w:val="80"/>
          <w:sz w:val="24"/>
        </w:rPr>
        <w:t>utilisez</w:t>
      </w:r>
      <w:r>
        <w:rPr>
          <w:color w:val="231F20"/>
          <w:spacing w:val="-13"/>
          <w:w w:val="80"/>
          <w:sz w:val="24"/>
        </w:rPr>
        <w:t> </w:t>
      </w:r>
      <w:r>
        <w:rPr>
          <w:color w:val="231F20"/>
          <w:w w:val="80"/>
          <w:sz w:val="24"/>
        </w:rPr>
        <w:t>l'appareil</w:t>
      </w:r>
      <w:r>
        <w:rPr>
          <w:color w:val="231F20"/>
          <w:spacing w:val="-13"/>
          <w:w w:val="80"/>
          <w:sz w:val="24"/>
        </w:rPr>
        <w:t> </w:t>
      </w:r>
      <w:r>
        <w:rPr>
          <w:color w:val="231F20"/>
          <w:w w:val="80"/>
          <w:sz w:val="24"/>
        </w:rPr>
        <w:t>ne</w:t>
      </w:r>
      <w:r>
        <w:rPr>
          <w:color w:val="231F20"/>
          <w:spacing w:val="-14"/>
          <w:w w:val="80"/>
          <w:sz w:val="24"/>
        </w:rPr>
        <w:t> </w:t>
      </w:r>
      <w:r>
        <w:rPr>
          <w:color w:val="231F20"/>
          <w:w w:val="80"/>
          <w:sz w:val="24"/>
        </w:rPr>
        <w:t>soit</w:t>
      </w:r>
      <w:r>
        <w:rPr>
          <w:color w:val="231F20"/>
          <w:spacing w:val="-15"/>
          <w:w w:val="80"/>
          <w:sz w:val="24"/>
        </w:rPr>
        <w:t> </w:t>
      </w:r>
      <w:r>
        <w:rPr>
          <w:color w:val="231F20"/>
          <w:w w:val="80"/>
          <w:sz w:val="24"/>
        </w:rPr>
        <w:t>ni</w:t>
      </w:r>
      <w:r>
        <w:rPr>
          <w:color w:val="231F20"/>
          <w:spacing w:val="-14"/>
          <w:w w:val="80"/>
          <w:sz w:val="24"/>
        </w:rPr>
        <w:t> </w:t>
      </w:r>
      <w:r>
        <w:rPr>
          <w:color w:val="231F20"/>
          <w:w w:val="80"/>
          <w:sz w:val="24"/>
        </w:rPr>
        <w:t>mouillé</w:t>
      </w:r>
      <w:r>
        <w:rPr>
          <w:color w:val="231F20"/>
          <w:spacing w:val="-15"/>
          <w:w w:val="80"/>
          <w:sz w:val="24"/>
        </w:rPr>
        <w:t> </w:t>
      </w:r>
      <w:r>
        <w:rPr>
          <w:color w:val="231F20"/>
          <w:w w:val="80"/>
          <w:sz w:val="24"/>
        </w:rPr>
        <w:t>ni</w:t>
      </w:r>
      <w:r>
        <w:rPr>
          <w:color w:val="231F20"/>
          <w:spacing w:val="-14"/>
          <w:w w:val="80"/>
          <w:sz w:val="24"/>
        </w:rPr>
        <w:t> </w:t>
      </w:r>
      <w:r>
        <w:rPr>
          <w:color w:val="231F20"/>
          <w:spacing w:val="-2"/>
          <w:w w:val="80"/>
          <w:sz w:val="24"/>
        </w:rPr>
        <w:t>glissant.</w:t>
      </w:r>
    </w:p>
    <w:p>
      <w:pPr>
        <w:pStyle w:val="ListParagraph"/>
        <w:numPr>
          <w:ilvl w:val="0"/>
          <w:numId w:val="7"/>
        </w:numPr>
        <w:tabs>
          <w:tab w:pos="397" w:val="left" w:leader="none"/>
        </w:tabs>
        <w:spacing w:line="272" w:lineRule="exact" w:before="0" w:after="0"/>
        <w:ind w:left="397" w:right="0" w:hanging="273"/>
        <w:jc w:val="left"/>
        <w:rPr>
          <w:sz w:val="24"/>
        </w:rPr>
      </w:pPr>
      <w:r>
        <w:rPr>
          <w:color w:val="231F20"/>
          <w:w w:val="80"/>
          <w:sz w:val="24"/>
        </w:rPr>
        <w:t>Veillez</w:t>
      </w:r>
      <w:r>
        <w:rPr>
          <w:color w:val="231F20"/>
          <w:spacing w:val="-15"/>
          <w:w w:val="80"/>
          <w:sz w:val="24"/>
        </w:rPr>
        <w:t> </w:t>
      </w:r>
      <w:r>
        <w:rPr>
          <w:color w:val="231F20"/>
          <w:w w:val="80"/>
          <w:sz w:val="24"/>
        </w:rPr>
        <w:t>à</w:t>
      </w:r>
      <w:r>
        <w:rPr>
          <w:color w:val="231F20"/>
          <w:spacing w:val="-15"/>
          <w:w w:val="80"/>
          <w:sz w:val="24"/>
        </w:rPr>
        <w:t> </w:t>
      </w:r>
      <w:r>
        <w:rPr>
          <w:color w:val="231F20"/>
          <w:w w:val="80"/>
          <w:sz w:val="24"/>
        </w:rPr>
        <w:t>ne</w:t>
      </w:r>
      <w:r>
        <w:rPr>
          <w:color w:val="231F20"/>
          <w:spacing w:val="-16"/>
          <w:w w:val="80"/>
          <w:sz w:val="24"/>
        </w:rPr>
        <w:t> </w:t>
      </w:r>
      <w:r>
        <w:rPr>
          <w:color w:val="231F20"/>
          <w:w w:val="80"/>
          <w:sz w:val="24"/>
        </w:rPr>
        <w:t>pas</w:t>
      </w:r>
      <w:r>
        <w:rPr>
          <w:color w:val="231F20"/>
          <w:spacing w:val="-15"/>
          <w:w w:val="80"/>
          <w:sz w:val="24"/>
        </w:rPr>
        <w:t> </w:t>
      </w:r>
      <w:r>
        <w:rPr>
          <w:color w:val="231F20"/>
          <w:w w:val="80"/>
          <w:sz w:val="24"/>
        </w:rPr>
        <w:t>laisser</w:t>
      </w:r>
      <w:r>
        <w:rPr>
          <w:color w:val="231F20"/>
          <w:spacing w:val="-15"/>
          <w:w w:val="80"/>
          <w:sz w:val="24"/>
        </w:rPr>
        <w:t> </w:t>
      </w:r>
      <w:r>
        <w:rPr>
          <w:color w:val="231F20"/>
          <w:w w:val="80"/>
          <w:sz w:val="24"/>
        </w:rPr>
        <w:t>tomber</w:t>
      </w:r>
      <w:r>
        <w:rPr>
          <w:color w:val="231F20"/>
          <w:spacing w:val="-15"/>
          <w:w w:val="80"/>
          <w:sz w:val="24"/>
        </w:rPr>
        <w:t> </w:t>
      </w:r>
      <w:r>
        <w:rPr>
          <w:color w:val="231F20"/>
          <w:w w:val="80"/>
          <w:sz w:val="24"/>
        </w:rPr>
        <w:t>d'objets</w:t>
      </w:r>
      <w:r>
        <w:rPr>
          <w:color w:val="231F20"/>
          <w:spacing w:val="-16"/>
          <w:w w:val="80"/>
          <w:sz w:val="24"/>
        </w:rPr>
        <w:t> </w:t>
      </w:r>
      <w:r>
        <w:rPr>
          <w:color w:val="231F20"/>
          <w:w w:val="80"/>
          <w:sz w:val="24"/>
        </w:rPr>
        <w:t>lourds</w:t>
      </w:r>
      <w:r>
        <w:rPr>
          <w:color w:val="231F20"/>
          <w:spacing w:val="-15"/>
          <w:w w:val="80"/>
          <w:sz w:val="24"/>
        </w:rPr>
        <w:t> </w:t>
      </w:r>
      <w:r>
        <w:rPr>
          <w:color w:val="231F20"/>
          <w:w w:val="80"/>
          <w:sz w:val="24"/>
        </w:rPr>
        <w:t>sur</w:t>
      </w:r>
      <w:r>
        <w:rPr>
          <w:color w:val="231F20"/>
          <w:spacing w:val="-16"/>
          <w:w w:val="80"/>
          <w:sz w:val="24"/>
        </w:rPr>
        <w:t> </w:t>
      </w:r>
      <w:r>
        <w:rPr>
          <w:color w:val="231F20"/>
          <w:w w:val="80"/>
          <w:sz w:val="24"/>
        </w:rPr>
        <w:t>l'écran</w:t>
      </w:r>
      <w:r>
        <w:rPr>
          <w:color w:val="231F20"/>
          <w:spacing w:val="-15"/>
          <w:w w:val="80"/>
          <w:sz w:val="24"/>
        </w:rPr>
        <w:t> </w:t>
      </w:r>
      <w:r>
        <w:rPr>
          <w:color w:val="231F20"/>
          <w:w w:val="80"/>
          <w:sz w:val="24"/>
        </w:rPr>
        <w:t>et</w:t>
      </w:r>
      <w:r>
        <w:rPr>
          <w:color w:val="231F20"/>
          <w:spacing w:val="-16"/>
          <w:w w:val="80"/>
          <w:sz w:val="24"/>
        </w:rPr>
        <w:t> </w:t>
      </w:r>
      <w:r>
        <w:rPr>
          <w:color w:val="231F20"/>
          <w:w w:val="80"/>
          <w:sz w:val="24"/>
        </w:rPr>
        <w:t>la</w:t>
      </w:r>
      <w:r>
        <w:rPr>
          <w:color w:val="231F20"/>
          <w:spacing w:val="-15"/>
          <w:w w:val="80"/>
          <w:sz w:val="24"/>
        </w:rPr>
        <w:t> </w:t>
      </w:r>
      <w:r>
        <w:rPr>
          <w:color w:val="231F20"/>
          <w:w w:val="80"/>
          <w:sz w:val="24"/>
        </w:rPr>
        <w:t>partie</w:t>
      </w:r>
      <w:r>
        <w:rPr>
          <w:color w:val="231F20"/>
          <w:spacing w:val="-16"/>
          <w:w w:val="80"/>
          <w:sz w:val="24"/>
        </w:rPr>
        <w:t> </w:t>
      </w:r>
      <w:r>
        <w:rPr>
          <w:color w:val="231F20"/>
          <w:w w:val="80"/>
          <w:sz w:val="24"/>
        </w:rPr>
        <w:t>en</w:t>
      </w:r>
      <w:r>
        <w:rPr>
          <w:color w:val="231F20"/>
          <w:spacing w:val="-16"/>
          <w:w w:val="80"/>
          <w:sz w:val="24"/>
        </w:rPr>
        <w:t> </w:t>
      </w:r>
      <w:r>
        <w:rPr>
          <w:color w:val="231F20"/>
          <w:w w:val="80"/>
          <w:sz w:val="24"/>
        </w:rPr>
        <w:t>verre</w:t>
      </w:r>
      <w:r>
        <w:rPr>
          <w:color w:val="231F20"/>
          <w:spacing w:val="-15"/>
          <w:w w:val="80"/>
          <w:sz w:val="24"/>
        </w:rPr>
        <w:t> </w:t>
      </w:r>
      <w:r>
        <w:rPr>
          <w:color w:val="231F20"/>
          <w:w w:val="80"/>
          <w:sz w:val="24"/>
        </w:rPr>
        <w:t>de</w:t>
      </w:r>
      <w:r>
        <w:rPr>
          <w:color w:val="231F20"/>
          <w:spacing w:val="-16"/>
          <w:w w:val="80"/>
          <w:sz w:val="24"/>
        </w:rPr>
        <w:t> </w:t>
      </w:r>
      <w:r>
        <w:rPr>
          <w:color w:val="231F20"/>
          <w:w w:val="80"/>
          <w:sz w:val="24"/>
        </w:rPr>
        <w:t>la</w:t>
      </w:r>
      <w:r>
        <w:rPr>
          <w:color w:val="231F20"/>
          <w:spacing w:val="-15"/>
          <w:w w:val="80"/>
          <w:sz w:val="24"/>
        </w:rPr>
        <w:t> </w:t>
      </w:r>
      <w:r>
        <w:rPr>
          <w:color w:val="231F20"/>
          <w:spacing w:val="-2"/>
          <w:w w:val="80"/>
          <w:sz w:val="24"/>
        </w:rPr>
        <w:t>balance.</w:t>
      </w:r>
    </w:p>
    <w:p>
      <w:pPr>
        <w:pStyle w:val="ListParagraph"/>
        <w:numPr>
          <w:ilvl w:val="0"/>
          <w:numId w:val="7"/>
        </w:numPr>
        <w:tabs>
          <w:tab w:pos="397" w:val="left" w:leader="none"/>
        </w:tabs>
        <w:spacing w:line="272" w:lineRule="exact" w:before="0" w:after="0"/>
        <w:ind w:left="397" w:right="0" w:hanging="273"/>
        <w:jc w:val="left"/>
        <w:rPr>
          <w:sz w:val="24"/>
        </w:rPr>
      </w:pPr>
      <w:r>
        <w:rPr>
          <w:color w:val="231F20"/>
          <w:w w:val="80"/>
          <w:sz w:val="24"/>
        </w:rPr>
        <w:t>NE</w:t>
      </w:r>
      <w:r>
        <w:rPr>
          <w:color w:val="231F20"/>
          <w:spacing w:val="-8"/>
          <w:w w:val="80"/>
          <w:sz w:val="24"/>
        </w:rPr>
        <w:t> </w:t>
      </w:r>
      <w:r>
        <w:rPr>
          <w:color w:val="231F20"/>
          <w:w w:val="80"/>
          <w:sz w:val="24"/>
        </w:rPr>
        <w:t>PAS</w:t>
      </w:r>
      <w:r>
        <w:rPr>
          <w:color w:val="231F20"/>
          <w:spacing w:val="-8"/>
          <w:w w:val="80"/>
          <w:sz w:val="24"/>
        </w:rPr>
        <w:t> </w:t>
      </w:r>
      <w:r>
        <w:rPr>
          <w:color w:val="231F20"/>
          <w:w w:val="80"/>
          <w:sz w:val="24"/>
        </w:rPr>
        <w:t>frapper,</w:t>
      </w:r>
      <w:r>
        <w:rPr>
          <w:color w:val="231F20"/>
          <w:spacing w:val="-7"/>
          <w:w w:val="80"/>
          <w:sz w:val="24"/>
        </w:rPr>
        <w:t> </w:t>
      </w:r>
      <w:r>
        <w:rPr>
          <w:color w:val="231F20"/>
          <w:w w:val="80"/>
          <w:sz w:val="24"/>
        </w:rPr>
        <w:t>secouer</w:t>
      </w:r>
      <w:r>
        <w:rPr>
          <w:color w:val="231F20"/>
          <w:spacing w:val="-8"/>
          <w:w w:val="80"/>
          <w:sz w:val="24"/>
        </w:rPr>
        <w:t> </w:t>
      </w:r>
      <w:r>
        <w:rPr>
          <w:color w:val="231F20"/>
          <w:w w:val="80"/>
          <w:sz w:val="24"/>
        </w:rPr>
        <w:t>ou</w:t>
      </w:r>
      <w:r>
        <w:rPr>
          <w:color w:val="231F20"/>
          <w:spacing w:val="-7"/>
          <w:w w:val="80"/>
          <w:sz w:val="24"/>
        </w:rPr>
        <w:t> </w:t>
      </w:r>
      <w:r>
        <w:rPr>
          <w:color w:val="231F20"/>
          <w:w w:val="80"/>
          <w:sz w:val="24"/>
        </w:rPr>
        <w:t>laisser</w:t>
      </w:r>
      <w:r>
        <w:rPr>
          <w:color w:val="231F20"/>
          <w:spacing w:val="-6"/>
          <w:w w:val="80"/>
          <w:sz w:val="24"/>
        </w:rPr>
        <w:t> </w:t>
      </w:r>
      <w:r>
        <w:rPr>
          <w:color w:val="231F20"/>
          <w:w w:val="80"/>
          <w:sz w:val="24"/>
        </w:rPr>
        <w:t>tomber</w:t>
      </w:r>
      <w:r>
        <w:rPr>
          <w:color w:val="231F20"/>
          <w:spacing w:val="-8"/>
          <w:w w:val="80"/>
          <w:sz w:val="24"/>
        </w:rPr>
        <w:t> </w:t>
      </w:r>
      <w:r>
        <w:rPr>
          <w:color w:val="231F20"/>
          <w:w w:val="80"/>
          <w:sz w:val="24"/>
        </w:rPr>
        <w:t>la</w:t>
      </w:r>
      <w:r>
        <w:rPr>
          <w:color w:val="231F20"/>
          <w:spacing w:val="-7"/>
          <w:w w:val="80"/>
          <w:sz w:val="24"/>
        </w:rPr>
        <w:t> </w:t>
      </w:r>
      <w:r>
        <w:rPr>
          <w:color w:val="231F20"/>
          <w:spacing w:val="-2"/>
          <w:w w:val="80"/>
          <w:sz w:val="24"/>
        </w:rPr>
        <w:t>balance.</w:t>
      </w:r>
    </w:p>
    <w:p>
      <w:pPr>
        <w:pStyle w:val="ListParagraph"/>
        <w:numPr>
          <w:ilvl w:val="0"/>
          <w:numId w:val="7"/>
        </w:numPr>
        <w:tabs>
          <w:tab w:pos="397" w:val="left" w:leader="none"/>
        </w:tabs>
        <w:spacing w:line="225" w:lineRule="auto" w:before="4" w:after="0"/>
        <w:ind w:left="124" w:right="263" w:firstLine="0"/>
        <w:jc w:val="left"/>
        <w:rPr>
          <w:sz w:val="24"/>
        </w:rPr>
      </w:pPr>
      <w:r>
        <w:rPr>
          <w:color w:val="231F20"/>
          <w:w w:val="80"/>
          <w:sz w:val="24"/>
        </w:rPr>
        <w:t>Si</w:t>
      </w:r>
      <w:r>
        <w:rPr>
          <w:color w:val="231F20"/>
          <w:spacing w:val="-14"/>
          <w:w w:val="80"/>
          <w:sz w:val="24"/>
        </w:rPr>
        <w:t> </w:t>
      </w:r>
      <w:r>
        <w:rPr>
          <w:color w:val="231F20"/>
          <w:w w:val="80"/>
          <w:sz w:val="24"/>
        </w:rPr>
        <w:t>le</w:t>
      </w:r>
      <w:r>
        <w:rPr>
          <w:color w:val="231F20"/>
          <w:spacing w:val="-14"/>
          <w:w w:val="80"/>
          <w:sz w:val="24"/>
        </w:rPr>
        <w:t> </w:t>
      </w:r>
      <w:r>
        <w:rPr>
          <w:color w:val="231F20"/>
          <w:w w:val="80"/>
          <w:sz w:val="24"/>
        </w:rPr>
        <w:t>produit</w:t>
      </w:r>
      <w:r>
        <w:rPr>
          <w:color w:val="231F20"/>
          <w:spacing w:val="-14"/>
          <w:w w:val="80"/>
          <w:sz w:val="24"/>
        </w:rPr>
        <w:t> </w:t>
      </w:r>
      <w:r>
        <w:rPr>
          <w:color w:val="231F20"/>
          <w:w w:val="80"/>
          <w:sz w:val="24"/>
        </w:rPr>
        <w:t>n'a</w:t>
      </w:r>
      <w:r>
        <w:rPr>
          <w:color w:val="231F20"/>
          <w:spacing w:val="-14"/>
          <w:w w:val="80"/>
          <w:sz w:val="24"/>
        </w:rPr>
        <w:t> </w:t>
      </w:r>
      <w:r>
        <w:rPr>
          <w:color w:val="231F20"/>
          <w:w w:val="80"/>
          <w:sz w:val="24"/>
        </w:rPr>
        <w:t>pas</w:t>
      </w:r>
      <w:r>
        <w:rPr>
          <w:color w:val="231F20"/>
          <w:spacing w:val="-14"/>
          <w:w w:val="80"/>
          <w:sz w:val="24"/>
        </w:rPr>
        <w:t> </w:t>
      </w:r>
      <w:r>
        <w:rPr>
          <w:color w:val="231F20"/>
          <w:w w:val="80"/>
          <w:sz w:val="24"/>
        </w:rPr>
        <w:t>été</w:t>
      </w:r>
      <w:r>
        <w:rPr>
          <w:color w:val="231F20"/>
          <w:spacing w:val="-14"/>
          <w:w w:val="80"/>
          <w:sz w:val="24"/>
        </w:rPr>
        <w:t> </w:t>
      </w:r>
      <w:r>
        <w:rPr>
          <w:color w:val="231F20"/>
          <w:w w:val="80"/>
          <w:sz w:val="24"/>
        </w:rPr>
        <w:t>fourni</w:t>
      </w:r>
      <w:r>
        <w:rPr>
          <w:color w:val="231F20"/>
          <w:spacing w:val="-14"/>
          <w:w w:val="80"/>
          <w:sz w:val="24"/>
        </w:rPr>
        <w:t> </w:t>
      </w:r>
      <w:r>
        <w:rPr>
          <w:color w:val="231F20"/>
          <w:w w:val="80"/>
          <w:sz w:val="24"/>
        </w:rPr>
        <w:t>avec</w:t>
      </w:r>
      <w:r>
        <w:rPr>
          <w:color w:val="231F20"/>
          <w:spacing w:val="-14"/>
          <w:w w:val="80"/>
          <w:sz w:val="24"/>
        </w:rPr>
        <w:t> </w:t>
      </w:r>
      <w:r>
        <w:rPr>
          <w:color w:val="231F20"/>
          <w:w w:val="80"/>
          <w:sz w:val="24"/>
        </w:rPr>
        <w:t>un</w:t>
      </w:r>
      <w:r>
        <w:rPr>
          <w:color w:val="231F20"/>
          <w:spacing w:val="-14"/>
          <w:w w:val="80"/>
          <w:sz w:val="24"/>
        </w:rPr>
        <w:t> </w:t>
      </w:r>
      <w:r>
        <w:rPr>
          <w:color w:val="231F20"/>
          <w:w w:val="80"/>
          <w:sz w:val="24"/>
        </w:rPr>
        <w:t>bol</w:t>
      </w:r>
      <w:r>
        <w:rPr>
          <w:color w:val="231F20"/>
          <w:spacing w:val="-14"/>
          <w:w w:val="80"/>
          <w:sz w:val="24"/>
        </w:rPr>
        <w:t> </w:t>
      </w:r>
      <w:r>
        <w:rPr>
          <w:color w:val="231F20"/>
          <w:w w:val="80"/>
          <w:sz w:val="24"/>
        </w:rPr>
        <w:t>par</w:t>
      </w:r>
      <w:r>
        <w:rPr>
          <w:color w:val="231F20"/>
          <w:spacing w:val="-14"/>
          <w:w w:val="80"/>
          <w:sz w:val="24"/>
        </w:rPr>
        <w:t> </w:t>
      </w:r>
      <w:r>
        <w:rPr>
          <w:color w:val="231F20"/>
          <w:w w:val="80"/>
          <w:sz w:val="24"/>
        </w:rPr>
        <w:t>le</w:t>
      </w:r>
      <w:r>
        <w:rPr>
          <w:color w:val="231F20"/>
          <w:spacing w:val="-14"/>
          <w:w w:val="80"/>
          <w:sz w:val="24"/>
        </w:rPr>
        <w:t> </w:t>
      </w:r>
      <w:r>
        <w:rPr>
          <w:color w:val="231F20"/>
          <w:w w:val="80"/>
          <w:sz w:val="24"/>
        </w:rPr>
        <w:t>fabricant,</w:t>
      </w:r>
      <w:r>
        <w:rPr>
          <w:color w:val="231F20"/>
          <w:spacing w:val="-14"/>
          <w:w w:val="80"/>
          <w:sz w:val="24"/>
        </w:rPr>
        <w:t> </w:t>
      </w:r>
      <w:r>
        <w:rPr>
          <w:color w:val="231F20"/>
          <w:w w:val="80"/>
          <w:sz w:val="24"/>
        </w:rPr>
        <w:t>utilisez</w:t>
      </w:r>
      <w:r>
        <w:rPr>
          <w:color w:val="231F20"/>
          <w:spacing w:val="-14"/>
          <w:w w:val="80"/>
          <w:sz w:val="24"/>
        </w:rPr>
        <w:t> </w:t>
      </w:r>
      <w:r>
        <w:rPr>
          <w:color w:val="231F20"/>
          <w:w w:val="80"/>
          <w:sz w:val="24"/>
        </w:rPr>
        <w:t>un</w:t>
      </w:r>
      <w:r>
        <w:rPr>
          <w:color w:val="231F20"/>
          <w:spacing w:val="-14"/>
          <w:w w:val="80"/>
          <w:sz w:val="24"/>
        </w:rPr>
        <w:t> </w:t>
      </w:r>
      <w:r>
        <w:rPr>
          <w:color w:val="231F20"/>
          <w:w w:val="80"/>
          <w:sz w:val="24"/>
        </w:rPr>
        <w:t>bol,</w:t>
      </w:r>
      <w:r>
        <w:rPr>
          <w:color w:val="231F20"/>
          <w:spacing w:val="-14"/>
          <w:w w:val="80"/>
          <w:sz w:val="24"/>
        </w:rPr>
        <w:t> </w:t>
      </w:r>
      <w:r>
        <w:rPr>
          <w:color w:val="231F20"/>
          <w:w w:val="80"/>
          <w:sz w:val="24"/>
        </w:rPr>
        <w:t>un</w:t>
      </w:r>
      <w:r>
        <w:rPr>
          <w:color w:val="231F20"/>
          <w:spacing w:val="-14"/>
          <w:w w:val="80"/>
          <w:sz w:val="24"/>
        </w:rPr>
        <w:t> </w:t>
      </w:r>
      <w:r>
        <w:rPr>
          <w:color w:val="231F20"/>
          <w:w w:val="80"/>
          <w:sz w:val="24"/>
        </w:rPr>
        <w:t>tampon</w:t>
      </w:r>
      <w:r>
        <w:rPr>
          <w:color w:val="231F20"/>
          <w:spacing w:val="-14"/>
          <w:w w:val="80"/>
          <w:sz w:val="24"/>
        </w:rPr>
        <w:t> </w:t>
      </w:r>
      <w:r>
        <w:rPr>
          <w:color w:val="231F20"/>
          <w:w w:val="80"/>
          <w:sz w:val="24"/>
        </w:rPr>
        <w:t>ou</w:t>
      </w:r>
      <w:r>
        <w:rPr>
          <w:color w:val="231F20"/>
          <w:spacing w:val="-14"/>
          <w:w w:val="80"/>
          <w:sz w:val="24"/>
        </w:rPr>
        <w:t> </w:t>
      </w:r>
      <w:r>
        <w:rPr>
          <w:color w:val="231F20"/>
          <w:w w:val="80"/>
          <w:sz w:val="24"/>
        </w:rPr>
        <w:t>une </w:t>
      </w:r>
      <w:r>
        <w:rPr>
          <w:color w:val="231F20"/>
          <w:w w:val="85"/>
          <w:sz w:val="24"/>
        </w:rPr>
        <w:t>assiette</w:t>
      </w:r>
      <w:r>
        <w:rPr>
          <w:color w:val="231F20"/>
          <w:spacing w:val="-10"/>
          <w:w w:val="85"/>
          <w:sz w:val="24"/>
        </w:rPr>
        <w:t> </w:t>
      </w:r>
      <w:r>
        <w:rPr>
          <w:color w:val="231F20"/>
          <w:w w:val="85"/>
          <w:sz w:val="24"/>
        </w:rPr>
        <w:t>pour</w:t>
      </w:r>
      <w:r>
        <w:rPr>
          <w:color w:val="231F20"/>
          <w:spacing w:val="-10"/>
          <w:w w:val="85"/>
          <w:sz w:val="24"/>
        </w:rPr>
        <w:t> </w:t>
      </w:r>
      <w:r>
        <w:rPr>
          <w:color w:val="231F20"/>
          <w:w w:val="85"/>
          <w:sz w:val="24"/>
        </w:rPr>
        <w:t>peser</w:t>
      </w:r>
      <w:r>
        <w:rPr>
          <w:color w:val="231F20"/>
          <w:spacing w:val="-10"/>
          <w:w w:val="85"/>
          <w:sz w:val="24"/>
        </w:rPr>
        <w:t> </w:t>
      </w:r>
      <w:r>
        <w:rPr>
          <w:color w:val="231F20"/>
          <w:w w:val="85"/>
          <w:sz w:val="24"/>
        </w:rPr>
        <w:t>les</w:t>
      </w:r>
      <w:r>
        <w:rPr>
          <w:color w:val="231F20"/>
          <w:spacing w:val="-10"/>
          <w:w w:val="85"/>
          <w:sz w:val="24"/>
        </w:rPr>
        <w:t> </w:t>
      </w:r>
      <w:r>
        <w:rPr>
          <w:color w:val="231F20"/>
          <w:w w:val="85"/>
          <w:sz w:val="24"/>
        </w:rPr>
        <w:t>aliments.</w:t>
      </w:r>
    </w:p>
    <w:p>
      <w:pPr>
        <w:spacing w:line="187" w:lineRule="exact" w:before="172"/>
        <w:ind w:left="124" w:right="0" w:firstLine="0"/>
        <w:jc w:val="left"/>
        <w:rPr>
          <w:sz w:val="16"/>
        </w:rPr>
      </w:pPr>
      <w:r>
        <w:rPr>
          <w:color w:val="231F20"/>
          <w:spacing w:val="2"/>
          <w:w w:val="85"/>
          <w:sz w:val="16"/>
        </w:rPr>
        <w:t>DESCRIPTION</w:t>
      </w:r>
      <w:r>
        <w:rPr>
          <w:color w:val="231F20"/>
          <w:spacing w:val="-9"/>
          <w:w w:val="85"/>
          <w:sz w:val="16"/>
        </w:rPr>
        <w:t> </w:t>
      </w:r>
      <w:r>
        <w:rPr>
          <w:color w:val="231F20"/>
          <w:spacing w:val="2"/>
          <w:w w:val="85"/>
          <w:sz w:val="16"/>
        </w:rPr>
        <w:t>DE</w:t>
      </w:r>
      <w:r>
        <w:rPr>
          <w:color w:val="231F20"/>
          <w:spacing w:val="-8"/>
          <w:w w:val="85"/>
          <w:sz w:val="16"/>
        </w:rPr>
        <w:t> </w:t>
      </w:r>
      <w:r>
        <w:rPr>
          <w:color w:val="231F20"/>
          <w:spacing w:val="-2"/>
          <w:w w:val="85"/>
          <w:sz w:val="16"/>
        </w:rPr>
        <w:t>L'APPAREIL</w:t>
      </w:r>
    </w:p>
    <w:p>
      <w:pPr>
        <w:tabs>
          <w:tab w:pos="3724" w:val="left" w:leader="none"/>
        </w:tabs>
        <w:spacing w:line="181" w:lineRule="exact" w:before="0"/>
        <w:ind w:left="124" w:right="0" w:firstLine="0"/>
        <w:jc w:val="left"/>
        <w:rPr>
          <w:sz w:val="16"/>
        </w:rPr>
      </w:pPr>
      <w:r>
        <w:rPr>
          <w:color w:val="231F20"/>
          <w:w w:val="85"/>
          <w:sz w:val="16"/>
        </w:rPr>
        <w:t>1.</w:t>
      </w:r>
      <w:r>
        <w:rPr>
          <w:color w:val="231F20"/>
          <w:spacing w:val="-19"/>
          <w:w w:val="85"/>
          <w:sz w:val="16"/>
        </w:rPr>
        <w:t> </w:t>
      </w:r>
      <w:r>
        <w:rPr>
          <w:color w:val="231F20"/>
          <w:w w:val="85"/>
          <w:sz w:val="16"/>
        </w:rPr>
        <w:t>Capteur</w:t>
      </w:r>
      <w:r>
        <w:rPr>
          <w:color w:val="231F20"/>
          <w:spacing w:val="-21"/>
          <w:w w:val="85"/>
          <w:sz w:val="16"/>
        </w:rPr>
        <w:t> </w:t>
      </w:r>
      <w:r>
        <w:rPr>
          <w:color w:val="231F20"/>
          <w:w w:val="85"/>
          <w:sz w:val="16"/>
        </w:rPr>
        <w:t>TARE</w:t>
      </w:r>
      <w:r>
        <w:rPr>
          <w:color w:val="231F20"/>
          <w:spacing w:val="-18"/>
          <w:w w:val="85"/>
          <w:sz w:val="16"/>
        </w:rPr>
        <w:t> </w:t>
      </w:r>
      <w:r>
        <w:rPr>
          <w:color w:val="231F20"/>
          <w:w w:val="85"/>
          <w:sz w:val="16"/>
        </w:rPr>
        <w:t>SANS</w:t>
      </w:r>
      <w:r>
        <w:rPr>
          <w:color w:val="231F20"/>
          <w:spacing w:val="-18"/>
          <w:w w:val="85"/>
          <w:sz w:val="16"/>
        </w:rPr>
        <w:t> </w:t>
      </w:r>
      <w:r>
        <w:rPr>
          <w:color w:val="231F20"/>
          <w:w w:val="85"/>
          <w:sz w:val="16"/>
        </w:rPr>
        <w:t>CONTACT</w:t>
      </w:r>
      <w:r>
        <w:rPr>
          <w:color w:val="231F20"/>
          <w:spacing w:val="51"/>
          <w:sz w:val="16"/>
        </w:rPr>
        <w:t>  </w:t>
      </w:r>
      <w:r>
        <w:rPr>
          <w:color w:val="231F20"/>
          <w:w w:val="85"/>
          <w:sz w:val="16"/>
        </w:rPr>
        <w:t>2.</w:t>
      </w:r>
      <w:r>
        <w:rPr>
          <w:color w:val="231F20"/>
          <w:spacing w:val="-18"/>
          <w:w w:val="85"/>
          <w:sz w:val="16"/>
        </w:rPr>
        <w:t> </w:t>
      </w:r>
      <w:r>
        <w:rPr>
          <w:color w:val="231F20"/>
          <w:w w:val="85"/>
          <w:sz w:val="16"/>
        </w:rPr>
        <w:t>Bouton</w:t>
      </w:r>
      <w:r>
        <w:rPr>
          <w:color w:val="231F20"/>
          <w:spacing w:val="-19"/>
          <w:w w:val="85"/>
          <w:sz w:val="16"/>
        </w:rPr>
        <w:t> </w:t>
      </w:r>
      <w:r>
        <w:rPr>
          <w:color w:val="231F20"/>
          <w:spacing w:val="-4"/>
          <w:w w:val="85"/>
          <w:sz w:val="16"/>
        </w:rPr>
        <w:t>UNIT</w:t>
      </w:r>
      <w:r>
        <w:rPr>
          <w:color w:val="231F20"/>
          <w:sz w:val="16"/>
        </w:rPr>
        <w:tab/>
      </w:r>
      <w:r>
        <w:rPr>
          <w:color w:val="231F20"/>
          <w:w w:val="80"/>
          <w:sz w:val="16"/>
        </w:rPr>
        <w:t>3.</w:t>
      </w:r>
      <w:r>
        <w:rPr>
          <w:color w:val="231F20"/>
          <w:spacing w:val="-12"/>
          <w:w w:val="80"/>
          <w:sz w:val="16"/>
        </w:rPr>
        <w:t> </w:t>
      </w:r>
      <w:r>
        <w:rPr>
          <w:color w:val="231F20"/>
          <w:w w:val="80"/>
          <w:sz w:val="16"/>
        </w:rPr>
        <w:t>Plate-forme</w:t>
      </w:r>
      <w:r>
        <w:rPr>
          <w:color w:val="231F20"/>
          <w:spacing w:val="-12"/>
          <w:w w:val="80"/>
          <w:sz w:val="16"/>
        </w:rPr>
        <w:t> </w:t>
      </w:r>
      <w:r>
        <w:rPr>
          <w:color w:val="231F20"/>
          <w:w w:val="80"/>
          <w:sz w:val="16"/>
        </w:rPr>
        <w:t>de</w:t>
      </w:r>
      <w:r>
        <w:rPr>
          <w:color w:val="231F20"/>
          <w:spacing w:val="-12"/>
          <w:w w:val="80"/>
          <w:sz w:val="16"/>
        </w:rPr>
        <w:t> </w:t>
      </w:r>
      <w:r>
        <w:rPr>
          <w:color w:val="231F20"/>
          <w:w w:val="80"/>
          <w:sz w:val="16"/>
        </w:rPr>
        <w:t>la</w:t>
      </w:r>
      <w:r>
        <w:rPr>
          <w:color w:val="231F20"/>
          <w:spacing w:val="-12"/>
          <w:w w:val="80"/>
          <w:sz w:val="16"/>
        </w:rPr>
        <w:t> </w:t>
      </w:r>
      <w:r>
        <w:rPr>
          <w:color w:val="231F20"/>
          <w:spacing w:val="-2"/>
          <w:w w:val="80"/>
          <w:sz w:val="16"/>
        </w:rPr>
        <w:t>balance</w:t>
      </w:r>
    </w:p>
    <w:p>
      <w:pPr>
        <w:tabs>
          <w:tab w:pos="2284" w:val="left" w:leader="none"/>
        </w:tabs>
        <w:spacing w:line="187" w:lineRule="exact" w:before="0"/>
        <w:ind w:left="124" w:right="0" w:firstLine="0"/>
        <w:jc w:val="left"/>
        <w:rPr>
          <w:sz w:val="16"/>
        </w:rPr>
      </w:pPr>
      <w:r>
        <w:rPr>
          <w:color w:val="231F20"/>
          <w:w w:val="80"/>
          <w:sz w:val="16"/>
        </w:rPr>
        <w:t>4.</w:t>
      </w:r>
      <w:r>
        <w:rPr>
          <w:color w:val="231F20"/>
          <w:spacing w:val="-8"/>
          <w:w w:val="80"/>
          <w:sz w:val="16"/>
        </w:rPr>
        <w:t> </w:t>
      </w:r>
      <w:r>
        <w:rPr>
          <w:color w:val="231F20"/>
          <w:w w:val="80"/>
          <w:sz w:val="16"/>
        </w:rPr>
        <w:t>Écran</w:t>
      </w:r>
      <w:r>
        <w:rPr>
          <w:color w:val="231F20"/>
          <w:spacing w:val="-7"/>
          <w:w w:val="80"/>
          <w:sz w:val="16"/>
        </w:rPr>
        <w:t> </w:t>
      </w:r>
      <w:r>
        <w:rPr>
          <w:color w:val="231F20"/>
          <w:spacing w:val="-5"/>
          <w:w w:val="80"/>
          <w:sz w:val="16"/>
        </w:rPr>
        <w:t>LCD</w:t>
      </w:r>
      <w:r>
        <w:rPr>
          <w:color w:val="231F20"/>
          <w:sz w:val="16"/>
        </w:rPr>
        <w:tab/>
      </w:r>
      <w:r>
        <w:rPr>
          <w:color w:val="231F20"/>
          <w:w w:val="80"/>
          <w:sz w:val="16"/>
        </w:rPr>
        <w:t>5.</w:t>
      </w:r>
      <w:r>
        <w:rPr>
          <w:color w:val="231F20"/>
          <w:spacing w:val="-11"/>
          <w:w w:val="80"/>
          <w:sz w:val="16"/>
        </w:rPr>
        <w:t> </w:t>
      </w:r>
      <w:r>
        <w:rPr>
          <w:color w:val="231F20"/>
          <w:w w:val="80"/>
          <w:sz w:val="16"/>
        </w:rPr>
        <w:t>Compartiment</w:t>
      </w:r>
      <w:r>
        <w:rPr>
          <w:color w:val="231F20"/>
          <w:spacing w:val="-11"/>
          <w:w w:val="80"/>
          <w:sz w:val="16"/>
        </w:rPr>
        <w:t> </w:t>
      </w:r>
      <w:r>
        <w:rPr>
          <w:color w:val="231F20"/>
          <w:w w:val="80"/>
          <w:sz w:val="16"/>
        </w:rPr>
        <w:t>à</w:t>
      </w:r>
      <w:r>
        <w:rPr>
          <w:color w:val="231F20"/>
          <w:spacing w:val="-10"/>
          <w:w w:val="80"/>
          <w:sz w:val="16"/>
        </w:rPr>
        <w:t> </w:t>
      </w:r>
      <w:r>
        <w:rPr>
          <w:color w:val="231F20"/>
          <w:spacing w:val="-2"/>
          <w:w w:val="80"/>
          <w:sz w:val="16"/>
        </w:rPr>
        <w:t>piles</w:t>
      </w:r>
    </w:p>
    <w:p>
      <w:pPr>
        <w:pStyle w:val="BodyText"/>
        <w:spacing w:before="157"/>
        <w:rPr>
          <w:sz w:val="16"/>
        </w:rPr>
      </w:pPr>
    </w:p>
    <w:p>
      <w:pPr>
        <w:spacing w:line="187" w:lineRule="exact" w:before="0"/>
        <w:ind w:left="124" w:right="0" w:firstLine="0"/>
        <w:jc w:val="left"/>
        <w:rPr>
          <w:sz w:val="16"/>
        </w:rPr>
      </w:pPr>
      <w:r>
        <w:rPr>
          <w:color w:val="231F20"/>
          <w:w w:val="90"/>
          <w:sz w:val="16"/>
        </w:rPr>
        <w:t>AVANT</w:t>
      </w:r>
      <w:r>
        <w:rPr>
          <w:color w:val="231F20"/>
          <w:spacing w:val="-23"/>
          <w:w w:val="90"/>
          <w:sz w:val="16"/>
        </w:rPr>
        <w:t> </w:t>
      </w:r>
      <w:r>
        <w:rPr>
          <w:color w:val="231F20"/>
          <w:w w:val="90"/>
          <w:sz w:val="16"/>
        </w:rPr>
        <w:t>LAPREMIÈRE</w:t>
      </w:r>
      <w:r>
        <w:rPr>
          <w:color w:val="231F20"/>
          <w:spacing w:val="-21"/>
          <w:w w:val="90"/>
          <w:sz w:val="16"/>
        </w:rPr>
        <w:t> </w:t>
      </w:r>
      <w:r>
        <w:rPr>
          <w:color w:val="231F20"/>
          <w:spacing w:val="-2"/>
          <w:w w:val="90"/>
          <w:sz w:val="16"/>
        </w:rPr>
        <w:t>UTILISATION</w:t>
      </w:r>
    </w:p>
    <w:p>
      <w:pPr>
        <w:spacing w:line="225" w:lineRule="auto" w:before="4"/>
        <w:ind w:left="124" w:right="222" w:firstLine="0"/>
        <w:jc w:val="left"/>
        <w:rPr>
          <w:sz w:val="16"/>
        </w:rPr>
      </w:pPr>
      <w:r>
        <w:rPr>
          <w:color w:val="231F20"/>
          <w:w w:val="80"/>
          <w:sz w:val="16"/>
        </w:rPr>
        <w:t>Retirez le couvercle du compartiment à piles au bas de la balance (5). Insérez la nouvelle pile du bon type et dans la bonne position (5).</w:t>
      </w:r>
      <w:r>
        <w:rPr>
          <w:color w:val="231F20"/>
          <w:spacing w:val="40"/>
          <w:sz w:val="16"/>
        </w:rPr>
        <w:t> </w:t>
      </w:r>
      <w:r>
        <w:rPr>
          <w:color w:val="231F20"/>
          <w:spacing w:val="-2"/>
          <w:w w:val="90"/>
          <w:sz w:val="16"/>
        </w:rPr>
        <w:t>Fermez</w:t>
      </w:r>
      <w:r>
        <w:rPr>
          <w:color w:val="231F20"/>
          <w:spacing w:val="-18"/>
          <w:w w:val="90"/>
          <w:sz w:val="16"/>
        </w:rPr>
        <w:t> </w:t>
      </w:r>
      <w:r>
        <w:rPr>
          <w:color w:val="231F20"/>
          <w:spacing w:val="-2"/>
          <w:w w:val="90"/>
          <w:sz w:val="16"/>
        </w:rPr>
        <w:t>le</w:t>
      </w:r>
      <w:r>
        <w:rPr>
          <w:color w:val="231F20"/>
          <w:spacing w:val="-18"/>
          <w:w w:val="90"/>
          <w:sz w:val="16"/>
        </w:rPr>
        <w:t> </w:t>
      </w:r>
      <w:r>
        <w:rPr>
          <w:color w:val="231F20"/>
          <w:spacing w:val="-2"/>
          <w:w w:val="90"/>
          <w:sz w:val="16"/>
        </w:rPr>
        <w:t>couvercle</w:t>
      </w:r>
      <w:r>
        <w:rPr>
          <w:color w:val="231F20"/>
          <w:spacing w:val="-18"/>
          <w:w w:val="90"/>
          <w:sz w:val="16"/>
        </w:rPr>
        <w:t> </w:t>
      </w:r>
      <w:r>
        <w:rPr>
          <w:color w:val="231F20"/>
          <w:spacing w:val="-2"/>
          <w:w w:val="90"/>
          <w:sz w:val="16"/>
        </w:rPr>
        <w:t>du</w:t>
      </w:r>
      <w:r>
        <w:rPr>
          <w:color w:val="231F20"/>
          <w:spacing w:val="-18"/>
          <w:w w:val="90"/>
          <w:sz w:val="16"/>
        </w:rPr>
        <w:t> </w:t>
      </w:r>
      <w:r>
        <w:rPr>
          <w:color w:val="231F20"/>
          <w:spacing w:val="-2"/>
          <w:w w:val="90"/>
          <w:sz w:val="16"/>
        </w:rPr>
        <w:t>compartiment</w:t>
      </w:r>
      <w:r>
        <w:rPr>
          <w:color w:val="231F20"/>
          <w:spacing w:val="-18"/>
          <w:w w:val="90"/>
          <w:sz w:val="16"/>
        </w:rPr>
        <w:t> </w:t>
      </w:r>
      <w:r>
        <w:rPr>
          <w:color w:val="231F20"/>
          <w:spacing w:val="-2"/>
          <w:w w:val="90"/>
          <w:sz w:val="16"/>
        </w:rPr>
        <w:t>à</w:t>
      </w:r>
      <w:r>
        <w:rPr>
          <w:color w:val="231F20"/>
          <w:spacing w:val="-18"/>
          <w:w w:val="90"/>
          <w:sz w:val="16"/>
        </w:rPr>
        <w:t> </w:t>
      </w:r>
      <w:r>
        <w:rPr>
          <w:color w:val="231F20"/>
          <w:spacing w:val="-2"/>
          <w:w w:val="90"/>
          <w:sz w:val="16"/>
        </w:rPr>
        <w:t>piles.</w:t>
      </w:r>
    </w:p>
    <w:p>
      <w:pPr>
        <w:spacing w:line="187" w:lineRule="exact" w:before="171"/>
        <w:ind w:left="124" w:right="0" w:firstLine="0"/>
        <w:jc w:val="left"/>
        <w:rPr>
          <w:sz w:val="16"/>
        </w:rPr>
      </w:pPr>
      <w:r>
        <w:rPr>
          <w:color w:val="231F20"/>
          <w:w w:val="90"/>
          <w:sz w:val="16"/>
        </w:rPr>
        <w:t>REMPLACEMENT</w:t>
      </w:r>
      <w:r>
        <w:rPr>
          <w:color w:val="231F20"/>
          <w:spacing w:val="-9"/>
          <w:w w:val="90"/>
          <w:sz w:val="16"/>
        </w:rPr>
        <w:t> </w:t>
      </w:r>
      <w:r>
        <w:rPr>
          <w:color w:val="231F20"/>
          <w:w w:val="90"/>
          <w:sz w:val="16"/>
        </w:rPr>
        <w:t>DE</w:t>
      </w:r>
      <w:r>
        <w:rPr>
          <w:color w:val="231F20"/>
          <w:spacing w:val="-4"/>
          <w:w w:val="90"/>
          <w:sz w:val="16"/>
        </w:rPr>
        <w:t> </w:t>
      </w:r>
      <w:r>
        <w:rPr>
          <w:color w:val="231F20"/>
          <w:spacing w:val="-2"/>
          <w:w w:val="90"/>
          <w:sz w:val="16"/>
        </w:rPr>
        <w:t>LABATTERIE</w:t>
      </w:r>
    </w:p>
    <w:p>
      <w:pPr>
        <w:spacing w:line="225" w:lineRule="auto" w:before="3"/>
        <w:ind w:left="124" w:right="0" w:firstLine="0"/>
        <w:jc w:val="left"/>
        <w:rPr>
          <w:sz w:val="16"/>
        </w:rPr>
      </w:pPr>
      <w:r>
        <w:rPr>
          <w:color w:val="231F20"/>
          <w:w w:val="80"/>
          <w:sz w:val="16"/>
        </w:rPr>
        <w:t>Retirez</w:t>
      </w:r>
      <w:r>
        <w:rPr>
          <w:color w:val="231F20"/>
          <w:spacing w:val="-4"/>
          <w:w w:val="80"/>
          <w:sz w:val="16"/>
        </w:rPr>
        <w:t> </w:t>
      </w:r>
      <w:r>
        <w:rPr>
          <w:color w:val="231F20"/>
          <w:w w:val="80"/>
          <w:sz w:val="16"/>
        </w:rPr>
        <w:t>le</w:t>
      </w:r>
      <w:r>
        <w:rPr>
          <w:color w:val="231F20"/>
          <w:spacing w:val="-4"/>
          <w:w w:val="80"/>
          <w:sz w:val="16"/>
        </w:rPr>
        <w:t> </w:t>
      </w:r>
      <w:r>
        <w:rPr>
          <w:color w:val="231F20"/>
          <w:w w:val="80"/>
          <w:sz w:val="16"/>
        </w:rPr>
        <w:t>couvercle</w:t>
      </w:r>
      <w:r>
        <w:rPr>
          <w:color w:val="231F20"/>
          <w:spacing w:val="-4"/>
          <w:w w:val="80"/>
          <w:sz w:val="16"/>
        </w:rPr>
        <w:t> </w:t>
      </w:r>
      <w:r>
        <w:rPr>
          <w:color w:val="231F20"/>
          <w:w w:val="80"/>
          <w:sz w:val="16"/>
        </w:rPr>
        <w:t>du</w:t>
      </w:r>
      <w:r>
        <w:rPr>
          <w:color w:val="231F20"/>
          <w:spacing w:val="-4"/>
          <w:w w:val="80"/>
          <w:sz w:val="16"/>
        </w:rPr>
        <w:t> </w:t>
      </w:r>
      <w:r>
        <w:rPr>
          <w:color w:val="231F20"/>
          <w:w w:val="80"/>
          <w:sz w:val="16"/>
        </w:rPr>
        <w:t>compartiment</w:t>
      </w:r>
      <w:r>
        <w:rPr>
          <w:color w:val="231F20"/>
          <w:spacing w:val="-4"/>
          <w:w w:val="80"/>
          <w:sz w:val="16"/>
        </w:rPr>
        <w:t> </w:t>
      </w:r>
      <w:r>
        <w:rPr>
          <w:color w:val="231F20"/>
          <w:w w:val="80"/>
          <w:sz w:val="16"/>
        </w:rPr>
        <w:t>à</w:t>
      </w:r>
      <w:r>
        <w:rPr>
          <w:color w:val="231F20"/>
          <w:spacing w:val="-4"/>
          <w:w w:val="80"/>
          <w:sz w:val="16"/>
        </w:rPr>
        <w:t> </w:t>
      </w:r>
      <w:r>
        <w:rPr>
          <w:color w:val="231F20"/>
          <w:w w:val="80"/>
          <w:sz w:val="16"/>
        </w:rPr>
        <w:t>piles</w:t>
      </w:r>
      <w:r>
        <w:rPr>
          <w:color w:val="231F20"/>
          <w:spacing w:val="-4"/>
          <w:w w:val="80"/>
          <w:sz w:val="16"/>
        </w:rPr>
        <w:t> </w:t>
      </w:r>
      <w:r>
        <w:rPr>
          <w:color w:val="231F20"/>
          <w:w w:val="80"/>
          <w:sz w:val="16"/>
        </w:rPr>
        <w:t>au</w:t>
      </w:r>
      <w:r>
        <w:rPr>
          <w:color w:val="231F20"/>
          <w:spacing w:val="-4"/>
          <w:w w:val="80"/>
          <w:sz w:val="16"/>
        </w:rPr>
        <w:t> </w:t>
      </w:r>
      <w:r>
        <w:rPr>
          <w:color w:val="231F20"/>
          <w:w w:val="80"/>
          <w:sz w:val="16"/>
        </w:rPr>
        <w:t>bas</w:t>
      </w:r>
      <w:r>
        <w:rPr>
          <w:color w:val="231F20"/>
          <w:spacing w:val="-4"/>
          <w:w w:val="80"/>
          <w:sz w:val="16"/>
        </w:rPr>
        <w:t> </w:t>
      </w:r>
      <w:r>
        <w:rPr>
          <w:color w:val="231F20"/>
          <w:w w:val="80"/>
          <w:sz w:val="16"/>
        </w:rPr>
        <w:t>de</w:t>
      </w:r>
      <w:r>
        <w:rPr>
          <w:color w:val="231F20"/>
          <w:spacing w:val="-4"/>
          <w:w w:val="80"/>
          <w:sz w:val="16"/>
        </w:rPr>
        <w:t> </w:t>
      </w:r>
      <w:r>
        <w:rPr>
          <w:color w:val="231F20"/>
          <w:w w:val="80"/>
          <w:sz w:val="16"/>
        </w:rPr>
        <w:t>la</w:t>
      </w:r>
      <w:r>
        <w:rPr>
          <w:color w:val="231F20"/>
          <w:spacing w:val="-4"/>
          <w:w w:val="80"/>
          <w:sz w:val="16"/>
        </w:rPr>
        <w:t> </w:t>
      </w:r>
      <w:r>
        <w:rPr>
          <w:color w:val="231F20"/>
          <w:w w:val="80"/>
          <w:sz w:val="16"/>
        </w:rPr>
        <w:t>balance</w:t>
      </w:r>
      <w:r>
        <w:rPr>
          <w:color w:val="231F20"/>
          <w:spacing w:val="-4"/>
          <w:w w:val="80"/>
          <w:sz w:val="16"/>
        </w:rPr>
        <w:t> </w:t>
      </w:r>
      <w:r>
        <w:rPr>
          <w:color w:val="231F20"/>
          <w:w w:val="80"/>
          <w:sz w:val="16"/>
        </w:rPr>
        <w:t>(5).</w:t>
      </w:r>
      <w:r>
        <w:rPr>
          <w:color w:val="231F20"/>
          <w:spacing w:val="-4"/>
          <w:w w:val="80"/>
          <w:sz w:val="16"/>
        </w:rPr>
        <w:t> </w:t>
      </w:r>
      <w:r>
        <w:rPr>
          <w:color w:val="231F20"/>
          <w:w w:val="80"/>
          <w:sz w:val="16"/>
        </w:rPr>
        <w:t>Retirez</w:t>
      </w:r>
      <w:r>
        <w:rPr>
          <w:color w:val="231F20"/>
          <w:spacing w:val="-4"/>
          <w:w w:val="80"/>
          <w:sz w:val="16"/>
        </w:rPr>
        <w:t> </w:t>
      </w:r>
      <w:r>
        <w:rPr>
          <w:color w:val="231F20"/>
          <w:w w:val="80"/>
          <w:sz w:val="16"/>
        </w:rPr>
        <w:t>l'ancienne</w:t>
      </w:r>
      <w:r>
        <w:rPr>
          <w:color w:val="231F20"/>
          <w:spacing w:val="-4"/>
          <w:w w:val="80"/>
          <w:sz w:val="16"/>
        </w:rPr>
        <w:t> </w:t>
      </w:r>
      <w:r>
        <w:rPr>
          <w:color w:val="231F20"/>
          <w:w w:val="80"/>
          <w:sz w:val="16"/>
        </w:rPr>
        <w:t>batterie.</w:t>
      </w:r>
      <w:r>
        <w:rPr>
          <w:color w:val="231F20"/>
          <w:spacing w:val="-4"/>
          <w:w w:val="80"/>
          <w:sz w:val="16"/>
        </w:rPr>
        <w:t> </w:t>
      </w:r>
      <w:r>
        <w:rPr>
          <w:color w:val="231F20"/>
          <w:w w:val="80"/>
          <w:sz w:val="16"/>
        </w:rPr>
        <w:t>Insérez</w:t>
      </w:r>
      <w:r>
        <w:rPr>
          <w:color w:val="231F20"/>
          <w:spacing w:val="-4"/>
          <w:w w:val="80"/>
          <w:sz w:val="16"/>
        </w:rPr>
        <w:t> </w:t>
      </w:r>
      <w:r>
        <w:rPr>
          <w:color w:val="231F20"/>
          <w:w w:val="80"/>
          <w:sz w:val="16"/>
        </w:rPr>
        <w:t>la</w:t>
      </w:r>
      <w:r>
        <w:rPr>
          <w:color w:val="231F20"/>
          <w:spacing w:val="-4"/>
          <w:w w:val="80"/>
          <w:sz w:val="16"/>
        </w:rPr>
        <w:t> </w:t>
      </w:r>
      <w:r>
        <w:rPr>
          <w:color w:val="231F20"/>
          <w:w w:val="80"/>
          <w:sz w:val="16"/>
        </w:rPr>
        <w:t>nouvelle</w:t>
      </w:r>
      <w:r>
        <w:rPr>
          <w:color w:val="231F20"/>
          <w:spacing w:val="-4"/>
          <w:w w:val="80"/>
          <w:sz w:val="16"/>
        </w:rPr>
        <w:t> </w:t>
      </w:r>
      <w:r>
        <w:rPr>
          <w:color w:val="231F20"/>
          <w:w w:val="80"/>
          <w:sz w:val="16"/>
        </w:rPr>
        <w:t>pile</w:t>
      </w:r>
      <w:r>
        <w:rPr>
          <w:color w:val="231F20"/>
          <w:spacing w:val="-4"/>
          <w:w w:val="80"/>
          <w:sz w:val="16"/>
        </w:rPr>
        <w:t> </w:t>
      </w:r>
      <w:r>
        <w:rPr>
          <w:color w:val="231F20"/>
          <w:w w:val="80"/>
          <w:sz w:val="16"/>
        </w:rPr>
        <w:t>du</w:t>
      </w:r>
      <w:r>
        <w:rPr>
          <w:color w:val="231F20"/>
          <w:spacing w:val="-4"/>
          <w:w w:val="80"/>
          <w:sz w:val="16"/>
        </w:rPr>
        <w:t> </w:t>
      </w:r>
      <w:r>
        <w:rPr>
          <w:color w:val="231F20"/>
          <w:w w:val="80"/>
          <w:sz w:val="16"/>
        </w:rPr>
        <w:t>bon</w:t>
      </w:r>
      <w:r>
        <w:rPr>
          <w:color w:val="231F20"/>
          <w:spacing w:val="-4"/>
          <w:w w:val="80"/>
          <w:sz w:val="16"/>
        </w:rPr>
        <w:t> </w:t>
      </w:r>
      <w:r>
        <w:rPr>
          <w:color w:val="231F20"/>
          <w:w w:val="80"/>
          <w:sz w:val="16"/>
        </w:rPr>
        <w:t>type</w:t>
      </w:r>
      <w:r>
        <w:rPr>
          <w:color w:val="231F20"/>
          <w:spacing w:val="-4"/>
          <w:w w:val="80"/>
          <w:sz w:val="16"/>
        </w:rPr>
        <w:t> </w:t>
      </w:r>
      <w:r>
        <w:rPr>
          <w:color w:val="231F20"/>
          <w:w w:val="80"/>
          <w:sz w:val="16"/>
        </w:rPr>
        <w:t>et</w:t>
      </w:r>
      <w:r>
        <w:rPr>
          <w:color w:val="231F20"/>
          <w:spacing w:val="-4"/>
          <w:w w:val="80"/>
          <w:sz w:val="16"/>
        </w:rPr>
        <w:t> </w:t>
      </w:r>
      <w:r>
        <w:rPr>
          <w:color w:val="231F20"/>
          <w:w w:val="80"/>
          <w:sz w:val="16"/>
        </w:rPr>
        <w:t>de</w:t>
      </w:r>
      <w:r>
        <w:rPr>
          <w:color w:val="231F20"/>
          <w:spacing w:val="-4"/>
          <w:w w:val="80"/>
          <w:sz w:val="16"/>
        </w:rPr>
        <w:t> </w:t>
      </w:r>
      <w:r>
        <w:rPr>
          <w:color w:val="231F20"/>
          <w:w w:val="80"/>
          <w:sz w:val="16"/>
        </w:rPr>
        <w:t>la</w:t>
      </w:r>
      <w:r>
        <w:rPr>
          <w:color w:val="231F20"/>
          <w:w w:val="85"/>
          <w:sz w:val="16"/>
        </w:rPr>
        <w:t> bonne</w:t>
      </w:r>
      <w:r>
        <w:rPr>
          <w:color w:val="231F20"/>
          <w:spacing w:val="-15"/>
          <w:w w:val="85"/>
          <w:sz w:val="16"/>
        </w:rPr>
        <w:t> </w:t>
      </w:r>
      <w:r>
        <w:rPr>
          <w:color w:val="231F20"/>
          <w:w w:val="85"/>
          <w:sz w:val="16"/>
        </w:rPr>
        <w:t>position</w:t>
      </w:r>
      <w:r>
        <w:rPr>
          <w:color w:val="231F20"/>
          <w:spacing w:val="-15"/>
          <w:w w:val="85"/>
          <w:sz w:val="16"/>
        </w:rPr>
        <w:t> </w:t>
      </w:r>
      <w:r>
        <w:rPr>
          <w:color w:val="231F20"/>
          <w:w w:val="85"/>
          <w:sz w:val="16"/>
        </w:rPr>
        <w:t>(5).</w:t>
      </w:r>
      <w:r>
        <w:rPr>
          <w:color w:val="231F20"/>
          <w:spacing w:val="-15"/>
          <w:w w:val="85"/>
          <w:sz w:val="16"/>
        </w:rPr>
        <w:t> </w:t>
      </w:r>
      <w:r>
        <w:rPr>
          <w:color w:val="231F20"/>
          <w:w w:val="85"/>
          <w:sz w:val="16"/>
        </w:rPr>
        <w:t>Fermez</w:t>
      </w:r>
      <w:r>
        <w:rPr>
          <w:color w:val="231F20"/>
          <w:spacing w:val="-15"/>
          <w:w w:val="85"/>
          <w:sz w:val="16"/>
        </w:rPr>
        <w:t> </w:t>
      </w:r>
      <w:r>
        <w:rPr>
          <w:color w:val="231F20"/>
          <w:w w:val="85"/>
          <w:sz w:val="16"/>
        </w:rPr>
        <w:t>le</w:t>
      </w:r>
      <w:r>
        <w:rPr>
          <w:color w:val="231F20"/>
          <w:spacing w:val="-15"/>
          <w:w w:val="85"/>
          <w:sz w:val="16"/>
        </w:rPr>
        <w:t> </w:t>
      </w:r>
      <w:r>
        <w:rPr>
          <w:color w:val="231F20"/>
          <w:w w:val="85"/>
          <w:sz w:val="16"/>
        </w:rPr>
        <w:t>couvercle</w:t>
      </w:r>
      <w:r>
        <w:rPr>
          <w:color w:val="231F20"/>
          <w:spacing w:val="-13"/>
          <w:w w:val="85"/>
          <w:sz w:val="16"/>
        </w:rPr>
        <w:t> </w:t>
      </w:r>
      <w:r>
        <w:rPr>
          <w:color w:val="231F20"/>
          <w:w w:val="85"/>
          <w:sz w:val="16"/>
        </w:rPr>
        <w:t>du</w:t>
      </w:r>
      <w:r>
        <w:rPr>
          <w:color w:val="231F20"/>
          <w:spacing w:val="-15"/>
          <w:w w:val="85"/>
          <w:sz w:val="16"/>
        </w:rPr>
        <w:t> </w:t>
      </w:r>
      <w:r>
        <w:rPr>
          <w:color w:val="231F20"/>
          <w:w w:val="85"/>
          <w:sz w:val="16"/>
        </w:rPr>
        <w:t>compartiment</w:t>
      </w:r>
      <w:r>
        <w:rPr>
          <w:color w:val="231F20"/>
          <w:spacing w:val="-15"/>
          <w:w w:val="85"/>
          <w:sz w:val="16"/>
        </w:rPr>
        <w:t> </w:t>
      </w:r>
      <w:r>
        <w:rPr>
          <w:color w:val="231F20"/>
          <w:w w:val="85"/>
          <w:sz w:val="16"/>
        </w:rPr>
        <w:t>à</w:t>
      </w:r>
      <w:r>
        <w:rPr>
          <w:color w:val="231F20"/>
          <w:spacing w:val="-15"/>
          <w:w w:val="85"/>
          <w:sz w:val="16"/>
        </w:rPr>
        <w:t> </w:t>
      </w:r>
      <w:r>
        <w:rPr>
          <w:color w:val="231F20"/>
          <w:w w:val="85"/>
          <w:sz w:val="16"/>
        </w:rPr>
        <w:t>piles.</w:t>
      </w:r>
    </w:p>
    <w:p>
      <w:pPr>
        <w:spacing w:line="187" w:lineRule="exact" w:before="171"/>
        <w:ind w:left="123" w:right="0" w:firstLine="0"/>
        <w:jc w:val="left"/>
        <w:rPr>
          <w:sz w:val="16"/>
        </w:rPr>
      </w:pPr>
      <w:r>
        <w:rPr>
          <w:color w:val="231F20"/>
          <w:spacing w:val="2"/>
          <w:w w:val="85"/>
          <w:sz w:val="16"/>
        </w:rPr>
        <w:t>SÉLECTION</w:t>
      </w:r>
      <w:r>
        <w:rPr>
          <w:color w:val="231F20"/>
          <w:spacing w:val="-9"/>
          <w:w w:val="85"/>
          <w:sz w:val="16"/>
        </w:rPr>
        <w:t> </w:t>
      </w:r>
      <w:r>
        <w:rPr>
          <w:color w:val="231F20"/>
          <w:spacing w:val="2"/>
          <w:w w:val="85"/>
          <w:sz w:val="16"/>
        </w:rPr>
        <w:t>DES</w:t>
      </w:r>
      <w:r>
        <w:rPr>
          <w:color w:val="231F20"/>
          <w:spacing w:val="-8"/>
          <w:w w:val="85"/>
          <w:sz w:val="16"/>
        </w:rPr>
        <w:t> </w:t>
      </w:r>
      <w:r>
        <w:rPr>
          <w:color w:val="231F20"/>
          <w:spacing w:val="2"/>
          <w:w w:val="85"/>
          <w:sz w:val="16"/>
        </w:rPr>
        <w:t>UNITÉS</w:t>
      </w:r>
      <w:r>
        <w:rPr>
          <w:color w:val="231F20"/>
          <w:spacing w:val="-9"/>
          <w:w w:val="85"/>
          <w:sz w:val="16"/>
        </w:rPr>
        <w:t> </w:t>
      </w:r>
      <w:r>
        <w:rPr>
          <w:color w:val="231F20"/>
          <w:spacing w:val="2"/>
          <w:w w:val="85"/>
          <w:sz w:val="16"/>
        </w:rPr>
        <w:t>DE</w:t>
      </w:r>
      <w:r>
        <w:rPr>
          <w:color w:val="231F20"/>
          <w:spacing w:val="-8"/>
          <w:w w:val="85"/>
          <w:sz w:val="16"/>
        </w:rPr>
        <w:t> </w:t>
      </w:r>
      <w:r>
        <w:rPr>
          <w:color w:val="231F20"/>
          <w:spacing w:val="-2"/>
          <w:w w:val="85"/>
          <w:sz w:val="16"/>
        </w:rPr>
        <w:t>MESURE</w:t>
      </w:r>
    </w:p>
    <w:p>
      <w:pPr>
        <w:spacing w:line="225" w:lineRule="auto" w:before="4"/>
        <w:ind w:left="123" w:right="222" w:firstLine="0"/>
        <w:jc w:val="left"/>
        <w:rPr>
          <w:sz w:val="16"/>
        </w:rPr>
      </w:pPr>
      <w:r>
        <w:rPr>
          <w:color w:val="231F20"/>
          <w:w w:val="80"/>
          <w:sz w:val="16"/>
        </w:rPr>
        <w:t>Appuyez sur le bouton UNIT (2) pour allumer la balance.</w:t>
      </w:r>
      <w:r>
        <w:rPr>
          <w:color w:val="231F20"/>
          <w:spacing w:val="-8"/>
          <w:w w:val="80"/>
          <w:sz w:val="16"/>
        </w:rPr>
        <w:t> </w:t>
      </w:r>
      <w:r>
        <w:rPr>
          <w:color w:val="231F20"/>
          <w:w w:val="80"/>
          <w:sz w:val="16"/>
        </w:rPr>
        <w:t>Appuyez sur le bouton UNIT (2) pour changer les unités de mesure. L'unité sera</w:t>
      </w:r>
      <w:r>
        <w:rPr>
          <w:color w:val="231F20"/>
          <w:w w:val="85"/>
          <w:sz w:val="16"/>
        </w:rPr>
        <w:t> visible</w:t>
      </w:r>
      <w:r>
        <w:rPr>
          <w:color w:val="231F20"/>
          <w:spacing w:val="-19"/>
          <w:w w:val="85"/>
          <w:sz w:val="16"/>
        </w:rPr>
        <w:t> </w:t>
      </w:r>
      <w:r>
        <w:rPr>
          <w:color w:val="231F20"/>
          <w:w w:val="85"/>
          <w:sz w:val="16"/>
        </w:rPr>
        <w:t>sur</w:t>
      </w:r>
      <w:r>
        <w:rPr>
          <w:color w:val="231F20"/>
          <w:spacing w:val="-20"/>
          <w:w w:val="85"/>
          <w:sz w:val="16"/>
        </w:rPr>
        <w:t> </w:t>
      </w:r>
      <w:r>
        <w:rPr>
          <w:color w:val="231F20"/>
          <w:w w:val="85"/>
          <w:sz w:val="16"/>
        </w:rPr>
        <w:t>l'écran</w:t>
      </w:r>
      <w:r>
        <w:rPr>
          <w:color w:val="231F20"/>
          <w:spacing w:val="-20"/>
          <w:w w:val="85"/>
          <w:sz w:val="16"/>
        </w:rPr>
        <w:t> </w:t>
      </w:r>
      <w:r>
        <w:rPr>
          <w:color w:val="231F20"/>
          <w:w w:val="85"/>
          <w:sz w:val="16"/>
        </w:rPr>
        <w:t>(4).</w:t>
      </w:r>
      <w:r>
        <w:rPr>
          <w:color w:val="231F20"/>
          <w:spacing w:val="-20"/>
          <w:w w:val="85"/>
          <w:sz w:val="16"/>
        </w:rPr>
        <w:t> </w:t>
      </w:r>
      <w:r>
        <w:rPr>
          <w:color w:val="231F20"/>
          <w:w w:val="85"/>
          <w:sz w:val="16"/>
        </w:rPr>
        <w:t>Du</w:t>
      </w:r>
      <w:r>
        <w:rPr>
          <w:color w:val="231F20"/>
          <w:spacing w:val="-20"/>
          <w:w w:val="85"/>
          <w:sz w:val="16"/>
        </w:rPr>
        <w:t> </w:t>
      </w:r>
      <w:r>
        <w:rPr>
          <w:color w:val="231F20"/>
          <w:w w:val="85"/>
          <w:sz w:val="16"/>
        </w:rPr>
        <w:t>mode</w:t>
      </w:r>
      <w:r>
        <w:rPr>
          <w:color w:val="231F20"/>
          <w:spacing w:val="-20"/>
          <w:w w:val="85"/>
          <w:sz w:val="16"/>
        </w:rPr>
        <w:t> </w:t>
      </w:r>
      <w:r>
        <w:rPr>
          <w:color w:val="231F20"/>
          <w:w w:val="85"/>
          <w:sz w:val="16"/>
        </w:rPr>
        <w:t>poids</w:t>
      </w:r>
      <w:r>
        <w:rPr>
          <w:color w:val="231F20"/>
          <w:spacing w:val="-20"/>
          <w:w w:val="85"/>
          <w:sz w:val="16"/>
        </w:rPr>
        <w:t> </w:t>
      </w:r>
      <w:r>
        <w:rPr>
          <w:color w:val="231F20"/>
          <w:w w:val="85"/>
          <w:sz w:val="16"/>
        </w:rPr>
        <w:t>au</w:t>
      </w:r>
      <w:r>
        <w:rPr>
          <w:color w:val="231F20"/>
          <w:spacing w:val="-20"/>
          <w:w w:val="85"/>
          <w:sz w:val="16"/>
        </w:rPr>
        <w:t> </w:t>
      </w:r>
      <w:r>
        <w:rPr>
          <w:color w:val="231F20"/>
          <w:w w:val="85"/>
          <w:sz w:val="16"/>
        </w:rPr>
        <w:t>mode</w:t>
      </w:r>
      <w:r>
        <w:rPr>
          <w:color w:val="231F20"/>
          <w:spacing w:val="-20"/>
          <w:w w:val="85"/>
          <w:sz w:val="16"/>
        </w:rPr>
        <w:t> </w:t>
      </w:r>
      <w:r>
        <w:rPr>
          <w:color w:val="231F20"/>
          <w:w w:val="85"/>
          <w:sz w:val="16"/>
        </w:rPr>
        <w:t>volume</w:t>
      </w:r>
      <w:r>
        <w:rPr>
          <w:color w:val="231F20"/>
          <w:spacing w:val="-20"/>
          <w:w w:val="85"/>
          <w:sz w:val="16"/>
        </w:rPr>
        <w:t> </w:t>
      </w:r>
      <w:r>
        <w:rPr>
          <w:color w:val="231F20"/>
          <w:w w:val="85"/>
          <w:sz w:val="16"/>
        </w:rPr>
        <w:t>de</w:t>
      </w:r>
      <w:r>
        <w:rPr>
          <w:color w:val="231F20"/>
          <w:spacing w:val="-20"/>
          <w:w w:val="85"/>
          <w:sz w:val="16"/>
        </w:rPr>
        <w:t> </w:t>
      </w:r>
      <w:r>
        <w:rPr>
          <w:color w:val="231F20"/>
          <w:w w:val="85"/>
          <w:sz w:val="16"/>
        </w:rPr>
        <w:t>lait</w:t>
      </w:r>
      <w:r>
        <w:rPr>
          <w:color w:val="231F20"/>
          <w:spacing w:val="-20"/>
          <w:w w:val="85"/>
          <w:sz w:val="16"/>
        </w:rPr>
        <w:t> </w:t>
      </w:r>
      <w:r>
        <w:rPr>
          <w:color w:val="231F20"/>
          <w:w w:val="85"/>
          <w:sz w:val="16"/>
        </w:rPr>
        <w:t>(M)</w:t>
      </w:r>
      <w:r>
        <w:rPr>
          <w:color w:val="231F20"/>
          <w:spacing w:val="-20"/>
          <w:w w:val="85"/>
          <w:sz w:val="16"/>
        </w:rPr>
        <w:t> </w:t>
      </w:r>
      <w:r>
        <w:rPr>
          <w:color w:val="231F20"/>
          <w:w w:val="85"/>
          <w:sz w:val="16"/>
        </w:rPr>
        <w:t>au</w:t>
      </w:r>
      <w:r>
        <w:rPr>
          <w:color w:val="231F20"/>
          <w:spacing w:val="-20"/>
          <w:w w:val="85"/>
          <w:sz w:val="16"/>
        </w:rPr>
        <w:t> </w:t>
      </w:r>
      <w:r>
        <w:rPr>
          <w:color w:val="231F20"/>
          <w:w w:val="85"/>
          <w:sz w:val="16"/>
        </w:rPr>
        <w:t>mode</w:t>
      </w:r>
      <w:r>
        <w:rPr>
          <w:color w:val="231F20"/>
          <w:spacing w:val="-20"/>
          <w:w w:val="85"/>
          <w:sz w:val="16"/>
        </w:rPr>
        <w:t> </w:t>
      </w:r>
      <w:r>
        <w:rPr>
          <w:color w:val="231F20"/>
          <w:w w:val="85"/>
          <w:sz w:val="16"/>
        </w:rPr>
        <w:t>volume</w:t>
      </w:r>
      <w:r>
        <w:rPr>
          <w:color w:val="231F20"/>
          <w:spacing w:val="-20"/>
          <w:w w:val="85"/>
          <w:sz w:val="16"/>
        </w:rPr>
        <w:t> </w:t>
      </w:r>
      <w:r>
        <w:rPr>
          <w:color w:val="231F20"/>
          <w:w w:val="85"/>
          <w:sz w:val="16"/>
        </w:rPr>
        <w:t>d'eau.</w:t>
      </w:r>
    </w:p>
    <w:p>
      <w:pPr>
        <w:spacing w:line="187" w:lineRule="exact" w:before="171"/>
        <w:ind w:left="123" w:right="0" w:firstLine="0"/>
        <w:jc w:val="left"/>
        <w:rPr>
          <w:sz w:val="16"/>
        </w:rPr>
      </w:pPr>
      <w:r>
        <w:rPr>
          <w:color w:val="231F20"/>
          <w:spacing w:val="-2"/>
          <w:sz w:val="16"/>
        </w:rPr>
        <w:t>PESÉE</w:t>
      </w:r>
    </w:p>
    <w:p>
      <w:pPr>
        <w:spacing w:line="225" w:lineRule="auto" w:before="3"/>
        <w:ind w:left="123" w:right="222" w:firstLine="0"/>
        <w:jc w:val="left"/>
        <w:rPr>
          <w:sz w:val="16"/>
        </w:rPr>
      </w:pPr>
      <w:r>
        <w:rPr>
          <w:color w:val="231F20"/>
          <w:w w:val="80"/>
          <w:sz w:val="16"/>
        </w:rPr>
        <w:t>Appuyez sur le bouton UNIT (2) pour allumer la balance.</w:t>
      </w:r>
      <w:r>
        <w:rPr>
          <w:color w:val="231F20"/>
          <w:spacing w:val="-8"/>
          <w:w w:val="80"/>
          <w:sz w:val="16"/>
        </w:rPr>
        <w:t> </w:t>
      </w:r>
      <w:r>
        <w:rPr>
          <w:color w:val="231F20"/>
          <w:w w:val="80"/>
          <w:sz w:val="16"/>
        </w:rPr>
        <w:t>Appuyez sur le bouton UNIT (2) pour changer les unités de mesure. L'unité sera</w:t>
      </w:r>
      <w:r>
        <w:rPr>
          <w:color w:val="231F20"/>
          <w:w w:val="85"/>
          <w:sz w:val="16"/>
        </w:rPr>
        <w:t> visible</w:t>
      </w:r>
      <w:r>
        <w:rPr>
          <w:color w:val="231F20"/>
          <w:spacing w:val="-21"/>
          <w:w w:val="85"/>
          <w:sz w:val="16"/>
        </w:rPr>
        <w:t> </w:t>
      </w:r>
      <w:r>
        <w:rPr>
          <w:color w:val="231F20"/>
          <w:w w:val="85"/>
          <w:sz w:val="16"/>
        </w:rPr>
        <w:t>sur</w:t>
      </w:r>
      <w:r>
        <w:rPr>
          <w:color w:val="231F20"/>
          <w:spacing w:val="-21"/>
          <w:w w:val="85"/>
          <w:sz w:val="16"/>
        </w:rPr>
        <w:t> </w:t>
      </w:r>
      <w:r>
        <w:rPr>
          <w:color w:val="231F20"/>
          <w:w w:val="85"/>
          <w:sz w:val="16"/>
        </w:rPr>
        <w:t>l'écran</w:t>
      </w:r>
      <w:r>
        <w:rPr>
          <w:color w:val="231F20"/>
          <w:spacing w:val="-22"/>
          <w:w w:val="85"/>
          <w:sz w:val="16"/>
        </w:rPr>
        <w:t> </w:t>
      </w:r>
      <w:r>
        <w:rPr>
          <w:color w:val="231F20"/>
          <w:w w:val="85"/>
          <w:sz w:val="16"/>
        </w:rPr>
        <w:t>(4).</w:t>
      </w:r>
      <w:r>
        <w:rPr>
          <w:color w:val="231F20"/>
          <w:spacing w:val="-21"/>
          <w:w w:val="85"/>
          <w:sz w:val="16"/>
        </w:rPr>
        <w:t> </w:t>
      </w:r>
      <w:r>
        <w:rPr>
          <w:color w:val="231F20"/>
          <w:w w:val="85"/>
          <w:sz w:val="16"/>
        </w:rPr>
        <w:t>Placez</w:t>
      </w:r>
      <w:r>
        <w:rPr>
          <w:color w:val="231F20"/>
          <w:spacing w:val="-22"/>
          <w:w w:val="85"/>
          <w:sz w:val="16"/>
        </w:rPr>
        <w:t> </w:t>
      </w:r>
      <w:r>
        <w:rPr>
          <w:color w:val="231F20"/>
          <w:w w:val="85"/>
          <w:sz w:val="16"/>
        </w:rPr>
        <w:t>l'objet</w:t>
      </w:r>
      <w:r>
        <w:rPr>
          <w:color w:val="231F20"/>
          <w:spacing w:val="-21"/>
          <w:w w:val="85"/>
          <w:sz w:val="16"/>
        </w:rPr>
        <w:t> </w:t>
      </w:r>
      <w:r>
        <w:rPr>
          <w:color w:val="231F20"/>
          <w:w w:val="85"/>
          <w:sz w:val="16"/>
        </w:rPr>
        <w:t>à</w:t>
      </w:r>
      <w:r>
        <w:rPr>
          <w:color w:val="231F20"/>
          <w:spacing w:val="-22"/>
          <w:w w:val="85"/>
          <w:sz w:val="16"/>
        </w:rPr>
        <w:t> </w:t>
      </w:r>
      <w:r>
        <w:rPr>
          <w:color w:val="231F20"/>
          <w:w w:val="85"/>
          <w:sz w:val="16"/>
        </w:rPr>
        <w:t>peser</w:t>
      </w:r>
      <w:r>
        <w:rPr>
          <w:color w:val="231F20"/>
          <w:spacing w:val="-21"/>
          <w:w w:val="85"/>
          <w:sz w:val="16"/>
        </w:rPr>
        <w:t> </w:t>
      </w:r>
      <w:r>
        <w:rPr>
          <w:color w:val="231F20"/>
          <w:w w:val="85"/>
          <w:sz w:val="16"/>
        </w:rPr>
        <w:t>sur</w:t>
      </w:r>
      <w:r>
        <w:rPr>
          <w:color w:val="231F20"/>
          <w:spacing w:val="-22"/>
          <w:w w:val="85"/>
          <w:sz w:val="16"/>
        </w:rPr>
        <w:t> </w:t>
      </w:r>
      <w:r>
        <w:rPr>
          <w:color w:val="231F20"/>
          <w:w w:val="85"/>
          <w:sz w:val="16"/>
        </w:rPr>
        <w:t>le</w:t>
      </w:r>
      <w:r>
        <w:rPr>
          <w:color w:val="231F20"/>
          <w:spacing w:val="-21"/>
          <w:w w:val="85"/>
          <w:sz w:val="16"/>
        </w:rPr>
        <w:t> </w:t>
      </w:r>
      <w:r>
        <w:rPr>
          <w:color w:val="231F20"/>
          <w:w w:val="85"/>
          <w:sz w:val="16"/>
        </w:rPr>
        <w:t>plateau</w:t>
      </w:r>
      <w:r>
        <w:rPr>
          <w:color w:val="231F20"/>
          <w:spacing w:val="-22"/>
          <w:w w:val="85"/>
          <w:sz w:val="16"/>
        </w:rPr>
        <w:t> </w:t>
      </w:r>
      <w:r>
        <w:rPr>
          <w:color w:val="231F20"/>
          <w:w w:val="85"/>
          <w:sz w:val="16"/>
        </w:rPr>
        <w:t>de</w:t>
      </w:r>
      <w:r>
        <w:rPr>
          <w:color w:val="231F20"/>
          <w:spacing w:val="-21"/>
          <w:w w:val="85"/>
          <w:sz w:val="16"/>
        </w:rPr>
        <w:t> </w:t>
      </w:r>
      <w:r>
        <w:rPr>
          <w:color w:val="231F20"/>
          <w:w w:val="85"/>
          <w:sz w:val="16"/>
        </w:rPr>
        <w:t>la</w:t>
      </w:r>
      <w:r>
        <w:rPr>
          <w:color w:val="231F20"/>
          <w:spacing w:val="-22"/>
          <w:w w:val="85"/>
          <w:sz w:val="16"/>
        </w:rPr>
        <w:t> </w:t>
      </w:r>
      <w:r>
        <w:rPr>
          <w:color w:val="231F20"/>
          <w:w w:val="85"/>
          <w:sz w:val="16"/>
        </w:rPr>
        <w:t>balance</w:t>
      </w:r>
      <w:r>
        <w:rPr>
          <w:color w:val="231F20"/>
          <w:spacing w:val="-21"/>
          <w:w w:val="85"/>
          <w:sz w:val="16"/>
        </w:rPr>
        <w:t> </w:t>
      </w:r>
      <w:r>
        <w:rPr>
          <w:color w:val="231F20"/>
          <w:w w:val="85"/>
          <w:sz w:val="16"/>
        </w:rPr>
        <w:t>(3).</w:t>
      </w:r>
      <w:r>
        <w:rPr>
          <w:color w:val="231F20"/>
          <w:spacing w:val="-29"/>
          <w:w w:val="85"/>
          <w:sz w:val="16"/>
        </w:rPr>
        <w:t> </w:t>
      </w:r>
      <w:r>
        <w:rPr>
          <w:color w:val="231F20"/>
          <w:w w:val="85"/>
          <w:sz w:val="16"/>
        </w:rPr>
        <w:t>Attendez</w:t>
      </w:r>
      <w:r>
        <w:rPr>
          <w:color w:val="231F20"/>
          <w:spacing w:val="-21"/>
          <w:w w:val="85"/>
          <w:sz w:val="16"/>
        </w:rPr>
        <w:t> </w:t>
      </w:r>
      <w:r>
        <w:rPr>
          <w:color w:val="231F20"/>
          <w:w w:val="85"/>
          <w:sz w:val="16"/>
        </w:rPr>
        <w:t>un</w:t>
      </w:r>
      <w:r>
        <w:rPr>
          <w:color w:val="231F20"/>
          <w:spacing w:val="-22"/>
          <w:w w:val="85"/>
          <w:sz w:val="16"/>
        </w:rPr>
        <w:t> </w:t>
      </w:r>
      <w:r>
        <w:rPr>
          <w:color w:val="231F20"/>
          <w:w w:val="85"/>
          <w:sz w:val="16"/>
        </w:rPr>
        <w:t>moment</w:t>
      </w:r>
      <w:r>
        <w:rPr>
          <w:color w:val="231F20"/>
          <w:spacing w:val="-21"/>
          <w:w w:val="85"/>
          <w:sz w:val="16"/>
        </w:rPr>
        <w:t> </w:t>
      </w:r>
      <w:r>
        <w:rPr>
          <w:color w:val="231F20"/>
          <w:w w:val="85"/>
          <w:sz w:val="16"/>
        </w:rPr>
        <w:t>que</w:t>
      </w:r>
      <w:r>
        <w:rPr>
          <w:color w:val="231F20"/>
          <w:spacing w:val="-22"/>
          <w:w w:val="85"/>
          <w:sz w:val="16"/>
        </w:rPr>
        <w:t> </w:t>
      </w:r>
      <w:r>
        <w:rPr>
          <w:color w:val="231F20"/>
          <w:w w:val="85"/>
          <w:sz w:val="16"/>
        </w:rPr>
        <w:t>le</w:t>
      </w:r>
      <w:r>
        <w:rPr>
          <w:color w:val="231F20"/>
          <w:spacing w:val="-21"/>
          <w:w w:val="85"/>
          <w:sz w:val="16"/>
        </w:rPr>
        <w:t> </w:t>
      </w:r>
      <w:r>
        <w:rPr>
          <w:color w:val="231F20"/>
          <w:w w:val="85"/>
          <w:sz w:val="16"/>
        </w:rPr>
        <w:t>résultat</w:t>
      </w:r>
      <w:r>
        <w:rPr>
          <w:color w:val="231F20"/>
          <w:spacing w:val="-22"/>
          <w:w w:val="85"/>
          <w:sz w:val="16"/>
        </w:rPr>
        <w:t> </w:t>
      </w:r>
      <w:r>
        <w:rPr>
          <w:color w:val="231F20"/>
          <w:w w:val="85"/>
          <w:sz w:val="16"/>
        </w:rPr>
        <w:t>se</w:t>
      </w:r>
      <w:r>
        <w:rPr>
          <w:color w:val="231F20"/>
          <w:spacing w:val="-21"/>
          <w:w w:val="85"/>
          <w:sz w:val="16"/>
        </w:rPr>
        <w:t> </w:t>
      </w:r>
      <w:r>
        <w:rPr>
          <w:color w:val="231F20"/>
          <w:w w:val="85"/>
          <w:sz w:val="16"/>
        </w:rPr>
        <w:t>stabilise.</w:t>
      </w:r>
    </w:p>
    <w:p>
      <w:pPr>
        <w:spacing w:line="187" w:lineRule="exact" w:before="171"/>
        <w:ind w:left="123" w:right="0" w:firstLine="0"/>
        <w:jc w:val="left"/>
        <w:rPr>
          <w:sz w:val="16"/>
        </w:rPr>
      </w:pPr>
      <w:r>
        <w:rPr>
          <w:color w:val="231F20"/>
          <w:spacing w:val="-2"/>
          <w:w w:val="90"/>
          <w:sz w:val="16"/>
        </w:rPr>
        <w:t>FONCTION</w:t>
      </w:r>
      <w:r>
        <w:rPr>
          <w:color w:val="231F20"/>
          <w:spacing w:val="-19"/>
          <w:w w:val="90"/>
          <w:sz w:val="16"/>
        </w:rPr>
        <w:t> </w:t>
      </w:r>
      <w:r>
        <w:rPr>
          <w:color w:val="231F20"/>
          <w:spacing w:val="-2"/>
          <w:w w:val="90"/>
          <w:sz w:val="16"/>
        </w:rPr>
        <w:t>TARE</w:t>
      </w:r>
      <w:r>
        <w:rPr>
          <w:color w:val="231F20"/>
          <w:spacing w:val="-15"/>
          <w:w w:val="90"/>
          <w:sz w:val="16"/>
        </w:rPr>
        <w:t> </w:t>
      </w:r>
      <w:r>
        <w:rPr>
          <w:color w:val="231F20"/>
          <w:spacing w:val="-2"/>
          <w:w w:val="90"/>
          <w:sz w:val="16"/>
        </w:rPr>
        <w:t>SANS</w:t>
      </w:r>
      <w:r>
        <w:rPr>
          <w:color w:val="231F20"/>
          <w:spacing w:val="-16"/>
          <w:w w:val="90"/>
          <w:sz w:val="16"/>
        </w:rPr>
        <w:t> </w:t>
      </w:r>
      <w:r>
        <w:rPr>
          <w:color w:val="231F20"/>
          <w:spacing w:val="-2"/>
          <w:w w:val="90"/>
          <w:sz w:val="16"/>
        </w:rPr>
        <w:t>CONTACT</w:t>
      </w:r>
    </w:p>
    <w:p>
      <w:pPr>
        <w:spacing w:line="225" w:lineRule="auto" w:before="4"/>
        <w:ind w:left="123" w:right="222" w:firstLine="0"/>
        <w:jc w:val="left"/>
        <w:rPr>
          <w:sz w:val="16"/>
        </w:rPr>
      </w:pPr>
      <w:r>
        <w:rPr>
          <w:color w:val="231F20"/>
          <w:w w:val="80"/>
          <w:sz w:val="16"/>
        </w:rPr>
        <w:t>Placez</w:t>
      </w:r>
      <w:r>
        <w:rPr>
          <w:color w:val="231F20"/>
          <w:spacing w:val="-2"/>
          <w:w w:val="80"/>
          <w:sz w:val="16"/>
        </w:rPr>
        <w:t> </w:t>
      </w:r>
      <w:r>
        <w:rPr>
          <w:color w:val="231F20"/>
          <w:w w:val="80"/>
          <w:sz w:val="16"/>
        </w:rPr>
        <w:t>l'objet</w:t>
      </w:r>
      <w:r>
        <w:rPr>
          <w:color w:val="231F20"/>
          <w:spacing w:val="-2"/>
          <w:w w:val="80"/>
          <w:sz w:val="16"/>
        </w:rPr>
        <w:t> </w:t>
      </w:r>
      <w:r>
        <w:rPr>
          <w:color w:val="231F20"/>
          <w:w w:val="80"/>
          <w:sz w:val="16"/>
        </w:rPr>
        <w:t>à</w:t>
      </w:r>
      <w:r>
        <w:rPr>
          <w:color w:val="231F20"/>
          <w:spacing w:val="-2"/>
          <w:w w:val="80"/>
          <w:sz w:val="16"/>
        </w:rPr>
        <w:t> </w:t>
      </w:r>
      <w:r>
        <w:rPr>
          <w:color w:val="231F20"/>
          <w:w w:val="80"/>
          <w:sz w:val="16"/>
        </w:rPr>
        <w:t>peser</w:t>
      </w:r>
      <w:r>
        <w:rPr>
          <w:color w:val="231F20"/>
          <w:spacing w:val="-2"/>
          <w:w w:val="80"/>
          <w:sz w:val="16"/>
        </w:rPr>
        <w:t> </w:t>
      </w:r>
      <w:r>
        <w:rPr>
          <w:color w:val="231F20"/>
          <w:w w:val="80"/>
          <w:sz w:val="16"/>
        </w:rPr>
        <w:t>sur</w:t>
      </w:r>
      <w:r>
        <w:rPr>
          <w:color w:val="231F20"/>
          <w:spacing w:val="-2"/>
          <w:w w:val="80"/>
          <w:sz w:val="16"/>
        </w:rPr>
        <w:t> </w:t>
      </w:r>
      <w:r>
        <w:rPr>
          <w:color w:val="231F20"/>
          <w:w w:val="80"/>
          <w:sz w:val="16"/>
        </w:rPr>
        <w:t>le</w:t>
      </w:r>
      <w:r>
        <w:rPr>
          <w:color w:val="231F20"/>
          <w:spacing w:val="-2"/>
          <w:w w:val="80"/>
          <w:sz w:val="16"/>
        </w:rPr>
        <w:t> </w:t>
      </w:r>
      <w:r>
        <w:rPr>
          <w:color w:val="231F20"/>
          <w:w w:val="80"/>
          <w:sz w:val="16"/>
        </w:rPr>
        <w:t>plateau</w:t>
      </w:r>
      <w:r>
        <w:rPr>
          <w:color w:val="231F20"/>
          <w:spacing w:val="-2"/>
          <w:w w:val="80"/>
          <w:sz w:val="16"/>
        </w:rPr>
        <w:t> </w:t>
      </w:r>
      <w:r>
        <w:rPr>
          <w:color w:val="231F20"/>
          <w:w w:val="80"/>
          <w:sz w:val="16"/>
        </w:rPr>
        <w:t>de</w:t>
      </w:r>
      <w:r>
        <w:rPr>
          <w:color w:val="231F20"/>
          <w:spacing w:val="-2"/>
          <w:w w:val="80"/>
          <w:sz w:val="16"/>
        </w:rPr>
        <w:t> </w:t>
      </w:r>
      <w:r>
        <w:rPr>
          <w:color w:val="231F20"/>
          <w:w w:val="80"/>
          <w:sz w:val="16"/>
        </w:rPr>
        <w:t>la</w:t>
      </w:r>
      <w:r>
        <w:rPr>
          <w:color w:val="231F20"/>
          <w:spacing w:val="-2"/>
          <w:w w:val="80"/>
          <w:sz w:val="16"/>
        </w:rPr>
        <w:t> </w:t>
      </w:r>
      <w:r>
        <w:rPr>
          <w:color w:val="231F20"/>
          <w:w w:val="80"/>
          <w:sz w:val="16"/>
        </w:rPr>
        <w:t>balance</w:t>
      </w:r>
      <w:r>
        <w:rPr>
          <w:color w:val="231F20"/>
          <w:spacing w:val="-2"/>
          <w:w w:val="80"/>
          <w:sz w:val="16"/>
        </w:rPr>
        <w:t> </w:t>
      </w:r>
      <w:r>
        <w:rPr>
          <w:color w:val="231F20"/>
          <w:w w:val="80"/>
          <w:sz w:val="16"/>
        </w:rPr>
        <w:t>(3).</w:t>
      </w:r>
      <w:r>
        <w:rPr>
          <w:color w:val="231F20"/>
          <w:spacing w:val="-2"/>
          <w:w w:val="80"/>
          <w:sz w:val="16"/>
        </w:rPr>
        <w:t> </w:t>
      </w:r>
      <w:r>
        <w:rPr>
          <w:color w:val="231F20"/>
          <w:w w:val="80"/>
          <w:sz w:val="16"/>
        </w:rPr>
        <w:t>Utilisez</w:t>
      </w:r>
      <w:r>
        <w:rPr>
          <w:color w:val="231F20"/>
          <w:spacing w:val="-2"/>
          <w:w w:val="80"/>
          <w:sz w:val="16"/>
        </w:rPr>
        <w:t> </w:t>
      </w:r>
      <w:r>
        <w:rPr>
          <w:color w:val="231F20"/>
          <w:w w:val="80"/>
          <w:sz w:val="16"/>
        </w:rPr>
        <w:t>la</w:t>
      </w:r>
      <w:r>
        <w:rPr>
          <w:color w:val="231F20"/>
          <w:spacing w:val="-2"/>
          <w:w w:val="80"/>
          <w:sz w:val="16"/>
        </w:rPr>
        <w:t> </w:t>
      </w:r>
      <w:r>
        <w:rPr>
          <w:color w:val="231F20"/>
          <w:w w:val="80"/>
          <w:sz w:val="16"/>
        </w:rPr>
        <w:t>fonction</w:t>
      </w:r>
      <w:r>
        <w:rPr>
          <w:color w:val="231F20"/>
          <w:spacing w:val="-2"/>
          <w:w w:val="80"/>
          <w:sz w:val="16"/>
        </w:rPr>
        <w:t> </w:t>
      </w:r>
      <w:r>
        <w:rPr>
          <w:color w:val="231F20"/>
          <w:w w:val="80"/>
          <w:sz w:val="16"/>
        </w:rPr>
        <w:t>de</w:t>
      </w:r>
      <w:r>
        <w:rPr>
          <w:color w:val="231F20"/>
          <w:spacing w:val="-2"/>
          <w:w w:val="80"/>
          <w:sz w:val="16"/>
        </w:rPr>
        <w:t> </w:t>
      </w:r>
      <w:r>
        <w:rPr>
          <w:color w:val="231F20"/>
          <w:w w:val="80"/>
          <w:sz w:val="16"/>
        </w:rPr>
        <w:t>tare</w:t>
      </w:r>
      <w:r>
        <w:rPr>
          <w:color w:val="231F20"/>
          <w:spacing w:val="-2"/>
          <w:w w:val="80"/>
          <w:sz w:val="16"/>
        </w:rPr>
        <w:t> </w:t>
      </w:r>
      <w:r>
        <w:rPr>
          <w:color w:val="231F20"/>
          <w:w w:val="80"/>
          <w:sz w:val="16"/>
        </w:rPr>
        <w:t>sans</w:t>
      </w:r>
      <w:r>
        <w:rPr>
          <w:color w:val="231F20"/>
          <w:spacing w:val="-2"/>
          <w:w w:val="80"/>
          <w:sz w:val="16"/>
        </w:rPr>
        <w:t> </w:t>
      </w:r>
      <w:r>
        <w:rPr>
          <w:color w:val="231F20"/>
          <w:w w:val="80"/>
          <w:sz w:val="16"/>
        </w:rPr>
        <w:t>contact</w:t>
      </w:r>
      <w:r>
        <w:rPr>
          <w:color w:val="231F20"/>
          <w:spacing w:val="-2"/>
          <w:w w:val="80"/>
          <w:sz w:val="16"/>
        </w:rPr>
        <w:t> </w:t>
      </w:r>
      <w:r>
        <w:rPr>
          <w:color w:val="231F20"/>
          <w:w w:val="80"/>
          <w:sz w:val="16"/>
        </w:rPr>
        <w:t>en</w:t>
      </w:r>
      <w:r>
        <w:rPr>
          <w:color w:val="231F20"/>
          <w:spacing w:val="-2"/>
          <w:w w:val="80"/>
          <w:sz w:val="16"/>
        </w:rPr>
        <w:t> </w:t>
      </w:r>
      <w:r>
        <w:rPr>
          <w:color w:val="231F20"/>
          <w:w w:val="80"/>
          <w:sz w:val="16"/>
        </w:rPr>
        <w:t>déplaçant</w:t>
      </w:r>
      <w:r>
        <w:rPr>
          <w:color w:val="231F20"/>
          <w:spacing w:val="-2"/>
          <w:w w:val="80"/>
          <w:sz w:val="16"/>
        </w:rPr>
        <w:t> </w:t>
      </w:r>
      <w:r>
        <w:rPr>
          <w:color w:val="231F20"/>
          <w:w w:val="80"/>
          <w:sz w:val="16"/>
        </w:rPr>
        <w:t>votre</w:t>
      </w:r>
      <w:r>
        <w:rPr>
          <w:color w:val="231F20"/>
          <w:spacing w:val="-2"/>
          <w:w w:val="80"/>
          <w:sz w:val="16"/>
        </w:rPr>
        <w:t> </w:t>
      </w:r>
      <w:r>
        <w:rPr>
          <w:color w:val="231F20"/>
          <w:w w:val="80"/>
          <w:sz w:val="16"/>
        </w:rPr>
        <w:t>main</w:t>
      </w:r>
      <w:r>
        <w:rPr>
          <w:color w:val="231F20"/>
          <w:spacing w:val="-2"/>
          <w:w w:val="80"/>
          <w:sz w:val="16"/>
        </w:rPr>
        <w:t> </w:t>
      </w:r>
      <w:r>
        <w:rPr>
          <w:color w:val="231F20"/>
          <w:w w:val="80"/>
          <w:sz w:val="16"/>
        </w:rPr>
        <w:t>sur</w:t>
      </w:r>
      <w:r>
        <w:rPr>
          <w:color w:val="231F20"/>
          <w:spacing w:val="-2"/>
          <w:w w:val="80"/>
          <w:sz w:val="16"/>
        </w:rPr>
        <w:t> </w:t>
      </w:r>
      <w:r>
        <w:rPr>
          <w:color w:val="231F20"/>
          <w:w w:val="80"/>
          <w:sz w:val="16"/>
        </w:rPr>
        <w:t>le</w:t>
      </w:r>
      <w:r>
        <w:rPr>
          <w:color w:val="231F20"/>
          <w:spacing w:val="-2"/>
          <w:w w:val="80"/>
          <w:sz w:val="16"/>
        </w:rPr>
        <w:t> </w:t>
      </w:r>
      <w:r>
        <w:rPr>
          <w:color w:val="231F20"/>
          <w:w w:val="80"/>
          <w:sz w:val="16"/>
        </w:rPr>
        <w:t>capteur</w:t>
      </w:r>
      <w:r>
        <w:rPr>
          <w:color w:val="231F20"/>
          <w:spacing w:val="-2"/>
          <w:w w:val="80"/>
          <w:sz w:val="16"/>
        </w:rPr>
        <w:t> </w:t>
      </w:r>
      <w:r>
        <w:rPr>
          <w:color w:val="231F20"/>
          <w:w w:val="80"/>
          <w:sz w:val="16"/>
        </w:rPr>
        <w:t>de</w:t>
      </w:r>
      <w:r>
        <w:rPr>
          <w:color w:val="231F20"/>
          <w:spacing w:val="-2"/>
          <w:w w:val="80"/>
          <w:sz w:val="16"/>
        </w:rPr>
        <w:t> </w:t>
      </w:r>
      <w:r>
        <w:rPr>
          <w:color w:val="231F20"/>
          <w:w w:val="80"/>
          <w:sz w:val="16"/>
        </w:rPr>
        <w:t>tare</w:t>
      </w:r>
      <w:r>
        <w:rPr>
          <w:color w:val="231F20"/>
          <w:w w:val="85"/>
          <w:sz w:val="16"/>
        </w:rPr>
        <w:t> sans</w:t>
      </w:r>
      <w:r>
        <w:rPr>
          <w:color w:val="231F20"/>
          <w:spacing w:val="-10"/>
          <w:w w:val="85"/>
          <w:sz w:val="16"/>
        </w:rPr>
        <w:t> </w:t>
      </w:r>
      <w:r>
        <w:rPr>
          <w:color w:val="231F20"/>
          <w:w w:val="85"/>
          <w:sz w:val="16"/>
        </w:rPr>
        <w:t>contact</w:t>
      </w:r>
      <w:r>
        <w:rPr>
          <w:color w:val="231F20"/>
          <w:spacing w:val="-10"/>
          <w:w w:val="85"/>
          <w:sz w:val="16"/>
        </w:rPr>
        <w:t> </w:t>
      </w:r>
      <w:r>
        <w:rPr>
          <w:color w:val="231F20"/>
          <w:w w:val="85"/>
          <w:sz w:val="16"/>
        </w:rPr>
        <w:t>(1).</w:t>
      </w:r>
      <w:r>
        <w:rPr>
          <w:color w:val="231F20"/>
          <w:spacing w:val="-10"/>
          <w:w w:val="85"/>
          <w:sz w:val="16"/>
        </w:rPr>
        <w:t> </w:t>
      </w:r>
      <w:r>
        <w:rPr>
          <w:color w:val="231F20"/>
          <w:w w:val="85"/>
          <w:sz w:val="16"/>
        </w:rPr>
        <w:t>L'affichage</w:t>
      </w:r>
      <w:r>
        <w:rPr>
          <w:color w:val="231F20"/>
          <w:spacing w:val="-10"/>
          <w:w w:val="85"/>
          <w:sz w:val="16"/>
        </w:rPr>
        <w:t> </w:t>
      </w:r>
      <w:r>
        <w:rPr>
          <w:color w:val="231F20"/>
          <w:w w:val="85"/>
          <w:sz w:val="16"/>
        </w:rPr>
        <w:t>(4)</w:t>
      </w:r>
      <w:r>
        <w:rPr>
          <w:color w:val="231F20"/>
          <w:spacing w:val="-10"/>
          <w:w w:val="85"/>
          <w:sz w:val="16"/>
        </w:rPr>
        <w:t> </w:t>
      </w:r>
      <w:r>
        <w:rPr>
          <w:color w:val="231F20"/>
          <w:w w:val="85"/>
          <w:sz w:val="16"/>
        </w:rPr>
        <w:t>indiquera</w:t>
      </w:r>
      <w:r>
        <w:rPr>
          <w:color w:val="231F20"/>
          <w:spacing w:val="-10"/>
          <w:w w:val="85"/>
          <w:sz w:val="16"/>
        </w:rPr>
        <w:t> </w:t>
      </w:r>
      <w:r>
        <w:rPr>
          <w:color w:val="231F20"/>
          <w:w w:val="85"/>
          <w:sz w:val="16"/>
        </w:rPr>
        <w:t>zéro.</w:t>
      </w:r>
    </w:p>
    <w:p>
      <w:pPr>
        <w:spacing w:line="225" w:lineRule="auto" w:before="0"/>
        <w:ind w:left="123" w:right="222" w:firstLine="0"/>
        <w:jc w:val="left"/>
        <w:rPr>
          <w:sz w:val="16"/>
        </w:rPr>
      </w:pPr>
      <w:r>
        <w:rPr>
          <w:color w:val="231F20"/>
          <w:w w:val="80"/>
          <w:sz w:val="16"/>
        </w:rPr>
        <w:t>Vous pouvez voir le poids total de la charge actuelle pendant la pesée en déplaçant votre main sur le capteur de tare sans contact(1). La</w:t>
      </w:r>
      <w:r>
        <w:rPr>
          <w:color w:val="231F20"/>
          <w:w w:val="85"/>
          <w:sz w:val="16"/>
        </w:rPr>
        <w:t> balance</w:t>
      </w:r>
      <w:r>
        <w:rPr>
          <w:color w:val="231F20"/>
          <w:spacing w:val="-21"/>
          <w:w w:val="85"/>
          <w:sz w:val="16"/>
        </w:rPr>
        <w:t> </w:t>
      </w:r>
      <w:r>
        <w:rPr>
          <w:color w:val="231F20"/>
          <w:w w:val="85"/>
          <w:sz w:val="16"/>
        </w:rPr>
        <w:t>affichera</w:t>
      </w:r>
      <w:r>
        <w:rPr>
          <w:color w:val="231F20"/>
          <w:spacing w:val="-21"/>
          <w:w w:val="85"/>
          <w:sz w:val="16"/>
        </w:rPr>
        <w:t> </w:t>
      </w:r>
      <w:r>
        <w:rPr>
          <w:color w:val="231F20"/>
          <w:w w:val="85"/>
          <w:sz w:val="16"/>
        </w:rPr>
        <w:t>le</w:t>
      </w:r>
      <w:r>
        <w:rPr>
          <w:color w:val="231F20"/>
          <w:spacing w:val="-21"/>
          <w:w w:val="85"/>
          <w:sz w:val="16"/>
        </w:rPr>
        <w:t> </w:t>
      </w:r>
      <w:r>
        <w:rPr>
          <w:color w:val="231F20"/>
          <w:w w:val="85"/>
          <w:sz w:val="16"/>
        </w:rPr>
        <w:t>poids</w:t>
      </w:r>
      <w:r>
        <w:rPr>
          <w:color w:val="231F20"/>
          <w:spacing w:val="-21"/>
          <w:w w:val="85"/>
          <w:sz w:val="16"/>
        </w:rPr>
        <w:t> </w:t>
      </w:r>
      <w:r>
        <w:rPr>
          <w:color w:val="231F20"/>
          <w:w w:val="85"/>
          <w:sz w:val="16"/>
        </w:rPr>
        <w:t>total</w:t>
      </w:r>
      <w:r>
        <w:rPr>
          <w:color w:val="231F20"/>
          <w:spacing w:val="-21"/>
          <w:w w:val="85"/>
          <w:sz w:val="16"/>
        </w:rPr>
        <w:t> </w:t>
      </w:r>
      <w:r>
        <w:rPr>
          <w:color w:val="231F20"/>
          <w:w w:val="85"/>
          <w:sz w:val="16"/>
        </w:rPr>
        <w:t>de</w:t>
      </w:r>
      <w:r>
        <w:rPr>
          <w:color w:val="231F20"/>
          <w:spacing w:val="-21"/>
          <w:w w:val="85"/>
          <w:sz w:val="16"/>
        </w:rPr>
        <w:t> </w:t>
      </w:r>
      <w:r>
        <w:rPr>
          <w:color w:val="231F20"/>
          <w:w w:val="85"/>
          <w:sz w:val="16"/>
        </w:rPr>
        <w:t>tous</w:t>
      </w:r>
      <w:r>
        <w:rPr>
          <w:color w:val="231F20"/>
          <w:spacing w:val="-21"/>
          <w:w w:val="85"/>
          <w:sz w:val="16"/>
        </w:rPr>
        <w:t> </w:t>
      </w:r>
      <w:r>
        <w:rPr>
          <w:color w:val="231F20"/>
          <w:w w:val="85"/>
          <w:sz w:val="16"/>
        </w:rPr>
        <w:t>les</w:t>
      </w:r>
      <w:r>
        <w:rPr>
          <w:color w:val="231F20"/>
          <w:spacing w:val="-21"/>
          <w:w w:val="85"/>
          <w:sz w:val="16"/>
        </w:rPr>
        <w:t> </w:t>
      </w:r>
      <w:r>
        <w:rPr>
          <w:color w:val="231F20"/>
          <w:w w:val="85"/>
          <w:sz w:val="16"/>
        </w:rPr>
        <w:t>articles</w:t>
      </w:r>
      <w:r>
        <w:rPr>
          <w:color w:val="231F20"/>
          <w:spacing w:val="-21"/>
          <w:w w:val="85"/>
          <w:sz w:val="16"/>
        </w:rPr>
        <w:t> </w:t>
      </w:r>
      <w:r>
        <w:rPr>
          <w:color w:val="231F20"/>
          <w:w w:val="85"/>
          <w:sz w:val="16"/>
        </w:rPr>
        <w:t>qui</w:t>
      </w:r>
      <w:r>
        <w:rPr>
          <w:color w:val="231F20"/>
          <w:spacing w:val="-21"/>
          <w:w w:val="85"/>
          <w:sz w:val="16"/>
        </w:rPr>
        <w:t> </w:t>
      </w:r>
      <w:r>
        <w:rPr>
          <w:color w:val="231F20"/>
          <w:w w:val="85"/>
          <w:sz w:val="16"/>
        </w:rPr>
        <w:t>se</w:t>
      </w:r>
      <w:r>
        <w:rPr>
          <w:color w:val="231F20"/>
          <w:spacing w:val="-21"/>
          <w:w w:val="85"/>
          <w:sz w:val="16"/>
        </w:rPr>
        <w:t> </w:t>
      </w:r>
      <w:r>
        <w:rPr>
          <w:color w:val="231F20"/>
          <w:w w:val="85"/>
          <w:sz w:val="16"/>
        </w:rPr>
        <w:t>trouvent</w:t>
      </w:r>
      <w:r>
        <w:rPr>
          <w:color w:val="231F20"/>
          <w:spacing w:val="-21"/>
          <w:w w:val="85"/>
          <w:sz w:val="16"/>
        </w:rPr>
        <w:t> </w:t>
      </w:r>
      <w:r>
        <w:rPr>
          <w:color w:val="231F20"/>
          <w:w w:val="85"/>
          <w:sz w:val="16"/>
        </w:rPr>
        <w:t>sur</w:t>
      </w:r>
      <w:r>
        <w:rPr>
          <w:color w:val="231F20"/>
          <w:spacing w:val="-21"/>
          <w:w w:val="85"/>
          <w:sz w:val="16"/>
        </w:rPr>
        <w:t> </w:t>
      </w:r>
      <w:r>
        <w:rPr>
          <w:color w:val="231F20"/>
          <w:w w:val="85"/>
          <w:sz w:val="16"/>
        </w:rPr>
        <w:t>la</w:t>
      </w:r>
      <w:r>
        <w:rPr>
          <w:color w:val="231F20"/>
          <w:spacing w:val="-21"/>
          <w:w w:val="85"/>
          <w:sz w:val="16"/>
        </w:rPr>
        <w:t> </w:t>
      </w:r>
      <w:r>
        <w:rPr>
          <w:color w:val="231F20"/>
          <w:w w:val="85"/>
          <w:sz w:val="16"/>
        </w:rPr>
        <w:t>plate-forme</w:t>
      </w:r>
      <w:r>
        <w:rPr>
          <w:color w:val="231F20"/>
          <w:spacing w:val="-21"/>
          <w:w w:val="85"/>
          <w:sz w:val="16"/>
        </w:rPr>
        <w:t> </w:t>
      </w:r>
      <w:r>
        <w:rPr>
          <w:color w:val="231F20"/>
          <w:w w:val="85"/>
          <w:sz w:val="16"/>
        </w:rPr>
        <w:t>(3).</w:t>
      </w:r>
    </w:p>
    <w:p>
      <w:pPr>
        <w:spacing w:line="187" w:lineRule="exact" w:before="170"/>
        <w:ind w:left="123" w:right="0" w:firstLine="0"/>
        <w:jc w:val="left"/>
        <w:rPr>
          <w:sz w:val="16"/>
        </w:rPr>
      </w:pPr>
      <w:r>
        <w:rPr>
          <w:color w:val="231F20"/>
          <w:spacing w:val="-2"/>
          <w:sz w:val="16"/>
        </w:rPr>
        <w:t>ARRÊTAUTOMATIQUE</w:t>
      </w:r>
    </w:p>
    <w:p>
      <w:pPr>
        <w:spacing w:line="225" w:lineRule="auto" w:before="4"/>
        <w:ind w:left="123" w:right="222" w:firstLine="0"/>
        <w:jc w:val="left"/>
        <w:rPr>
          <w:sz w:val="16"/>
        </w:rPr>
      </w:pPr>
      <w:r>
        <w:rPr>
          <w:color w:val="231F20"/>
          <w:w w:val="80"/>
          <w:sz w:val="16"/>
        </w:rPr>
        <w:t>Ne pas utiliser la balance l'éteindra automatiquement après 2 minutes. Pour éteindre la balance MANUELLEMENT, appuyez sur le bouton</w:t>
      </w:r>
      <w:r>
        <w:rPr>
          <w:color w:val="231F20"/>
          <w:spacing w:val="40"/>
          <w:sz w:val="16"/>
        </w:rPr>
        <w:t> </w:t>
      </w:r>
      <w:r>
        <w:rPr>
          <w:color w:val="231F20"/>
          <w:w w:val="90"/>
          <w:sz w:val="16"/>
        </w:rPr>
        <w:t>UNIT</w:t>
      </w:r>
      <w:r>
        <w:rPr>
          <w:color w:val="231F20"/>
          <w:spacing w:val="-22"/>
          <w:w w:val="90"/>
          <w:sz w:val="16"/>
        </w:rPr>
        <w:t> </w:t>
      </w:r>
      <w:r>
        <w:rPr>
          <w:color w:val="231F20"/>
          <w:w w:val="90"/>
          <w:sz w:val="16"/>
        </w:rPr>
        <w:t>(2)</w:t>
      </w:r>
      <w:r>
        <w:rPr>
          <w:color w:val="231F20"/>
          <w:spacing w:val="-19"/>
          <w:w w:val="90"/>
          <w:sz w:val="16"/>
        </w:rPr>
        <w:t> </w:t>
      </w:r>
      <w:r>
        <w:rPr>
          <w:color w:val="231F20"/>
          <w:w w:val="90"/>
          <w:sz w:val="16"/>
        </w:rPr>
        <w:t>pendant</w:t>
      </w:r>
      <w:r>
        <w:rPr>
          <w:color w:val="231F20"/>
          <w:spacing w:val="-19"/>
          <w:w w:val="90"/>
          <w:sz w:val="16"/>
        </w:rPr>
        <w:t> </w:t>
      </w:r>
      <w:r>
        <w:rPr>
          <w:color w:val="231F20"/>
          <w:w w:val="90"/>
          <w:sz w:val="16"/>
        </w:rPr>
        <w:t>3</w:t>
      </w:r>
      <w:r>
        <w:rPr>
          <w:color w:val="231F20"/>
          <w:spacing w:val="-19"/>
          <w:w w:val="90"/>
          <w:sz w:val="16"/>
        </w:rPr>
        <w:t> </w:t>
      </w:r>
      <w:r>
        <w:rPr>
          <w:color w:val="231F20"/>
          <w:w w:val="90"/>
          <w:sz w:val="16"/>
        </w:rPr>
        <w:t>secondes.</w:t>
      </w:r>
    </w:p>
    <w:p>
      <w:pPr>
        <w:spacing w:after="0" w:line="225" w:lineRule="auto"/>
        <w:jc w:val="left"/>
        <w:rPr>
          <w:sz w:val="16"/>
        </w:rPr>
        <w:sectPr>
          <w:pgSz w:w="8400" w:h="11910"/>
          <w:pgMar w:header="0" w:footer="0" w:top="80" w:bottom="260" w:left="40" w:right="20"/>
        </w:sectPr>
      </w:pPr>
    </w:p>
    <w:p>
      <w:pPr>
        <w:spacing w:line="187" w:lineRule="exact" w:before="98"/>
        <w:ind w:left="147" w:right="0" w:firstLine="0"/>
        <w:jc w:val="left"/>
        <w:rPr>
          <w:sz w:val="16"/>
        </w:rPr>
      </w:pPr>
      <w:r>
        <w:rPr>
          <w:color w:val="231F20"/>
          <w:w w:val="90"/>
          <w:sz w:val="16"/>
        </w:rPr>
        <w:t>NETTOYAGE</w:t>
      </w:r>
      <w:r>
        <w:rPr>
          <w:color w:val="231F20"/>
          <w:spacing w:val="-24"/>
          <w:w w:val="90"/>
          <w:sz w:val="16"/>
        </w:rPr>
        <w:t> </w:t>
      </w:r>
      <w:r>
        <w:rPr>
          <w:color w:val="231F20"/>
          <w:w w:val="90"/>
          <w:sz w:val="16"/>
        </w:rPr>
        <w:t>ET</w:t>
      </w:r>
      <w:r>
        <w:rPr>
          <w:color w:val="231F20"/>
          <w:spacing w:val="-26"/>
          <w:w w:val="90"/>
          <w:sz w:val="16"/>
        </w:rPr>
        <w:t> </w:t>
      </w:r>
      <w:r>
        <w:rPr>
          <w:color w:val="231F20"/>
          <w:spacing w:val="-2"/>
          <w:w w:val="90"/>
          <w:sz w:val="16"/>
        </w:rPr>
        <w:t>ENTRETIEN</w:t>
      </w:r>
    </w:p>
    <w:p>
      <w:pPr>
        <w:spacing w:line="187" w:lineRule="exact" w:before="0"/>
        <w:ind w:left="147" w:right="0" w:firstLine="0"/>
        <w:jc w:val="left"/>
        <w:rPr>
          <w:sz w:val="16"/>
        </w:rPr>
      </w:pPr>
      <w:r>
        <w:rPr>
          <w:color w:val="231F20"/>
          <w:w w:val="80"/>
          <w:sz w:val="16"/>
        </w:rPr>
        <w:t>Essuyez</w:t>
      </w:r>
      <w:r>
        <w:rPr>
          <w:color w:val="231F20"/>
          <w:spacing w:val="-4"/>
          <w:w w:val="80"/>
          <w:sz w:val="16"/>
        </w:rPr>
        <w:t> </w:t>
      </w:r>
      <w:r>
        <w:rPr>
          <w:color w:val="231F20"/>
          <w:w w:val="80"/>
          <w:sz w:val="16"/>
        </w:rPr>
        <w:t>délicatement</w:t>
      </w:r>
      <w:r>
        <w:rPr>
          <w:color w:val="231F20"/>
          <w:spacing w:val="-3"/>
          <w:w w:val="80"/>
          <w:sz w:val="16"/>
        </w:rPr>
        <w:t> </w:t>
      </w:r>
      <w:r>
        <w:rPr>
          <w:color w:val="231F20"/>
          <w:w w:val="80"/>
          <w:sz w:val="16"/>
        </w:rPr>
        <w:t>la</w:t>
      </w:r>
      <w:r>
        <w:rPr>
          <w:color w:val="231F20"/>
          <w:spacing w:val="-3"/>
          <w:w w:val="80"/>
          <w:sz w:val="16"/>
        </w:rPr>
        <w:t> </w:t>
      </w:r>
      <w:r>
        <w:rPr>
          <w:color w:val="231F20"/>
          <w:w w:val="80"/>
          <w:sz w:val="16"/>
        </w:rPr>
        <w:t>balance</w:t>
      </w:r>
      <w:r>
        <w:rPr>
          <w:color w:val="231F20"/>
          <w:spacing w:val="-3"/>
          <w:w w:val="80"/>
          <w:sz w:val="16"/>
        </w:rPr>
        <w:t> </w:t>
      </w:r>
      <w:r>
        <w:rPr>
          <w:color w:val="231F20"/>
          <w:w w:val="80"/>
          <w:sz w:val="16"/>
        </w:rPr>
        <w:t>avec</w:t>
      </w:r>
      <w:r>
        <w:rPr>
          <w:color w:val="231F20"/>
          <w:spacing w:val="-3"/>
          <w:w w:val="80"/>
          <w:sz w:val="16"/>
        </w:rPr>
        <w:t> </w:t>
      </w:r>
      <w:r>
        <w:rPr>
          <w:color w:val="231F20"/>
          <w:w w:val="80"/>
          <w:sz w:val="16"/>
        </w:rPr>
        <w:t>un</w:t>
      </w:r>
      <w:r>
        <w:rPr>
          <w:color w:val="231F20"/>
          <w:spacing w:val="-3"/>
          <w:w w:val="80"/>
          <w:sz w:val="16"/>
        </w:rPr>
        <w:t> </w:t>
      </w:r>
      <w:r>
        <w:rPr>
          <w:color w:val="231F20"/>
          <w:w w:val="80"/>
          <w:sz w:val="16"/>
        </w:rPr>
        <w:t>chiffon</w:t>
      </w:r>
      <w:r>
        <w:rPr>
          <w:color w:val="231F20"/>
          <w:spacing w:val="-4"/>
          <w:w w:val="80"/>
          <w:sz w:val="16"/>
        </w:rPr>
        <w:t> </w:t>
      </w:r>
      <w:r>
        <w:rPr>
          <w:color w:val="231F20"/>
          <w:w w:val="80"/>
          <w:sz w:val="16"/>
        </w:rPr>
        <w:t>sec</w:t>
      </w:r>
      <w:r>
        <w:rPr>
          <w:color w:val="231F20"/>
          <w:spacing w:val="-3"/>
          <w:w w:val="80"/>
          <w:sz w:val="16"/>
        </w:rPr>
        <w:t> </w:t>
      </w:r>
      <w:r>
        <w:rPr>
          <w:color w:val="231F20"/>
          <w:w w:val="80"/>
          <w:sz w:val="16"/>
        </w:rPr>
        <w:t>ou</w:t>
      </w:r>
      <w:r>
        <w:rPr>
          <w:color w:val="231F20"/>
          <w:spacing w:val="-3"/>
          <w:w w:val="80"/>
          <w:sz w:val="16"/>
        </w:rPr>
        <w:t> </w:t>
      </w:r>
      <w:r>
        <w:rPr>
          <w:color w:val="231F20"/>
          <w:w w:val="80"/>
          <w:sz w:val="16"/>
        </w:rPr>
        <w:t>légèrement</w:t>
      </w:r>
      <w:r>
        <w:rPr>
          <w:color w:val="231F20"/>
          <w:spacing w:val="-3"/>
          <w:w w:val="80"/>
          <w:sz w:val="16"/>
        </w:rPr>
        <w:t> </w:t>
      </w:r>
      <w:r>
        <w:rPr>
          <w:color w:val="231F20"/>
          <w:spacing w:val="-2"/>
          <w:w w:val="80"/>
          <w:sz w:val="16"/>
        </w:rPr>
        <w:t>humide.</w:t>
      </w:r>
    </w:p>
    <w:p>
      <w:pPr>
        <w:spacing w:line="187" w:lineRule="exact" w:before="169"/>
        <w:ind w:left="147" w:right="0" w:firstLine="0"/>
        <w:jc w:val="left"/>
        <w:rPr>
          <w:sz w:val="16"/>
        </w:rPr>
      </w:pPr>
      <w:r>
        <w:rPr>
          <w:color w:val="231F20"/>
          <w:spacing w:val="2"/>
          <w:w w:val="85"/>
          <w:sz w:val="16"/>
        </w:rPr>
        <w:t>INFORMATIONS</w:t>
      </w:r>
      <w:r>
        <w:rPr>
          <w:color w:val="231F20"/>
          <w:spacing w:val="-16"/>
          <w:w w:val="85"/>
          <w:sz w:val="16"/>
        </w:rPr>
        <w:t> </w:t>
      </w:r>
      <w:r>
        <w:rPr>
          <w:color w:val="231F20"/>
          <w:spacing w:val="2"/>
          <w:w w:val="85"/>
          <w:sz w:val="16"/>
        </w:rPr>
        <w:t>D'AVERTISSEMENT</w:t>
      </w:r>
      <w:r>
        <w:rPr>
          <w:color w:val="231F20"/>
          <w:spacing w:val="-18"/>
          <w:w w:val="85"/>
          <w:sz w:val="16"/>
        </w:rPr>
        <w:t> </w:t>
      </w:r>
      <w:r>
        <w:rPr>
          <w:color w:val="231F20"/>
          <w:spacing w:val="-10"/>
          <w:w w:val="85"/>
          <w:sz w:val="16"/>
        </w:rPr>
        <w:t>:</w:t>
      </w:r>
    </w:p>
    <w:p>
      <w:pPr>
        <w:spacing w:line="181" w:lineRule="exact" w:before="0"/>
        <w:ind w:left="147" w:right="0" w:firstLine="0"/>
        <w:jc w:val="left"/>
        <w:rPr>
          <w:sz w:val="16"/>
        </w:rPr>
      </w:pPr>
      <w:r>
        <w:rPr>
          <w:color w:val="231F20"/>
          <w:w w:val="80"/>
          <w:sz w:val="16"/>
        </w:rPr>
        <w:t>a</w:t>
      </w:r>
      <w:r>
        <w:rPr>
          <w:color w:val="231F20"/>
          <w:spacing w:val="-18"/>
          <w:w w:val="80"/>
          <w:sz w:val="16"/>
        </w:rPr>
        <w:t> </w:t>
      </w:r>
      <w:r>
        <w:rPr>
          <w:color w:val="231F20"/>
          <w:w w:val="80"/>
          <w:sz w:val="16"/>
        </w:rPr>
        <w:t>-</w:t>
      </w:r>
      <w:r>
        <w:rPr>
          <w:color w:val="231F20"/>
          <w:spacing w:val="-18"/>
          <w:w w:val="80"/>
          <w:sz w:val="16"/>
        </w:rPr>
        <w:t> </w:t>
      </w:r>
      <w:r>
        <w:rPr>
          <w:color w:val="231F20"/>
          <w:spacing w:val="-2"/>
          <w:w w:val="80"/>
          <w:sz w:val="16"/>
        </w:rPr>
        <w:t>surchargé</w:t>
      </w:r>
    </w:p>
    <w:p>
      <w:pPr>
        <w:spacing w:line="187" w:lineRule="exact" w:before="0"/>
        <w:ind w:left="147" w:right="0" w:firstLine="0"/>
        <w:jc w:val="left"/>
        <w:rPr>
          <w:sz w:val="16"/>
        </w:rPr>
      </w:pPr>
      <w:r>
        <w:rPr>
          <w:color w:val="231F20"/>
          <w:w w:val="75"/>
          <w:sz w:val="16"/>
        </w:rPr>
        <w:t>b</w:t>
      </w:r>
      <w:r>
        <w:rPr>
          <w:color w:val="231F20"/>
          <w:spacing w:val="-6"/>
          <w:w w:val="75"/>
          <w:sz w:val="16"/>
        </w:rPr>
        <w:t> </w:t>
      </w:r>
      <w:r>
        <w:rPr>
          <w:color w:val="231F20"/>
          <w:w w:val="75"/>
          <w:sz w:val="16"/>
        </w:rPr>
        <w:t>-</w:t>
      </w:r>
      <w:r>
        <w:rPr>
          <w:color w:val="231F20"/>
          <w:spacing w:val="-5"/>
          <w:w w:val="75"/>
          <w:sz w:val="16"/>
        </w:rPr>
        <w:t> </w:t>
      </w:r>
      <w:r>
        <w:rPr>
          <w:color w:val="231F20"/>
          <w:w w:val="75"/>
          <w:sz w:val="16"/>
        </w:rPr>
        <w:t>batterie</w:t>
      </w:r>
      <w:r>
        <w:rPr>
          <w:color w:val="231F20"/>
          <w:spacing w:val="-6"/>
          <w:w w:val="75"/>
          <w:sz w:val="16"/>
        </w:rPr>
        <w:t> </w:t>
      </w:r>
      <w:r>
        <w:rPr>
          <w:color w:val="231F20"/>
          <w:spacing w:val="-2"/>
          <w:w w:val="75"/>
          <w:sz w:val="16"/>
        </w:rPr>
        <w:t>faible</w:t>
      </w:r>
    </w:p>
    <w:p>
      <w:pPr>
        <w:spacing w:line="187" w:lineRule="exact" w:before="169"/>
        <w:ind w:left="147" w:right="0" w:firstLine="0"/>
        <w:jc w:val="left"/>
        <w:rPr>
          <w:sz w:val="16"/>
        </w:rPr>
      </w:pPr>
      <w:r>
        <w:rPr>
          <w:color w:val="231F20"/>
          <w:w w:val="90"/>
          <w:sz w:val="16"/>
        </w:rPr>
        <w:t>DONNÉES</w:t>
      </w:r>
      <w:r>
        <w:rPr>
          <w:color w:val="231F20"/>
          <w:spacing w:val="-12"/>
          <w:w w:val="90"/>
          <w:sz w:val="16"/>
        </w:rPr>
        <w:t> </w:t>
      </w:r>
      <w:r>
        <w:rPr>
          <w:color w:val="231F20"/>
          <w:spacing w:val="-2"/>
          <w:sz w:val="16"/>
        </w:rPr>
        <w:t>TECHNIQUES</w:t>
      </w:r>
    </w:p>
    <w:p>
      <w:pPr>
        <w:spacing w:line="225" w:lineRule="auto" w:before="4"/>
        <w:ind w:left="147" w:right="5840" w:firstLine="0"/>
        <w:jc w:val="left"/>
        <w:rPr>
          <w:sz w:val="16"/>
        </w:rPr>
      </w:pPr>
      <w:r>
        <w:rPr>
          <w:color w:val="231F20"/>
          <w:w w:val="90"/>
          <w:sz w:val="16"/>
        </w:rPr>
        <w:t>Capacité</w:t>
      </w:r>
      <w:r>
        <w:rPr>
          <w:color w:val="231F20"/>
          <w:sz w:val="16"/>
        </w:rPr>
        <w:t> </w:t>
      </w:r>
      <w:r>
        <w:rPr>
          <w:color w:val="231F20"/>
          <w:w w:val="90"/>
          <w:sz w:val="16"/>
        </w:rPr>
        <w:t>maximale</w:t>
      </w:r>
      <w:r>
        <w:rPr>
          <w:color w:val="231F20"/>
          <w:spacing w:val="3"/>
          <w:sz w:val="16"/>
        </w:rPr>
        <w:t> </w:t>
      </w:r>
      <w:r>
        <w:rPr>
          <w:color w:val="231F20"/>
          <w:w w:val="90"/>
          <w:sz w:val="16"/>
        </w:rPr>
        <w:t>:</w:t>
      </w:r>
      <w:r>
        <w:rPr>
          <w:color w:val="231F20"/>
          <w:spacing w:val="1"/>
          <w:sz w:val="16"/>
        </w:rPr>
        <w:t> </w:t>
      </w:r>
      <w:r>
        <w:rPr>
          <w:color w:val="231F20"/>
          <w:w w:val="90"/>
          <w:sz w:val="16"/>
        </w:rPr>
        <w:t>15</w:t>
      </w:r>
      <w:r>
        <w:rPr>
          <w:color w:val="231F20"/>
          <w:sz w:val="16"/>
        </w:rPr>
        <w:t> </w:t>
      </w:r>
      <w:r>
        <w:rPr>
          <w:color w:val="231F20"/>
          <w:w w:val="90"/>
          <w:sz w:val="16"/>
        </w:rPr>
        <w:t>kg</w:t>
      </w:r>
      <w:r>
        <w:rPr>
          <w:color w:val="231F20"/>
          <w:spacing w:val="80"/>
          <w:sz w:val="16"/>
        </w:rPr>
        <w:t> </w:t>
      </w:r>
      <w:r>
        <w:rPr>
          <w:color w:val="231F20"/>
          <w:w w:val="90"/>
          <w:sz w:val="16"/>
        </w:rPr>
        <w:t>Précision</w:t>
      </w:r>
      <w:r>
        <w:rPr>
          <w:color w:val="231F20"/>
          <w:spacing w:val="68"/>
          <w:w w:val="150"/>
          <w:sz w:val="16"/>
        </w:rPr>
        <w:t>    </w:t>
      </w:r>
      <w:r>
        <w:rPr>
          <w:color w:val="231F20"/>
          <w:w w:val="90"/>
          <w:sz w:val="16"/>
        </w:rPr>
        <w:t>:</w:t>
      </w:r>
      <w:r>
        <w:rPr>
          <w:color w:val="231F20"/>
          <w:spacing w:val="69"/>
          <w:w w:val="150"/>
          <w:sz w:val="16"/>
        </w:rPr>
        <w:t>    </w:t>
      </w:r>
      <w:r>
        <w:rPr>
          <w:color w:val="231F20"/>
          <w:w w:val="90"/>
          <w:sz w:val="16"/>
        </w:rPr>
        <w:t>1g</w:t>
      </w:r>
      <w:r>
        <w:rPr>
          <w:color w:val="231F20"/>
          <w:spacing w:val="80"/>
          <w:sz w:val="16"/>
        </w:rPr>
        <w:t> </w:t>
      </w:r>
      <w:r>
        <w:rPr>
          <w:color w:val="231F20"/>
          <w:w w:val="80"/>
          <w:sz w:val="16"/>
        </w:rPr>
        <w:t>Unités</w:t>
      </w:r>
      <w:r>
        <w:rPr>
          <w:color w:val="231F20"/>
          <w:spacing w:val="-18"/>
          <w:w w:val="80"/>
          <w:sz w:val="16"/>
        </w:rPr>
        <w:t> </w:t>
      </w:r>
      <w:r>
        <w:rPr>
          <w:color w:val="231F20"/>
          <w:w w:val="80"/>
          <w:sz w:val="16"/>
        </w:rPr>
        <w:t>:</w:t>
      </w:r>
      <w:r>
        <w:rPr>
          <w:color w:val="231F20"/>
          <w:spacing w:val="-18"/>
          <w:w w:val="80"/>
          <w:sz w:val="16"/>
        </w:rPr>
        <w:t> </w:t>
      </w:r>
      <w:r>
        <w:rPr>
          <w:color w:val="231F20"/>
          <w:w w:val="80"/>
          <w:sz w:val="16"/>
        </w:rPr>
        <w:t>g,</w:t>
      </w:r>
      <w:r>
        <w:rPr>
          <w:color w:val="231F20"/>
          <w:spacing w:val="-18"/>
          <w:w w:val="80"/>
          <w:sz w:val="16"/>
        </w:rPr>
        <w:t> </w:t>
      </w:r>
      <w:r>
        <w:rPr>
          <w:color w:val="231F20"/>
          <w:w w:val="80"/>
          <w:sz w:val="16"/>
        </w:rPr>
        <w:t>ml,</w:t>
      </w:r>
      <w:r>
        <w:rPr>
          <w:color w:val="231F20"/>
          <w:spacing w:val="-18"/>
          <w:w w:val="80"/>
          <w:sz w:val="16"/>
        </w:rPr>
        <w:t> </w:t>
      </w:r>
      <w:r>
        <w:rPr>
          <w:color w:val="231F20"/>
          <w:w w:val="80"/>
          <w:sz w:val="16"/>
        </w:rPr>
        <w:t>lb:oz,</w:t>
      </w:r>
      <w:r>
        <w:rPr>
          <w:color w:val="231F20"/>
          <w:spacing w:val="-18"/>
          <w:w w:val="80"/>
          <w:sz w:val="16"/>
        </w:rPr>
        <w:t> </w:t>
      </w:r>
      <w:r>
        <w:rPr>
          <w:color w:val="231F20"/>
          <w:w w:val="80"/>
          <w:sz w:val="16"/>
        </w:rPr>
        <w:t>fl'oz,</w:t>
      </w:r>
      <w:r>
        <w:rPr>
          <w:color w:val="231F20"/>
          <w:spacing w:val="-18"/>
          <w:w w:val="80"/>
          <w:sz w:val="16"/>
        </w:rPr>
        <w:t> </w:t>
      </w:r>
      <w:r>
        <w:rPr>
          <w:color w:val="231F20"/>
          <w:w w:val="80"/>
          <w:sz w:val="16"/>
        </w:rPr>
        <w:t>ml-Lait,</w:t>
      </w:r>
      <w:r>
        <w:rPr>
          <w:color w:val="231F20"/>
          <w:spacing w:val="-18"/>
          <w:w w:val="80"/>
          <w:sz w:val="16"/>
        </w:rPr>
        <w:t> </w:t>
      </w:r>
      <w:r>
        <w:rPr>
          <w:color w:val="231F20"/>
          <w:w w:val="80"/>
          <w:sz w:val="16"/>
        </w:rPr>
        <w:t>fl'oz-Lait</w:t>
      </w:r>
      <w:r>
        <w:rPr>
          <w:color w:val="231F20"/>
          <w:w w:val="90"/>
          <w:sz w:val="16"/>
        </w:rPr>
        <w:t> Alimentation</w:t>
      </w:r>
      <w:r>
        <w:rPr>
          <w:color w:val="231F20"/>
          <w:spacing w:val="-23"/>
          <w:w w:val="90"/>
          <w:sz w:val="16"/>
        </w:rPr>
        <w:t> </w:t>
      </w:r>
      <w:r>
        <w:rPr>
          <w:color w:val="231F20"/>
          <w:w w:val="90"/>
          <w:sz w:val="16"/>
        </w:rPr>
        <w:t>:</w:t>
      </w:r>
      <w:r>
        <w:rPr>
          <w:color w:val="231F20"/>
          <w:spacing w:val="-23"/>
          <w:w w:val="90"/>
          <w:sz w:val="16"/>
        </w:rPr>
        <w:t> </w:t>
      </w:r>
      <w:r>
        <w:rPr>
          <w:color w:val="231F20"/>
          <w:w w:val="90"/>
          <w:sz w:val="16"/>
        </w:rPr>
        <w:t>3</w:t>
      </w:r>
      <w:r>
        <w:rPr>
          <w:color w:val="231F20"/>
          <w:spacing w:val="-23"/>
          <w:w w:val="90"/>
          <w:sz w:val="16"/>
        </w:rPr>
        <w:t> </w:t>
      </w:r>
      <w:r>
        <w:rPr>
          <w:color w:val="231F20"/>
          <w:w w:val="90"/>
          <w:sz w:val="16"/>
        </w:rPr>
        <w:t>piles</w:t>
      </w:r>
      <w:r>
        <w:rPr>
          <w:color w:val="231F20"/>
          <w:spacing w:val="-23"/>
          <w:w w:val="90"/>
          <w:sz w:val="16"/>
        </w:rPr>
        <w:t> </w:t>
      </w:r>
      <w:r>
        <w:rPr>
          <w:color w:val="231F20"/>
          <w:w w:val="90"/>
          <w:sz w:val="16"/>
        </w:rPr>
        <w:t>1,5</w:t>
      </w:r>
      <w:r>
        <w:rPr>
          <w:color w:val="231F20"/>
          <w:spacing w:val="-23"/>
          <w:w w:val="90"/>
          <w:sz w:val="16"/>
        </w:rPr>
        <w:t> </w:t>
      </w:r>
      <w:r>
        <w:rPr>
          <w:color w:val="231F20"/>
          <w:w w:val="90"/>
          <w:sz w:val="16"/>
        </w:rPr>
        <w:t>V</w:t>
      </w:r>
      <w:r>
        <w:rPr>
          <w:color w:val="231F20"/>
          <w:spacing w:val="-23"/>
          <w:w w:val="90"/>
          <w:sz w:val="16"/>
        </w:rPr>
        <w:t> </w:t>
      </w:r>
      <w:r>
        <w:rPr>
          <w:color w:val="231F20"/>
          <w:w w:val="90"/>
          <w:sz w:val="16"/>
        </w:rPr>
        <w:t>(AAA)</w:t>
      </w:r>
    </w:p>
    <w:p>
      <w:pPr>
        <w:spacing w:line="194" w:lineRule="auto" w:before="100"/>
        <w:ind w:left="930" w:right="222" w:firstLine="0"/>
        <w:jc w:val="left"/>
        <w:rPr>
          <w:sz w:val="14"/>
        </w:rPr>
      </w:pPr>
      <w:r>
        <w:rPr/>
        <mc:AlternateContent>
          <mc:Choice Requires="wps">
            <w:drawing>
              <wp:anchor distT="0" distB="0" distL="0" distR="0" allowOverlap="1" layoutInCell="1" locked="0" behindDoc="0" simplePos="0" relativeHeight="15735808">
                <wp:simplePos x="0" y="0"/>
                <wp:positionH relativeFrom="page">
                  <wp:posOffset>176121</wp:posOffset>
                </wp:positionH>
                <wp:positionV relativeFrom="paragraph">
                  <wp:posOffset>102529</wp:posOffset>
                </wp:positionV>
                <wp:extent cx="319405" cy="38735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319405" cy="387350"/>
                          <a:chExt cx="319405" cy="387350"/>
                        </a:xfrm>
                      </wpg:grpSpPr>
                      <wps:wsp>
                        <wps:cNvPr id="98" name="Graphic 98"/>
                        <wps:cNvSpPr/>
                        <wps:spPr>
                          <a:xfrm>
                            <a:off x="919" y="919"/>
                            <a:ext cx="304165" cy="299085"/>
                          </a:xfrm>
                          <a:custGeom>
                            <a:avLst/>
                            <a:gdLst/>
                            <a:ahLst/>
                            <a:cxnLst/>
                            <a:rect l="l" t="t" r="r" b="b"/>
                            <a:pathLst>
                              <a:path w="304165" h="299085">
                                <a:moveTo>
                                  <a:pt x="2058" y="0"/>
                                </a:moveTo>
                                <a:lnTo>
                                  <a:pt x="303815" y="292167"/>
                                </a:lnTo>
                                <a:lnTo>
                                  <a:pt x="299694" y="298618"/>
                                </a:lnTo>
                                <a:lnTo>
                                  <a:pt x="0" y="8293"/>
                                </a:lnTo>
                                <a:lnTo>
                                  <a:pt x="2058" y="0"/>
                                </a:lnTo>
                                <a:close/>
                              </a:path>
                            </a:pathLst>
                          </a:custGeom>
                          <a:ln w="1826">
                            <a:solidFill>
                              <a:srgbClr val="231F20"/>
                            </a:solidFill>
                            <a:prstDash val="solid"/>
                          </a:ln>
                        </wps:spPr>
                        <wps:bodyPr wrap="square" lIns="0" tIns="0" rIns="0" bIns="0" rtlCol="0">
                          <a:prstTxWarp prst="textNoShape">
                            <a:avLst/>
                          </a:prstTxWarp>
                          <a:noAutofit/>
                        </wps:bodyPr>
                      </wps:wsp>
                      <wps:wsp>
                        <wps:cNvPr id="99" name="Graphic 99"/>
                        <wps:cNvSpPr/>
                        <wps:spPr>
                          <a:xfrm>
                            <a:off x="915" y="968"/>
                            <a:ext cx="304165" cy="299085"/>
                          </a:xfrm>
                          <a:custGeom>
                            <a:avLst/>
                            <a:gdLst/>
                            <a:ahLst/>
                            <a:cxnLst/>
                            <a:rect l="l" t="t" r="r" b="b"/>
                            <a:pathLst>
                              <a:path w="304165" h="299085">
                                <a:moveTo>
                                  <a:pt x="2059" y="0"/>
                                </a:moveTo>
                                <a:lnTo>
                                  <a:pt x="0" y="8294"/>
                                </a:lnTo>
                                <a:lnTo>
                                  <a:pt x="299689" y="298616"/>
                                </a:lnTo>
                                <a:lnTo>
                                  <a:pt x="303811" y="292166"/>
                                </a:lnTo>
                                <a:lnTo>
                                  <a:pt x="2059" y="0"/>
                                </a:lnTo>
                                <a:close/>
                              </a:path>
                            </a:pathLst>
                          </a:custGeom>
                          <a:solidFill>
                            <a:srgbClr val="231F20"/>
                          </a:solidFill>
                        </wps:spPr>
                        <wps:bodyPr wrap="square" lIns="0" tIns="0" rIns="0" bIns="0" rtlCol="0">
                          <a:prstTxWarp prst="textNoShape">
                            <a:avLst/>
                          </a:prstTxWarp>
                          <a:noAutofit/>
                        </wps:bodyPr>
                      </wps:wsp>
                      <wps:wsp>
                        <wps:cNvPr id="100" name="Graphic 100"/>
                        <wps:cNvSpPr/>
                        <wps:spPr>
                          <a:xfrm>
                            <a:off x="11421" y="929"/>
                            <a:ext cx="306705" cy="301625"/>
                          </a:xfrm>
                          <a:custGeom>
                            <a:avLst/>
                            <a:gdLst/>
                            <a:ahLst/>
                            <a:cxnLst/>
                            <a:rect l="l" t="t" r="r" b="b"/>
                            <a:pathLst>
                              <a:path w="306705" h="301625">
                                <a:moveTo>
                                  <a:pt x="304541" y="0"/>
                                </a:moveTo>
                                <a:lnTo>
                                  <a:pt x="0" y="294870"/>
                                </a:lnTo>
                                <a:lnTo>
                                  <a:pt x="4157" y="301383"/>
                                </a:lnTo>
                                <a:lnTo>
                                  <a:pt x="306622" y="8370"/>
                                </a:lnTo>
                                <a:lnTo>
                                  <a:pt x="304541" y="0"/>
                                </a:lnTo>
                                <a:close/>
                              </a:path>
                            </a:pathLst>
                          </a:custGeom>
                          <a:ln w="1827">
                            <a:solidFill>
                              <a:srgbClr val="231F20"/>
                            </a:solidFill>
                            <a:prstDash val="solid"/>
                          </a:ln>
                        </wps:spPr>
                        <wps:bodyPr wrap="square" lIns="0" tIns="0" rIns="0" bIns="0" rtlCol="0">
                          <a:prstTxWarp prst="textNoShape">
                            <a:avLst/>
                          </a:prstTxWarp>
                          <a:noAutofit/>
                        </wps:bodyPr>
                      </wps:wsp>
                      <wps:wsp>
                        <wps:cNvPr id="101" name="Graphic 101"/>
                        <wps:cNvSpPr/>
                        <wps:spPr>
                          <a:xfrm>
                            <a:off x="11421" y="968"/>
                            <a:ext cx="306705" cy="301625"/>
                          </a:xfrm>
                          <a:custGeom>
                            <a:avLst/>
                            <a:gdLst/>
                            <a:ahLst/>
                            <a:cxnLst/>
                            <a:rect l="l" t="t" r="r" b="b"/>
                            <a:pathLst>
                              <a:path w="306705" h="301625">
                                <a:moveTo>
                                  <a:pt x="304542" y="0"/>
                                </a:moveTo>
                                <a:lnTo>
                                  <a:pt x="0" y="294869"/>
                                </a:lnTo>
                                <a:lnTo>
                                  <a:pt x="4157" y="301381"/>
                                </a:lnTo>
                                <a:lnTo>
                                  <a:pt x="306622" y="8370"/>
                                </a:lnTo>
                                <a:lnTo>
                                  <a:pt x="304542" y="0"/>
                                </a:lnTo>
                                <a:close/>
                              </a:path>
                            </a:pathLst>
                          </a:custGeom>
                          <a:solidFill>
                            <a:srgbClr val="231F20"/>
                          </a:solidFill>
                        </wps:spPr>
                        <wps:bodyPr wrap="square" lIns="0" tIns="0" rIns="0" bIns="0" rtlCol="0">
                          <a:prstTxWarp prst="textNoShape">
                            <a:avLst/>
                          </a:prstTxWarp>
                          <a:noAutofit/>
                        </wps:bodyPr>
                      </wps:wsp>
                      <pic:pic>
                        <pic:nvPicPr>
                          <pic:cNvPr id="102" name="Image 102"/>
                          <pic:cNvPicPr/>
                        </pic:nvPicPr>
                        <pic:blipFill>
                          <a:blip r:embed="rId25" cstate="print"/>
                          <a:stretch>
                            <a:fillRect/>
                          </a:stretch>
                        </pic:blipFill>
                        <pic:spPr>
                          <a:xfrm>
                            <a:off x="71048" y="19392"/>
                            <a:ext cx="189651" cy="263652"/>
                          </a:xfrm>
                          <a:prstGeom prst="rect">
                            <a:avLst/>
                          </a:prstGeom>
                        </pic:spPr>
                      </pic:pic>
                      <wps:wsp>
                        <wps:cNvPr id="103" name="Graphic 103"/>
                        <wps:cNvSpPr/>
                        <wps:spPr>
                          <a:xfrm>
                            <a:off x="6816" y="332299"/>
                            <a:ext cx="301625" cy="55244"/>
                          </a:xfrm>
                          <a:custGeom>
                            <a:avLst/>
                            <a:gdLst/>
                            <a:ahLst/>
                            <a:cxnLst/>
                            <a:rect l="l" t="t" r="r" b="b"/>
                            <a:pathLst>
                              <a:path w="301625" h="55244">
                                <a:moveTo>
                                  <a:pt x="301529" y="0"/>
                                </a:moveTo>
                                <a:lnTo>
                                  <a:pt x="0" y="0"/>
                                </a:lnTo>
                                <a:lnTo>
                                  <a:pt x="0" y="54651"/>
                                </a:lnTo>
                                <a:lnTo>
                                  <a:pt x="301529" y="54651"/>
                                </a:lnTo>
                                <a:lnTo>
                                  <a:pt x="301529"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3.867806pt;margin-top:8.073168pt;width:25.15pt;height:30.5pt;mso-position-horizontal-relative:page;mso-position-vertical-relative:paragraph;z-index:15735808" id="docshapegroup87" coordorigin="277,161" coordsize="503,610">
                <v:shape style="position:absolute;left:278;top:162;width:479;height:471" id="docshape88" coordorigin="279,163" coordsize="479,471" path="m282,163l757,623,751,633,279,176,282,163xe" filled="false" stroked="true" strokeweight=".143852pt" strokecolor="#231f20">
                  <v:path arrowok="t"/>
                  <v:stroke dashstyle="solid"/>
                </v:shape>
                <v:shape style="position:absolute;left:278;top:162;width:479;height:471" id="docshape89" coordorigin="279,163" coordsize="479,471" path="m282,163l279,176,751,633,757,623,282,163xe" filled="true" fillcolor="#231f20" stroked="false">
                  <v:path arrowok="t"/>
                  <v:fill type="solid"/>
                </v:shape>
                <v:shape style="position:absolute;left:295;top:162;width:483;height:475" id="docshape90" coordorigin="295,163" coordsize="483,475" path="m775,163l295,627,302,638,778,176,775,163xe" filled="false" stroked="true" strokeweight=".143875pt" strokecolor="#231f20">
                  <v:path arrowok="t"/>
                  <v:stroke dashstyle="solid"/>
                </v:shape>
                <v:shape style="position:absolute;left:295;top:162;width:483;height:475" id="docshape91" coordorigin="295,163" coordsize="483,475" path="m775,163l295,627,302,638,778,176,775,163xe" filled="true" fillcolor="#231f20" stroked="false">
                  <v:path arrowok="t"/>
                  <v:fill type="solid"/>
                </v:shape>
                <v:shape style="position:absolute;left:389;top:192;width:299;height:416" type="#_x0000_t75" id="docshape92" stroked="false">
                  <v:imagedata r:id="rId25" o:title=""/>
                </v:shape>
                <v:rect style="position:absolute;left:288;top:684;width:475;height:87" id="docshape93" filled="true" fillcolor="#231f20" stroked="false">
                  <v:fill type="solid"/>
                </v:rect>
                <w10:wrap type="none"/>
              </v:group>
            </w:pict>
          </mc:Fallback>
        </mc:AlternateContent>
      </w:r>
      <w:r>
        <w:rPr>
          <w:color w:val="231F20"/>
          <w:w w:val="85"/>
          <w:sz w:val="14"/>
        </w:rPr>
        <w:t>Respect</w:t>
      </w:r>
      <w:r>
        <w:rPr>
          <w:color w:val="231F20"/>
          <w:spacing w:val="-4"/>
          <w:w w:val="85"/>
          <w:sz w:val="14"/>
        </w:rPr>
        <w:t> </w:t>
      </w:r>
      <w:r>
        <w:rPr>
          <w:color w:val="231F20"/>
          <w:w w:val="85"/>
          <w:sz w:val="14"/>
        </w:rPr>
        <w:t>de</w:t>
      </w:r>
      <w:r>
        <w:rPr>
          <w:color w:val="231F20"/>
          <w:spacing w:val="-4"/>
          <w:w w:val="85"/>
          <w:sz w:val="14"/>
        </w:rPr>
        <w:t> </w:t>
      </w:r>
      <w:r>
        <w:rPr>
          <w:color w:val="231F20"/>
          <w:w w:val="85"/>
          <w:sz w:val="14"/>
        </w:rPr>
        <w:t>l'environnement.</w:t>
      </w:r>
      <w:r>
        <w:rPr>
          <w:color w:val="231F20"/>
          <w:spacing w:val="-4"/>
          <w:w w:val="85"/>
          <w:sz w:val="14"/>
        </w:rPr>
        <w:t> </w:t>
      </w:r>
      <w:r>
        <w:rPr>
          <w:color w:val="231F20"/>
          <w:w w:val="85"/>
          <w:sz w:val="14"/>
        </w:rPr>
        <w:t>Nous</w:t>
      </w:r>
      <w:r>
        <w:rPr>
          <w:color w:val="231F20"/>
          <w:spacing w:val="-1"/>
          <w:w w:val="85"/>
          <w:sz w:val="14"/>
        </w:rPr>
        <w:t> </w:t>
      </w:r>
      <w:r>
        <w:rPr>
          <w:color w:val="231F20"/>
          <w:w w:val="85"/>
          <w:sz w:val="14"/>
        </w:rPr>
        <w:t>vous</w:t>
      </w:r>
      <w:r>
        <w:rPr>
          <w:color w:val="231F20"/>
          <w:spacing w:val="-1"/>
          <w:w w:val="85"/>
          <w:sz w:val="14"/>
        </w:rPr>
        <w:t> </w:t>
      </w:r>
      <w:r>
        <w:rPr>
          <w:color w:val="231F20"/>
          <w:w w:val="85"/>
          <w:sz w:val="14"/>
        </w:rPr>
        <w:t>prions</w:t>
      </w:r>
      <w:r>
        <w:rPr>
          <w:color w:val="231F20"/>
          <w:spacing w:val="-1"/>
          <w:w w:val="85"/>
          <w:sz w:val="14"/>
        </w:rPr>
        <w:t> </w:t>
      </w:r>
      <w:r>
        <w:rPr>
          <w:color w:val="231F20"/>
          <w:w w:val="85"/>
          <w:sz w:val="14"/>
        </w:rPr>
        <w:t>de</w:t>
      </w:r>
      <w:r>
        <w:rPr>
          <w:color w:val="231F20"/>
          <w:spacing w:val="-1"/>
          <w:w w:val="85"/>
          <w:sz w:val="14"/>
        </w:rPr>
        <w:t> </w:t>
      </w:r>
      <w:r>
        <w:rPr>
          <w:color w:val="231F20"/>
          <w:w w:val="85"/>
          <w:sz w:val="14"/>
        </w:rPr>
        <w:t>bien</w:t>
      </w:r>
      <w:r>
        <w:rPr>
          <w:color w:val="231F20"/>
          <w:spacing w:val="-1"/>
          <w:w w:val="85"/>
          <w:sz w:val="14"/>
        </w:rPr>
        <w:t> </w:t>
      </w:r>
      <w:r>
        <w:rPr>
          <w:color w:val="231F20"/>
          <w:w w:val="85"/>
          <w:sz w:val="14"/>
        </w:rPr>
        <w:t>vouloir</w:t>
      </w:r>
      <w:r>
        <w:rPr>
          <w:color w:val="231F20"/>
          <w:spacing w:val="-1"/>
          <w:w w:val="85"/>
          <w:sz w:val="14"/>
        </w:rPr>
        <w:t> </w:t>
      </w:r>
      <w:r>
        <w:rPr>
          <w:color w:val="231F20"/>
          <w:w w:val="85"/>
          <w:sz w:val="14"/>
        </w:rPr>
        <w:t>trier</w:t>
      </w:r>
      <w:r>
        <w:rPr>
          <w:color w:val="231F20"/>
          <w:spacing w:val="-1"/>
          <w:w w:val="85"/>
          <w:sz w:val="14"/>
        </w:rPr>
        <w:t> </w:t>
      </w:r>
      <w:r>
        <w:rPr>
          <w:color w:val="231F20"/>
          <w:w w:val="85"/>
          <w:sz w:val="14"/>
        </w:rPr>
        <w:t>les</w:t>
      </w:r>
      <w:r>
        <w:rPr>
          <w:color w:val="231F20"/>
          <w:spacing w:val="-1"/>
          <w:w w:val="85"/>
          <w:sz w:val="14"/>
        </w:rPr>
        <w:t> </w:t>
      </w:r>
      <w:r>
        <w:rPr>
          <w:color w:val="231F20"/>
          <w:w w:val="85"/>
          <w:sz w:val="14"/>
        </w:rPr>
        <w:t>emballages</w:t>
      </w:r>
      <w:r>
        <w:rPr>
          <w:color w:val="231F20"/>
          <w:spacing w:val="-1"/>
          <w:w w:val="85"/>
          <w:sz w:val="14"/>
        </w:rPr>
        <w:t> </w:t>
      </w:r>
      <w:r>
        <w:rPr>
          <w:color w:val="231F20"/>
          <w:w w:val="85"/>
          <w:sz w:val="14"/>
        </w:rPr>
        <w:t>en</w:t>
      </w:r>
      <w:r>
        <w:rPr>
          <w:color w:val="231F20"/>
          <w:spacing w:val="-1"/>
          <w:w w:val="85"/>
          <w:sz w:val="14"/>
        </w:rPr>
        <w:t> </w:t>
      </w:r>
      <w:r>
        <w:rPr>
          <w:color w:val="231F20"/>
          <w:w w:val="85"/>
          <w:sz w:val="14"/>
        </w:rPr>
        <w:t>carton</w:t>
      </w:r>
      <w:r>
        <w:rPr>
          <w:color w:val="231F20"/>
          <w:spacing w:val="-1"/>
          <w:w w:val="85"/>
          <w:sz w:val="14"/>
        </w:rPr>
        <w:t> </w:t>
      </w:r>
      <w:r>
        <w:rPr>
          <w:color w:val="231F20"/>
          <w:w w:val="85"/>
          <w:sz w:val="14"/>
        </w:rPr>
        <w:t>ainsi</w:t>
      </w:r>
      <w:r>
        <w:rPr>
          <w:color w:val="231F20"/>
          <w:spacing w:val="-4"/>
          <w:w w:val="85"/>
          <w:sz w:val="14"/>
        </w:rPr>
        <w:t> </w:t>
      </w:r>
      <w:r>
        <w:rPr>
          <w:color w:val="231F20"/>
          <w:w w:val="85"/>
          <w:sz w:val="14"/>
        </w:rPr>
        <w:t>que</w:t>
      </w:r>
      <w:r>
        <w:rPr>
          <w:color w:val="231F20"/>
          <w:spacing w:val="-4"/>
          <w:w w:val="85"/>
          <w:sz w:val="14"/>
        </w:rPr>
        <w:t> </w:t>
      </w:r>
      <w:r>
        <w:rPr>
          <w:color w:val="231F20"/>
          <w:w w:val="85"/>
          <w:sz w:val="14"/>
        </w:rPr>
        <w:t>les</w:t>
      </w:r>
      <w:r>
        <w:rPr>
          <w:color w:val="231F20"/>
          <w:spacing w:val="-4"/>
          <w:w w:val="85"/>
          <w:sz w:val="14"/>
        </w:rPr>
        <w:t> </w:t>
      </w:r>
      <w:r>
        <w:rPr>
          <w:color w:val="231F20"/>
          <w:w w:val="85"/>
          <w:sz w:val="14"/>
        </w:rPr>
        <w:t>sachets</w:t>
      </w:r>
      <w:r>
        <w:rPr>
          <w:color w:val="231F20"/>
          <w:spacing w:val="-4"/>
          <w:w w:val="85"/>
          <w:sz w:val="14"/>
        </w:rPr>
        <w:t> </w:t>
      </w:r>
      <w:r>
        <w:rPr>
          <w:color w:val="231F20"/>
          <w:w w:val="85"/>
          <w:sz w:val="14"/>
        </w:rPr>
        <w:t>plastiques</w:t>
      </w:r>
      <w:r>
        <w:rPr>
          <w:color w:val="231F20"/>
          <w:spacing w:val="-4"/>
          <w:w w:val="85"/>
          <w:sz w:val="14"/>
        </w:rPr>
        <w:t> </w:t>
      </w:r>
      <w:r>
        <w:rPr>
          <w:color w:val="231F20"/>
          <w:w w:val="85"/>
          <w:sz w:val="14"/>
        </w:rPr>
        <w:t>(en</w:t>
      </w:r>
      <w:r>
        <w:rPr>
          <w:color w:val="231F20"/>
          <w:sz w:val="14"/>
        </w:rPr>
        <w:t> </w:t>
      </w:r>
      <w:r>
        <w:rPr>
          <w:color w:val="231F20"/>
          <w:w w:val="80"/>
          <w:sz w:val="14"/>
        </w:rPr>
        <w:t>polyéthylène). L'appareil usagé ne doit pas être jeté à la poubelle mais remis au point de collecte prévu à cet effet car il contient des </w:t>
      </w:r>
      <w:r>
        <w:rPr>
          <w:color w:val="231F20"/>
          <w:w w:val="80"/>
          <w:sz w:val="14"/>
        </w:rPr>
        <w:t>éléments</w:t>
      </w:r>
      <w:r>
        <w:rPr>
          <w:color w:val="231F20"/>
          <w:sz w:val="14"/>
        </w:rPr>
        <w:t> </w:t>
      </w:r>
      <w:r>
        <w:rPr>
          <w:color w:val="231F20"/>
          <w:w w:val="80"/>
          <w:sz w:val="14"/>
        </w:rPr>
        <w:t>pouvant être nocifs pour l'environnement.</w:t>
      </w:r>
      <w:r>
        <w:rPr>
          <w:color w:val="231F20"/>
          <w:spacing w:val="40"/>
          <w:sz w:val="14"/>
        </w:rPr>
        <w:t> </w:t>
      </w:r>
      <w:r>
        <w:rPr>
          <w:color w:val="231F20"/>
          <w:w w:val="80"/>
          <w:sz w:val="14"/>
        </w:rPr>
        <w:t>L'appareil électrique doit être remis de manière à limiter au maximum une éventuelle utilisation</w:t>
      </w:r>
      <w:r>
        <w:rPr>
          <w:color w:val="231F20"/>
          <w:sz w:val="14"/>
        </w:rPr>
        <w:t> </w:t>
      </w:r>
      <w:r>
        <w:rPr>
          <w:color w:val="231F20"/>
          <w:w w:val="85"/>
          <w:sz w:val="14"/>
        </w:rPr>
        <w:t>ultérieure.</w:t>
      </w:r>
      <w:r>
        <w:rPr>
          <w:color w:val="231F20"/>
          <w:spacing w:val="-2"/>
          <w:w w:val="85"/>
          <w:sz w:val="14"/>
        </w:rPr>
        <w:t> </w:t>
      </w:r>
      <w:r>
        <w:rPr>
          <w:color w:val="231F20"/>
          <w:w w:val="85"/>
          <w:sz w:val="14"/>
        </w:rPr>
        <w:t>Si</w:t>
      </w:r>
      <w:r>
        <w:rPr>
          <w:color w:val="231F20"/>
          <w:spacing w:val="-5"/>
          <w:w w:val="85"/>
          <w:sz w:val="14"/>
        </w:rPr>
        <w:t> </w:t>
      </w:r>
      <w:r>
        <w:rPr>
          <w:color w:val="231F20"/>
          <w:w w:val="85"/>
          <w:sz w:val="14"/>
        </w:rPr>
        <w:t>l'appareil</w:t>
      </w:r>
      <w:r>
        <w:rPr>
          <w:color w:val="231F20"/>
          <w:spacing w:val="-5"/>
          <w:w w:val="85"/>
          <w:sz w:val="14"/>
        </w:rPr>
        <w:t> </w:t>
      </w:r>
      <w:r>
        <w:rPr>
          <w:color w:val="231F20"/>
          <w:w w:val="85"/>
          <w:sz w:val="14"/>
        </w:rPr>
        <w:t>contient</w:t>
      </w:r>
      <w:r>
        <w:rPr>
          <w:color w:val="231F20"/>
          <w:spacing w:val="-5"/>
          <w:w w:val="85"/>
          <w:sz w:val="14"/>
        </w:rPr>
        <w:t> </w:t>
      </w:r>
      <w:r>
        <w:rPr>
          <w:color w:val="231F20"/>
          <w:w w:val="85"/>
          <w:sz w:val="14"/>
        </w:rPr>
        <w:t>des</w:t>
      </w:r>
      <w:r>
        <w:rPr>
          <w:color w:val="231F20"/>
          <w:spacing w:val="-2"/>
          <w:w w:val="85"/>
          <w:sz w:val="14"/>
        </w:rPr>
        <w:t> </w:t>
      </w:r>
      <w:r>
        <w:rPr>
          <w:color w:val="231F20"/>
          <w:w w:val="85"/>
          <w:sz w:val="14"/>
        </w:rPr>
        <w:t>piles</w:t>
      </w:r>
      <w:r>
        <w:rPr>
          <w:rFonts w:ascii="Microsoft JhengHei" w:hAnsi="Microsoft JhengHei"/>
          <w:color w:val="231F20"/>
          <w:w w:val="85"/>
          <w:sz w:val="14"/>
        </w:rPr>
        <w:t>,</w:t>
      </w:r>
      <w:r>
        <w:rPr>
          <w:rFonts w:ascii="Microsoft JhengHei" w:hAnsi="Microsoft JhengHei"/>
          <w:color w:val="231F20"/>
          <w:spacing w:val="-1"/>
          <w:sz w:val="14"/>
        </w:rPr>
        <w:t> </w:t>
      </w:r>
      <w:r>
        <w:rPr>
          <w:color w:val="231F20"/>
          <w:w w:val="85"/>
          <w:sz w:val="14"/>
        </w:rPr>
        <w:t>il</w:t>
      </w:r>
      <w:r>
        <w:rPr>
          <w:color w:val="231F20"/>
          <w:spacing w:val="-2"/>
          <w:w w:val="85"/>
          <w:sz w:val="14"/>
        </w:rPr>
        <w:t> </w:t>
      </w:r>
      <w:r>
        <w:rPr>
          <w:color w:val="231F20"/>
          <w:w w:val="85"/>
          <w:sz w:val="14"/>
        </w:rPr>
        <w:t>faut</w:t>
      </w:r>
      <w:r>
        <w:rPr>
          <w:color w:val="231F20"/>
          <w:spacing w:val="-2"/>
          <w:w w:val="85"/>
          <w:sz w:val="14"/>
        </w:rPr>
        <w:t> </w:t>
      </w:r>
      <w:r>
        <w:rPr>
          <w:color w:val="231F20"/>
          <w:w w:val="85"/>
          <w:sz w:val="14"/>
        </w:rPr>
        <w:t>les</w:t>
      </w:r>
      <w:r>
        <w:rPr>
          <w:color w:val="231F20"/>
          <w:spacing w:val="-2"/>
          <w:w w:val="85"/>
          <w:sz w:val="14"/>
        </w:rPr>
        <w:t> </w:t>
      </w:r>
      <w:r>
        <w:rPr>
          <w:color w:val="231F20"/>
          <w:w w:val="85"/>
          <w:sz w:val="14"/>
        </w:rPr>
        <w:t>retirer</w:t>
      </w:r>
      <w:r>
        <w:rPr>
          <w:color w:val="231F20"/>
          <w:spacing w:val="-2"/>
          <w:w w:val="85"/>
          <w:sz w:val="14"/>
        </w:rPr>
        <w:t> </w:t>
      </w:r>
      <w:r>
        <w:rPr>
          <w:color w:val="231F20"/>
          <w:w w:val="85"/>
          <w:sz w:val="14"/>
        </w:rPr>
        <w:t>et</w:t>
      </w:r>
      <w:r>
        <w:rPr>
          <w:color w:val="231F20"/>
          <w:spacing w:val="-2"/>
          <w:w w:val="85"/>
          <w:sz w:val="14"/>
        </w:rPr>
        <w:t> </w:t>
      </w:r>
      <w:r>
        <w:rPr>
          <w:color w:val="231F20"/>
          <w:w w:val="85"/>
          <w:sz w:val="14"/>
        </w:rPr>
        <w:t>les</w:t>
      </w:r>
      <w:r>
        <w:rPr>
          <w:color w:val="231F20"/>
          <w:spacing w:val="-2"/>
          <w:w w:val="85"/>
          <w:sz w:val="14"/>
        </w:rPr>
        <w:t> </w:t>
      </w:r>
      <w:r>
        <w:rPr>
          <w:color w:val="231F20"/>
          <w:w w:val="85"/>
          <w:sz w:val="14"/>
        </w:rPr>
        <w:t>remettre</w:t>
      </w:r>
      <w:r>
        <w:rPr>
          <w:color w:val="231F20"/>
          <w:spacing w:val="-5"/>
          <w:w w:val="85"/>
          <w:sz w:val="14"/>
        </w:rPr>
        <w:t> </w:t>
      </w:r>
      <w:r>
        <w:rPr>
          <w:color w:val="231F20"/>
          <w:w w:val="85"/>
          <w:sz w:val="14"/>
        </w:rPr>
        <w:t>à</w:t>
      </w:r>
      <w:r>
        <w:rPr>
          <w:color w:val="231F20"/>
          <w:spacing w:val="-5"/>
          <w:w w:val="85"/>
          <w:sz w:val="14"/>
        </w:rPr>
        <w:t> </w:t>
      </w:r>
      <w:r>
        <w:rPr>
          <w:color w:val="231F20"/>
          <w:w w:val="85"/>
          <w:sz w:val="14"/>
        </w:rPr>
        <w:t>un</w:t>
      </w:r>
      <w:r>
        <w:rPr>
          <w:color w:val="231F20"/>
          <w:spacing w:val="-5"/>
          <w:w w:val="85"/>
          <w:sz w:val="14"/>
        </w:rPr>
        <w:t> </w:t>
      </w:r>
      <w:r>
        <w:rPr>
          <w:color w:val="231F20"/>
          <w:w w:val="85"/>
          <w:sz w:val="14"/>
        </w:rPr>
        <w:t>autre</w:t>
      </w:r>
      <w:r>
        <w:rPr>
          <w:color w:val="231F20"/>
          <w:spacing w:val="-5"/>
          <w:w w:val="85"/>
          <w:sz w:val="14"/>
        </w:rPr>
        <w:t> </w:t>
      </w:r>
      <w:r>
        <w:rPr>
          <w:color w:val="231F20"/>
          <w:w w:val="85"/>
          <w:sz w:val="14"/>
        </w:rPr>
        <w:t>point</w:t>
      </w:r>
      <w:r>
        <w:rPr>
          <w:color w:val="231F20"/>
          <w:spacing w:val="-5"/>
          <w:w w:val="85"/>
          <w:sz w:val="14"/>
        </w:rPr>
        <w:t> </w:t>
      </w:r>
      <w:r>
        <w:rPr>
          <w:color w:val="231F20"/>
          <w:w w:val="85"/>
          <w:sz w:val="14"/>
        </w:rPr>
        <w:t>de</w:t>
      </w:r>
      <w:r>
        <w:rPr>
          <w:color w:val="231F20"/>
          <w:spacing w:val="-5"/>
          <w:w w:val="85"/>
          <w:sz w:val="14"/>
        </w:rPr>
        <w:t> </w:t>
      </w:r>
      <w:r>
        <w:rPr>
          <w:color w:val="231F20"/>
          <w:w w:val="85"/>
          <w:sz w:val="14"/>
        </w:rPr>
        <w:t>collecte.</w:t>
      </w:r>
    </w:p>
    <w:p>
      <w:pPr>
        <w:spacing w:line="119" w:lineRule="exact" w:before="0"/>
        <w:ind w:left="930" w:right="0" w:firstLine="0"/>
        <w:jc w:val="left"/>
        <w:rPr>
          <w:sz w:val="14"/>
        </w:rPr>
      </w:pPr>
      <w:r>
        <w:rPr>
          <w:color w:val="231F20"/>
          <w:w w:val="80"/>
          <w:sz w:val="14"/>
        </w:rPr>
        <w:t>Ne</w:t>
      </w:r>
      <w:r>
        <w:rPr>
          <w:color w:val="231F20"/>
          <w:spacing w:val="-1"/>
          <w:sz w:val="14"/>
        </w:rPr>
        <w:t> </w:t>
      </w:r>
      <w:r>
        <w:rPr>
          <w:color w:val="231F20"/>
          <w:w w:val="80"/>
          <w:sz w:val="14"/>
        </w:rPr>
        <w:t>pas</w:t>
      </w:r>
      <w:r>
        <w:rPr>
          <w:color w:val="231F20"/>
          <w:sz w:val="14"/>
        </w:rPr>
        <w:t> </w:t>
      </w:r>
      <w:r>
        <w:rPr>
          <w:color w:val="231F20"/>
          <w:w w:val="80"/>
          <w:sz w:val="14"/>
        </w:rPr>
        <w:t>jeter</w:t>
      </w:r>
      <w:r>
        <w:rPr>
          <w:color w:val="231F20"/>
          <w:spacing w:val="-1"/>
          <w:sz w:val="14"/>
        </w:rPr>
        <w:t> </w:t>
      </w:r>
      <w:r>
        <w:rPr>
          <w:color w:val="231F20"/>
          <w:w w:val="80"/>
          <w:sz w:val="14"/>
        </w:rPr>
        <w:t>l'appareil</w:t>
      </w:r>
      <w:r>
        <w:rPr>
          <w:color w:val="231F20"/>
          <w:sz w:val="14"/>
        </w:rPr>
        <w:t> </w:t>
      </w:r>
      <w:r>
        <w:rPr>
          <w:color w:val="231F20"/>
          <w:w w:val="80"/>
          <w:sz w:val="14"/>
        </w:rPr>
        <w:t>dans</w:t>
      </w:r>
      <w:r>
        <w:rPr>
          <w:color w:val="231F20"/>
          <w:sz w:val="14"/>
        </w:rPr>
        <w:t> </w:t>
      </w:r>
      <w:r>
        <w:rPr>
          <w:color w:val="231F20"/>
          <w:w w:val="80"/>
          <w:sz w:val="14"/>
        </w:rPr>
        <w:t>une</w:t>
      </w:r>
      <w:r>
        <w:rPr>
          <w:color w:val="231F20"/>
          <w:spacing w:val="-1"/>
          <w:sz w:val="14"/>
        </w:rPr>
        <w:t> </w:t>
      </w:r>
      <w:r>
        <w:rPr>
          <w:color w:val="231F20"/>
          <w:w w:val="80"/>
          <w:sz w:val="14"/>
        </w:rPr>
        <w:t>poubelle</w:t>
      </w:r>
      <w:r>
        <w:rPr>
          <w:color w:val="231F20"/>
          <w:sz w:val="14"/>
        </w:rPr>
        <w:t> </w:t>
      </w:r>
      <w:r>
        <w:rPr>
          <w:color w:val="231F20"/>
          <w:w w:val="80"/>
          <w:sz w:val="14"/>
        </w:rPr>
        <w:t>de</w:t>
      </w:r>
      <w:r>
        <w:rPr>
          <w:color w:val="231F20"/>
          <w:sz w:val="14"/>
        </w:rPr>
        <w:t> </w:t>
      </w:r>
      <w:r>
        <w:rPr>
          <w:color w:val="231F20"/>
          <w:w w:val="80"/>
          <w:sz w:val="14"/>
        </w:rPr>
        <w:t>déchets</w:t>
      </w:r>
      <w:r>
        <w:rPr>
          <w:color w:val="231F20"/>
          <w:spacing w:val="-1"/>
          <w:sz w:val="14"/>
        </w:rPr>
        <w:t> </w:t>
      </w:r>
      <w:r>
        <w:rPr>
          <w:color w:val="231F20"/>
          <w:w w:val="80"/>
          <w:sz w:val="14"/>
        </w:rPr>
        <w:t>ménagers</w:t>
      </w:r>
      <w:r>
        <w:rPr>
          <w:color w:val="231F20"/>
          <w:sz w:val="14"/>
        </w:rPr>
        <w:t> </w:t>
      </w:r>
      <w:r>
        <w:rPr>
          <w:color w:val="231F20"/>
          <w:spacing w:val="-5"/>
          <w:w w:val="80"/>
          <w:sz w:val="14"/>
        </w:rPr>
        <w:t>!!!</w:t>
      </w:r>
    </w:p>
    <w:p>
      <w:pPr>
        <w:pStyle w:val="BodyText"/>
        <w:rPr>
          <w:sz w:val="14"/>
        </w:rPr>
      </w:pPr>
    </w:p>
    <w:p>
      <w:pPr>
        <w:tabs>
          <w:tab w:pos="3782" w:val="left" w:leader="none"/>
          <w:tab w:pos="8135" w:val="left" w:leader="none"/>
        </w:tabs>
        <w:spacing w:before="0"/>
        <w:ind w:left="144" w:right="0" w:firstLine="0"/>
        <w:jc w:val="left"/>
        <w:rPr>
          <w:rFonts w:ascii="Microsoft Sans Serif" w:hAnsi="Microsoft Sans Serif"/>
          <w:sz w:val="20"/>
        </w:rPr>
      </w:pPr>
      <w:r>
        <w:rPr>
          <w:rFonts w:ascii="Microsoft Sans Serif" w:hAnsi="Microsoft Sans Serif"/>
          <w:color w:val="FFFFFF"/>
          <w:sz w:val="20"/>
          <w:shd w:fill="404041" w:color="auto" w:val="clear"/>
        </w:rPr>
        <w:tab/>
      </w:r>
      <w:r>
        <w:rPr>
          <w:rFonts w:ascii="Microsoft Sans Serif" w:hAnsi="Microsoft Sans Serif"/>
          <w:color w:val="FFFFFF"/>
          <w:spacing w:val="-2"/>
          <w:sz w:val="20"/>
          <w:shd w:fill="404041" w:color="auto" w:val="clear"/>
        </w:rPr>
        <w:t>ESPAÑOL</w:t>
      </w:r>
      <w:r>
        <w:rPr>
          <w:rFonts w:ascii="Microsoft Sans Serif" w:hAnsi="Microsoft Sans Serif"/>
          <w:color w:val="FFFFFF"/>
          <w:sz w:val="20"/>
          <w:shd w:fill="404041" w:color="auto" w:val="clear"/>
        </w:rPr>
        <w:tab/>
      </w:r>
    </w:p>
    <w:p>
      <w:pPr>
        <w:spacing w:line="225" w:lineRule="auto" w:before="19"/>
        <w:ind w:left="1819" w:right="1869" w:hanging="1"/>
        <w:jc w:val="center"/>
        <w:rPr>
          <w:sz w:val="24"/>
        </w:rPr>
      </w:pPr>
      <w:r>
        <w:rPr>
          <w:color w:val="231F20"/>
          <w:spacing w:val="-6"/>
          <w:sz w:val="24"/>
        </w:rPr>
        <w:t>CONDICIONES</w:t>
      </w:r>
      <w:r>
        <w:rPr>
          <w:color w:val="231F20"/>
          <w:spacing w:val="-21"/>
          <w:sz w:val="24"/>
        </w:rPr>
        <w:t> </w:t>
      </w:r>
      <w:r>
        <w:rPr>
          <w:color w:val="231F20"/>
          <w:spacing w:val="-6"/>
          <w:sz w:val="24"/>
        </w:rPr>
        <w:t>DE</w:t>
      </w:r>
      <w:r>
        <w:rPr>
          <w:color w:val="231F20"/>
          <w:spacing w:val="-21"/>
          <w:sz w:val="24"/>
        </w:rPr>
        <w:t> </w:t>
      </w:r>
      <w:r>
        <w:rPr>
          <w:color w:val="231F20"/>
          <w:spacing w:val="-6"/>
          <w:sz w:val="24"/>
        </w:rPr>
        <w:t>SEGURIDAD</w:t>
      </w:r>
      <w:r>
        <w:rPr>
          <w:color w:val="231F20"/>
          <w:spacing w:val="-6"/>
          <w:sz w:val="24"/>
        </w:rPr>
        <w:t> </w:t>
      </w:r>
      <w:r>
        <w:rPr>
          <w:color w:val="231F20"/>
          <w:w w:val="90"/>
          <w:sz w:val="24"/>
        </w:rPr>
        <w:t>INSTRUCCIONES</w:t>
      </w:r>
      <w:r>
        <w:rPr>
          <w:color w:val="231F20"/>
          <w:spacing w:val="-14"/>
          <w:w w:val="90"/>
          <w:sz w:val="24"/>
        </w:rPr>
        <w:t> </w:t>
      </w:r>
      <w:r>
        <w:rPr>
          <w:color w:val="231F20"/>
          <w:w w:val="90"/>
          <w:sz w:val="24"/>
        </w:rPr>
        <w:t>DE</w:t>
      </w:r>
      <w:r>
        <w:rPr>
          <w:color w:val="231F20"/>
          <w:spacing w:val="-13"/>
          <w:w w:val="90"/>
          <w:sz w:val="24"/>
        </w:rPr>
        <w:t> </w:t>
      </w:r>
      <w:r>
        <w:rPr>
          <w:color w:val="231F20"/>
          <w:w w:val="90"/>
          <w:sz w:val="24"/>
        </w:rPr>
        <w:t>SEGURIDAD</w:t>
      </w:r>
      <w:r>
        <w:rPr>
          <w:color w:val="231F20"/>
          <w:spacing w:val="-14"/>
          <w:w w:val="90"/>
          <w:sz w:val="24"/>
        </w:rPr>
        <w:t> </w:t>
      </w:r>
      <w:r>
        <w:rPr>
          <w:color w:val="231F20"/>
          <w:w w:val="90"/>
          <w:sz w:val="24"/>
        </w:rPr>
        <w:t>IMPORTANTES</w:t>
      </w:r>
    </w:p>
    <w:p>
      <w:pPr>
        <w:spacing w:line="265" w:lineRule="exact" w:before="0"/>
        <w:ind w:left="0" w:right="47" w:firstLine="0"/>
        <w:jc w:val="center"/>
        <w:rPr>
          <w:sz w:val="24"/>
        </w:rPr>
      </w:pPr>
      <w:r>
        <w:rPr>
          <w:color w:val="231F20"/>
          <w:w w:val="90"/>
          <w:sz w:val="24"/>
        </w:rPr>
        <w:t>LEA</w:t>
      </w:r>
      <w:r>
        <w:rPr>
          <w:color w:val="231F20"/>
          <w:spacing w:val="-19"/>
          <w:w w:val="90"/>
          <w:sz w:val="24"/>
        </w:rPr>
        <w:t> </w:t>
      </w:r>
      <w:r>
        <w:rPr>
          <w:color w:val="231F20"/>
          <w:w w:val="90"/>
          <w:sz w:val="24"/>
        </w:rPr>
        <w:t>DETENIDAMENTE</w:t>
      </w:r>
      <w:r>
        <w:rPr>
          <w:color w:val="231F20"/>
          <w:spacing w:val="-10"/>
          <w:w w:val="90"/>
          <w:sz w:val="24"/>
        </w:rPr>
        <w:t> </w:t>
      </w:r>
      <w:r>
        <w:rPr>
          <w:color w:val="231F20"/>
          <w:w w:val="90"/>
          <w:sz w:val="24"/>
        </w:rPr>
        <w:t>Y</w:t>
      </w:r>
      <w:r>
        <w:rPr>
          <w:color w:val="231F20"/>
          <w:spacing w:val="-9"/>
          <w:w w:val="90"/>
          <w:sz w:val="24"/>
        </w:rPr>
        <w:t> </w:t>
      </w:r>
      <w:r>
        <w:rPr>
          <w:color w:val="231F20"/>
          <w:w w:val="90"/>
          <w:sz w:val="24"/>
        </w:rPr>
        <w:t>GUARDE</w:t>
      </w:r>
      <w:r>
        <w:rPr>
          <w:color w:val="231F20"/>
          <w:spacing w:val="-6"/>
          <w:w w:val="90"/>
          <w:sz w:val="24"/>
        </w:rPr>
        <w:t> </w:t>
      </w:r>
      <w:r>
        <w:rPr>
          <w:color w:val="231F20"/>
          <w:w w:val="90"/>
          <w:sz w:val="24"/>
        </w:rPr>
        <w:t>PARA</w:t>
      </w:r>
      <w:r>
        <w:rPr>
          <w:color w:val="231F20"/>
          <w:spacing w:val="-18"/>
          <w:w w:val="90"/>
          <w:sz w:val="24"/>
        </w:rPr>
        <w:t> </w:t>
      </w:r>
      <w:r>
        <w:rPr>
          <w:color w:val="231F20"/>
          <w:w w:val="90"/>
          <w:sz w:val="24"/>
        </w:rPr>
        <w:t>FUTURAS</w:t>
      </w:r>
      <w:r>
        <w:rPr>
          <w:color w:val="231F20"/>
          <w:spacing w:val="-6"/>
          <w:w w:val="90"/>
          <w:sz w:val="24"/>
        </w:rPr>
        <w:t> </w:t>
      </w:r>
      <w:r>
        <w:rPr>
          <w:color w:val="231F20"/>
          <w:spacing w:val="-2"/>
          <w:w w:val="90"/>
          <w:sz w:val="24"/>
        </w:rPr>
        <w:t>REFERENCIAS</w:t>
      </w:r>
    </w:p>
    <w:p>
      <w:pPr>
        <w:pStyle w:val="ListParagraph"/>
        <w:numPr>
          <w:ilvl w:val="0"/>
          <w:numId w:val="8"/>
        </w:numPr>
        <w:tabs>
          <w:tab w:pos="323" w:val="left" w:leader="none"/>
        </w:tabs>
        <w:spacing w:line="225" w:lineRule="auto" w:before="6" w:after="0"/>
        <w:ind w:left="159" w:right="208" w:firstLine="0"/>
        <w:jc w:val="both"/>
        <w:rPr>
          <w:sz w:val="24"/>
        </w:rPr>
      </w:pPr>
      <w:r>
        <w:rPr>
          <w:color w:val="231F20"/>
          <w:w w:val="90"/>
          <w:sz w:val="24"/>
        </w:rPr>
        <w:t>Antes</w:t>
      </w:r>
      <w:r>
        <w:rPr>
          <w:color w:val="231F20"/>
          <w:w w:val="90"/>
          <w:sz w:val="24"/>
        </w:rPr>
        <w:t> de</w:t>
      </w:r>
      <w:r>
        <w:rPr>
          <w:color w:val="231F20"/>
          <w:w w:val="90"/>
          <w:sz w:val="24"/>
        </w:rPr>
        <w:t> utilizar</w:t>
      </w:r>
      <w:r>
        <w:rPr>
          <w:color w:val="231F20"/>
          <w:w w:val="90"/>
          <w:sz w:val="24"/>
        </w:rPr>
        <w:t> el</w:t>
      </w:r>
      <w:r>
        <w:rPr>
          <w:color w:val="231F20"/>
          <w:w w:val="90"/>
          <w:sz w:val="24"/>
        </w:rPr>
        <w:t> dispositivo,</w:t>
      </w:r>
      <w:r>
        <w:rPr>
          <w:color w:val="231F20"/>
          <w:w w:val="90"/>
          <w:sz w:val="24"/>
        </w:rPr>
        <w:t> lea</w:t>
      </w:r>
      <w:r>
        <w:rPr>
          <w:color w:val="231F20"/>
          <w:w w:val="90"/>
          <w:sz w:val="24"/>
        </w:rPr>
        <w:t> las</w:t>
      </w:r>
      <w:r>
        <w:rPr>
          <w:color w:val="231F20"/>
          <w:w w:val="90"/>
          <w:sz w:val="24"/>
        </w:rPr>
        <w:t> instrucciones</w:t>
      </w:r>
      <w:r>
        <w:rPr>
          <w:color w:val="231F20"/>
          <w:w w:val="90"/>
          <w:sz w:val="24"/>
        </w:rPr>
        <w:t> de</w:t>
      </w:r>
      <w:r>
        <w:rPr>
          <w:color w:val="231F20"/>
          <w:w w:val="90"/>
          <w:sz w:val="24"/>
        </w:rPr>
        <w:t> funcionamiento</w:t>
      </w:r>
      <w:r>
        <w:rPr>
          <w:color w:val="231F20"/>
          <w:w w:val="90"/>
          <w:sz w:val="24"/>
        </w:rPr>
        <w:t> y</w:t>
      </w:r>
      <w:r>
        <w:rPr>
          <w:color w:val="231F20"/>
          <w:w w:val="90"/>
          <w:sz w:val="24"/>
        </w:rPr>
        <w:t> siga</w:t>
      </w:r>
      <w:r>
        <w:rPr>
          <w:color w:val="231F20"/>
          <w:w w:val="90"/>
          <w:sz w:val="24"/>
        </w:rPr>
        <w:t> las instrucciones</w:t>
      </w:r>
      <w:r>
        <w:rPr>
          <w:color w:val="231F20"/>
          <w:spacing w:val="-6"/>
          <w:w w:val="90"/>
          <w:sz w:val="24"/>
        </w:rPr>
        <w:t> </w:t>
      </w:r>
      <w:r>
        <w:rPr>
          <w:color w:val="231F20"/>
          <w:w w:val="90"/>
          <w:sz w:val="24"/>
        </w:rPr>
        <w:t>contenidas</w:t>
      </w:r>
      <w:r>
        <w:rPr>
          <w:color w:val="231F20"/>
          <w:spacing w:val="-6"/>
          <w:w w:val="90"/>
          <w:sz w:val="24"/>
        </w:rPr>
        <w:t> </w:t>
      </w:r>
      <w:r>
        <w:rPr>
          <w:color w:val="231F20"/>
          <w:w w:val="90"/>
          <w:sz w:val="24"/>
        </w:rPr>
        <w:t>en</w:t>
      </w:r>
      <w:r>
        <w:rPr>
          <w:color w:val="231F20"/>
          <w:spacing w:val="-6"/>
          <w:w w:val="90"/>
          <w:sz w:val="24"/>
        </w:rPr>
        <w:t> </w:t>
      </w:r>
      <w:r>
        <w:rPr>
          <w:color w:val="231F20"/>
          <w:w w:val="90"/>
          <w:sz w:val="24"/>
        </w:rPr>
        <w:t>ellas.</w:t>
      </w:r>
      <w:r>
        <w:rPr>
          <w:color w:val="231F20"/>
          <w:spacing w:val="-6"/>
          <w:w w:val="90"/>
          <w:sz w:val="24"/>
        </w:rPr>
        <w:t> </w:t>
      </w:r>
      <w:r>
        <w:rPr>
          <w:color w:val="231F20"/>
          <w:w w:val="90"/>
          <w:sz w:val="24"/>
        </w:rPr>
        <w:t>El</w:t>
      </w:r>
      <w:r>
        <w:rPr>
          <w:color w:val="231F20"/>
          <w:spacing w:val="-6"/>
          <w:w w:val="90"/>
          <w:sz w:val="24"/>
        </w:rPr>
        <w:t> </w:t>
      </w:r>
      <w:r>
        <w:rPr>
          <w:color w:val="231F20"/>
          <w:w w:val="90"/>
          <w:sz w:val="24"/>
        </w:rPr>
        <w:t>fabricante</w:t>
      </w:r>
      <w:r>
        <w:rPr>
          <w:color w:val="231F20"/>
          <w:spacing w:val="-6"/>
          <w:w w:val="90"/>
          <w:sz w:val="24"/>
        </w:rPr>
        <w:t> </w:t>
      </w:r>
      <w:r>
        <w:rPr>
          <w:color w:val="231F20"/>
          <w:w w:val="90"/>
          <w:sz w:val="24"/>
        </w:rPr>
        <w:t>no</w:t>
      </w:r>
      <w:r>
        <w:rPr>
          <w:color w:val="231F20"/>
          <w:spacing w:val="-6"/>
          <w:w w:val="90"/>
          <w:sz w:val="24"/>
        </w:rPr>
        <w:t> </w:t>
      </w:r>
      <w:r>
        <w:rPr>
          <w:color w:val="231F20"/>
          <w:w w:val="90"/>
          <w:sz w:val="24"/>
        </w:rPr>
        <w:t>se</w:t>
      </w:r>
      <w:r>
        <w:rPr>
          <w:color w:val="231F20"/>
          <w:spacing w:val="-6"/>
          <w:w w:val="90"/>
          <w:sz w:val="24"/>
        </w:rPr>
        <w:t> </w:t>
      </w:r>
      <w:r>
        <w:rPr>
          <w:color w:val="231F20"/>
          <w:w w:val="90"/>
          <w:sz w:val="24"/>
        </w:rPr>
        <w:t>hace</w:t>
      </w:r>
      <w:r>
        <w:rPr>
          <w:color w:val="231F20"/>
          <w:spacing w:val="-6"/>
          <w:w w:val="90"/>
          <w:sz w:val="24"/>
        </w:rPr>
        <w:t> </w:t>
      </w:r>
      <w:r>
        <w:rPr>
          <w:color w:val="231F20"/>
          <w:w w:val="90"/>
          <w:sz w:val="24"/>
        </w:rPr>
        <w:t>responsable</w:t>
      </w:r>
      <w:r>
        <w:rPr>
          <w:color w:val="231F20"/>
          <w:spacing w:val="-6"/>
          <w:w w:val="90"/>
          <w:sz w:val="24"/>
        </w:rPr>
        <w:t> </w:t>
      </w:r>
      <w:r>
        <w:rPr>
          <w:color w:val="231F20"/>
          <w:w w:val="90"/>
          <w:sz w:val="24"/>
        </w:rPr>
        <w:t>de</w:t>
      </w:r>
      <w:r>
        <w:rPr>
          <w:color w:val="231F20"/>
          <w:spacing w:val="-6"/>
          <w:w w:val="90"/>
          <w:sz w:val="24"/>
        </w:rPr>
        <w:t> </w:t>
      </w:r>
      <w:r>
        <w:rPr>
          <w:color w:val="231F20"/>
          <w:w w:val="90"/>
          <w:sz w:val="24"/>
        </w:rPr>
        <w:t>los</w:t>
      </w:r>
      <w:r>
        <w:rPr>
          <w:color w:val="231F20"/>
          <w:spacing w:val="-6"/>
          <w:w w:val="90"/>
          <w:sz w:val="24"/>
        </w:rPr>
        <w:t> </w:t>
      </w:r>
      <w:r>
        <w:rPr>
          <w:color w:val="231F20"/>
          <w:w w:val="90"/>
          <w:sz w:val="24"/>
        </w:rPr>
        <w:t>daños </w:t>
      </w:r>
      <w:r>
        <w:rPr>
          <w:color w:val="231F20"/>
          <w:w w:val="85"/>
          <w:sz w:val="24"/>
        </w:rPr>
        <w:t>causados</w:t>
      </w:r>
      <w:r>
        <w:rPr>
          <w:color w:val="231F20"/>
          <w:spacing w:val="-6"/>
          <w:w w:val="85"/>
          <w:sz w:val="24"/>
        </w:rPr>
        <w:t> </w:t>
      </w:r>
      <w:r>
        <w:rPr>
          <w:color w:val="231F20"/>
          <w:w w:val="85"/>
          <w:sz w:val="24"/>
        </w:rPr>
        <w:t>por</w:t>
      </w:r>
      <w:r>
        <w:rPr>
          <w:color w:val="231F20"/>
          <w:spacing w:val="-6"/>
          <w:w w:val="85"/>
          <w:sz w:val="24"/>
        </w:rPr>
        <w:t> </w:t>
      </w:r>
      <w:r>
        <w:rPr>
          <w:color w:val="231F20"/>
          <w:w w:val="85"/>
          <w:sz w:val="24"/>
        </w:rPr>
        <w:t>el</w:t>
      </w:r>
      <w:r>
        <w:rPr>
          <w:color w:val="231F20"/>
          <w:spacing w:val="-6"/>
          <w:w w:val="85"/>
          <w:sz w:val="24"/>
        </w:rPr>
        <w:t> </w:t>
      </w:r>
      <w:r>
        <w:rPr>
          <w:color w:val="231F20"/>
          <w:w w:val="85"/>
          <w:sz w:val="24"/>
        </w:rPr>
        <w:t>uso</w:t>
      </w:r>
      <w:r>
        <w:rPr>
          <w:color w:val="231F20"/>
          <w:spacing w:val="-6"/>
          <w:w w:val="85"/>
          <w:sz w:val="24"/>
        </w:rPr>
        <w:t> </w:t>
      </w:r>
      <w:r>
        <w:rPr>
          <w:color w:val="231F20"/>
          <w:w w:val="85"/>
          <w:sz w:val="24"/>
        </w:rPr>
        <w:t>del</w:t>
      </w:r>
      <w:r>
        <w:rPr>
          <w:color w:val="231F20"/>
          <w:spacing w:val="-6"/>
          <w:w w:val="85"/>
          <w:sz w:val="24"/>
        </w:rPr>
        <w:t> </w:t>
      </w:r>
      <w:r>
        <w:rPr>
          <w:color w:val="231F20"/>
          <w:w w:val="85"/>
          <w:sz w:val="24"/>
        </w:rPr>
        <w:t>dispositivo</w:t>
      </w:r>
      <w:r>
        <w:rPr>
          <w:color w:val="231F20"/>
          <w:spacing w:val="-6"/>
          <w:w w:val="85"/>
          <w:sz w:val="24"/>
        </w:rPr>
        <w:t> </w:t>
      </w:r>
      <w:r>
        <w:rPr>
          <w:color w:val="231F20"/>
          <w:w w:val="85"/>
          <w:sz w:val="24"/>
        </w:rPr>
        <w:t>en</w:t>
      </w:r>
      <w:r>
        <w:rPr>
          <w:color w:val="231F20"/>
          <w:spacing w:val="-6"/>
          <w:w w:val="85"/>
          <w:sz w:val="24"/>
        </w:rPr>
        <w:t> </w:t>
      </w:r>
      <w:r>
        <w:rPr>
          <w:color w:val="231F20"/>
          <w:w w:val="85"/>
          <w:sz w:val="24"/>
        </w:rPr>
        <w:t>contra</w:t>
      </w:r>
      <w:r>
        <w:rPr>
          <w:color w:val="231F20"/>
          <w:spacing w:val="-6"/>
          <w:w w:val="85"/>
          <w:sz w:val="24"/>
        </w:rPr>
        <w:t> </w:t>
      </w:r>
      <w:r>
        <w:rPr>
          <w:color w:val="231F20"/>
          <w:w w:val="85"/>
          <w:sz w:val="24"/>
        </w:rPr>
        <w:t>de</w:t>
      </w:r>
      <w:r>
        <w:rPr>
          <w:color w:val="231F20"/>
          <w:spacing w:val="-6"/>
          <w:w w:val="85"/>
          <w:sz w:val="24"/>
        </w:rPr>
        <w:t> </w:t>
      </w:r>
      <w:r>
        <w:rPr>
          <w:color w:val="231F20"/>
          <w:w w:val="85"/>
          <w:sz w:val="24"/>
        </w:rPr>
        <w:t>su</w:t>
      </w:r>
      <w:r>
        <w:rPr>
          <w:color w:val="231F20"/>
          <w:spacing w:val="-6"/>
          <w:w w:val="85"/>
          <w:sz w:val="24"/>
        </w:rPr>
        <w:t> </w:t>
      </w:r>
      <w:r>
        <w:rPr>
          <w:color w:val="231F20"/>
          <w:w w:val="85"/>
          <w:sz w:val="24"/>
        </w:rPr>
        <w:t>uso</w:t>
      </w:r>
      <w:r>
        <w:rPr>
          <w:color w:val="231F20"/>
          <w:spacing w:val="-6"/>
          <w:w w:val="85"/>
          <w:sz w:val="24"/>
        </w:rPr>
        <w:t> </w:t>
      </w:r>
      <w:r>
        <w:rPr>
          <w:color w:val="231F20"/>
          <w:w w:val="85"/>
          <w:sz w:val="24"/>
        </w:rPr>
        <w:t>previsto</w:t>
      </w:r>
      <w:r>
        <w:rPr>
          <w:color w:val="231F20"/>
          <w:spacing w:val="-6"/>
          <w:w w:val="85"/>
          <w:sz w:val="24"/>
        </w:rPr>
        <w:t> </w:t>
      </w:r>
      <w:r>
        <w:rPr>
          <w:color w:val="231F20"/>
          <w:w w:val="85"/>
          <w:sz w:val="24"/>
        </w:rPr>
        <w:t>o</w:t>
      </w:r>
      <w:r>
        <w:rPr>
          <w:color w:val="231F20"/>
          <w:spacing w:val="-6"/>
          <w:w w:val="85"/>
          <w:sz w:val="24"/>
        </w:rPr>
        <w:t> </w:t>
      </w:r>
      <w:r>
        <w:rPr>
          <w:color w:val="231F20"/>
          <w:w w:val="85"/>
          <w:sz w:val="24"/>
        </w:rPr>
        <w:t>por</w:t>
      </w:r>
      <w:r>
        <w:rPr>
          <w:color w:val="231F20"/>
          <w:spacing w:val="-7"/>
          <w:w w:val="85"/>
          <w:sz w:val="24"/>
        </w:rPr>
        <w:t> </w:t>
      </w:r>
      <w:r>
        <w:rPr>
          <w:color w:val="231F20"/>
          <w:w w:val="85"/>
          <w:sz w:val="24"/>
        </w:rPr>
        <w:t>un</w:t>
      </w:r>
      <w:r>
        <w:rPr>
          <w:color w:val="231F20"/>
          <w:spacing w:val="-6"/>
          <w:w w:val="85"/>
          <w:sz w:val="24"/>
        </w:rPr>
        <w:t> </w:t>
      </w:r>
      <w:r>
        <w:rPr>
          <w:color w:val="231F20"/>
          <w:w w:val="85"/>
          <w:sz w:val="24"/>
        </w:rPr>
        <w:t>funcionamiento </w:t>
      </w:r>
      <w:r>
        <w:rPr>
          <w:color w:val="231F20"/>
          <w:spacing w:val="-2"/>
          <w:w w:val="90"/>
          <w:sz w:val="24"/>
        </w:rPr>
        <w:t>inadecuado.</w:t>
      </w:r>
    </w:p>
    <w:p>
      <w:pPr>
        <w:pStyle w:val="ListParagraph"/>
        <w:numPr>
          <w:ilvl w:val="0"/>
          <w:numId w:val="8"/>
        </w:numPr>
        <w:tabs>
          <w:tab w:pos="323" w:val="left" w:leader="none"/>
        </w:tabs>
        <w:spacing w:line="225" w:lineRule="auto" w:before="0" w:after="0"/>
        <w:ind w:left="159" w:right="209" w:firstLine="0"/>
        <w:jc w:val="left"/>
        <w:rPr>
          <w:sz w:val="24"/>
        </w:rPr>
      </w:pPr>
      <w:r>
        <w:rPr>
          <w:color w:val="231F20"/>
          <w:w w:val="80"/>
          <w:sz w:val="24"/>
        </w:rPr>
        <w:t>El</w:t>
      </w:r>
      <w:r>
        <w:rPr>
          <w:color w:val="231F20"/>
          <w:spacing w:val="-7"/>
          <w:w w:val="80"/>
          <w:sz w:val="24"/>
        </w:rPr>
        <w:t> </w:t>
      </w:r>
      <w:r>
        <w:rPr>
          <w:color w:val="231F20"/>
          <w:w w:val="80"/>
          <w:sz w:val="24"/>
        </w:rPr>
        <w:t>aparato</w:t>
      </w:r>
      <w:r>
        <w:rPr>
          <w:color w:val="231F20"/>
          <w:spacing w:val="-7"/>
          <w:w w:val="80"/>
          <w:sz w:val="24"/>
        </w:rPr>
        <w:t> </w:t>
      </w:r>
      <w:r>
        <w:rPr>
          <w:color w:val="231F20"/>
          <w:w w:val="80"/>
          <w:sz w:val="24"/>
        </w:rPr>
        <w:t>es</w:t>
      </w:r>
      <w:r>
        <w:rPr>
          <w:color w:val="231F20"/>
          <w:spacing w:val="-7"/>
          <w:w w:val="80"/>
          <w:sz w:val="24"/>
        </w:rPr>
        <w:t> </w:t>
      </w:r>
      <w:r>
        <w:rPr>
          <w:color w:val="231F20"/>
          <w:w w:val="80"/>
          <w:sz w:val="24"/>
        </w:rPr>
        <w:t>solo</w:t>
      </w:r>
      <w:r>
        <w:rPr>
          <w:color w:val="231F20"/>
          <w:spacing w:val="-7"/>
          <w:w w:val="80"/>
          <w:sz w:val="24"/>
        </w:rPr>
        <w:t> </w:t>
      </w:r>
      <w:r>
        <w:rPr>
          <w:color w:val="231F20"/>
          <w:w w:val="80"/>
          <w:sz w:val="24"/>
        </w:rPr>
        <w:t>para</w:t>
      </w:r>
      <w:r>
        <w:rPr>
          <w:color w:val="231F20"/>
          <w:spacing w:val="-7"/>
          <w:w w:val="80"/>
          <w:sz w:val="24"/>
        </w:rPr>
        <w:t> </w:t>
      </w:r>
      <w:r>
        <w:rPr>
          <w:color w:val="231F20"/>
          <w:w w:val="80"/>
          <w:sz w:val="24"/>
        </w:rPr>
        <w:t>uso</w:t>
      </w:r>
      <w:r>
        <w:rPr>
          <w:color w:val="231F20"/>
          <w:spacing w:val="-7"/>
          <w:w w:val="80"/>
          <w:sz w:val="24"/>
        </w:rPr>
        <w:t> </w:t>
      </w:r>
      <w:r>
        <w:rPr>
          <w:color w:val="231F20"/>
          <w:w w:val="80"/>
          <w:sz w:val="24"/>
        </w:rPr>
        <w:t>doméstico.</w:t>
      </w:r>
      <w:r>
        <w:rPr>
          <w:color w:val="231F20"/>
          <w:spacing w:val="-7"/>
          <w:w w:val="80"/>
          <w:sz w:val="24"/>
        </w:rPr>
        <w:t> </w:t>
      </w:r>
      <w:r>
        <w:rPr>
          <w:color w:val="231F20"/>
          <w:w w:val="80"/>
          <w:sz w:val="24"/>
        </w:rPr>
        <w:t>No</w:t>
      </w:r>
      <w:r>
        <w:rPr>
          <w:color w:val="231F20"/>
          <w:spacing w:val="-7"/>
          <w:w w:val="80"/>
          <w:sz w:val="24"/>
        </w:rPr>
        <w:t> </w:t>
      </w:r>
      <w:r>
        <w:rPr>
          <w:color w:val="231F20"/>
          <w:w w:val="80"/>
          <w:sz w:val="24"/>
        </w:rPr>
        <w:t>lo</w:t>
      </w:r>
      <w:r>
        <w:rPr>
          <w:color w:val="231F20"/>
          <w:spacing w:val="-7"/>
          <w:w w:val="80"/>
          <w:sz w:val="24"/>
        </w:rPr>
        <w:t> </w:t>
      </w:r>
      <w:r>
        <w:rPr>
          <w:color w:val="231F20"/>
          <w:w w:val="80"/>
          <w:sz w:val="24"/>
        </w:rPr>
        <w:t>utilice</w:t>
      </w:r>
      <w:r>
        <w:rPr>
          <w:color w:val="231F20"/>
          <w:spacing w:val="-7"/>
          <w:w w:val="80"/>
          <w:sz w:val="24"/>
        </w:rPr>
        <w:t> </w:t>
      </w:r>
      <w:r>
        <w:rPr>
          <w:color w:val="231F20"/>
          <w:w w:val="80"/>
          <w:sz w:val="24"/>
        </w:rPr>
        <w:t>para</w:t>
      </w:r>
      <w:r>
        <w:rPr>
          <w:color w:val="231F20"/>
          <w:spacing w:val="-7"/>
          <w:w w:val="80"/>
          <w:sz w:val="24"/>
        </w:rPr>
        <w:t> </w:t>
      </w:r>
      <w:r>
        <w:rPr>
          <w:color w:val="231F20"/>
          <w:w w:val="80"/>
          <w:sz w:val="24"/>
        </w:rPr>
        <w:t>otros</w:t>
      </w:r>
      <w:r>
        <w:rPr>
          <w:color w:val="231F20"/>
          <w:spacing w:val="-7"/>
          <w:w w:val="80"/>
          <w:sz w:val="24"/>
        </w:rPr>
        <w:t> </w:t>
      </w:r>
      <w:r>
        <w:rPr>
          <w:color w:val="231F20"/>
          <w:w w:val="80"/>
          <w:sz w:val="24"/>
        </w:rPr>
        <w:t>fines</w:t>
      </w:r>
      <w:r>
        <w:rPr>
          <w:color w:val="231F20"/>
          <w:spacing w:val="-7"/>
          <w:w w:val="80"/>
          <w:sz w:val="24"/>
        </w:rPr>
        <w:t> </w:t>
      </w:r>
      <w:r>
        <w:rPr>
          <w:color w:val="231F20"/>
          <w:w w:val="80"/>
          <w:sz w:val="24"/>
        </w:rPr>
        <w:t>que</w:t>
      </w:r>
      <w:r>
        <w:rPr>
          <w:color w:val="231F20"/>
          <w:spacing w:val="-7"/>
          <w:w w:val="80"/>
          <w:sz w:val="24"/>
        </w:rPr>
        <w:t> </w:t>
      </w:r>
      <w:r>
        <w:rPr>
          <w:color w:val="231F20"/>
          <w:w w:val="80"/>
          <w:sz w:val="24"/>
        </w:rPr>
        <w:t>no</w:t>
      </w:r>
      <w:r>
        <w:rPr>
          <w:color w:val="231F20"/>
          <w:spacing w:val="-7"/>
          <w:w w:val="80"/>
          <w:sz w:val="24"/>
        </w:rPr>
        <w:t> </w:t>
      </w:r>
      <w:r>
        <w:rPr>
          <w:color w:val="231F20"/>
          <w:w w:val="80"/>
          <w:sz w:val="24"/>
        </w:rPr>
        <w:t>estén</w:t>
      </w:r>
      <w:r>
        <w:rPr>
          <w:color w:val="231F20"/>
          <w:spacing w:val="-7"/>
          <w:w w:val="80"/>
          <w:sz w:val="24"/>
        </w:rPr>
        <w:t> </w:t>
      </w:r>
      <w:r>
        <w:rPr>
          <w:color w:val="231F20"/>
          <w:w w:val="80"/>
          <w:sz w:val="24"/>
        </w:rPr>
        <w:t>de</w:t>
      </w:r>
      <w:r>
        <w:rPr>
          <w:color w:val="231F20"/>
          <w:spacing w:val="-7"/>
          <w:w w:val="80"/>
          <w:sz w:val="24"/>
        </w:rPr>
        <w:t> </w:t>
      </w:r>
      <w:r>
        <w:rPr>
          <w:color w:val="231F20"/>
          <w:w w:val="80"/>
          <w:sz w:val="24"/>
        </w:rPr>
        <w:t>acuerdo </w:t>
      </w:r>
      <w:r>
        <w:rPr>
          <w:color w:val="231F20"/>
          <w:w w:val="90"/>
          <w:sz w:val="24"/>
        </w:rPr>
        <w:t>con</w:t>
      </w:r>
      <w:r>
        <w:rPr>
          <w:color w:val="231F20"/>
          <w:spacing w:val="-23"/>
          <w:w w:val="90"/>
          <w:sz w:val="24"/>
        </w:rPr>
        <w:t> </w:t>
      </w:r>
      <w:r>
        <w:rPr>
          <w:color w:val="231F20"/>
          <w:w w:val="90"/>
          <w:sz w:val="24"/>
        </w:rPr>
        <w:t>el</w:t>
      </w:r>
      <w:r>
        <w:rPr>
          <w:color w:val="231F20"/>
          <w:spacing w:val="-23"/>
          <w:w w:val="90"/>
          <w:sz w:val="24"/>
        </w:rPr>
        <w:t> </w:t>
      </w:r>
      <w:r>
        <w:rPr>
          <w:color w:val="231F20"/>
          <w:w w:val="90"/>
          <w:sz w:val="24"/>
        </w:rPr>
        <w:t>uso</w:t>
      </w:r>
      <w:r>
        <w:rPr>
          <w:color w:val="231F20"/>
          <w:spacing w:val="-24"/>
          <w:w w:val="90"/>
          <w:sz w:val="24"/>
        </w:rPr>
        <w:t> </w:t>
      </w:r>
      <w:r>
        <w:rPr>
          <w:color w:val="231F20"/>
          <w:w w:val="90"/>
          <w:sz w:val="24"/>
        </w:rPr>
        <w:t>previsto.</w:t>
      </w:r>
    </w:p>
    <w:p>
      <w:pPr>
        <w:pStyle w:val="ListParagraph"/>
        <w:numPr>
          <w:ilvl w:val="0"/>
          <w:numId w:val="8"/>
        </w:numPr>
        <w:tabs>
          <w:tab w:pos="323" w:val="left" w:leader="none"/>
        </w:tabs>
        <w:spacing w:line="225" w:lineRule="auto" w:before="0" w:after="0"/>
        <w:ind w:left="159" w:right="209" w:firstLine="0"/>
        <w:jc w:val="both"/>
        <w:rPr>
          <w:sz w:val="24"/>
        </w:rPr>
      </w:pPr>
      <w:r>
        <w:rPr>
          <w:color w:val="231F20"/>
          <w:w w:val="80"/>
          <w:sz w:val="24"/>
        </w:rPr>
        <w:t>Tenga especial cuidado cuando utilice el dispositivo cuando haya niños cerca. No </w:t>
      </w:r>
      <w:r>
        <w:rPr>
          <w:color w:val="231F20"/>
          <w:w w:val="80"/>
          <w:sz w:val="24"/>
        </w:rPr>
        <w:t>permita que los niños jueguen con el dispositivo y no permita que los niños o personas que no estén </w:t>
      </w:r>
      <w:r>
        <w:rPr>
          <w:color w:val="231F20"/>
          <w:w w:val="85"/>
          <w:sz w:val="24"/>
        </w:rPr>
        <w:t>familiarizadas</w:t>
      </w:r>
      <w:r>
        <w:rPr>
          <w:color w:val="231F20"/>
          <w:spacing w:val="-9"/>
          <w:w w:val="85"/>
          <w:sz w:val="24"/>
        </w:rPr>
        <w:t> </w:t>
      </w:r>
      <w:r>
        <w:rPr>
          <w:color w:val="231F20"/>
          <w:w w:val="85"/>
          <w:sz w:val="24"/>
        </w:rPr>
        <w:t>con</w:t>
      </w:r>
      <w:r>
        <w:rPr>
          <w:color w:val="231F20"/>
          <w:spacing w:val="-10"/>
          <w:w w:val="85"/>
          <w:sz w:val="24"/>
        </w:rPr>
        <w:t> </w:t>
      </w:r>
      <w:r>
        <w:rPr>
          <w:color w:val="231F20"/>
          <w:w w:val="85"/>
          <w:sz w:val="24"/>
        </w:rPr>
        <w:t>el</w:t>
      </w:r>
      <w:r>
        <w:rPr>
          <w:color w:val="231F20"/>
          <w:spacing w:val="-10"/>
          <w:w w:val="85"/>
          <w:sz w:val="24"/>
        </w:rPr>
        <w:t> </w:t>
      </w:r>
      <w:r>
        <w:rPr>
          <w:color w:val="231F20"/>
          <w:w w:val="85"/>
          <w:sz w:val="24"/>
        </w:rPr>
        <w:t>dispositivo</w:t>
      </w:r>
      <w:r>
        <w:rPr>
          <w:color w:val="231F20"/>
          <w:spacing w:val="-9"/>
          <w:w w:val="85"/>
          <w:sz w:val="24"/>
        </w:rPr>
        <w:t> </w:t>
      </w:r>
      <w:r>
        <w:rPr>
          <w:color w:val="231F20"/>
          <w:w w:val="85"/>
          <w:sz w:val="24"/>
        </w:rPr>
        <w:t>lo</w:t>
      </w:r>
      <w:r>
        <w:rPr>
          <w:color w:val="231F20"/>
          <w:spacing w:val="-10"/>
          <w:w w:val="85"/>
          <w:sz w:val="24"/>
        </w:rPr>
        <w:t> </w:t>
      </w:r>
      <w:r>
        <w:rPr>
          <w:color w:val="231F20"/>
          <w:w w:val="85"/>
          <w:sz w:val="24"/>
        </w:rPr>
        <w:t>usen.</w:t>
      </w:r>
    </w:p>
    <w:p>
      <w:pPr>
        <w:pStyle w:val="ListParagraph"/>
        <w:numPr>
          <w:ilvl w:val="0"/>
          <w:numId w:val="8"/>
        </w:numPr>
        <w:tabs>
          <w:tab w:pos="323" w:val="left" w:leader="none"/>
        </w:tabs>
        <w:spacing w:line="225" w:lineRule="auto" w:before="0" w:after="0"/>
        <w:ind w:left="159" w:right="208" w:firstLine="0"/>
        <w:jc w:val="both"/>
        <w:rPr>
          <w:sz w:val="24"/>
        </w:rPr>
      </w:pPr>
      <w:r>
        <w:rPr>
          <w:color w:val="231F20"/>
          <w:w w:val="80"/>
          <w:sz w:val="24"/>
        </w:rPr>
        <w:t>ADVERTENCIA: Este equipo puede ser utilizado por niños mayores de 8 años y personas </w:t>
      </w:r>
      <w:r>
        <w:rPr>
          <w:color w:val="231F20"/>
          <w:w w:val="85"/>
          <w:sz w:val="24"/>
        </w:rPr>
        <w:t>con capacidades físicas, sensoriales o mentales reducidas, o personas sin experiencia </w:t>
      </w:r>
      <w:r>
        <w:rPr>
          <w:color w:val="231F20"/>
          <w:w w:val="85"/>
          <w:sz w:val="24"/>
        </w:rPr>
        <w:t>o </w:t>
      </w:r>
      <w:r>
        <w:rPr>
          <w:color w:val="231F20"/>
          <w:w w:val="80"/>
          <w:sz w:val="24"/>
        </w:rPr>
        <w:t>conocimiento del equipo, si esto se hace bajo la supervisión de una persona responsable de su</w:t>
      </w:r>
      <w:r>
        <w:rPr>
          <w:color w:val="231F20"/>
          <w:spacing w:val="-3"/>
          <w:w w:val="80"/>
          <w:sz w:val="24"/>
        </w:rPr>
        <w:t> </w:t>
      </w:r>
      <w:r>
        <w:rPr>
          <w:color w:val="231F20"/>
          <w:w w:val="80"/>
          <w:sz w:val="24"/>
        </w:rPr>
        <w:t>seguridad</w:t>
      </w:r>
      <w:r>
        <w:rPr>
          <w:color w:val="231F20"/>
          <w:spacing w:val="-3"/>
          <w:w w:val="80"/>
          <w:sz w:val="24"/>
        </w:rPr>
        <w:t> </w:t>
      </w:r>
      <w:r>
        <w:rPr>
          <w:color w:val="231F20"/>
          <w:w w:val="80"/>
          <w:sz w:val="24"/>
        </w:rPr>
        <w:t>o</w:t>
      </w:r>
      <w:r>
        <w:rPr>
          <w:color w:val="231F20"/>
          <w:spacing w:val="-3"/>
          <w:w w:val="80"/>
          <w:sz w:val="24"/>
        </w:rPr>
        <w:t> </w:t>
      </w:r>
      <w:r>
        <w:rPr>
          <w:color w:val="231F20"/>
          <w:w w:val="80"/>
          <w:sz w:val="24"/>
        </w:rPr>
        <w:t>se</w:t>
      </w:r>
      <w:r>
        <w:rPr>
          <w:color w:val="231F20"/>
          <w:spacing w:val="-3"/>
          <w:w w:val="80"/>
          <w:sz w:val="24"/>
        </w:rPr>
        <w:t> </w:t>
      </w:r>
      <w:r>
        <w:rPr>
          <w:color w:val="231F20"/>
          <w:w w:val="80"/>
          <w:sz w:val="24"/>
        </w:rPr>
        <w:t>les</w:t>
      </w:r>
      <w:r>
        <w:rPr>
          <w:color w:val="231F20"/>
          <w:spacing w:val="-3"/>
          <w:w w:val="80"/>
          <w:sz w:val="24"/>
        </w:rPr>
        <w:t> </w:t>
      </w:r>
      <w:r>
        <w:rPr>
          <w:color w:val="231F20"/>
          <w:w w:val="80"/>
          <w:sz w:val="24"/>
        </w:rPr>
        <w:t>ha</w:t>
      </w:r>
      <w:r>
        <w:rPr>
          <w:color w:val="231F20"/>
          <w:spacing w:val="-3"/>
          <w:w w:val="80"/>
          <w:sz w:val="24"/>
        </w:rPr>
        <w:t> </w:t>
      </w:r>
      <w:r>
        <w:rPr>
          <w:color w:val="231F20"/>
          <w:w w:val="80"/>
          <w:sz w:val="24"/>
        </w:rPr>
        <w:t>proporcionado</w:t>
      </w:r>
      <w:r>
        <w:rPr>
          <w:color w:val="231F20"/>
          <w:spacing w:val="-3"/>
          <w:w w:val="80"/>
          <w:sz w:val="24"/>
        </w:rPr>
        <w:t> </w:t>
      </w:r>
      <w:r>
        <w:rPr>
          <w:color w:val="231F20"/>
          <w:w w:val="80"/>
          <w:sz w:val="24"/>
        </w:rPr>
        <w:t>instrucciones</w:t>
      </w:r>
      <w:r>
        <w:rPr>
          <w:color w:val="231F20"/>
          <w:spacing w:val="-3"/>
          <w:w w:val="80"/>
          <w:sz w:val="24"/>
        </w:rPr>
        <w:t> </w:t>
      </w:r>
      <w:r>
        <w:rPr>
          <w:color w:val="231F20"/>
          <w:w w:val="80"/>
          <w:sz w:val="24"/>
        </w:rPr>
        <w:t>sobre</w:t>
      </w:r>
      <w:r>
        <w:rPr>
          <w:color w:val="231F20"/>
          <w:spacing w:val="-3"/>
          <w:w w:val="80"/>
          <w:sz w:val="24"/>
        </w:rPr>
        <w:t> </w:t>
      </w:r>
      <w:r>
        <w:rPr>
          <w:color w:val="231F20"/>
          <w:w w:val="80"/>
          <w:sz w:val="24"/>
        </w:rPr>
        <w:t>el</w:t>
      </w:r>
      <w:r>
        <w:rPr>
          <w:color w:val="231F20"/>
          <w:spacing w:val="-3"/>
          <w:w w:val="80"/>
          <w:sz w:val="24"/>
        </w:rPr>
        <w:t> </w:t>
      </w:r>
      <w:r>
        <w:rPr>
          <w:color w:val="231F20"/>
          <w:w w:val="80"/>
          <w:sz w:val="24"/>
        </w:rPr>
        <w:t>uso</w:t>
      </w:r>
      <w:r>
        <w:rPr>
          <w:color w:val="231F20"/>
          <w:spacing w:val="-3"/>
          <w:w w:val="80"/>
          <w:sz w:val="24"/>
        </w:rPr>
        <w:t> </w:t>
      </w:r>
      <w:r>
        <w:rPr>
          <w:color w:val="231F20"/>
          <w:w w:val="80"/>
          <w:sz w:val="24"/>
        </w:rPr>
        <w:t>seguro</w:t>
      </w:r>
      <w:r>
        <w:rPr>
          <w:color w:val="231F20"/>
          <w:spacing w:val="-3"/>
          <w:w w:val="80"/>
          <w:sz w:val="24"/>
        </w:rPr>
        <w:t> </w:t>
      </w:r>
      <w:r>
        <w:rPr>
          <w:color w:val="231F20"/>
          <w:w w:val="80"/>
          <w:sz w:val="24"/>
        </w:rPr>
        <w:t>del</w:t>
      </w:r>
      <w:r>
        <w:rPr>
          <w:color w:val="231F20"/>
          <w:spacing w:val="-3"/>
          <w:w w:val="80"/>
          <w:sz w:val="24"/>
        </w:rPr>
        <w:t> </w:t>
      </w:r>
      <w:r>
        <w:rPr>
          <w:color w:val="231F20"/>
          <w:w w:val="80"/>
          <w:sz w:val="24"/>
        </w:rPr>
        <w:t>dispositivo</w:t>
      </w:r>
      <w:r>
        <w:rPr>
          <w:color w:val="231F20"/>
          <w:spacing w:val="-3"/>
          <w:w w:val="80"/>
          <w:sz w:val="24"/>
        </w:rPr>
        <w:t> </w:t>
      </w:r>
      <w:r>
        <w:rPr>
          <w:color w:val="231F20"/>
          <w:w w:val="80"/>
          <w:sz w:val="24"/>
        </w:rPr>
        <w:t>y</w:t>
      </w:r>
      <w:r>
        <w:rPr>
          <w:color w:val="231F20"/>
          <w:spacing w:val="-3"/>
          <w:w w:val="80"/>
          <w:sz w:val="24"/>
        </w:rPr>
        <w:t> </w:t>
      </w:r>
      <w:r>
        <w:rPr>
          <w:color w:val="231F20"/>
          <w:w w:val="80"/>
          <w:sz w:val="24"/>
        </w:rPr>
        <w:t>son conscientes de los peligros asociados con su uso. Los niños no deben jugar con el equipo. La limpieza</w:t>
      </w:r>
      <w:r>
        <w:rPr>
          <w:color w:val="231F20"/>
          <w:spacing w:val="-1"/>
          <w:w w:val="80"/>
          <w:sz w:val="24"/>
        </w:rPr>
        <w:t> </w:t>
      </w:r>
      <w:r>
        <w:rPr>
          <w:color w:val="231F20"/>
          <w:w w:val="80"/>
          <w:sz w:val="24"/>
        </w:rPr>
        <w:t>y</w:t>
      </w:r>
      <w:r>
        <w:rPr>
          <w:color w:val="231F20"/>
          <w:spacing w:val="-1"/>
          <w:w w:val="80"/>
          <w:sz w:val="24"/>
        </w:rPr>
        <w:t> </w:t>
      </w:r>
      <w:r>
        <w:rPr>
          <w:color w:val="231F20"/>
          <w:w w:val="80"/>
          <w:sz w:val="24"/>
        </w:rPr>
        <w:t>el</w:t>
      </w:r>
      <w:r>
        <w:rPr>
          <w:color w:val="231F20"/>
          <w:spacing w:val="-1"/>
          <w:w w:val="80"/>
          <w:sz w:val="24"/>
        </w:rPr>
        <w:t> </w:t>
      </w:r>
      <w:r>
        <w:rPr>
          <w:color w:val="231F20"/>
          <w:w w:val="80"/>
          <w:sz w:val="24"/>
        </w:rPr>
        <w:t>mantenimiento</w:t>
      </w:r>
      <w:r>
        <w:rPr>
          <w:color w:val="231F20"/>
          <w:spacing w:val="-1"/>
          <w:w w:val="80"/>
          <w:sz w:val="24"/>
        </w:rPr>
        <w:t> </w:t>
      </w:r>
      <w:r>
        <w:rPr>
          <w:color w:val="231F20"/>
          <w:w w:val="80"/>
          <w:sz w:val="24"/>
        </w:rPr>
        <w:t>del</w:t>
      </w:r>
      <w:r>
        <w:rPr>
          <w:color w:val="231F20"/>
          <w:spacing w:val="-1"/>
          <w:w w:val="80"/>
          <w:sz w:val="24"/>
        </w:rPr>
        <w:t> </w:t>
      </w:r>
      <w:r>
        <w:rPr>
          <w:color w:val="231F20"/>
          <w:w w:val="80"/>
          <w:sz w:val="24"/>
        </w:rPr>
        <w:t>usuario</w:t>
      </w:r>
      <w:r>
        <w:rPr>
          <w:color w:val="231F20"/>
          <w:spacing w:val="-1"/>
          <w:w w:val="80"/>
          <w:sz w:val="24"/>
        </w:rPr>
        <w:t> </w:t>
      </w:r>
      <w:r>
        <w:rPr>
          <w:color w:val="231F20"/>
          <w:w w:val="80"/>
          <w:sz w:val="24"/>
        </w:rPr>
        <w:t>no</w:t>
      </w:r>
      <w:r>
        <w:rPr>
          <w:color w:val="231F20"/>
          <w:spacing w:val="-1"/>
          <w:w w:val="80"/>
          <w:sz w:val="24"/>
        </w:rPr>
        <w:t> </w:t>
      </w:r>
      <w:r>
        <w:rPr>
          <w:color w:val="231F20"/>
          <w:w w:val="80"/>
          <w:sz w:val="24"/>
        </w:rPr>
        <w:t>deben</w:t>
      </w:r>
      <w:r>
        <w:rPr>
          <w:color w:val="231F20"/>
          <w:spacing w:val="-1"/>
          <w:w w:val="80"/>
          <w:sz w:val="24"/>
        </w:rPr>
        <w:t> </w:t>
      </w:r>
      <w:r>
        <w:rPr>
          <w:color w:val="231F20"/>
          <w:w w:val="80"/>
          <w:sz w:val="24"/>
        </w:rPr>
        <w:t>ser</w:t>
      </w:r>
      <w:r>
        <w:rPr>
          <w:color w:val="231F20"/>
          <w:spacing w:val="-1"/>
          <w:w w:val="80"/>
          <w:sz w:val="24"/>
        </w:rPr>
        <w:t> </w:t>
      </w:r>
      <w:r>
        <w:rPr>
          <w:color w:val="231F20"/>
          <w:w w:val="80"/>
          <w:sz w:val="24"/>
        </w:rPr>
        <w:t>realizados</w:t>
      </w:r>
      <w:r>
        <w:rPr>
          <w:color w:val="231F20"/>
          <w:spacing w:val="-1"/>
          <w:w w:val="80"/>
          <w:sz w:val="24"/>
        </w:rPr>
        <w:t> </w:t>
      </w:r>
      <w:r>
        <w:rPr>
          <w:color w:val="231F20"/>
          <w:w w:val="80"/>
          <w:sz w:val="24"/>
        </w:rPr>
        <w:t>por</w:t>
      </w:r>
      <w:r>
        <w:rPr>
          <w:color w:val="231F20"/>
          <w:spacing w:val="-1"/>
          <w:w w:val="80"/>
          <w:sz w:val="24"/>
        </w:rPr>
        <w:t> </w:t>
      </w:r>
      <w:r>
        <w:rPr>
          <w:color w:val="231F20"/>
          <w:w w:val="80"/>
          <w:sz w:val="24"/>
        </w:rPr>
        <w:t>niños,</w:t>
      </w:r>
      <w:r>
        <w:rPr>
          <w:color w:val="231F20"/>
          <w:spacing w:val="-1"/>
          <w:w w:val="80"/>
          <w:sz w:val="24"/>
        </w:rPr>
        <w:t> </w:t>
      </w:r>
      <w:r>
        <w:rPr>
          <w:color w:val="231F20"/>
          <w:w w:val="80"/>
          <w:sz w:val="24"/>
        </w:rPr>
        <w:t>a</w:t>
      </w:r>
      <w:r>
        <w:rPr>
          <w:color w:val="231F20"/>
          <w:spacing w:val="-1"/>
          <w:w w:val="80"/>
          <w:sz w:val="24"/>
        </w:rPr>
        <w:t> </w:t>
      </w:r>
      <w:r>
        <w:rPr>
          <w:color w:val="231F20"/>
          <w:w w:val="80"/>
          <w:sz w:val="24"/>
        </w:rPr>
        <w:t>menos</w:t>
      </w:r>
      <w:r>
        <w:rPr>
          <w:color w:val="231F20"/>
          <w:spacing w:val="-1"/>
          <w:w w:val="80"/>
          <w:sz w:val="24"/>
        </w:rPr>
        <w:t> </w:t>
      </w:r>
      <w:r>
        <w:rPr>
          <w:color w:val="231F20"/>
          <w:w w:val="80"/>
          <w:sz w:val="24"/>
        </w:rPr>
        <w:t>que</w:t>
      </w:r>
      <w:r>
        <w:rPr>
          <w:color w:val="231F20"/>
          <w:spacing w:val="-1"/>
          <w:w w:val="80"/>
          <w:sz w:val="24"/>
        </w:rPr>
        <w:t> </w:t>
      </w:r>
      <w:r>
        <w:rPr>
          <w:color w:val="231F20"/>
          <w:w w:val="80"/>
          <w:sz w:val="24"/>
        </w:rPr>
        <w:t>sean </w:t>
      </w:r>
      <w:r>
        <w:rPr>
          <w:color w:val="231F20"/>
          <w:w w:val="85"/>
          <w:sz w:val="24"/>
        </w:rPr>
        <w:t>mayores</w:t>
      </w:r>
      <w:r>
        <w:rPr>
          <w:color w:val="231F20"/>
          <w:spacing w:val="-21"/>
          <w:w w:val="85"/>
          <w:sz w:val="24"/>
        </w:rPr>
        <w:t> </w:t>
      </w:r>
      <w:r>
        <w:rPr>
          <w:color w:val="231F20"/>
          <w:w w:val="85"/>
          <w:sz w:val="24"/>
        </w:rPr>
        <w:t>de</w:t>
      </w:r>
      <w:r>
        <w:rPr>
          <w:color w:val="231F20"/>
          <w:spacing w:val="-21"/>
          <w:w w:val="85"/>
          <w:sz w:val="24"/>
        </w:rPr>
        <w:t> </w:t>
      </w:r>
      <w:r>
        <w:rPr>
          <w:color w:val="231F20"/>
          <w:w w:val="85"/>
          <w:sz w:val="24"/>
        </w:rPr>
        <w:t>8</w:t>
      </w:r>
      <w:r>
        <w:rPr>
          <w:color w:val="231F20"/>
          <w:spacing w:val="-21"/>
          <w:w w:val="85"/>
          <w:sz w:val="24"/>
        </w:rPr>
        <w:t> </w:t>
      </w:r>
      <w:r>
        <w:rPr>
          <w:color w:val="231F20"/>
          <w:w w:val="85"/>
          <w:sz w:val="24"/>
        </w:rPr>
        <w:t>años</w:t>
      </w:r>
      <w:r>
        <w:rPr>
          <w:color w:val="231F20"/>
          <w:spacing w:val="-21"/>
          <w:w w:val="85"/>
          <w:sz w:val="24"/>
        </w:rPr>
        <w:t> </w:t>
      </w:r>
      <w:r>
        <w:rPr>
          <w:color w:val="231F20"/>
          <w:w w:val="85"/>
          <w:sz w:val="24"/>
        </w:rPr>
        <w:t>y</w:t>
      </w:r>
      <w:r>
        <w:rPr>
          <w:color w:val="231F20"/>
          <w:spacing w:val="-21"/>
          <w:w w:val="85"/>
          <w:sz w:val="24"/>
        </w:rPr>
        <w:t> </w:t>
      </w:r>
      <w:r>
        <w:rPr>
          <w:color w:val="231F20"/>
          <w:w w:val="85"/>
          <w:sz w:val="24"/>
        </w:rPr>
        <w:t>estas</w:t>
      </w:r>
      <w:r>
        <w:rPr>
          <w:color w:val="231F20"/>
          <w:spacing w:val="-21"/>
          <w:w w:val="85"/>
          <w:sz w:val="24"/>
        </w:rPr>
        <w:t> </w:t>
      </w:r>
      <w:r>
        <w:rPr>
          <w:color w:val="231F20"/>
          <w:w w:val="85"/>
          <w:sz w:val="24"/>
        </w:rPr>
        <w:t>actividades</w:t>
      </w:r>
      <w:r>
        <w:rPr>
          <w:color w:val="231F20"/>
          <w:spacing w:val="-20"/>
          <w:w w:val="85"/>
          <w:sz w:val="24"/>
        </w:rPr>
        <w:t> </w:t>
      </w:r>
      <w:r>
        <w:rPr>
          <w:color w:val="231F20"/>
          <w:w w:val="85"/>
          <w:sz w:val="24"/>
        </w:rPr>
        <w:t>se</w:t>
      </w:r>
      <w:r>
        <w:rPr>
          <w:color w:val="231F20"/>
          <w:spacing w:val="-21"/>
          <w:w w:val="85"/>
          <w:sz w:val="24"/>
        </w:rPr>
        <w:t> </w:t>
      </w:r>
      <w:r>
        <w:rPr>
          <w:color w:val="231F20"/>
          <w:w w:val="85"/>
          <w:sz w:val="24"/>
        </w:rPr>
        <w:t>realicen</w:t>
      </w:r>
      <w:r>
        <w:rPr>
          <w:color w:val="231F20"/>
          <w:spacing w:val="-21"/>
          <w:w w:val="85"/>
          <w:sz w:val="24"/>
        </w:rPr>
        <w:t> </w:t>
      </w:r>
      <w:r>
        <w:rPr>
          <w:color w:val="231F20"/>
          <w:w w:val="85"/>
          <w:sz w:val="24"/>
        </w:rPr>
        <w:t>bajo</w:t>
      </w:r>
      <w:r>
        <w:rPr>
          <w:color w:val="231F20"/>
          <w:spacing w:val="-21"/>
          <w:w w:val="85"/>
          <w:sz w:val="24"/>
        </w:rPr>
        <w:t> </w:t>
      </w:r>
      <w:r>
        <w:rPr>
          <w:color w:val="231F20"/>
          <w:w w:val="85"/>
          <w:sz w:val="24"/>
        </w:rPr>
        <w:t>supervisión.</w:t>
      </w:r>
    </w:p>
    <w:p>
      <w:pPr>
        <w:pStyle w:val="ListParagraph"/>
        <w:numPr>
          <w:ilvl w:val="0"/>
          <w:numId w:val="8"/>
        </w:numPr>
        <w:tabs>
          <w:tab w:pos="323" w:val="left" w:leader="none"/>
        </w:tabs>
        <w:spacing w:line="225" w:lineRule="auto" w:before="0" w:after="0"/>
        <w:ind w:left="159" w:right="209" w:firstLine="0"/>
        <w:jc w:val="both"/>
        <w:rPr>
          <w:sz w:val="24"/>
        </w:rPr>
      </w:pPr>
      <w:r>
        <w:rPr>
          <w:color w:val="231F20"/>
          <w:w w:val="80"/>
          <w:sz w:val="24"/>
        </w:rPr>
        <w:t>Para evitar el peligro de asfixia, mantenga la bolsa fuera del alcance de bebés y niños. </w:t>
      </w:r>
      <w:r>
        <w:rPr>
          <w:color w:val="231F20"/>
          <w:w w:val="80"/>
          <w:sz w:val="24"/>
        </w:rPr>
        <w:t>No </w:t>
      </w:r>
      <w:r>
        <w:rPr>
          <w:color w:val="231F20"/>
          <w:w w:val="85"/>
          <w:sz w:val="24"/>
        </w:rPr>
        <w:t>usar en cunas, camas, cochecitos y parques. No es un juguete. Haga un nudo antes de </w:t>
      </w:r>
      <w:r>
        <w:rPr>
          <w:color w:val="231F20"/>
          <w:spacing w:val="-2"/>
          <w:w w:val="95"/>
          <w:sz w:val="24"/>
        </w:rPr>
        <w:t>desechar.</w:t>
      </w:r>
    </w:p>
    <w:p>
      <w:pPr>
        <w:pStyle w:val="ListParagraph"/>
        <w:numPr>
          <w:ilvl w:val="0"/>
          <w:numId w:val="8"/>
        </w:numPr>
        <w:tabs>
          <w:tab w:pos="323" w:val="left" w:leader="none"/>
        </w:tabs>
        <w:spacing w:line="225" w:lineRule="auto" w:before="0" w:after="0"/>
        <w:ind w:left="159" w:right="209" w:firstLine="0"/>
        <w:jc w:val="both"/>
        <w:rPr>
          <w:sz w:val="24"/>
        </w:rPr>
      </w:pPr>
      <w:r>
        <w:rPr>
          <w:color w:val="231F20"/>
          <w:w w:val="85"/>
          <w:sz w:val="24"/>
        </w:rPr>
        <w:t>No</w:t>
      </w:r>
      <w:r>
        <w:rPr>
          <w:color w:val="231F20"/>
          <w:spacing w:val="-8"/>
          <w:w w:val="85"/>
          <w:sz w:val="24"/>
        </w:rPr>
        <w:t> </w:t>
      </w:r>
      <w:r>
        <w:rPr>
          <w:color w:val="231F20"/>
          <w:w w:val="85"/>
          <w:sz w:val="24"/>
        </w:rPr>
        <w:t>sumerja</w:t>
      </w:r>
      <w:r>
        <w:rPr>
          <w:color w:val="231F20"/>
          <w:spacing w:val="-7"/>
          <w:w w:val="85"/>
          <w:sz w:val="24"/>
        </w:rPr>
        <w:t> </w:t>
      </w:r>
      <w:r>
        <w:rPr>
          <w:color w:val="231F20"/>
          <w:w w:val="85"/>
          <w:sz w:val="24"/>
        </w:rPr>
        <w:t>el</w:t>
      </w:r>
      <w:r>
        <w:rPr>
          <w:color w:val="231F20"/>
          <w:spacing w:val="-8"/>
          <w:w w:val="85"/>
          <w:sz w:val="24"/>
        </w:rPr>
        <w:t> </w:t>
      </w:r>
      <w:r>
        <w:rPr>
          <w:color w:val="231F20"/>
          <w:w w:val="85"/>
          <w:sz w:val="24"/>
        </w:rPr>
        <w:t>dispositivo</w:t>
      </w:r>
      <w:r>
        <w:rPr>
          <w:color w:val="231F20"/>
          <w:spacing w:val="-7"/>
          <w:w w:val="85"/>
          <w:sz w:val="24"/>
        </w:rPr>
        <w:t> </w:t>
      </w:r>
      <w:r>
        <w:rPr>
          <w:color w:val="231F20"/>
          <w:w w:val="85"/>
          <w:sz w:val="24"/>
        </w:rPr>
        <w:t>en</w:t>
      </w:r>
      <w:r>
        <w:rPr>
          <w:color w:val="231F20"/>
          <w:spacing w:val="-8"/>
          <w:w w:val="85"/>
          <w:sz w:val="24"/>
        </w:rPr>
        <w:t> </w:t>
      </w:r>
      <w:r>
        <w:rPr>
          <w:color w:val="231F20"/>
          <w:w w:val="85"/>
          <w:sz w:val="24"/>
        </w:rPr>
        <w:t>agua</w:t>
      </w:r>
      <w:r>
        <w:rPr>
          <w:color w:val="231F20"/>
          <w:spacing w:val="-7"/>
          <w:w w:val="85"/>
          <w:sz w:val="24"/>
        </w:rPr>
        <w:t> </w:t>
      </w:r>
      <w:r>
        <w:rPr>
          <w:color w:val="231F20"/>
          <w:w w:val="85"/>
          <w:sz w:val="24"/>
        </w:rPr>
        <w:t>ni</w:t>
      </w:r>
      <w:r>
        <w:rPr>
          <w:color w:val="231F20"/>
          <w:spacing w:val="-8"/>
          <w:w w:val="85"/>
          <w:sz w:val="24"/>
        </w:rPr>
        <w:t> </w:t>
      </w:r>
      <w:r>
        <w:rPr>
          <w:color w:val="231F20"/>
          <w:w w:val="85"/>
          <w:sz w:val="24"/>
        </w:rPr>
        <w:t>en</w:t>
      </w:r>
      <w:r>
        <w:rPr>
          <w:color w:val="231F20"/>
          <w:spacing w:val="-7"/>
          <w:w w:val="85"/>
          <w:sz w:val="24"/>
        </w:rPr>
        <w:t> </w:t>
      </w:r>
      <w:r>
        <w:rPr>
          <w:color w:val="231F20"/>
          <w:w w:val="85"/>
          <w:sz w:val="24"/>
        </w:rPr>
        <w:t>ningún</w:t>
      </w:r>
      <w:r>
        <w:rPr>
          <w:color w:val="231F20"/>
          <w:spacing w:val="-8"/>
          <w:w w:val="85"/>
          <w:sz w:val="24"/>
        </w:rPr>
        <w:t> </w:t>
      </w:r>
      <w:r>
        <w:rPr>
          <w:color w:val="231F20"/>
          <w:w w:val="85"/>
          <w:sz w:val="24"/>
        </w:rPr>
        <w:t>otro</w:t>
      </w:r>
      <w:r>
        <w:rPr>
          <w:color w:val="231F20"/>
          <w:spacing w:val="-7"/>
          <w:w w:val="85"/>
          <w:sz w:val="24"/>
        </w:rPr>
        <w:t> </w:t>
      </w:r>
      <w:r>
        <w:rPr>
          <w:color w:val="231F20"/>
          <w:w w:val="85"/>
          <w:sz w:val="24"/>
        </w:rPr>
        <w:t>líquido.</w:t>
      </w:r>
      <w:r>
        <w:rPr>
          <w:color w:val="231F20"/>
          <w:spacing w:val="-8"/>
          <w:w w:val="85"/>
          <w:sz w:val="24"/>
        </w:rPr>
        <w:t> </w:t>
      </w:r>
      <w:r>
        <w:rPr>
          <w:color w:val="231F20"/>
          <w:w w:val="85"/>
          <w:sz w:val="24"/>
        </w:rPr>
        <w:t>No</w:t>
      </w:r>
      <w:r>
        <w:rPr>
          <w:color w:val="231F20"/>
          <w:spacing w:val="-7"/>
          <w:w w:val="85"/>
          <w:sz w:val="24"/>
        </w:rPr>
        <w:t> </w:t>
      </w:r>
      <w:r>
        <w:rPr>
          <w:color w:val="231F20"/>
          <w:w w:val="85"/>
          <w:sz w:val="24"/>
        </w:rPr>
        <w:t>exponga</w:t>
      </w:r>
      <w:r>
        <w:rPr>
          <w:color w:val="231F20"/>
          <w:spacing w:val="-8"/>
          <w:w w:val="85"/>
          <w:sz w:val="24"/>
        </w:rPr>
        <w:t> </w:t>
      </w:r>
      <w:r>
        <w:rPr>
          <w:color w:val="231F20"/>
          <w:w w:val="85"/>
          <w:sz w:val="24"/>
        </w:rPr>
        <w:t>el</w:t>
      </w:r>
      <w:r>
        <w:rPr>
          <w:color w:val="231F20"/>
          <w:spacing w:val="-7"/>
          <w:w w:val="85"/>
          <w:sz w:val="24"/>
        </w:rPr>
        <w:t> </w:t>
      </w:r>
      <w:r>
        <w:rPr>
          <w:color w:val="231F20"/>
          <w:w w:val="85"/>
          <w:sz w:val="24"/>
        </w:rPr>
        <w:t>dispositivo</w:t>
      </w:r>
      <w:r>
        <w:rPr>
          <w:color w:val="231F20"/>
          <w:spacing w:val="-8"/>
          <w:w w:val="85"/>
          <w:sz w:val="24"/>
        </w:rPr>
        <w:t> </w:t>
      </w:r>
      <w:r>
        <w:rPr>
          <w:color w:val="231F20"/>
          <w:w w:val="85"/>
          <w:sz w:val="24"/>
        </w:rPr>
        <w:t>a condiciones</w:t>
      </w:r>
      <w:r>
        <w:rPr>
          <w:color w:val="231F20"/>
          <w:spacing w:val="-12"/>
          <w:w w:val="85"/>
          <w:sz w:val="24"/>
        </w:rPr>
        <w:t> </w:t>
      </w:r>
      <w:r>
        <w:rPr>
          <w:color w:val="231F20"/>
          <w:w w:val="85"/>
          <w:sz w:val="24"/>
        </w:rPr>
        <w:t>climáticas</w:t>
      </w:r>
      <w:r>
        <w:rPr>
          <w:color w:val="231F20"/>
          <w:spacing w:val="-12"/>
          <w:w w:val="85"/>
          <w:sz w:val="24"/>
        </w:rPr>
        <w:t> </w:t>
      </w:r>
      <w:r>
        <w:rPr>
          <w:color w:val="231F20"/>
          <w:w w:val="85"/>
          <w:sz w:val="24"/>
        </w:rPr>
        <w:t>(lluvia,</w:t>
      </w:r>
      <w:r>
        <w:rPr>
          <w:color w:val="231F20"/>
          <w:spacing w:val="-12"/>
          <w:w w:val="85"/>
          <w:sz w:val="24"/>
        </w:rPr>
        <w:t> </w:t>
      </w:r>
      <w:r>
        <w:rPr>
          <w:color w:val="231F20"/>
          <w:w w:val="85"/>
          <w:sz w:val="24"/>
        </w:rPr>
        <w:t>sol,</w:t>
      </w:r>
      <w:r>
        <w:rPr>
          <w:color w:val="231F20"/>
          <w:spacing w:val="-13"/>
          <w:w w:val="85"/>
          <w:sz w:val="24"/>
        </w:rPr>
        <w:t> </w:t>
      </w:r>
      <w:r>
        <w:rPr>
          <w:color w:val="231F20"/>
          <w:w w:val="85"/>
          <w:sz w:val="24"/>
        </w:rPr>
        <w:t>etc.).</w:t>
      </w:r>
    </w:p>
    <w:p>
      <w:pPr>
        <w:pStyle w:val="ListParagraph"/>
        <w:numPr>
          <w:ilvl w:val="0"/>
          <w:numId w:val="8"/>
        </w:numPr>
        <w:tabs>
          <w:tab w:pos="329" w:val="left" w:leader="none"/>
        </w:tabs>
        <w:spacing w:line="225" w:lineRule="auto" w:before="0" w:after="0"/>
        <w:ind w:left="159" w:right="209" w:firstLine="0"/>
        <w:jc w:val="both"/>
        <w:rPr>
          <w:sz w:val="24"/>
        </w:rPr>
      </w:pPr>
      <w:r>
        <w:rPr>
          <w:color w:val="231F20"/>
          <w:w w:val="95"/>
          <w:sz w:val="24"/>
        </w:rPr>
        <w:t>No</w:t>
      </w:r>
      <w:r>
        <w:rPr>
          <w:color w:val="231F20"/>
          <w:spacing w:val="-5"/>
          <w:w w:val="95"/>
          <w:sz w:val="24"/>
        </w:rPr>
        <w:t> </w:t>
      </w:r>
      <w:r>
        <w:rPr>
          <w:color w:val="231F20"/>
          <w:w w:val="95"/>
          <w:sz w:val="24"/>
        </w:rPr>
        <w:t>utilice</w:t>
      </w:r>
      <w:r>
        <w:rPr>
          <w:color w:val="231F20"/>
          <w:spacing w:val="-5"/>
          <w:w w:val="95"/>
          <w:sz w:val="24"/>
        </w:rPr>
        <w:t> </w:t>
      </w:r>
      <w:r>
        <w:rPr>
          <w:color w:val="231F20"/>
          <w:w w:val="95"/>
          <w:sz w:val="24"/>
        </w:rPr>
        <w:t>el</w:t>
      </w:r>
      <w:r>
        <w:rPr>
          <w:color w:val="231F20"/>
          <w:spacing w:val="-5"/>
          <w:w w:val="95"/>
          <w:sz w:val="24"/>
        </w:rPr>
        <w:t> </w:t>
      </w:r>
      <w:r>
        <w:rPr>
          <w:color w:val="231F20"/>
          <w:w w:val="95"/>
          <w:sz w:val="24"/>
        </w:rPr>
        <w:t>dispositivo</w:t>
      </w:r>
      <w:r>
        <w:rPr>
          <w:color w:val="231F20"/>
          <w:spacing w:val="-5"/>
          <w:w w:val="95"/>
          <w:sz w:val="24"/>
        </w:rPr>
        <w:t> </w:t>
      </w:r>
      <w:r>
        <w:rPr>
          <w:color w:val="231F20"/>
          <w:w w:val="95"/>
          <w:sz w:val="24"/>
        </w:rPr>
        <w:t>que</w:t>
      </w:r>
      <w:r>
        <w:rPr>
          <w:color w:val="231F20"/>
          <w:spacing w:val="-5"/>
          <w:w w:val="95"/>
          <w:sz w:val="24"/>
        </w:rPr>
        <w:t> </w:t>
      </w:r>
      <w:r>
        <w:rPr>
          <w:color w:val="231F20"/>
          <w:w w:val="95"/>
          <w:sz w:val="24"/>
        </w:rPr>
        <w:t>esté</w:t>
      </w:r>
      <w:r>
        <w:rPr>
          <w:color w:val="231F20"/>
          <w:spacing w:val="-5"/>
          <w:w w:val="95"/>
          <w:sz w:val="24"/>
        </w:rPr>
        <w:t> </w:t>
      </w:r>
      <w:r>
        <w:rPr>
          <w:color w:val="231F20"/>
          <w:w w:val="95"/>
          <w:sz w:val="24"/>
        </w:rPr>
        <w:t>dañado</w:t>
      </w:r>
      <w:r>
        <w:rPr>
          <w:color w:val="231F20"/>
          <w:spacing w:val="-5"/>
          <w:w w:val="95"/>
          <w:sz w:val="24"/>
        </w:rPr>
        <w:t> </w:t>
      </w:r>
      <w:r>
        <w:rPr>
          <w:color w:val="231F20"/>
          <w:w w:val="95"/>
          <w:sz w:val="24"/>
        </w:rPr>
        <w:t>de</w:t>
      </w:r>
      <w:r>
        <w:rPr>
          <w:color w:val="231F20"/>
          <w:spacing w:val="-5"/>
          <w:w w:val="95"/>
          <w:sz w:val="24"/>
        </w:rPr>
        <w:t> </w:t>
      </w:r>
      <w:r>
        <w:rPr>
          <w:color w:val="231F20"/>
          <w:w w:val="95"/>
          <w:sz w:val="24"/>
        </w:rPr>
        <w:t>alguna</w:t>
      </w:r>
      <w:r>
        <w:rPr>
          <w:color w:val="231F20"/>
          <w:spacing w:val="-5"/>
          <w:w w:val="95"/>
          <w:sz w:val="24"/>
        </w:rPr>
        <w:t> </w:t>
      </w:r>
      <w:r>
        <w:rPr>
          <w:color w:val="231F20"/>
          <w:w w:val="95"/>
          <w:sz w:val="24"/>
        </w:rPr>
        <w:t>manera</w:t>
      </w:r>
      <w:r>
        <w:rPr>
          <w:color w:val="231F20"/>
          <w:spacing w:val="-5"/>
          <w:w w:val="95"/>
          <w:sz w:val="24"/>
        </w:rPr>
        <w:t> </w:t>
      </w:r>
      <w:r>
        <w:rPr>
          <w:color w:val="231F20"/>
          <w:w w:val="95"/>
          <w:sz w:val="24"/>
        </w:rPr>
        <w:t>o</w:t>
      </w:r>
      <w:r>
        <w:rPr>
          <w:color w:val="231F20"/>
          <w:spacing w:val="-5"/>
          <w:w w:val="95"/>
          <w:sz w:val="24"/>
        </w:rPr>
        <w:t> </w:t>
      </w:r>
      <w:r>
        <w:rPr>
          <w:color w:val="231F20"/>
          <w:w w:val="95"/>
          <w:sz w:val="24"/>
        </w:rPr>
        <w:t>que</w:t>
      </w:r>
      <w:r>
        <w:rPr>
          <w:color w:val="231F20"/>
          <w:spacing w:val="-5"/>
          <w:w w:val="95"/>
          <w:sz w:val="24"/>
        </w:rPr>
        <w:t> </w:t>
      </w:r>
      <w:r>
        <w:rPr>
          <w:color w:val="231F20"/>
          <w:w w:val="95"/>
          <w:sz w:val="24"/>
        </w:rPr>
        <w:t>no</w:t>
      </w:r>
      <w:r>
        <w:rPr>
          <w:color w:val="231F20"/>
          <w:spacing w:val="-5"/>
          <w:w w:val="95"/>
          <w:sz w:val="24"/>
        </w:rPr>
        <w:t> </w:t>
      </w:r>
      <w:r>
        <w:rPr>
          <w:color w:val="231F20"/>
          <w:w w:val="95"/>
          <w:sz w:val="24"/>
        </w:rPr>
        <w:t>funcione </w:t>
      </w:r>
      <w:r>
        <w:rPr>
          <w:color w:val="231F20"/>
          <w:w w:val="80"/>
          <w:sz w:val="24"/>
        </w:rPr>
        <w:t>correctamente. No repare el dispositivo usted mismo. Lleve el dispositivo dañado a un </w:t>
      </w:r>
      <w:r>
        <w:rPr>
          <w:color w:val="231F20"/>
          <w:w w:val="80"/>
          <w:sz w:val="24"/>
        </w:rPr>
        <w:t>centro de servicio adecuado para su inspección o reparación. Cualquier reparación solo puede ser realizada por puntos de servicio autorizados. Las reparaciones realizadas incorrectamente </w:t>
      </w:r>
      <w:r>
        <w:rPr>
          <w:color w:val="231F20"/>
          <w:w w:val="85"/>
          <w:sz w:val="24"/>
        </w:rPr>
        <w:t>pueden</w:t>
      </w:r>
      <w:r>
        <w:rPr>
          <w:color w:val="231F20"/>
          <w:spacing w:val="-19"/>
          <w:w w:val="85"/>
          <w:sz w:val="24"/>
        </w:rPr>
        <w:t> </w:t>
      </w:r>
      <w:r>
        <w:rPr>
          <w:color w:val="231F20"/>
          <w:w w:val="85"/>
          <w:sz w:val="24"/>
        </w:rPr>
        <w:t>representar</w:t>
      </w:r>
      <w:r>
        <w:rPr>
          <w:color w:val="231F20"/>
          <w:spacing w:val="-19"/>
          <w:w w:val="85"/>
          <w:sz w:val="24"/>
        </w:rPr>
        <w:t> </w:t>
      </w:r>
      <w:r>
        <w:rPr>
          <w:color w:val="231F20"/>
          <w:w w:val="85"/>
          <w:sz w:val="24"/>
        </w:rPr>
        <w:t>una</w:t>
      </w:r>
      <w:r>
        <w:rPr>
          <w:color w:val="231F20"/>
          <w:spacing w:val="-19"/>
          <w:w w:val="85"/>
          <w:sz w:val="24"/>
        </w:rPr>
        <w:t> </w:t>
      </w:r>
      <w:r>
        <w:rPr>
          <w:color w:val="231F20"/>
          <w:w w:val="85"/>
          <w:sz w:val="24"/>
        </w:rPr>
        <w:t>seria</w:t>
      </w:r>
      <w:r>
        <w:rPr>
          <w:color w:val="231F20"/>
          <w:spacing w:val="-19"/>
          <w:w w:val="85"/>
          <w:sz w:val="24"/>
        </w:rPr>
        <w:t> </w:t>
      </w:r>
      <w:r>
        <w:rPr>
          <w:color w:val="231F20"/>
          <w:w w:val="85"/>
          <w:sz w:val="24"/>
        </w:rPr>
        <w:t>amenaza</w:t>
      </w:r>
      <w:r>
        <w:rPr>
          <w:color w:val="231F20"/>
          <w:spacing w:val="-19"/>
          <w:w w:val="85"/>
          <w:sz w:val="24"/>
        </w:rPr>
        <w:t> </w:t>
      </w:r>
      <w:r>
        <w:rPr>
          <w:color w:val="231F20"/>
          <w:w w:val="85"/>
          <w:sz w:val="24"/>
        </w:rPr>
        <w:t>para</w:t>
      </w:r>
      <w:r>
        <w:rPr>
          <w:color w:val="231F20"/>
          <w:spacing w:val="-19"/>
          <w:w w:val="85"/>
          <w:sz w:val="24"/>
        </w:rPr>
        <w:t> </w:t>
      </w:r>
      <w:r>
        <w:rPr>
          <w:color w:val="231F20"/>
          <w:w w:val="85"/>
          <w:sz w:val="24"/>
        </w:rPr>
        <w:t>el</w:t>
      </w:r>
      <w:r>
        <w:rPr>
          <w:color w:val="231F20"/>
          <w:spacing w:val="-19"/>
          <w:w w:val="85"/>
          <w:sz w:val="24"/>
        </w:rPr>
        <w:t> </w:t>
      </w:r>
      <w:r>
        <w:rPr>
          <w:color w:val="231F20"/>
          <w:w w:val="85"/>
          <w:sz w:val="24"/>
        </w:rPr>
        <w:t>usuario.</w:t>
      </w:r>
    </w:p>
    <w:p>
      <w:pPr>
        <w:spacing w:after="0" w:line="225" w:lineRule="auto"/>
        <w:jc w:val="both"/>
        <w:rPr>
          <w:sz w:val="24"/>
        </w:rPr>
        <w:sectPr>
          <w:pgSz w:w="8400" w:h="11910"/>
          <w:pgMar w:header="0" w:footer="0" w:top="40" w:bottom="320" w:left="40" w:right="20"/>
        </w:sectPr>
      </w:pPr>
    </w:p>
    <w:p>
      <w:pPr>
        <w:pStyle w:val="ListParagraph"/>
        <w:numPr>
          <w:ilvl w:val="0"/>
          <w:numId w:val="8"/>
        </w:numPr>
        <w:tabs>
          <w:tab w:pos="338" w:val="left" w:leader="none"/>
        </w:tabs>
        <w:spacing w:line="225" w:lineRule="auto" w:before="124" w:after="0"/>
        <w:ind w:left="174" w:right="264" w:firstLine="0"/>
        <w:jc w:val="left"/>
        <w:rPr>
          <w:sz w:val="24"/>
        </w:rPr>
      </w:pPr>
      <w:r>
        <w:rPr>
          <w:color w:val="231F20"/>
          <w:w w:val="80"/>
          <w:sz w:val="24"/>
        </w:rPr>
        <w:t>Coloque el dispositivo sobre una superficie fresca, estable y uniforme, lejos de aparatos de </w:t>
      </w:r>
      <w:r>
        <w:rPr>
          <w:color w:val="231F20"/>
          <w:w w:val="85"/>
          <w:sz w:val="24"/>
        </w:rPr>
        <w:t>calefacción</w:t>
      </w:r>
      <w:r>
        <w:rPr>
          <w:color w:val="231F20"/>
          <w:spacing w:val="-20"/>
          <w:w w:val="85"/>
          <w:sz w:val="24"/>
        </w:rPr>
        <w:t> </w:t>
      </w:r>
      <w:r>
        <w:rPr>
          <w:color w:val="231F20"/>
          <w:w w:val="85"/>
          <w:sz w:val="24"/>
        </w:rPr>
        <w:t>como:</w:t>
      </w:r>
      <w:r>
        <w:rPr>
          <w:color w:val="231F20"/>
          <w:spacing w:val="-21"/>
          <w:w w:val="85"/>
          <w:sz w:val="24"/>
        </w:rPr>
        <w:t> </w:t>
      </w:r>
      <w:r>
        <w:rPr>
          <w:color w:val="231F20"/>
          <w:w w:val="85"/>
          <w:sz w:val="24"/>
        </w:rPr>
        <w:t>cocina</w:t>
      </w:r>
      <w:r>
        <w:rPr>
          <w:color w:val="231F20"/>
          <w:spacing w:val="-21"/>
          <w:w w:val="85"/>
          <w:sz w:val="24"/>
        </w:rPr>
        <w:t> </w:t>
      </w:r>
      <w:r>
        <w:rPr>
          <w:color w:val="231F20"/>
          <w:w w:val="85"/>
          <w:sz w:val="24"/>
        </w:rPr>
        <w:t>eléctrica,</w:t>
      </w:r>
      <w:r>
        <w:rPr>
          <w:color w:val="231F20"/>
          <w:spacing w:val="-20"/>
          <w:w w:val="85"/>
          <w:sz w:val="24"/>
        </w:rPr>
        <w:t> </w:t>
      </w:r>
      <w:r>
        <w:rPr>
          <w:color w:val="231F20"/>
          <w:w w:val="85"/>
          <w:sz w:val="24"/>
        </w:rPr>
        <w:t>quemador</w:t>
      </w:r>
      <w:r>
        <w:rPr>
          <w:color w:val="231F20"/>
          <w:spacing w:val="-21"/>
          <w:w w:val="85"/>
          <w:sz w:val="24"/>
        </w:rPr>
        <w:t> </w:t>
      </w:r>
      <w:r>
        <w:rPr>
          <w:color w:val="231F20"/>
          <w:w w:val="85"/>
          <w:sz w:val="24"/>
        </w:rPr>
        <w:t>de</w:t>
      </w:r>
      <w:r>
        <w:rPr>
          <w:color w:val="231F20"/>
          <w:spacing w:val="-21"/>
          <w:w w:val="85"/>
          <w:sz w:val="24"/>
        </w:rPr>
        <w:t> </w:t>
      </w:r>
      <w:r>
        <w:rPr>
          <w:color w:val="231F20"/>
          <w:w w:val="85"/>
          <w:sz w:val="24"/>
        </w:rPr>
        <w:t>gas,</w:t>
      </w:r>
      <w:r>
        <w:rPr>
          <w:color w:val="231F20"/>
          <w:spacing w:val="-21"/>
          <w:w w:val="85"/>
          <w:sz w:val="24"/>
        </w:rPr>
        <w:t> </w:t>
      </w:r>
      <w:r>
        <w:rPr>
          <w:color w:val="231F20"/>
          <w:w w:val="85"/>
          <w:sz w:val="24"/>
        </w:rPr>
        <w:t>etc.</w:t>
      </w:r>
    </w:p>
    <w:p>
      <w:pPr>
        <w:pStyle w:val="ListParagraph"/>
        <w:numPr>
          <w:ilvl w:val="0"/>
          <w:numId w:val="8"/>
        </w:numPr>
        <w:tabs>
          <w:tab w:pos="1027" w:val="left" w:leader="none"/>
        </w:tabs>
        <w:spacing w:line="265" w:lineRule="exact" w:before="0" w:after="0"/>
        <w:ind w:left="1027" w:right="0" w:hanging="164"/>
        <w:jc w:val="left"/>
        <w:rPr>
          <w:sz w:val="24"/>
        </w:rPr>
      </w:pPr>
      <w:r>
        <w:rPr/>
        <mc:AlternateContent>
          <mc:Choice Requires="wps">
            <w:drawing>
              <wp:anchor distT="0" distB="0" distL="0" distR="0" allowOverlap="1" layoutInCell="1" locked="0" behindDoc="0" simplePos="0" relativeHeight="15736320">
                <wp:simplePos x="0" y="0"/>
                <wp:positionH relativeFrom="page">
                  <wp:posOffset>126559</wp:posOffset>
                </wp:positionH>
                <wp:positionV relativeFrom="paragraph">
                  <wp:posOffset>15209</wp:posOffset>
                </wp:positionV>
                <wp:extent cx="350520" cy="344805"/>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350520" cy="344805"/>
                          <a:chExt cx="350520" cy="344805"/>
                        </a:xfrm>
                      </wpg:grpSpPr>
                      <pic:pic>
                        <pic:nvPicPr>
                          <pic:cNvPr id="105" name="Image 105"/>
                          <pic:cNvPicPr/>
                        </pic:nvPicPr>
                        <pic:blipFill>
                          <a:blip r:embed="rId26" cstate="print"/>
                          <a:stretch>
                            <a:fillRect/>
                          </a:stretch>
                        </pic:blipFill>
                        <pic:spPr>
                          <a:xfrm>
                            <a:off x="216243" y="71674"/>
                            <a:ext cx="70832" cy="103197"/>
                          </a:xfrm>
                          <a:prstGeom prst="rect">
                            <a:avLst/>
                          </a:prstGeom>
                        </pic:spPr>
                      </pic:pic>
                      <wps:wsp>
                        <wps:cNvPr id="106" name="Graphic 106"/>
                        <wps:cNvSpPr/>
                        <wps:spPr>
                          <a:xfrm>
                            <a:off x="30887" y="169641"/>
                            <a:ext cx="290830" cy="66675"/>
                          </a:xfrm>
                          <a:custGeom>
                            <a:avLst/>
                            <a:gdLst/>
                            <a:ahLst/>
                            <a:cxnLst/>
                            <a:rect l="l" t="t" r="r" b="b"/>
                            <a:pathLst>
                              <a:path w="290830" h="66675">
                                <a:moveTo>
                                  <a:pt x="0" y="4400"/>
                                </a:moveTo>
                                <a:lnTo>
                                  <a:pt x="4529" y="0"/>
                                </a:lnTo>
                                <a:lnTo>
                                  <a:pt x="9758" y="1449"/>
                                </a:lnTo>
                                <a:lnTo>
                                  <a:pt x="15732" y="6115"/>
                                </a:lnTo>
                                <a:lnTo>
                                  <a:pt x="22500" y="11362"/>
                                </a:lnTo>
                                <a:lnTo>
                                  <a:pt x="36229" y="13945"/>
                                </a:lnTo>
                                <a:lnTo>
                                  <a:pt x="45510" y="6949"/>
                                </a:lnTo>
                                <a:lnTo>
                                  <a:pt x="53542" y="419"/>
                                </a:lnTo>
                                <a:lnTo>
                                  <a:pt x="63525" y="4400"/>
                                </a:lnTo>
                                <a:lnTo>
                                  <a:pt x="81434" y="14414"/>
                                </a:lnTo>
                                <a:lnTo>
                                  <a:pt x="91544" y="8613"/>
                                </a:lnTo>
                                <a:lnTo>
                                  <a:pt x="99581" y="643"/>
                                </a:lnTo>
                                <a:lnTo>
                                  <a:pt x="111266" y="4151"/>
                                </a:lnTo>
                                <a:lnTo>
                                  <a:pt x="128798" y="14830"/>
                                </a:lnTo>
                                <a:lnTo>
                                  <a:pt x="140294" y="8923"/>
                                </a:lnTo>
                                <a:lnTo>
                                  <a:pt x="148712" y="568"/>
                                </a:lnTo>
                                <a:lnTo>
                                  <a:pt x="157015" y="3902"/>
                                </a:lnTo>
                                <a:lnTo>
                                  <a:pt x="169203" y="14368"/>
                                </a:lnTo>
                                <a:lnTo>
                                  <a:pt x="178443" y="8737"/>
                                </a:lnTo>
                                <a:lnTo>
                                  <a:pt x="187288" y="565"/>
                                </a:lnTo>
                                <a:lnTo>
                                  <a:pt x="198289" y="3406"/>
                                </a:lnTo>
                                <a:lnTo>
                                  <a:pt x="214658" y="14775"/>
                                </a:lnTo>
                                <a:lnTo>
                                  <a:pt x="225281" y="9700"/>
                                </a:lnTo>
                                <a:lnTo>
                                  <a:pt x="234156" y="1291"/>
                                </a:lnTo>
                                <a:lnTo>
                                  <a:pt x="245280" y="2661"/>
                                </a:lnTo>
                                <a:lnTo>
                                  <a:pt x="262494" y="14588"/>
                                </a:lnTo>
                                <a:lnTo>
                                  <a:pt x="272026" y="9033"/>
                                </a:lnTo>
                                <a:lnTo>
                                  <a:pt x="279436" y="726"/>
                                </a:lnTo>
                                <a:lnTo>
                                  <a:pt x="290285" y="4400"/>
                                </a:lnTo>
                                <a:lnTo>
                                  <a:pt x="288264" y="22753"/>
                                </a:lnTo>
                                <a:lnTo>
                                  <a:pt x="283074" y="37843"/>
                                </a:lnTo>
                                <a:lnTo>
                                  <a:pt x="276019" y="51627"/>
                                </a:lnTo>
                                <a:lnTo>
                                  <a:pt x="268404" y="66064"/>
                                </a:lnTo>
                                <a:lnTo>
                                  <a:pt x="23745" y="66064"/>
                                </a:lnTo>
                                <a:lnTo>
                                  <a:pt x="13741" y="49809"/>
                                </a:lnTo>
                                <a:lnTo>
                                  <a:pt x="6278" y="34487"/>
                                </a:lnTo>
                                <a:lnTo>
                                  <a:pt x="1612" y="19537"/>
                                </a:lnTo>
                                <a:lnTo>
                                  <a:pt x="0" y="4400"/>
                                </a:lnTo>
                                <a:close/>
                              </a:path>
                            </a:pathLst>
                          </a:custGeom>
                          <a:ln w="6686">
                            <a:solidFill>
                              <a:srgbClr val="231F20"/>
                            </a:solidFill>
                            <a:prstDash val="solid"/>
                          </a:ln>
                        </wps:spPr>
                        <wps:bodyPr wrap="square" lIns="0" tIns="0" rIns="0" bIns="0" rtlCol="0">
                          <a:prstTxWarp prst="textNoShape">
                            <a:avLst/>
                          </a:prstTxWarp>
                          <a:noAutofit/>
                        </wps:bodyPr>
                      </wps:wsp>
                      <wps:wsp>
                        <wps:cNvPr id="107" name="Graphic 107"/>
                        <wps:cNvSpPr/>
                        <wps:spPr>
                          <a:xfrm>
                            <a:off x="164697" y="86113"/>
                            <a:ext cx="67310" cy="59690"/>
                          </a:xfrm>
                          <a:custGeom>
                            <a:avLst/>
                            <a:gdLst/>
                            <a:ahLst/>
                            <a:cxnLst/>
                            <a:rect l="l" t="t" r="r" b="b"/>
                            <a:pathLst>
                              <a:path w="67310" h="59690">
                                <a:moveTo>
                                  <a:pt x="67175" y="12539"/>
                                </a:moveTo>
                                <a:lnTo>
                                  <a:pt x="27843" y="59107"/>
                                </a:lnTo>
                              </a:path>
                              <a:path w="67310" h="59690">
                                <a:moveTo>
                                  <a:pt x="61299" y="8463"/>
                                </a:moveTo>
                                <a:lnTo>
                                  <a:pt x="17140" y="50481"/>
                                </a:lnTo>
                              </a:path>
                              <a:path w="67310" h="59690">
                                <a:moveTo>
                                  <a:pt x="56922" y="4770"/>
                                </a:moveTo>
                                <a:lnTo>
                                  <a:pt x="7736" y="40771"/>
                                </a:lnTo>
                              </a:path>
                              <a:path w="67310" h="59690">
                                <a:moveTo>
                                  <a:pt x="52619" y="0"/>
                                </a:moveTo>
                                <a:lnTo>
                                  <a:pt x="0" y="30770"/>
                                </a:lnTo>
                              </a:path>
                            </a:pathLst>
                          </a:custGeom>
                          <a:ln w="6025">
                            <a:solidFill>
                              <a:srgbClr val="231F20"/>
                            </a:solidFill>
                            <a:prstDash val="lgDash"/>
                          </a:ln>
                        </wps:spPr>
                        <wps:bodyPr wrap="square" lIns="0" tIns="0" rIns="0" bIns="0" rtlCol="0">
                          <a:prstTxWarp prst="textNoShape">
                            <a:avLst/>
                          </a:prstTxWarp>
                          <a:noAutofit/>
                        </wps:bodyPr>
                      </wps:wsp>
                      <wps:wsp>
                        <wps:cNvPr id="108" name="Graphic 108"/>
                        <wps:cNvSpPr/>
                        <wps:spPr>
                          <a:xfrm>
                            <a:off x="11957" y="11957"/>
                            <a:ext cx="326390" cy="321310"/>
                          </a:xfrm>
                          <a:custGeom>
                            <a:avLst/>
                            <a:gdLst/>
                            <a:ahLst/>
                            <a:cxnLst/>
                            <a:rect l="l" t="t" r="r" b="b"/>
                            <a:pathLst>
                              <a:path w="326390" h="321310">
                                <a:moveTo>
                                  <a:pt x="163100" y="0"/>
                                </a:moveTo>
                                <a:lnTo>
                                  <a:pt x="206453" y="5729"/>
                                </a:lnTo>
                                <a:lnTo>
                                  <a:pt x="245413" y="21897"/>
                                </a:lnTo>
                                <a:lnTo>
                                  <a:pt x="278424" y="46974"/>
                                </a:lnTo>
                                <a:lnTo>
                                  <a:pt x="303929" y="79430"/>
                                </a:lnTo>
                                <a:lnTo>
                                  <a:pt x="320373" y="117735"/>
                                </a:lnTo>
                                <a:lnTo>
                                  <a:pt x="326201" y="160360"/>
                                </a:lnTo>
                                <a:lnTo>
                                  <a:pt x="322303" y="195354"/>
                                </a:lnTo>
                                <a:lnTo>
                                  <a:pt x="311171" y="227669"/>
                                </a:lnTo>
                                <a:lnTo>
                                  <a:pt x="293647" y="256480"/>
                                </a:lnTo>
                                <a:lnTo>
                                  <a:pt x="270571" y="280964"/>
                                </a:lnTo>
                                <a:lnTo>
                                  <a:pt x="50520" y="44339"/>
                                </a:lnTo>
                                <a:lnTo>
                                  <a:pt x="101500" y="11835"/>
                                </a:lnTo>
                                <a:lnTo>
                                  <a:pt x="163100" y="0"/>
                                </a:lnTo>
                                <a:close/>
                              </a:path>
                              <a:path w="326390" h="321310">
                                <a:moveTo>
                                  <a:pt x="270560" y="280971"/>
                                </a:moveTo>
                                <a:lnTo>
                                  <a:pt x="247449" y="297620"/>
                                </a:lnTo>
                                <a:lnTo>
                                  <a:pt x="221502" y="310125"/>
                                </a:lnTo>
                                <a:lnTo>
                                  <a:pt x="193219" y="317990"/>
                                </a:lnTo>
                                <a:lnTo>
                                  <a:pt x="163100" y="320721"/>
                                </a:lnTo>
                                <a:lnTo>
                                  <a:pt x="119747" y="314992"/>
                                </a:lnTo>
                                <a:lnTo>
                                  <a:pt x="80787" y="298824"/>
                                </a:lnTo>
                                <a:lnTo>
                                  <a:pt x="47776" y="273747"/>
                                </a:lnTo>
                                <a:lnTo>
                                  <a:pt x="22271" y="241291"/>
                                </a:lnTo>
                                <a:lnTo>
                                  <a:pt x="5827" y="202986"/>
                                </a:lnTo>
                                <a:lnTo>
                                  <a:pt x="0" y="160360"/>
                                </a:lnTo>
                                <a:lnTo>
                                  <a:pt x="3516" y="127088"/>
                                </a:lnTo>
                                <a:lnTo>
                                  <a:pt x="13588" y="96189"/>
                                </a:lnTo>
                                <a:lnTo>
                                  <a:pt x="29496" y="68370"/>
                                </a:lnTo>
                                <a:lnTo>
                                  <a:pt x="50520" y="44339"/>
                                </a:lnTo>
                                <a:lnTo>
                                  <a:pt x="270560" y="280971"/>
                                </a:lnTo>
                                <a:close/>
                              </a:path>
                            </a:pathLst>
                          </a:custGeom>
                          <a:ln w="2391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965331pt;margin-top:1.197631pt;width:27.6pt;height:27.15pt;mso-position-horizontal-relative:page;mso-position-vertical-relative:paragraph;z-index:15736320" id="docshapegroup94" coordorigin="199,24" coordsize="552,543">
                <v:shape style="position:absolute;left:539;top:136;width:112;height:163" type="#_x0000_t75" id="docshape95" stroked="false">
                  <v:imagedata r:id="rId26" o:title=""/>
                </v:shape>
                <v:shape style="position:absolute;left:247;top:291;width:458;height:105" id="docshape96" coordorigin="248,291" coordsize="458,105" path="m248,298l255,291,263,293,273,301,283,309,305,313,320,302,332,292,348,298,376,314,392,305,405,292,423,298,451,314,469,305,482,292,495,297,514,314,529,305,543,292,560,296,586,314,603,306,617,293,634,295,661,314,676,305,688,292,705,298,702,327,694,351,683,372,671,395,285,395,270,370,258,345,250,322,248,298xe" filled="false" stroked="true" strokeweight=".526479pt" strokecolor="#231f20">
                  <v:path arrowok="t"/>
                  <v:stroke dashstyle="solid"/>
                </v:shape>
                <v:shape style="position:absolute;left:458;top:159;width:106;height:94" id="docshape97" coordorigin="459,160" coordsize="106,94" path="m564,179l503,253m555,173l486,239m548,167l471,224m542,160l459,208e" filled="false" stroked="true" strokeweight=".47448pt" strokecolor="#231f20">
                  <v:path arrowok="t"/>
                  <v:stroke dashstyle="longdash"/>
                </v:shape>
                <v:shape style="position:absolute;left:218;top:42;width:514;height:506" id="docshape98" coordorigin="218,43" coordsize="514,506" path="m475,43l543,52,605,77,657,117,697,168,723,228,732,295,726,350,708,401,681,447,644,485,644,485,298,113,298,112,335,83,378,61,425,48,475,43xm644,485l608,511,567,531,522,544,475,548,407,539,345,513,293,474,253,423,227,362,218,295,224,243,240,194,265,150,298,113,644,485xe" filled="false" stroked="true" strokeweight="1.883035pt" strokecolor="#231f20">
                  <v:path arrowok="t"/>
                  <v:stroke dashstyle="solid"/>
                </v:shape>
                <w10:wrap type="none"/>
              </v:group>
            </w:pict>
          </mc:Fallback>
        </mc:AlternateContent>
      </w:r>
      <w:r>
        <w:rPr>
          <w:color w:val="231F20"/>
          <w:w w:val="80"/>
          <w:sz w:val="24"/>
        </w:rPr>
        <w:t>No</w:t>
      </w:r>
      <w:r>
        <w:rPr>
          <w:color w:val="231F20"/>
          <w:spacing w:val="-9"/>
          <w:w w:val="80"/>
          <w:sz w:val="24"/>
        </w:rPr>
        <w:t> </w:t>
      </w:r>
      <w:r>
        <w:rPr>
          <w:color w:val="231F20"/>
          <w:w w:val="80"/>
          <w:sz w:val="24"/>
        </w:rPr>
        <w:t>utilice</w:t>
      </w:r>
      <w:r>
        <w:rPr>
          <w:color w:val="231F20"/>
          <w:spacing w:val="-8"/>
          <w:w w:val="80"/>
          <w:sz w:val="24"/>
        </w:rPr>
        <w:t> </w:t>
      </w:r>
      <w:r>
        <w:rPr>
          <w:color w:val="231F20"/>
          <w:w w:val="80"/>
          <w:sz w:val="24"/>
        </w:rPr>
        <w:t>el</w:t>
      </w:r>
      <w:r>
        <w:rPr>
          <w:color w:val="231F20"/>
          <w:spacing w:val="-9"/>
          <w:w w:val="80"/>
          <w:sz w:val="24"/>
        </w:rPr>
        <w:t> </w:t>
      </w:r>
      <w:r>
        <w:rPr>
          <w:color w:val="231F20"/>
          <w:w w:val="80"/>
          <w:sz w:val="24"/>
        </w:rPr>
        <w:t>dispositivo</w:t>
      </w:r>
      <w:r>
        <w:rPr>
          <w:color w:val="231F20"/>
          <w:spacing w:val="-7"/>
          <w:w w:val="80"/>
          <w:sz w:val="24"/>
        </w:rPr>
        <w:t> </w:t>
      </w:r>
      <w:r>
        <w:rPr>
          <w:color w:val="231F20"/>
          <w:w w:val="80"/>
          <w:sz w:val="24"/>
        </w:rPr>
        <w:t>cerca</w:t>
      </w:r>
      <w:r>
        <w:rPr>
          <w:color w:val="231F20"/>
          <w:spacing w:val="-9"/>
          <w:w w:val="80"/>
          <w:sz w:val="24"/>
        </w:rPr>
        <w:t> </w:t>
      </w:r>
      <w:r>
        <w:rPr>
          <w:color w:val="231F20"/>
          <w:w w:val="80"/>
          <w:sz w:val="24"/>
        </w:rPr>
        <w:t>de</w:t>
      </w:r>
      <w:r>
        <w:rPr>
          <w:color w:val="231F20"/>
          <w:spacing w:val="-9"/>
          <w:w w:val="80"/>
          <w:sz w:val="24"/>
        </w:rPr>
        <w:t> </w:t>
      </w:r>
      <w:r>
        <w:rPr>
          <w:color w:val="231F20"/>
          <w:w w:val="80"/>
          <w:sz w:val="24"/>
        </w:rPr>
        <w:t>materiales</w:t>
      </w:r>
      <w:r>
        <w:rPr>
          <w:color w:val="231F20"/>
          <w:spacing w:val="-7"/>
          <w:w w:val="80"/>
          <w:sz w:val="24"/>
        </w:rPr>
        <w:t> </w:t>
      </w:r>
      <w:r>
        <w:rPr>
          <w:color w:val="231F20"/>
          <w:spacing w:val="-2"/>
          <w:w w:val="80"/>
          <w:sz w:val="24"/>
        </w:rPr>
        <w:t>inflamables.</w:t>
      </w:r>
    </w:p>
    <w:p>
      <w:pPr>
        <w:pStyle w:val="ListParagraph"/>
        <w:numPr>
          <w:ilvl w:val="0"/>
          <w:numId w:val="8"/>
        </w:numPr>
        <w:tabs>
          <w:tab w:pos="1229" w:val="left" w:leader="none"/>
        </w:tabs>
        <w:spacing w:line="225" w:lineRule="auto" w:before="5" w:after="0"/>
        <w:ind w:left="174" w:right="263" w:firstLine="720"/>
        <w:jc w:val="left"/>
        <w:rPr>
          <w:sz w:val="24"/>
        </w:rPr>
      </w:pPr>
      <w:r>
        <w:rPr>
          <w:color w:val="231F20"/>
          <w:w w:val="80"/>
          <w:sz w:val="24"/>
        </w:rPr>
        <w:t>No utilice el dispositivo cerca del agua, por ejemplo, en una ducha, bañera (o</w:t>
      </w:r>
      <w:r>
        <w:rPr>
          <w:color w:val="231F20"/>
          <w:spacing w:val="40"/>
          <w:sz w:val="24"/>
        </w:rPr>
        <w:t> </w:t>
      </w:r>
      <w:r>
        <w:rPr>
          <w:color w:val="231F20"/>
          <w:w w:val="90"/>
          <w:sz w:val="24"/>
        </w:rPr>
        <w:t>sobre</w:t>
      </w:r>
      <w:r>
        <w:rPr>
          <w:color w:val="231F20"/>
          <w:spacing w:val="-38"/>
          <w:w w:val="90"/>
          <w:sz w:val="24"/>
        </w:rPr>
        <w:t> </w:t>
      </w:r>
      <w:r>
        <w:rPr>
          <w:color w:val="231F20"/>
          <w:w w:val="90"/>
          <w:sz w:val="24"/>
        </w:rPr>
        <w:t>un</w:t>
      </w:r>
      <w:r>
        <w:rPr>
          <w:color w:val="231F20"/>
          <w:spacing w:val="-35"/>
          <w:w w:val="90"/>
          <w:sz w:val="24"/>
        </w:rPr>
        <w:t> </w:t>
      </w:r>
      <w:r>
        <w:rPr>
          <w:color w:val="231F20"/>
          <w:w w:val="90"/>
          <w:sz w:val="24"/>
        </w:rPr>
        <w:t>lavabo</w:t>
      </w:r>
      <w:r>
        <w:rPr>
          <w:color w:val="231F20"/>
          <w:spacing w:val="-36"/>
          <w:w w:val="90"/>
          <w:sz w:val="24"/>
        </w:rPr>
        <w:t> </w:t>
      </w:r>
      <w:r>
        <w:rPr>
          <w:color w:val="231F20"/>
          <w:w w:val="90"/>
          <w:sz w:val="24"/>
        </w:rPr>
        <w:t>con</w:t>
      </w:r>
      <w:r>
        <w:rPr>
          <w:color w:val="231F20"/>
          <w:spacing w:val="-35"/>
          <w:w w:val="90"/>
          <w:sz w:val="24"/>
        </w:rPr>
        <w:t> </w:t>
      </w:r>
      <w:r>
        <w:rPr>
          <w:color w:val="231F20"/>
          <w:w w:val="90"/>
          <w:sz w:val="24"/>
        </w:rPr>
        <w:t>agua).</w:t>
      </w:r>
    </w:p>
    <w:p>
      <w:pPr>
        <w:pStyle w:val="ListParagraph"/>
        <w:numPr>
          <w:ilvl w:val="0"/>
          <w:numId w:val="8"/>
        </w:numPr>
        <w:tabs>
          <w:tab w:pos="432" w:val="left" w:leader="none"/>
        </w:tabs>
        <w:spacing w:line="225" w:lineRule="auto" w:before="0" w:after="0"/>
        <w:ind w:left="174" w:right="263" w:firstLine="0"/>
        <w:jc w:val="both"/>
        <w:rPr>
          <w:sz w:val="24"/>
        </w:rPr>
      </w:pPr>
      <w:r>
        <w:rPr>
          <w:color w:val="231F20"/>
          <w:w w:val="90"/>
          <w:sz w:val="24"/>
        </w:rPr>
        <w:t>Las</w:t>
      </w:r>
      <w:r>
        <w:rPr>
          <w:color w:val="231F20"/>
          <w:spacing w:val="-12"/>
          <w:w w:val="90"/>
          <w:sz w:val="24"/>
        </w:rPr>
        <w:t> </w:t>
      </w:r>
      <w:r>
        <w:rPr>
          <w:color w:val="231F20"/>
          <w:w w:val="90"/>
          <w:sz w:val="24"/>
        </w:rPr>
        <w:t>baterías</w:t>
      </w:r>
      <w:r>
        <w:rPr>
          <w:color w:val="231F20"/>
          <w:spacing w:val="-11"/>
          <w:w w:val="90"/>
          <w:sz w:val="24"/>
        </w:rPr>
        <w:t> </w:t>
      </w:r>
      <w:r>
        <w:rPr>
          <w:color w:val="231F20"/>
          <w:w w:val="90"/>
          <w:sz w:val="24"/>
        </w:rPr>
        <w:t>pueden</w:t>
      </w:r>
      <w:r>
        <w:rPr>
          <w:color w:val="231F20"/>
          <w:spacing w:val="-11"/>
          <w:w w:val="90"/>
          <w:sz w:val="24"/>
        </w:rPr>
        <w:t> </w:t>
      </w:r>
      <w:r>
        <w:rPr>
          <w:color w:val="231F20"/>
          <w:w w:val="90"/>
          <w:sz w:val="24"/>
        </w:rPr>
        <w:t>tener</w:t>
      </w:r>
      <w:r>
        <w:rPr>
          <w:color w:val="231F20"/>
          <w:spacing w:val="-11"/>
          <w:w w:val="90"/>
          <w:sz w:val="24"/>
        </w:rPr>
        <w:t> </w:t>
      </w:r>
      <w:r>
        <w:rPr>
          <w:color w:val="231F20"/>
          <w:w w:val="90"/>
          <w:sz w:val="24"/>
        </w:rPr>
        <w:t>fugas</w:t>
      </w:r>
      <w:r>
        <w:rPr>
          <w:color w:val="231F20"/>
          <w:spacing w:val="-12"/>
          <w:w w:val="90"/>
          <w:sz w:val="24"/>
        </w:rPr>
        <w:t> </w:t>
      </w:r>
      <w:r>
        <w:rPr>
          <w:color w:val="231F20"/>
          <w:w w:val="90"/>
          <w:sz w:val="24"/>
        </w:rPr>
        <w:t>si</w:t>
      </w:r>
      <w:r>
        <w:rPr>
          <w:color w:val="231F20"/>
          <w:spacing w:val="-11"/>
          <w:w w:val="90"/>
          <w:sz w:val="24"/>
        </w:rPr>
        <w:t> </w:t>
      </w:r>
      <w:r>
        <w:rPr>
          <w:color w:val="231F20"/>
          <w:w w:val="90"/>
          <w:sz w:val="24"/>
        </w:rPr>
        <w:t>se</w:t>
      </w:r>
      <w:r>
        <w:rPr>
          <w:color w:val="231F20"/>
          <w:spacing w:val="-11"/>
          <w:w w:val="90"/>
          <w:sz w:val="24"/>
        </w:rPr>
        <w:t> </w:t>
      </w:r>
      <w:r>
        <w:rPr>
          <w:color w:val="231F20"/>
          <w:w w:val="90"/>
          <w:sz w:val="24"/>
        </w:rPr>
        <w:t>descargan</w:t>
      </w:r>
      <w:r>
        <w:rPr>
          <w:color w:val="231F20"/>
          <w:spacing w:val="-11"/>
          <w:w w:val="90"/>
          <w:sz w:val="24"/>
        </w:rPr>
        <w:t> </w:t>
      </w:r>
      <w:r>
        <w:rPr>
          <w:color w:val="231F20"/>
          <w:w w:val="90"/>
          <w:sz w:val="24"/>
        </w:rPr>
        <w:t>o</w:t>
      </w:r>
      <w:r>
        <w:rPr>
          <w:color w:val="231F20"/>
          <w:spacing w:val="-12"/>
          <w:w w:val="90"/>
          <w:sz w:val="24"/>
        </w:rPr>
        <w:t> </w:t>
      </w:r>
      <w:r>
        <w:rPr>
          <w:color w:val="231F20"/>
          <w:w w:val="90"/>
          <w:sz w:val="24"/>
        </w:rPr>
        <w:t>no</w:t>
      </w:r>
      <w:r>
        <w:rPr>
          <w:color w:val="231F20"/>
          <w:spacing w:val="-11"/>
          <w:w w:val="90"/>
          <w:sz w:val="24"/>
        </w:rPr>
        <w:t> </w:t>
      </w:r>
      <w:r>
        <w:rPr>
          <w:color w:val="231F20"/>
          <w:w w:val="90"/>
          <w:sz w:val="24"/>
        </w:rPr>
        <w:t>se</w:t>
      </w:r>
      <w:r>
        <w:rPr>
          <w:color w:val="231F20"/>
          <w:spacing w:val="-11"/>
          <w:w w:val="90"/>
          <w:sz w:val="24"/>
        </w:rPr>
        <w:t> </w:t>
      </w:r>
      <w:r>
        <w:rPr>
          <w:color w:val="231F20"/>
          <w:w w:val="90"/>
          <w:sz w:val="24"/>
        </w:rPr>
        <w:t>usan</w:t>
      </w:r>
      <w:r>
        <w:rPr>
          <w:color w:val="231F20"/>
          <w:spacing w:val="-11"/>
          <w:w w:val="90"/>
          <w:sz w:val="24"/>
        </w:rPr>
        <w:t> </w:t>
      </w:r>
      <w:r>
        <w:rPr>
          <w:color w:val="231F20"/>
          <w:w w:val="90"/>
          <w:sz w:val="24"/>
        </w:rPr>
        <w:t>durante</w:t>
      </w:r>
      <w:r>
        <w:rPr>
          <w:color w:val="231F20"/>
          <w:spacing w:val="-12"/>
          <w:w w:val="90"/>
          <w:sz w:val="24"/>
        </w:rPr>
        <w:t> </w:t>
      </w:r>
      <w:r>
        <w:rPr>
          <w:color w:val="231F20"/>
          <w:w w:val="90"/>
          <w:sz w:val="24"/>
        </w:rPr>
        <w:t>un</w:t>
      </w:r>
      <w:r>
        <w:rPr>
          <w:color w:val="231F20"/>
          <w:spacing w:val="-11"/>
          <w:w w:val="90"/>
          <w:sz w:val="24"/>
        </w:rPr>
        <w:t> </w:t>
      </w:r>
      <w:r>
        <w:rPr>
          <w:color w:val="231F20"/>
          <w:w w:val="90"/>
          <w:sz w:val="24"/>
        </w:rPr>
        <w:t>período </w:t>
      </w:r>
      <w:r>
        <w:rPr>
          <w:color w:val="231F20"/>
          <w:w w:val="80"/>
          <w:sz w:val="24"/>
        </w:rPr>
        <w:t>prolongado. Para proteger el dispositivo y su salud, reemplácelo con regularidad y evite </w:t>
      </w:r>
      <w:r>
        <w:rPr>
          <w:color w:val="231F20"/>
          <w:w w:val="80"/>
          <w:sz w:val="24"/>
        </w:rPr>
        <w:t>el </w:t>
      </w:r>
      <w:r>
        <w:rPr>
          <w:color w:val="231F20"/>
          <w:w w:val="85"/>
          <w:sz w:val="24"/>
        </w:rPr>
        <w:t>contacto</w:t>
      </w:r>
      <w:r>
        <w:rPr>
          <w:color w:val="231F20"/>
          <w:spacing w:val="-28"/>
          <w:w w:val="85"/>
          <w:sz w:val="24"/>
        </w:rPr>
        <w:t> </w:t>
      </w:r>
      <w:r>
        <w:rPr>
          <w:color w:val="231F20"/>
          <w:w w:val="85"/>
          <w:sz w:val="24"/>
        </w:rPr>
        <w:t>de</w:t>
      </w:r>
      <w:r>
        <w:rPr>
          <w:color w:val="231F20"/>
          <w:spacing w:val="-28"/>
          <w:w w:val="85"/>
          <w:sz w:val="24"/>
        </w:rPr>
        <w:t> </w:t>
      </w:r>
      <w:r>
        <w:rPr>
          <w:color w:val="231F20"/>
          <w:w w:val="85"/>
          <w:sz w:val="24"/>
        </w:rPr>
        <w:t>la</w:t>
      </w:r>
      <w:r>
        <w:rPr>
          <w:color w:val="231F20"/>
          <w:spacing w:val="-28"/>
          <w:w w:val="85"/>
          <w:sz w:val="24"/>
        </w:rPr>
        <w:t> </w:t>
      </w:r>
      <w:r>
        <w:rPr>
          <w:color w:val="231F20"/>
          <w:w w:val="85"/>
          <w:sz w:val="24"/>
        </w:rPr>
        <w:t>piel</w:t>
      </w:r>
      <w:r>
        <w:rPr>
          <w:color w:val="231F20"/>
          <w:spacing w:val="-28"/>
          <w:w w:val="85"/>
          <w:sz w:val="24"/>
        </w:rPr>
        <w:t> </w:t>
      </w:r>
      <w:r>
        <w:rPr>
          <w:color w:val="231F20"/>
          <w:w w:val="85"/>
          <w:sz w:val="24"/>
        </w:rPr>
        <w:t>con</w:t>
      </w:r>
      <w:r>
        <w:rPr>
          <w:color w:val="231F20"/>
          <w:spacing w:val="-28"/>
          <w:w w:val="85"/>
          <w:sz w:val="24"/>
        </w:rPr>
        <w:t> </w:t>
      </w:r>
      <w:r>
        <w:rPr>
          <w:color w:val="231F20"/>
          <w:w w:val="85"/>
          <w:sz w:val="24"/>
        </w:rPr>
        <w:t>el</w:t>
      </w:r>
      <w:r>
        <w:rPr>
          <w:color w:val="231F20"/>
          <w:spacing w:val="-28"/>
          <w:w w:val="85"/>
          <w:sz w:val="24"/>
        </w:rPr>
        <w:t> </w:t>
      </w:r>
      <w:r>
        <w:rPr>
          <w:color w:val="231F20"/>
          <w:w w:val="85"/>
          <w:sz w:val="24"/>
        </w:rPr>
        <w:t>electrolito</w:t>
      </w:r>
      <w:r>
        <w:rPr>
          <w:color w:val="231F20"/>
          <w:spacing w:val="-27"/>
          <w:w w:val="85"/>
          <w:sz w:val="24"/>
        </w:rPr>
        <w:t> </w:t>
      </w:r>
      <w:r>
        <w:rPr>
          <w:color w:val="231F20"/>
          <w:w w:val="85"/>
          <w:sz w:val="24"/>
        </w:rPr>
        <w:t>de</w:t>
      </w:r>
      <w:r>
        <w:rPr>
          <w:color w:val="231F20"/>
          <w:spacing w:val="-28"/>
          <w:w w:val="85"/>
          <w:sz w:val="24"/>
        </w:rPr>
        <w:t> </w:t>
      </w:r>
      <w:r>
        <w:rPr>
          <w:color w:val="231F20"/>
          <w:w w:val="85"/>
          <w:sz w:val="24"/>
        </w:rPr>
        <w:t>la</w:t>
      </w:r>
      <w:r>
        <w:rPr>
          <w:color w:val="231F20"/>
          <w:spacing w:val="-28"/>
          <w:w w:val="85"/>
          <w:sz w:val="24"/>
        </w:rPr>
        <w:t> </w:t>
      </w:r>
      <w:r>
        <w:rPr>
          <w:color w:val="231F20"/>
          <w:w w:val="85"/>
          <w:sz w:val="24"/>
        </w:rPr>
        <w:t>batería</w:t>
      </w:r>
      <w:r>
        <w:rPr>
          <w:color w:val="231F20"/>
          <w:spacing w:val="-28"/>
          <w:w w:val="85"/>
          <w:sz w:val="24"/>
        </w:rPr>
        <w:t> </w:t>
      </w:r>
      <w:r>
        <w:rPr>
          <w:color w:val="231F20"/>
          <w:w w:val="85"/>
          <w:sz w:val="24"/>
        </w:rPr>
        <w:t>que</w:t>
      </w:r>
      <w:r>
        <w:rPr>
          <w:color w:val="231F20"/>
          <w:spacing w:val="-28"/>
          <w:w w:val="85"/>
          <w:sz w:val="24"/>
        </w:rPr>
        <w:t> </w:t>
      </w:r>
      <w:r>
        <w:rPr>
          <w:color w:val="231F20"/>
          <w:w w:val="85"/>
          <w:sz w:val="24"/>
        </w:rPr>
        <w:t>gotea.</w:t>
      </w:r>
    </w:p>
    <w:p>
      <w:pPr>
        <w:pStyle w:val="BodyText"/>
        <w:spacing w:line="225" w:lineRule="auto"/>
        <w:ind w:left="174" w:right="1371"/>
      </w:pPr>
      <w:r>
        <w:rPr>
          <w:color w:val="231F20"/>
          <w:w w:val="85"/>
        </w:rPr>
        <w:t>13.Utilice</w:t>
      </w:r>
      <w:r>
        <w:rPr>
          <w:color w:val="231F20"/>
          <w:spacing w:val="8"/>
        </w:rPr>
        <w:t> </w:t>
      </w:r>
      <w:r>
        <w:rPr>
          <w:color w:val="231F20"/>
          <w:w w:val="85"/>
        </w:rPr>
        <w:t>el</w:t>
      </w:r>
      <w:r>
        <w:rPr>
          <w:color w:val="231F20"/>
          <w:spacing w:val="8"/>
        </w:rPr>
        <w:t> </w:t>
      </w:r>
      <w:r>
        <w:rPr>
          <w:color w:val="231F20"/>
          <w:w w:val="85"/>
        </w:rPr>
        <w:t>dispositivo</w:t>
      </w:r>
      <w:r>
        <w:rPr>
          <w:color w:val="231F20"/>
          <w:spacing w:val="11"/>
        </w:rPr>
        <w:t> </w:t>
      </w:r>
      <w:r>
        <w:rPr>
          <w:color w:val="231F20"/>
          <w:w w:val="85"/>
        </w:rPr>
        <w:t>sobre</w:t>
      </w:r>
      <w:r>
        <w:rPr>
          <w:color w:val="231F20"/>
          <w:spacing w:val="9"/>
        </w:rPr>
        <w:t> </w:t>
      </w:r>
      <w:r>
        <w:rPr>
          <w:color w:val="231F20"/>
          <w:w w:val="85"/>
        </w:rPr>
        <w:t>una</w:t>
      </w:r>
      <w:r>
        <w:rPr>
          <w:color w:val="231F20"/>
          <w:spacing w:val="8"/>
        </w:rPr>
        <w:t> </w:t>
      </w:r>
      <w:r>
        <w:rPr>
          <w:color w:val="231F20"/>
          <w:w w:val="85"/>
        </w:rPr>
        <w:t>superficie</w:t>
      </w:r>
      <w:r>
        <w:rPr>
          <w:color w:val="231F20"/>
          <w:spacing w:val="11"/>
        </w:rPr>
        <w:t> </w:t>
      </w:r>
      <w:r>
        <w:rPr>
          <w:color w:val="231F20"/>
          <w:w w:val="85"/>
        </w:rPr>
        <w:t>estable</w:t>
      </w:r>
      <w:r>
        <w:rPr>
          <w:color w:val="231F20"/>
          <w:spacing w:val="8"/>
        </w:rPr>
        <w:t> </w:t>
      </w:r>
      <w:r>
        <w:rPr>
          <w:color w:val="231F20"/>
          <w:w w:val="85"/>
        </w:rPr>
        <w:t>y</w:t>
      </w:r>
      <w:r>
        <w:rPr>
          <w:color w:val="231F20"/>
          <w:spacing w:val="9"/>
        </w:rPr>
        <w:t> </w:t>
      </w:r>
      <w:r>
        <w:rPr>
          <w:color w:val="231F20"/>
          <w:w w:val="85"/>
        </w:rPr>
        <w:t>plana.</w:t>
      </w:r>
      <w:r>
        <w:rPr>
          <w:color w:val="231F20"/>
          <w:spacing w:val="80"/>
          <w:w w:val="150"/>
        </w:rPr>
        <w:t> </w:t>
      </w:r>
      <w:r>
        <w:rPr>
          <w:color w:val="231F20"/>
          <w:w w:val="80"/>
        </w:rPr>
        <w:t>14.Mantenga</w:t>
      </w:r>
      <w:r>
        <w:rPr>
          <w:color w:val="231F20"/>
          <w:spacing w:val="-3"/>
          <w:w w:val="80"/>
        </w:rPr>
        <w:t> </w:t>
      </w:r>
      <w:r>
        <w:rPr>
          <w:color w:val="231F20"/>
          <w:w w:val="80"/>
        </w:rPr>
        <w:t>el</w:t>
      </w:r>
      <w:r>
        <w:rPr>
          <w:color w:val="231F20"/>
          <w:spacing w:val="-3"/>
          <w:w w:val="80"/>
        </w:rPr>
        <w:t> </w:t>
      </w:r>
      <w:r>
        <w:rPr>
          <w:color w:val="231F20"/>
          <w:w w:val="80"/>
        </w:rPr>
        <w:t>dispositivo</w:t>
      </w:r>
      <w:r>
        <w:rPr>
          <w:color w:val="231F20"/>
          <w:spacing w:val="-1"/>
          <w:w w:val="80"/>
        </w:rPr>
        <w:t> </w:t>
      </w:r>
      <w:r>
        <w:rPr>
          <w:color w:val="231F20"/>
          <w:w w:val="80"/>
        </w:rPr>
        <w:t>fuera</w:t>
      </w:r>
      <w:r>
        <w:rPr>
          <w:color w:val="231F20"/>
          <w:spacing w:val="-3"/>
          <w:w w:val="80"/>
        </w:rPr>
        <w:t> </w:t>
      </w:r>
      <w:r>
        <w:rPr>
          <w:color w:val="231F20"/>
          <w:w w:val="80"/>
        </w:rPr>
        <w:t>del</w:t>
      </w:r>
      <w:r>
        <w:rPr>
          <w:color w:val="231F20"/>
          <w:spacing w:val="-3"/>
          <w:w w:val="80"/>
        </w:rPr>
        <w:t> </w:t>
      </w:r>
      <w:r>
        <w:rPr>
          <w:color w:val="231F20"/>
          <w:w w:val="80"/>
        </w:rPr>
        <w:t>área</w:t>
      </w:r>
      <w:r>
        <w:rPr>
          <w:color w:val="231F20"/>
          <w:spacing w:val="-3"/>
          <w:w w:val="80"/>
        </w:rPr>
        <w:t> </w:t>
      </w:r>
      <w:r>
        <w:rPr>
          <w:color w:val="231F20"/>
          <w:w w:val="80"/>
        </w:rPr>
        <w:t>de</w:t>
      </w:r>
      <w:r>
        <w:rPr>
          <w:color w:val="231F20"/>
          <w:spacing w:val="-3"/>
          <w:w w:val="80"/>
        </w:rPr>
        <w:t> </w:t>
      </w:r>
      <w:r>
        <w:rPr>
          <w:color w:val="231F20"/>
          <w:w w:val="80"/>
        </w:rPr>
        <w:t>campos</w:t>
      </w:r>
      <w:r>
        <w:rPr>
          <w:color w:val="231F20"/>
          <w:spacing w:val="-3"/>
          <w:w w:val="80"/>
        </w:rPr>
        <w:t> </w:t>
      </w:r>
      <w:r>
        <w:rPr>
          <w:color w:val="231F20"/>
          <w:w w:val="80"/>
        </w:rPr>
        <w:t>electromagnéticos</w:t>
      </w:r>
      <w:r>
        <w:rPr>
          <w:color w:val="231F20"/>
          <w:spacing w:val="-1"/>
          <w:w w:val="80"/>
        </w:rPr>
        <w:t> </w:t>
      </w:r>
      <w:r>
        <w:rPr>
          <w:color w:val="231F20"/>
          <w:w w:val="80"/>
        </w:rPr>
        <w:t>fuertes.</w:t>
      </w:r>
    </w:p>
    <w:p>
      <w:pPr>
        <w:pStyle w:val="ListParagraph"/>
        <w:numPr>
          <w:ilvl w:val="0"/>
          <w:numId w:val="9"/>
        </w:numPr>
        <w:tabs>
          <w:tab w:pos="447" w:val="left" w:leader="none"/>
        </w:tabs>
        <w:spacing w:line="225" w:lineRule="auto" w:before="0" w:after="0"/>
        <w:ind w:left="174" w:right="264" w:firstLine="0"/>
        <w:jc w:val="left"/>
        <w:rPr>
          <w:sz w:val="24"/>
        </w:rPr>
      </w:pPr>
      <w:r>
        <w:rPr>
          <w:color w:val="231F20"/>
          <w:spacing w:val="-2"/>
          <w:w w:val="90"/>
          <w:sz w:val="24"/>
        </w:rPr>
        <w:t>Tenga</w:t>
      </w:r>
      <w:r>
        <w:rPr>
          <w:color w:val="231F20"/>
          <w:spacing w:val="-6"/>
          <w:w w:val="90"/>
          <w:sz w:val="24"/>
        </w:rPr>
        <w:t> </w:t>
      </w:r>
      <w:r>
        <w:rPr>
          <w:color w:val="231F20"/>
          <w:spacing w:val="-2"/>
          <w:w w:val="90"/>
          <w:sz w:val="24"/>
        </w:rPr>
        <w:t>cuidado</w:t>
      </w:r>
      <w:r>
        <w:rPr>
          <w:color w:val="231F20"/>
          <w:spacing w:val="-6"/>
          <w:w w:val="90"/>
          <w:sz w:val="24"/>
        </w:rPr>
        <w:t> </w:t>
      </w:r>
      <w:r>
        <w:rPr>
          <w:color w:val="231F20"/>
          <w:spacing w:val="-2"/>
          <w:w w:val="90"/>
          <w:sz w:val="24"/>
        </w:rPr>
        <w:t>de</w:t>
      </w:r>
      <w:r>
        <w:rPr>
          <w:color w:val="231F20"/>
          <w:spacing w:val="-6"/>
          <w:w w:val="90"/>
          <w:sz w:val="24"/>
        </w:rPr>
        <w:t> </w:t>
      </w:r>
      <w:r>
        <w:rPr>
          <w:color w:val="231F20"/>
          <w:spacing w:val="-2"/>
          <w:w w:val="90"/>
          <w:sz w:val="24"/>
        </w:rPr>
        <w:t>que</w:t>
      </w:r>
      <w:r>
        <w:rPr>
          <w:color w:val="231F20"/>
          <w:spacing w:val="-6"/>
          <w:w w:val="90"/>
          <w:sz w:val="24"/>
        </w:rPr>
        <w:t> </w:t>
      </w:r>
      <w:r>
        <w:rPr>
          <w:color w:val="231F20"/>
          <w:spacing w:val="-2"/>
          <w:w w:val="90"/>
          <w:sz w:val="24"/>
        </w:rPr>
        <w:t>el</w:t>
      </w:r>
      <w:r>
        <w:rPr>
          <w:color w:val="231F20"/>
          <w:spacing w:val="-6"/>
          <w:w w:val="90"/>
          <w:sz w:val="24"/>
        </w:rPr>
        <w:t> </w:t>
      </w:r>
      <w:r>
        <w:rPr>
          <w:color w:val="231F20"/>
          <w:spacing w:val="-2"/>
          <w:w w:val="90"/>
          <w:sz w:val="24"/>
        </w:rPr>
        <w:t>suelo</w:t>
      </w:r>
      <w:r>
        <w:rPr>
          <w:color w:val="231F20"/>
          <w:spacing w:val="-6"/>
          <w:w w:val="90"/>
          <w:sz w:val="24"/>
        </w:rPr>
        <w:t> </w:t>
      </w:r>
      <w:r>
        <w:rPr>
          <w:color w:val="231F20"/>
          <w:spacing w:val="-2"/>
          <w:w w:val="90"/>
          <w:sz w:val="24"/>
        </w:rPr>
        <w:t>sobre</w:t>
      </w:r>
      <w:r>
        <w:rPr>
          <w:color w:val="231F20"/>
          <w:spacing w:val="-6"/>
          <w:w w:val="90"/>
          <w:sz w:val="24"/>
        </w:rPr>
        <w:t> </w:t>
      </w:r>
      <w:r>
        <w:rPr>
          <w:color w:val="231F20"/>
          <w:spacing w:val="-2"/>
          <w:w w:val="90"/>
          <w:sz w:val="24"/>
        </w:rPr>
        <w:t>el</w:t>
      </w:r>
      <w:r>
        <w:rPr>
          <w:color w:val="231F20"/>
          <w:spacing w:val="-6"/>
          <w:w w:val="90"/>
          <w:sz w:val="24"/>
        </w:rPr>
        <w:t> </w:t>
      </w:r>
      <w:r>
        <w:rPr>
          <w:color w:val="231F20"/>
          <w:spacing w:val="-2"/>
          <w:w w:val="90"/>
          <w:sz w:val="24"/>
        </w:rPr>
        <w:t>que</w:t>
      </w:r>
      <w:r>
        <w:rPr>
          <w:color w:val="231F20"/>
          <w:spacing w:val="-6"/>
          <w:w w:val="90"/>
          <w:sz w:val="24"/>
        </w:rPr>
        <w:t> </w:t>
      </w:r>
      <w:r>
        <w:rPr>
          <w:color w:val="231F20"/>
          <w:spacing w:val="-2"/>
          <w:w w:val="90"/>
          <w:sz w:val="24"/>
        </w:rPr>
        <w:t>utilice</w:t>
      </w:r>
      <w:r>
        <w:rPr>
          <w:color w:val="231F20"/>
          <w:spacing w:val="-6"/>
          <w:w w:val="90"/>
          <w:sz w:val="24"/>
        </w:rPr>
        <w:t> </w:t>
      </w:r>
      <w:r>
        <w:rPr>
          <w:color w:val="231F20"/>
          <w:spacing w:val="-2"/>
          <w:w w:val="90"/>
          <w:sz w:val="24"/>
        </w:rPr>
        <w:t>el</w:t>
      </w:r>
      <w:r>
        <w:rPr>
          <w:color w:val="231F20"/>
          <w:spacing w:val="-6"/>
          <w:w w:val="90"/>
          <w:sz w:val="24"/>
        </w:rPr>
        <w:t> </w:t>
      </w:r>
      <w:r>
        <w:rPr>
          <w:color w:val="231F20"/>
          <w:spacing w:val="-2"/>
          <w:w w:val="90"/>
          <w:sz w:val="24"/>
        </w:rPr>
        <w:t>dispositivo</w:t>
      </w:r>
      <w:r>
        <w:rPr>
          <w:color w:val="231F20"/>
          <w:spacing w:val="-6"/>
          <w:w w:val="90"/>
          <w:sz w:val="24"/>
        </w:rPr>
        <w:t> </w:t>
      </w:r>
      <w:r>
        <w:rPr>
          <w:color w:val="231F20"/>
          <w:spacing w:val="-2"/>
          <w:w w:val="90"/>
          <w:sz w:val="24"/>
        </w:rPr>
        <w:t>no</w:t>
      </w:r>
      <w:r>
        <w:rPr>
          <w:color w:val="231F20"/>
          <w:spacing w:val="-6"/>
          <w:w w:val="90"/>
          <w:sz w:val="24"/>
        </w:rPr>
        <w:t> </w:t>
      </w:r>
      <w:r>
        <w:rPr>
          <w:color w:val="231F20"/>
          <w:spacing w:val="-2"/>
          <w:w w:val="90"/>
          <w:sz w:val="24"/>
        </w:rPr>
        <w:t>esté</w:t>
      </w:r>
      <w:r>
        <w:rPr>
          <w:color w:val="231F20"/>
          <w:spacing w:val="-6"/>
          <w:w w:val="90"/>
          <w:sz w:val="24"/>
        </w:rPr>
        <w:t> </w:t>
      </w:r>
      <w:r>
        <w:rPr>
          <w:color w:val="231F20"/>
          <w:spacing w:val="-2"/>
          <w:w w:val="90"/>
          <w:sz w:val="24"/>
        </w:rPr>
        <w:t>mojado</w:t>
      </w:r>
      <w:r>
        <w:rPr>
          <w:color w:val="231F20"/>
          <w:spacing w:val="-6"/>
          <w:w w:val="90"/>
          <w:sz w:val="24"/>
        </w:rPr>
        <w:t> </w:t>
      </w:r>
      <w:r>
        <w:rPr>
          <w:color w:val="231F20"/>
          <w:spacing w:val="-2"/>
          <w:w w:val="90"/>
          <w:sz w:val="24"/>
        </w:rPr>
        <w:t>o </w:t>
      </w:r>
      <w:r>
        <w:rPr>
          <w:color w:val="231F20"/>
          <w:spacing w:val="-2"/>
          <w:w w:val="95"/>
          <w:sz w:val="24"/>
        </w:rPr>
        <w:t>resbaladizo.</w:t>
      </w:r>
    </w:p>
    <w:p>
      <w:pPr>
        <w:pStyle w:val="ListParagraph"/>
        <w:numPr>
          <w:ilvl w:val="0"/>
          <w:numId w:val="9"/>
        </w:numPr>
        <w:tabs>
          <w:tab w:pos="447" w:val="left" w:leader="none"/>
        </w:tabs>
        <w:spacing w:line="225" w:lineRule="auto" w:before="0" w:after="0"/>
        <w:ind w:left="174" w:right="264" w:firstLine="0"/>
        <w:jc w:val="left"/>
        <w:rPr>
          <w:sz w:val="24"/>
        </w:rPr>
      </w:pPr>
      <w:r>
        <w:rPr>
          <w:color w:val="231F20"/>
          <w:w w:val="80"/>
          <w:sz w:val="24"/>
        </w:rPr>
        <w:t>Tenga</w:t>
      </w:r>
      <w:r>
        <w:rPr>
          <w:color w:val="231F20"/>
          <w:spacing w:val="-7"/>
          <w:w w:val="80"/>
          <w:sz w:val="24"/>
        </w:rPr>
        <w:t> </w:t>
      </w:r>
      <w:r>
        <w:rPr>
          <w:color w:val="231F20"/>
          <w:w w:val="80"/>
          <w:sz w:val="24"/>
        </w:rPr>
        <w:t>cuidado</w:t>
      </w:r>
      <w:r>
        <w:rPr>
          <w:color w:val="231F20"/>
          <w:spacing w:val="-7"/>
          <w:w w:val="80"/>
          <w:sz w:val="24"/>
        </w:rPr>
        <w:t> </w:t>
      </w:r>
      <w:r>
        <w:rPr>
          <w:color w:val="231F20"/>
          <w:w w:val="80"/>
          <w:sz w:val="24"/>
        </w:rPr>
        <w:t>de</w:t>
      </w:r>
      <w:r>
        <w:rPr>
          <w:color w:val="231F20"/>
          <w:spacing w:val="-7"/>
          <w:w w:val="80"/>
          <w:sz w:val="24"/>
        </w:rPr>
        <w:t> </w:t>
      </w:r>
      <w:r>
        <w:rPr>
          <w:color w:val="231F20"/>
          <w:w w:val="80"/>
          <w:sz w:val="24"/>
        </w:rPr>
        <w:t>no</w:t>
      </w:r>
      <w:r>
        <w:rPr>
          <w:color w:val="231F20"/>
          <w:spacing w:val="-7"/>
          <w:w w:val="80"/>
          <w:sz w:val="24"/>
        </w:rPr>
        <w:t> </w:t>
      </w:r>
      <w:r>
        <w:rPr>
          <w:color w:val="231F20"/>
          <w:w w:val="80"/>
          <w:sz w:val="24"/>
        </w:rPr>
        <w:t>dejar</w:t>
      </w:r>
      <w:r>
        <w:rPr>
          <w:color w:val="231F20"/>
          <w:spacing w:val="-7"/>
          <w:w w:val="80"/>
          <w:sz w:val="24"/>
        </w:rPr>
        <w:t> </w:t>
      </w:r>
      <w:r>
        <w:rPr>
          <w:color w:val="231F20"/>
          <w:w w:val="80"/>
          <w:sz w:val="24"/>
        </w:rPr>
        <w:t>caer</w:t>
      </w:r>
      <w:r>
        <w:rPr>
          <w:color w:val="231F20"/>
          <w:spacing w:val="-7"/>
          <w:w w:val="80"/>
          <w:sz w:val="24"/>
        </w:rPr>
        <w:t> </w:t>
      </w:r>
      <w:r>
        <w:rPr>
          <w:color w:val="231F20"/>
          <w:w w:val="80"/>
          <w:sz w:val="24"/>
        </w:rPr>
        <w:t>objetos</w:t>
      </w:r>
      <w:r>
        <w:rPr>
          <w:color w:val="231F20"/>
          <w:spacing w:val="-7"/>
          <w:w w:val="80"/>
          <w:sz w:val="24"/>
        </w:rPr>
        <w:t> </w:t>
      </w:r>
      <w:r>
        <w:rPr>
          <w:color w:val="231F20"/>
          <w:w w:val="80"/>
          <w:sz w:val="24"/>
        </w:rPr>
        <w:t>pesados</w:t>
      </w:r>
      <w:r>
        <w:rPr>
          <w:color w:val="231F20"/>
          <w:spacing w:val="-7"/>
          <w:w w:val="80"/>
          <w:sz w:val="24"/>
        </w:rPr>
        <w:t> </w:t>
      </w:r>
      <w:r>
        <w:rPr>
          <w:color w:val="231F20"/>
          <w:w w:val="80"/>
          <w:sz w:val="24"/>
        </w:rPr>
        <w:t>sobre</w:t>
      </w:r>
      <w:r>
        <w:rPr>
          <w:color w:val="231F20"/>
          <w:spacing w:val="-7"/>
          <w:w w:val="80"/>
          <w:sz w:val="24"/>
        </w:rPr>
        <w:t> </w:t>
      </w:r>
      <w:r>
        <w:rPr>
          <w:color w:val="231F20"/>
          <w:w w:val="80"/>
          <w:sz w:val="24"/>
        </w:rPr>
        <w:t>la</w:t>
      </w:r>
      <w:r>
        <w:rPr>
          <w:color w:val="231F20"/>
          <w:spacing w:val="-7"/>
          <w:w w:val="80"/>
          <w:sz w:val="24"/>
        </w:rPr>
        <w:t> </w:t>
      </w:r>
      <w:r>
        <w:rPr>
          <w:color w:val="231F20"/>
          <w:w w:val="80"/>
          <w:sz w:val="24"/>
        </w:rPr>
        <w:t>pantalla</w:t>
      </w:r>
      <w:r>
        <w:rPr>
          <w:color w:val="231F20"/>
          <w:spacing w:val="-7"/>
          <w:w w:val="80"/>
          <w:sz w:val="24"/>
        </w:rPr>
        <w:t> </w:t>
      </w:r>
      <w:r>
        <w:rPr>
          <w:color w:val="231F20"/>
          <w:w w:val="80"/>
          <w:sz w:val="24"/>
        </w:rPr>
        <w:t>y</w:t>
      </w:r>
      <w:r>
        <w:rPr>
          <w:color w:val="231F20"/>
          <w:spacing w:val="-7"/>
          <w:w w:val="80"/>
          <w:sz w:val="24"/>
        </w:rPr>
        <w:t> </w:t>
      </w:r>
      <w:r>
        <w:rPr>
          <w:color w:val="231F20"/>
          <w:w w:val="80"/>
          <w:sz w:val="24"/>
        </w:rPr>
        <w:t>la</w:t>
      </w:r>
      <w:r>
        <w:rPr>
          <w:color w:val="231F20"/>
          <w:spacing w:val="-7"/>
          <w:w w:val="80"/>
          <w:sz w:val="24"/>
        </w:rPr>
        <w:t> </w:t>
      </w:r>
      <w:r>
        <w:rPr>
          <w:color w:val="231F20"/>
          <w:w w:val="80"/>
          <w:sz w:val="24"/>
        </w:rPr>
        <w:t>parte</w:t>
      </w:r>
      <w:r>
        <w:rPr>
          <w:color w:val="231F20"/>
          <w:spacing w:val="-7"/>
          <w:w w:val="80"/>
          <w:sz w:val="24"/>
        </w:rPr>
        <w:t> </w:t>
      </w:r>
      <w:r>
        <w:rPr>
          <w:color w:val="231F20"/>
          <w:w w:val="80"/>
          <w:sz w:val="24"/>
        </w:rPr>
        <w:t>de</w:t>
      </w:r>
      <w:r>
        <w:rPr>
          <w:color w:val="231F20"/>
          <w:spacing w:val="-7"/>
          <w:w w:val="80"/>
          <w:sz w:val="24"/>
        </w:rPr>
        <w:t> </w:t>
      </w:r>
      <w:r>
        <w:rPr>
          <w:color w:val="231F20"/>
          <w:w w:val="80"/>
          <w:sz w:val="24"/>
        </w:rPr>
        <w:t>vidrio</w:t>
      </w:r>
      <w:r>
        <w:rPr>
          <w:color w:val="231F20"/>
          <w:spacing w:val="-7"/>
          <w:w w:val="80"/>
          <w:sz w:val="24"/>
        </w:rPr>
        <w:t> </w:t>
      </w:r>
      <w:r>
        <w:rPr>
          <w:color w:val="231F20"/>
          <w:w w:val="80"/>
          <w:sz w:val="24"/>
        </w:rPr>
        <w:t>de</w:t>
      </w:r>
      <w:r>
        <w:rPr>
          <w:color w:val="231F20"/>
          <w:spacing w:val="-7"/>
          <w:w w:val="80"/>
          <w:sz w:val="24"/>
        </w:rPr>
        <w:t> </w:t>
      </w:r>
      <w:r>
        <w:rPr>
          <w:color w:val="231F20"/>
          <w:w w:val="80"/>
          <w:sz w:val="24"/>
        </w:rPr>
        <w:t>la </w:t>
      </w:r>
      <w:r>
        <w:rPr>
          <w:color w:val="231F20"/>
          <w:spacing w:val="-2"/>
          <w:w w:val="95"/>
          <w:sz w:val="24"/>
        </w:rPr>
        <w:t>báscula.</w:t>
      </w:r>
    </w:p>
    <w:p>
      <w:pPr>
        <w:pStyle w:val="ListParagraph"/>
        <w:numPr>
          <w:ilvl w:val="0"/>
          <w:numId w:val="9"/>
        </w:numPr>
        <w:tabs>
          <w:tab w:pos="447" w:val="left" w:leader="none"/>
        </w:tabs>
        <w:spacing w:line="265" w:lineRule="exact" w:before="0" w:after="0"/>
        <w:ind w:left="447" w:right="0" w:hanging="273"/>
        <w:jc w:val="left"/>
        <w:rPr>
          <w:sz w:val="24"/>
        </w:rPr>
      </w:pPr>
      <w:r>
        <w:rPr>
          <w:color w:val="231F20"/>
          <w:w w:val="80"/>
          <w:sz w:val="24"/>
        </w:rPr>
        <w:t>NO</w:t>
      </w:r>
      <w:r>
        <w:rPr>
          <w:color w:val="231F20"/>
          <w:spacing w:val="-9"/>
          <w:w w:val="80"/>
          <w:sz w:val="24"/>
        </w:rPr>
        <w:t> </w:t>
      </w:r>
      <w:r>
        <w:rPr>
          <w:color w:val="231F20"/>
          <w:w w:val="80"/>
          <w:sz w:val="24"/>
        </w:rPr>
        <w:t>golpee,</w:t>
      </w:r>
      <w:r>
        <w:rPr>
          <w:color w:val="231F20"/>
          <w:spacing w:val="-8"/>
          <w:w w:val="80"/>
          <w:sz w:val="24"/>
        </w:rPr>
        <w:t> </w:t>
      </w:r>
      <w:r>
        <w:rPr>
          <w:color w:val="231F20"/>
          <w:w w:val="80"/>
          <w:sz w:val="24"/>
        </w:rPr>
        <w:t>sacuda</w:t>
      </w:r>
      <w:r>
        <w:rPr>
          <w:color w:val="231F20"/>
          <w:spacing w:val="-8"/>
          <w:w w:val="80"/>
          <w:sz w:val="24"/>
        </w:rPr>
        <w:t> </w:t>
      </w:r>
      <w:r>
        <w:rPr>
          <w:color w:val="231F20"/>
          <w:w w:val="80"/>
          <w:sz w:val="24"/>
        </w:rPr>
        <w:t>ni</w:t>
      </w:r>
      <w:r>
        <w:rPr>
          <w:color w:val="231F20"/>
          <w:spacing w:val="-9"/>
          <w:w w:val="80"/>
          <w:sz w:val="24"/>
        </w:rPr>
        <w:t> </w:t>
      </w:r>
      <w:r>
        <w:rPr>
          <w:color w:val="231F20"/>
          <w:w w:val="80"/>
          <w:sz w:val="24"/>
        </w:rPr>
        <w:t>deje</w:t>
      </w:r>
      <w:r>
        <w:rPr>
          <w:color w:val="231F20"/>
          <w:spacing w:val="-8"/>
          <w:w w:val="80"/>
          <w:sz w:val="24"/>
        </w:rPr>
        <w:t> </w:t>
      </w:r>
      <w:r>
        <w:rPr>
          <w:color w:val="231F20"/>
          <w:w w:val="80"/>
          <w:sz w:val="24"/>
        </w:rPr>
        <w:t>caer</w:t>
      </w:r>
      <w:r>
        <w:rPr>
          <w:color w:val="231F20"/>
          <w:spacing w:val="-8"/>
          <w:w w:val="80"/>
          <w:sz w:val="24"/>
        </w:rPr>
        <w:t> </w:t>
      </w:r>
      <w:r>
        <w:rPr>
          <w:color w:val="231F20"/>
          <w:w w:val="80"/>
          <w:sz w:val="24"/>
        </w:rPr>
        <w:t>la</w:t>
      </w:r>
      <w:r>
        <w:rPr>
          <w:color w:val="231F20"/>
          <w:spacing w:val="-9"/>
          <w:w w:val="80"/>
          <w:sz w:val="24"/>
        </w:rPr>
        <w:t> </w:t>
      </w:r>
      <w:r>
        <w:rPr>
          <w:color w:val="231F20"/>
          <w:spacing w:val="-2"/>
          <w:w w:val="80"/>
          <w:sz w:val="24"/>
        </w:rPr>
        <w:t>báscula.</w:t>
      </w:r>
    </w:p>
    <w:p>
      <w:pPr>
        <w:pStyle w:val="ListParagraph"/>
        <w:numPr>
          <w:ilvl w:val="0"/>
          <w:numId w:val="9"/>
        </w:numPr>
        <w:tabs>
          <w:tab w:pos="447" w:val="left" w:leader="none"/>
        </w:tabs>
        <w:spacing w:line="225" w:lineRule="auto" w:before="1" w:after="0"/>
        <w:ind w:left="174" w:right="264" w:firstLine="0"/>
        <w:jc w:val="left"/>
        <w:rPr>
          <w:sz w:val="24"/>
        </w:rPr>
      </w:pPr>
      <w:r>
        <w:rPr>
          <w:color w:val="231F20"/>
          <w:w w:val="80"/>
          <w:sz w:val="24"/>
        </w:rPr>
        <w:t>Si</w:t>
      </w:r>
      <w:r>
        <w:rPr>
          <w:color w:val="231F20"/>
          <w:spacing w:val="-11"/>
          <w:w w:val="80"/>
          <w:sz w:val="24"/>
        </w:rPr>
        <w:t> </w:t>
      </w:r>
      <w:r>
        <w:rPr>
          <w:color w:val="231F20"/>
          <w:w w:val="80"/>
          <w:sz w:val="24"/>
        </w:rPr>
        <w:t>el</w:t>
      </w:r>
      <w:r>
        <w:rPr>
          <w:color w:val="231F20"/>
          <w:spacing w:val="-11"/>
          <w:w w:val="80"/>
          <w:sz w:val="24"/>
        </w:rPr>
        <w:t> </w:t>
      </w:r>
      <w:r>
        <w:rPr>
          <w:color w:val="231F20"/>
          <w:w w:val="80"/>
          <w:sz w:val="24"/>
        </w:rPr>
        <w:t>fabricante</w:t>
      </w:r>
      <w:r>
        <w:rPr>
          <w:color w:val="231F20"/>
          <w:spacing w:val="-11"/>
          <w:w w:val="80"/>
          <w:sz w:val="24"/>
        </w:rPr>
        <w:t> </w:t>
      </w:r>
      <w:r>
        <w:rPr>
          <w:color w:val="231F20"/>
          <w:w w:val="80"/>
          <w:sz w:val="24"/>
        </w:rPr>
        <w:t>no</w:t>
      </w:r>
      <w:r>
        <w:rPr>
          <w:color w:val="231F20"/>
          <w:spacing w:val="-11"/>
          <w:w w:val="80"/>
          <w:sz w:val="24"/>
        </w:rPr>
        <w:t> </w:t>
      </w:r>
      <w:r>
        <w:rPr>
          <w:color w:val="231F20"/>
          <w:w w:val="80"/>
          <w:sz w:val="24"/>
        </w:rPr>
        <w:t>ha</w:t>
      </w:r>
      <w:r>
        <w:rPr>
          <w:color w:val="231F20"/>
          <w:spacing w:val="-11"/>
          <w:w w:val="80"/>
          <w:sz w:val="24"/>
        </w:rPr>
        <w:t> </w:t>
      </w:r>
      <w:r>
        <w:rPr>
          <w:color w:val="231F20"/>
          <w:w w:val="80"/>
          <w:sz w:val="24"/>
        </w:rPr>
        <w:t>suministrado</w:t>
      </w:r>
      <w:r>
        <w:rPr>
          <w:color w:val="231F20"/>
          <w:spacing w:val="-11"/>
          <w:w w:val="80"/>
          <w:sz w:val="24"/>
        </w:rPr>
        <w:t> </w:t>
      </w:r>
      <w:r>
        <w:rPr>
          <w:color w:val="231F20"/>
          <w:w w:val="80"/>
          <w:sz w:val="24"/>
        </w:rPr>
        <w:t>el</w:t>
      </w:r>
      <w:r>
        <w:rPr>
          <w:color w:val="231F20"/>
          <w:spacing w:val="-11"/>
          <w:w w:val="80"/>
          <w:sz w:val="24"/>
        </w:rPr>
        <w:t> </w:t>
      </w:r>
      <w:r>
        <w:rPr>
          <w:color w:val="231F20"/>
          <w:w w:val="80"/>
          <w:sz w:val="24"/>
        </w:rPr>
        <w:t>producto</w:t>
      </w:r>
      <w:r>
        <w:rPr>
          <w:color w:val="231F20"/>
          <w:spacing w:val="-11"/>
          <w:w w:val="80"/>
          <w:sz w:val="24"/>
        </w:rPr>
        <w:t> </w:t>
      </w:r>
      <w:r>
        <w:rPr>
          <w:color w:val="231F20"/>
          <w:w w:val="80"/>
          <w:sz w:val="24"/>
        </w:rPr>
        <w:t>con</w:t>
      </w:r>
      <w:r>
        <w:rPr>
          <w:color w:val="231F20"/>
          <w:spacing w:val="-11"/>
          <w:w w:val="80"/>
          <w:sz w:val="24"/>
        </w:rPr>
        <w:t> </w:t>
      </w:r>
      <w:r>
        <w:rPr>
          <w:color w:val="231F20"/>
          <w:w w:val="80"/>
          <w:sz w:val="24"/>
        </w:rPr>
        <w:t>un</w:t>
      </w:r>
      <w:r>
        <w:rPr>
          <w:color w:val="231F20"/>
          <w:spacing w:val="-11"/>
          <w:w w:val="80"/>
          <w:sz w:val="24"/>
        </w:rPr>
        <w:t> </w:t>
      </w:r>
      <w:r>
        <w:rPr>
          <w:color w:val="231F20"/>
          <w:w w:val="80"/>
          <w:sz w:val="24"/>
        </w:rPr>
        <w:t>tazón,</w:t>
      </w:r>
      <w:r>
        <w:rPr>
          <w:color w:val="231F20"/>
          <w:spacing w:val="-11"/>
          <w:w w:val="80"/>
          <w:sz w:val="24"/>
        </w:rPr>
        <w:t> </w:t>
      </w:r>
      <w:r>
        <w:rPr>
          <w:color w:val="231F20"/>
          <w:w w:val="80"/>
          <w:sz w:val="24"/>
        </w:rPr>
        <w:t>utilice</w:t>
      </w:r>
      <w:r>
        <w:rPr>
          <w:color w:val="231F20"/>
          <w:spacing w:val="-11"/>
          <w:w w:val="80"/>
          <w:sz w:val="24"/>
        </w:rPr>
        <w:t> </w:t>
      </w:r>
      <w:r>
        <w:rPr>
          <w:color w:val="231F20"/>
          <w:w w:val="80"/>
          <w:sz w:val="24"/>
        </w:rPr>
        <w:t>un</w:t>
      </w:r>
      <w:r>
        <w:rPr>
          <w:color w:val="231F20"/>
          <w:spacing w:val="-11"/>
          <w:w w:val="80"/>
          <w:sz w:val="24"/>
        </w:rPr>
        <w:t> </w:t>
      </w:r>
      <w:r>
        <w:rPr>
          <w:color w:val="231F20"/>
          <w:w w:val="80"/>
          <w:sz w:val="24"/>
        </w:rPr>
        <w:t>tazón,</w:t>
      </w:r>
      <w:r>
        <w:rPr>
          <w:color w:val="231F20"/>
          <w:spacing w:val="-11"/>
          <w:w w:val="80"/>
          <w:sz w:val="24"/>
        </w:rPr>
        <w:t> </w:t>
      </w:r>
      <w:r>
        <w:rPr>
          <w:color w:val="231F20"/>
          <w:w w:val="80"/>
          <w:sz w:val="24"/>
        </w:rPr>
        <w:t>almohadilla</w:t>
      </w:r>
      <w:r>
        <w:rPr>
          <w:color w:val="231F20"/>
          <w:spacing w:val="-11"/>
          <w:w w:val="80"/>
          <w:sz w:val="24"/>
        </w:rPr>
        <w:t> </w:t>
      </w:r>
      <w:r>
        <w:rPr>
          <w:color w:val="231F20"/>
          <w:w w:val="80"/>
          <w:sz w:val="24"/>
        </w:rPr>
        <w:t>o </w:t>
      </w:r>
      <w:r>
        <w:rPr>
          <w:color w:val="231F20"/>
          <w:spacing w:val="-2"/>
          <w:w w:val="90"/>
          <w:sz w:val="24"/>
        </w:rPr>
        <w:t>plato</w:t>
      </w:r>
      <w:r>
        <w:rPr>
          <w:color w:val="231F20"/>
          <w:spacing w:val="-32"/>
          <w:w w:val="90"/>
          <w:sz w:val="24"/>
        </w:rPr>
        <w:t> </w:t>
      </w:r>
      <w:r>
        <w:rPr>
          <w:color w:val="231F20"/>
          <w:spacing w:val="-2"/>
          <w:w w:val="90"/>
          <w:sz w:val="24"/>
        </w:rPr>
        <w:t>para</w:t>
      </w:r>
      <w:r>
        <w:rPr>
          <w:color w:val="231F20"/>
          <w:spacing w:val="-32"/>
          <w:w w:val="90"/>
          <w:sz w:val="24"/>
        </w:rPr>
        <w:t> </w:t>
      </w:r>
      <w:r>
        <w:rPr>
          <w:color w:val="231F20"/>
          <w:spacing w:val="-2"/>
          <w:w w:val="90"/>
          <w:sz w:val="24"/>
        </w:rPr>
        <w:t>pesar</w:t>
      </w:r>
      <w:r>
        <w:rPr>
          <w:color w:val="231F20"/>
          <w:spacing w:val="-32"/>
          <w:w w:val="90"/>
          <w:sz w:val="24"/>
        </w:rPr>
        <w:t> </w:t>
      </w:r>
      <w:r>
        <w:rPr>
          <w:color w:val="231F20"/>
          <w:spacing w:val="-2"/>
          <w:w w:val="90"/>
          <w:sz w:val="24"/>
        </w:rPr>
        <w:t>los</w:t>
      </w:r>
      <w:r>
        <w:rPr>
          <w:color w:val="231F20"/>
          <w:spacing w:val="-32"/>
          <w:w w:val="90"/>
          <w:sz w:val="24"/>
        </w:rPr>
        <w:t> </w:t>
      </w:r>
      <w:r>
        <w:rPr>
          <w:color w:val="231F20"/>
          <w:spacing w:val="-2"/>
          <w:w w:val="90"/>
          <w:sz w:val="24"/>
        </w:rPr>
        <w:t>alimentos.</w:t>
      </w:r>
    </w:p>
    <w:p>
      <w:pPr>
        <w:spacing w:line="187" w:lineRule="exact" w:before="262"/>
        <w:ind w:left="174" w:right="0" w:firstLine="0"/>
        <w:jc w:val="left"/>
        <w:rPr>
          <w:sz w:val="16"/>
        </w:rPr>
      </w:pPr>
      <w:r>
        <w:rPr>
          <w:color w:val="231F20"/>
          <w:w w:val="90"/>
          <w:sz w:val="16"/>
        </w:rPr>
        <w:t>DESCRIPCIÓN</w:t>
      </w:r>
      <w:r>
        <w:rPr>
          <w:color w:val="231F20"/>
          <w:spacing w:val="-24"/>
          <w:w w:val="90"/>
          <w:sz w:val="16"/>
        </w:rPr>
        <w:t> </w:t>
      </w:r>
      <w:r>
        <w:rPr>
          <w:color w:val="231F20"/>
          <w:spacing w:val="-2"/>
          <w:w w:val="95"/>
          <w:sz w:val="16"/>
        </w:rPr>
        <w:t>DELAPARATO</w:t>
      </w:r>
    </w:p>
    <w:p>
      <w:pPr>
        <w:tabs>
          <w:tab w:pos="2334" w:val="left" w:leader="none"/>
          <w:tab w:pos="3774" w:val="left" w:leader="none"/>
        </w:tabs>
        <w:spacing w:line="181" w:lineRule="exact" w:before="0"/>
        <w:ind w:left="174" w:right="0" w:firstLine="0"/>
        <w:jc w:val="left"/>
        <w:rPr>
          <w:sz w:val="16"/>
        </w:rPr>
      </w:pPr>
      <w:r>
        <w:rPr>
          <w:color w:val="231F20"/>
          <w:w w:val="80"/>
          <w:sz w:val="16"/>
        </w:rPr>
        <w:t>1.</w:t>
      </w:r>
      <w:r>
        <w:rPr>
          <w:color w:val="231F20"/>
          <w:spacing w:val="-7"/>
          <w:w w:val="80"/>
          <w:sz w:val="16"/>
        </w:rPr>
        <w:t> </w:t>
      </w:r>
      <w:r>
        <w:rPr>
          <w:color w:val="231F20"/>
          <w:w w:val="80"/>
          <w:sz w:val="16"/>
        </w:rPr>
        <w:t>Sensor</w:t>
      </w:r>
      <w:r>
        <w:rPr>
          <w:color w:val="231F20"/>
          <w:spacing w:val="-7"/>
          <w:w w:val="80"/>
          <w:sz w:val="16"/>
        </w:rPr>
        <w:t> </w:t>
      </w:r>
      <w:r>
        <w:rPr>
          <w:color w:val="231F20"/>
          <w:w w:val="80"/>
          <w:sz w:val="16"/>
        </w:rPr>
        <w:t>de</w:t>
      </w:r>
      <w:r>
        <w:rPr>
          <w:color w:val="231F20"/>
          <w:spacing w:val="-10"/>
          <w:w w:val="80"/>
          <w:sz w:val="16"/>
        </w:rPr>
        <w:t> </w:t>
      </w:r>
      <w:r>
        <w:rPr>
          <w:color w:val="231F20"/>
          <w:spacing w:val="-2"/>
          <w:w w:val="80"/>
          <w:sz w:val="16"/>
        </w:rPr>
        <w:t>TARATOUCHLESS</w:t>
      </w:r>
      <w:r>
        <w:rPr>
          <w:color w:val="231F20"/>
          <w:sz w:val="16"/>
        </w:rPr>
        <w:tab/>
      </w:r>
      <w:r>
        <w:rPr>
          <w:color w:val="231F20"/>
          <w:w w:val="80"/>
          <w:sz w:val="16"/>
        </w:rPr>
        <w:t>2.</w:t>
      </w:r>
      <w:r>
        <w:rPr>
          <w:color w:val="231F20"/>
          <w:spacing w:val="-13"/>
          <w:w w:val="80"/>
          <w:sz w:val="16"/>
        </w:rPr>
        <w:t> </w:t>
      </w:r>
      <w:r>
        <w:rPr>
          <w:color w:val="231F20"/>
          <w:w w:val="80"/>
          <w:sz w:val="16"/>
        </w:rPr>
        <w:t>Botón</w:t>
      </w:r>
      <w:r>
        <w:rPr>
          <w:color w:val="231F20"/>
          <w:spacing w:val="-13"/>
          <w:w w:val="80"/>
          <w:sz w:val="16"/>
        </w:rPr>
        <w:t> </w:t>
      </w:r>
      <w:r>
        <w:rPr>
          <w:color w:val="231F20"/>
          <w:spacing w:val="-4"/>
          <w:w w:val="80"/>
          <w:sz w:val="16"/>
        </w:rPr>
        <w:t>UNIT</w:t>
      </w:r>
      <w:r>
        <w:rPr>
          <w:color w:val="231F20"/>
          <w:sz w:val="16"/>
        </w:rPr>
        <w:tab/>
      </w:r>
      <w:r>
        <w:rPr>
          <w:color w:val="231F20"/>
          <w:w w:val="80"/>
          <w:sz w:val="16"/>
        </w:rPr>
        <w:t>3.</w:t>
      </w:r>
      <w:r>
        <w:rPr>
          <w:color w:val="231F20"/>
          <w:spacing w:val="-11"/>
          <w:w w:val="80"/>
          <w:sz w:val="16"/>
        </w:rPr>
        <w:t> </w:t>
      </w:r>
      <w:r>
        <w:rPr>
          <w:color w:val="231F20"/>
          <w:w w:val="80"/>
          <w:sz w:val="16"/>
        </w:rPr>
        <w:t>Plataforma</w:t>
      </w:r>
      <w:r>
        <w:rPr>
          <w:color w:val="231F20"/>
          <w:spacing w:val="-10"/>
          <w:w w:val="80"/>
          <w:sz w:val="16"/>
        </w:rPr>
        <w:t> </w:t>
      </w:r>
      <w:r>
        <w:rPr>
          <w:color w:val="231F20"/>
          <w:w w:val="80"/>
          <w:sz w:val="16"/>
        </w:rPr>
        <w:t>de</w:t>
      </w:r>
      <w:r>
        <w:rPr>
          <w:color w:val="231F20"/>
          <w:spacing w:val="-11"/>
          <w:w w:val="80"/>
          <w:sz w:val="16"/>
        </w:rPr>
        <w:t> </w:t>
      </w:r>
      <w:r>
        <w:rPr>
          <w:color w:val="231F20"/>
          <w:w w:val="80"/>
          <w:sz w:val="16"/>
        </w:rPr>
        <w:t>la</w:t>
      </w:r>
      <w:r>
        <w:rPr>
          <w:color w:val="231F20"/>
          <w:spacing w:val="-10"/>
          <w:w w:val="80"/>
          <w:sz w:val="16"/>
        </w:rPr>
        <w:t> </w:t>
      </w:r>
      <w:r>
        <w:rPr>
          <w:color w:val="231F20"/>
          <w:spacing w:val="-2"/>
          <w:w w:val="80"/>
          <w:sz w:val="16"/>
        </w:rPr>
        <w:t>báscula</w:t>
      </w:r>
    </w:p>
    <w:p>
      <w:pPr>
        <w:tabs>
          <w:tab w:pos="2334" w:val="left" w:leader="none"/>
        </w:tabs>
        <w:spacing w:line="187" w:lineRule="exact" w:before="0"/>
        <w:ind w:left="174" w:right="0" w:firstLine="0"/>
        <w:jc w:val="left"/>
        <w:rPr>
          <w:sz w:val="16"/>
        </w:rPr>
      </w:pPr>
      <w:r>
        <w:rPr>
          <w:color w:val="231F20"/>
          <w:w w:val="80"/>
          <w:sz w:val="16"/>
        </w:rPr>
        <w:t>4.</w:t>
      </w:r>
      <w:r>
        <w:rPr>
          <w:color w:val="231F20"/>
          <w:spacing w:val="-6"/>
          <w:w w:val="80"/>
          <w:sz w:val="16"/>
        </w:rPr>
        <w:t> </w:t>
      </w:r>
      <w:r>
        <w:rPr>
          <w:color w:val="231F20"/>
          <w:w w:val="80"/>
          <w:sz w:val="16"/>
        </w:rPr>
        <w:t>Pantalla</w:t>
      </w:r>
      <w:r>
        <w:rPr>
          <w:color w:val="231F20"/>
          <w:spacing w:val="-5"/>
          <w:w w:val="80"/>
          <w:sz w:val="16"/>
        </w:rPr>
        <w:t> LCD</w:t>
      </w:r>
      <w:r>
        <w:rPr>
          <w:color w:val="231F20"/>
          <w:sz w:val="16"/>
        </w:rPr>
        <w:tab/>
      </w:r>
      <w:r>
        <w:rPr>
          <w:color w:val="231F20"/>
          <w:w w:val="80"/>
          <w:sz w:val="16"/>
        </w:rPr>
        <w:t>5.</w:t>
      </w:r>
      <w:r>
        <w:rPr>
          <w:color w:val="231F20"/>
          <w:spacing w:val="-11"/>
          <w:w w:val="80"/>
          <w:sz w:val="16"/>
        </w:rPr>
        <w:t> </w:t>
      </w:r>
      <w:r>
        <w:rPr>
          <w:color w:val="231F20"/>
          <w:w w:val="80"/>
          <w:sz w:val="16"/>
        </w:rPr>
        <w:t>Compartimento</w:t>
      </w:r>
      <w:r>
        <w:rPr>
          <w:color w:val="231F20"/>
          <w:spacing w:val="-11"/>
          <w:w w:val="80"/>
          <w:sz w:val="16"/>
        </w:rPr>
        <w:t> </w:t>
      </w:r>
      <w:r>
        <w:rPr>
          <w:color w:val="231F20"/>
          <w:w w:val="80"/>
          <w:sz w:val="16"/>
        </w:rPr>
        <w:t>de</w:t>
      </w:r>
      <w:r>
        <w:rPr>
          <w:color w:val="231F20"/>
          <w:spacing w:val="-10"/>
          <w:w w:val="80"/>
          <w:sz w:val="16"/>
        </w:rPr>
        <w:t> </w:t>
      </w:r>
      <w:r>
        <w:rPr>
          <w:color w:val="231F20"/>
          <w:w w:val="80"/>
          <w:sz w:val="16"/>
        </w:rPr>
        <w:t>la</w:t>
      </w:r>
      <w:r>
        <w:rPr>
          <w:color w:val="231F20"/>
          <w:spacing w:val="-11"/>
          <w:w w:val="80"/>
          <w:sz w:val="16"/>
        </w:rPr>
        <w:t> </w:t>
      </w:r>
      <w:r>
        <w:rPr>
          <w:color w:val="231F20"/>
          <w:spacing w:val="-2"/>
          <w:w w:val="80"/>
          <w:sz w:val="16"/>
        </w:rPr>
        <w:t>batería</w:t>
      </w:r>
    </w:p>
    <w:p>
      <w:pPr>
        <w:spacing w:line="187" w:lineRule="exact" w:before="170"/>
        <w:ind w:left="174" w:right="0" w:firstLine="0"/>
        <w:jc w:val="left"/>
        <w:rPr>
          <w:sz w:val="16"/>
        </w:rPr>
      </w:pPr>
      <w:r>
        <w:rPr>
          <w:color w:val="231F20"/>
          <w:w w:val="90"/>
          <w:sz w:val="16"/>
        </w:rPr>
        <w:t>ANTES</w:t>
      </w:r>
      <w:r>
        <w:rPr>
          <w:color w:val="231F20"/>
          <w:spacing w:val="-18"/>
          <w:w w:val="90"/>
          <w:sz w:val="16"/>
        </w:rPr>
        <w:t> </w:t>
      </w:r>
      <w:r>
        <w:rPr>
          <w:color w:val="231F20"/>
          <w:w w:val="90"/>
          <w:sz w:val="16"/>
        </w:rPr>
        <w:t>DEL</w:t>
      </w:r>
      <w:r>
        <w:rPr>
          <w:color w:val="231F20"/>
          <w:spacing w:val="-23"/>
          <w:w w:val="90"/>
          <w:sz w:val="16"/>
        </w:rPr>
        <w:t> </w:t>
      </w:r>
      <w:r>
        <w:rPr>
          <w:color w:val="231F20"/>
          <w:w w:val="90"/>
          <w:sz w:val="16"/>
        </w:rPr>
        <w:t>PRIMER</w:t>
      </w:r>
      <w:r>
        <w:rPr>
          <w:color w:val="231F20"/>
          <w:spacing w:val="-18"/>
          <w:w w:val="90"/>
          <w:sz w:val="16"/>
        </w:rPr>
        <w:t> </w:t>
      </w:r>
      <w:r>
        <w:rPr>
          <w:color w:val="231F20"/>
          <w:spacing w:val="-5"/>
          <w:w w:val="90"/>
          <w:sz w:val="16"/>
        </w:rPr>
        <w:t>USO</w:t>
      </w:r>
    </w:p>
    <w:p>
      <w:pPr>
        <w:spacing w:line="225" w:lineRule="auto" w:before="3"/>
        <w:ind w:left="174" w:right="0" w:firstLine="0"/>
        <w:jc w:val="left"/>
        <w:rPr>
          <w:sz w:val="16"/>
        </w:rPr>
      </w:pPr>
      <w:r>
        <w:rPr>
          <w:color w:val="231F20"/>
          <w:w w:val="80"/>
          <w:sz w:val="16"/>
        </w:rPr>
        <w:t>Retire</w:t>
      </w:r>
      <w:r>
        <w:rPr>
          <w:color w:val="231F20"/>
          <w:spacing w:val="-2"/>
          <w:w w:val="80"/>
          <w:sz w:val="16"/>
        </w:rPr>
        <w:t> </w:t>
      </w:r>
      <w:r>
        <w:rPr>
          <w:color w:val="231F20"/>
          <w:w w:val="80"/>
          <w:sz w:val="16"/>
        </w:rPr>
        <w:t>la</w:t>
      </w:r>
      <w:r>
        <w:rPr>
          <w:color w:val="231F20"/>
          <w:spacing w:val="-2"/>
          <w:w w:val="80"/>
          <w:sz w:val="16"/>
        </w:rPr>
        <w:t> </w:t>
      </w:r>
      <w:r>
        <w:rPr>
          <w:color w:val="231F20"/>
          <w:w w:val="80"/>
          <w:sz w:val="16"/>
        </w:rPr>
        <w:t>tapa</w:t>
      </w:r>
      <w:r>
        <w:rPr>
          <w:color w:val="231F20"/>
          <w:spacing w:val="-2"/>
          <w:w w:val="80"/>
          <w:sz w:val="16"/>
        </w:rPr>
        <w:t> </w:t>
      </w:r>
      <w:r>
        <w:rPr>
          <w:color w:val="231F20"/>
          <w:w w:val="80"/>
          <w:sz w:val="16"/>
        </w:rPr>
        <w:t>del</w:t>
      </w:r>
      <w:r>
        <w:rPr>
          <w:color w:val="231F20"/>
          <w:spacing w:val="-2"/>
          <w:w w:val="80"/>
          <w:sz w:val="16"/>
        </w:rPr>
        <w:t> </w:t>
      </w:r>
      <w:r>
        <w:rPr>
          <w:color w:val="231F20"/>
          <w:w w:val="80"/>
          <w:sz w:val="16"/>
        </w:rPr>
        <w:t>compartimento</w:t>
      </w:r>
      <w:r>
        <w:rPr>
          <w:color w:val="231F20"/>
          <w:spacing w:val="-2"/>
          <w:w w:val="80"/>
          <w:sz w:val="16"/>
        </w:rPr>
        <w:t> </w:t>
      </w:r>
      <w:r>
        <w:rPr>
          <w:color w:val="231F20"/>
          <w:w w:val="80"/>
          <w:sz w:val="16"/>
        </w:rPr>
        <w:t>de</w:t>
      </w:r>
      <w:r>
        <w:rPr>
          <w:color w:val="231F20"/>
          <w:spacing w:val="-2"/>
          <w:w w:val="80"/>
          <w:sz w:val="16"/>
        </w:rPr>
        <w:t> </w:t>
      </w:r>
      <w:r>
        <w:rPr>
          <w:color w:val="231F20"/>
          <w:w w:val="80"/>
          <w:sz w:val="16"/>
        </w:rPr>
        <w:t>las</w:t>
      </w:r>
      <w:r>
        <w:rPr>
          <w:color w:val="231F20"/>
          <w:spacing w:val="-2"/>
          <w:w w:val="80"/>
          <w:sz w:val="16"/>
        </w:rPr>
        <w:t> </w:t>
      </w:r>
      <w:r>
        <w:rPr>
          <w:color w:val="231F20"/>
          <w:w w:val="80"/>
          <w:sz w:val="16"/>
        </w:rPr>
        <w:t>pilas</w:t>
      </w:r>
      <w:r>
        <w:rPr>
          <w:color w:val="231F20"/>
          <w:spacing w:val="-2"/>
          <w:w w:val="80"/>
          <w:sz w:val="16"/>
        </w:rPr>
        <w:t> </w:t>
      </w:r>
      <w:r>
        <w:rPr>
          <w:color w:val="231F20"/>
          <w:w w:val="80"/>
          <w:sz w:val="16"/>
        </w:rPr>
        <w:t>en</w:t>
      </w:r>
      <w:r>
        <w:rPr>
          <w:color w:val="231F20"/>
          <w:spacing w:val="-2"/>
          <w:w w:val="80"/>
          <w:sz w:val="16"/>
        </w:rPr>
        <w:t> </w:t>
      </w:r>
      <w:r>
        <w:rPr>
          <w:color w:val="231F20"/>
          <w:w w:val="80"/>
          <w:sz w:val="16"/>
        </w:rPr>
        <w:t>la</w:t>
      </w:r>
      <w:r>
        <w:rPr>
          <w:color w:val="231F20"/>
          <w:spacing w:val="-2"/>
          <w:w w:val="80"/>
          <w:sz w:val="16"/>
        </w:rPr>
        <w:t> </w:t>
      </w:r>
      <w:r>
        <w:rPr>
          <w:color w:val="231F20"/>
          <w:w w:val="80"/>
          <w:sz w:val="16"/>
        </w:rPr>
        <w:t>parte</w:t>
      </w:r>
      <w:r>
        <w:rPr>
          <w:color w:val="231F20"/>
          <w:spacing w:val="-2"/>
          <w:w w:val="80"/>
          <w:sz w:val="16"/>
        </w:rPr>
        <w:t> </w:t>
      </w:r>
      <w:r>
        <w:rPr>
          <w:color w:val="231F20"/>
          <w:w w:val="80"/>
          <w:sz w:val="16"/>
        </w:rPr>
        <w:t>inferior</w:t>
      </w:r>
      <w:r>
        <w:rPr>
          <w:color w:val="231F20"/>
          <w:spacing w:val="-2"/>
          <w:w w:val="80"/>
          <w:sz w:val="16"/>
        </w:rPr>
        <w:t> </w:t>
      </w:r>
      <w:r>
        <w:rPr>
          <w:color w:val="231F20"/>
          <w:w w:val="80"/>
          <w:sz w:val="16"/>
        </w:rPr>
        <w:t>de</w:t>
      </w:r>
      <w:r>
        <w:rPr>
          <w:color w:val="231F20"/>
          <w:spacing w:val="-2"/>
          <w:w w:val="80"/>
          <w:sz w:val="16"/>
        </w:rPr>
        <w:t> </w:t>
      </w:r>
      <w:r>
        <w:rPr>
          <w:color w:val="231F20"/>
          <w:w w:val="80"/>
          <w:sz w:val="16"/>
        </w:rPr>
        <w:t>la</w:t>
      </w:r>
      <w:r>
        <w:rPr>
          <w:color w:val="231F20"/>
          <w:spacing w:val="-2"/>
          <w:w w:val="80"/>
          <w:sz w:val="16"/>
        </w:rPr>
        <w:t> </w:t>
      </w:r>
      <w:r>
        <w:rPr>
          <w:color w:val="231F20"/>
          <w:w w:val="80"/>
          <w:sz w:val="16"/>
        </w:rPr>
        <w:t>báscula</w:t>
      </w:r>
      <w:r>
        <w:rPr>
          <w:color w:val="231F20"/>
          <w:spacing w:val="-2"/>
          <w:w w:val="80"/>
          <w:sz w:val="16"/>
        </w:rPr>
        <w:t> </w:t>
      </w:r>
      <w:r>
        <w:rPr>
          <w:color w:val="231F20"/>
          <w:w w:val="80"/>
          <w:sz w:val="16"/>
        </w:rPr>
        <w:t>(5).</w:t>
      </w:r>
      <w:r>
        <w:rPr>
          <w:color w:val="231F20"/>
          <w:spacing w:val="-2"/>
          <w:w w:val="80"/>
          <w:sz w:val="16"/>
        </w:rPr>
        <w:t> </w:t>
      </w:r>
      <w:r>
        <w:rPr>
          <w:color w:val="231F20"/>
          <w:w w:val="80"/>
          <w:sz w:val="16"/>
        </w:rPr>
        <w:t>Inserte</w:t>
      </w:r>
      <w:r>
        <w:rPr>
          <w:color w:val="231F20"/>
          <w:spacing w:val="-2"/>
          <w:w w:val="80"/>
          <w:sz w:val="16"/>
        </w:rPr>
        <w:t> </w:t>
      </w:r>
      <w:r>
        <w:rPr>
          <w:color w:val="231F20"/>
          <w:w w:val="80"/>
          <w:sz w:val="16"/>
        </w:rPr>
        <w:t>la</w:t>
      </w:r>
      <w:r>
        <w:rPr>
          <w:color w:val="231F20"/>
          <w:spacing w:val="-2"/>
          <w:w w:val="80"/>
          <w:sz w:val="16"/>
        </w:rPr>
        <w:t> </w:t>
      </w:r>
      <w:r>
        <w:rPr>
          <w:color w:val="231F20"/>
          <w:w w:val="80"/>
          <w:sz w:val="16"/>
        </w:rPr>
        <w:t>batería</w:t>
      </w:r>
      <w:r>
        <w:rPr>
          <w:color w:val="231F20"/>
          <w:spacing w:val="-2"/>
          <w:w w:val="80"/>
          <w:sz w:val="16"/>
        </w:rPr>
        <w:t> </w:t>
      </w:r>
      <w:r>
        <w:rPr>
          <w:color w:val="231F20"/>
          <w:w w:val="80"/>
          <w:sz w:val="16"/>
        </w:rPr>
        <w:t>nueva</w:t>
      </w:r>
      <w:r>
        <w:rPr>
          <w:color w:val="231F20"/>
          <w:spacing w:val="-2"/>
          <w:w w:val="80"/>
          <w:sz w:val="16"/>
        </w:rPr>
        <w:t> </w:t>
      </w:r>
      <w:r>
        <w:rPr>
          <w:color w:val="231F20"/>
          <w:w w:val="80"/>
          <w:sz w:val="16"/>
        </w:rPr>
        <w:t>del</w:t>
      </w:r>
      <w:r>
        <w:rPr>
          <w:color w:val="231F20"/>
          <w:spacing w:val="-2"/>
          <w:w w:val="80"/>
          <w:sz w:val="16"/>
        </w:rPr>
        <w:t> </w:t>
      </w:r>
      <w:r>
        <w:rPr>
          <w:color w:val="231F20"/>
          <w:w w:val="80"/>
          <w:sz w:val="16"/>
        </w:rPr>
        <w:t>tipo</w:t>
      </w:r>
      <w:r>
        <w:rPr>
          <w:color w:val="231F20"/>
          <w:spacing w:val="-2"/>
          <w:w w:val="80"/>
          <w:sz w:val="16"/>
        </w:rPr>
        <w:t> </w:t>
      </w:r>
      <w:r>
        <w:rPr>
          <w:color w:val="231F20"/>
          <w:w w:val="80"/>
          <w:sz w:val="16"/>
        </w:rPr>
        <w:t>correcto</w:t>
      </w:r>
      <w:r>
        <w:rPr>
          <w:color w:val="231F20"/>
          <w:spacing w:val="-2"/>
          <w:w w:val="80"/>
          <w:sz w:val="16"/>
        </w:rPr>
        <w:t> </w:t>
      </w:r>
      <w:r>
        <w:rPr>
          <w:color w:val="231F20"/>
          <w:w w:val="80"/>
          <w:sz w:val="16"/>
        </w:rPr>
        <w:t>y</w:t>
      </w:r>
      <w:r>
        <w:rPr>
          <w:color w:val="231F20"/>
          <w:spacing w:val="-2"/>
          <w:w w:val="80"/>
          <w:sz w:val="16"/>
        </w:rPr>
        <w:t> </w:t>
      </w:r>
      <w:r>
        <w:rPr>
          <w:color w:val="231F20"/>
          <w:w w:val="80"/>
          <w:sz w:val="16"/>
        </w:rPr>
        <w:t>en</w:t>
      </w:r>
      <w:r>
        <w:rPr>
          <w:color w:val="231F20"/>
          <w:spacing w:val="-2"/>
          <w:w w:val="80"/>
          <w:sz w:val="16"/>
        </w:rPr>
        <w:t> </w:t>
      </w:r>
      <w:r>
        <w:rPr>
          <w:color w:val="231F20"/>
          <w:w w:val="80"/>
          <w:sz w:val="16"/>
        </w:rPr>
        <w:t>la</w:t>
      </w:r>
      <w:r>
        <w:rPr>
          <w:color w:val="231F20"/>
          <w:spacing w:val="-2"/>
          <w:w w:val="80"/>
          <w:sz w:val="16"/>
        </w:rPr>
        <w:t> </w:t>
      </w:r>
      <w:r>
        <w:rPr>
          <w:color w:val="231F20"/>
          <w:w w:val="80"/>
          <w:sz w:val="16"/>
        </w:rPr>
        <w:t>posición</w:t>
      </w:r>
      <w:r>
        <w:rPr>
          <w:color w:val="231F20"/>
          <w:w w:val="85"/>
          <w:sz w:val="16"/>
        </w:rPr>
        <w:t> correcta</w:t>
      </w:r>
      <w:r>
        <w:rPr>
          <w:color w:val="231F20"/>
          <w:spacing w:val="-15"/>
          <w:w w:val="85"/>
          <w:sz w:val="16"/>
        </w:rPr>
        <w:t> </w:t>
      </w:r>
      <w:r>
        <w:rPr>
          <w:color w:val="231F20"/>
          <w:w w:val="85"/>
          <w:sz w:val="16"/>
        </w:rPr>
        <w:t>(5).</w:t>
      </w:r>
      <w:r>
        <w:rPr>
          <w:color w:val="231F20"/>
          <w:spacing w:val="-15"/>
          <w:w w:val="85"/>
          <w:sz w:val="16"/>
        </w:rPr>
        <w:t> </w:t>
      </w:r>
      <w:r>
        <w:rPr>
          <w:color w:val="231F20"/>
          <w:w w:val="85"/>
          <w:sz w:val="16"/>
        </w:rPr>
        <w:t>Cierre</w:t>
      </w:r>
      <w:r>
        <w:rPr>
          <w:color w:val="231F20"/>
          <w:spacing w:val="-15"/>
          <w:w w:val="85"/>
          <w:sz w:val="16"/>
        </w:rPr>
        <w:t> </w:t>
      </w:r>
      <w:r>
        <w:rPr>
          <w:color w:val="231F20"/>
          <w:w w:val="85"/>
          <w:sz w:val="16"/>
        </w:rPr>
        <w:t>la</w:t>
      </w:r>
      <w:r>
        <w:rPr>
          <w:color w:val="231F20"/>
          <w:spacing w:val="-15"/>
          <w:w w:val="85"/>
          <w:sz w:val="16"/>
        </w:rPr>
        <w:t> </w:t>
      </w:r>
      <w:r>
        <w:rPr>
          <w:color w:val="231F20"/>
          <w:w w:val="85"/>
          <w:sz w:val="16"/>
        </w:rPr>
        <w:t>tapa</w:t>
      </w:r>
      <w:r>
        <w:rPr>
          <w:color w:val="231F20"/>
          <w:spacing w:val="-15"/>
          <w:w w:val="85"/>
          <w:sz w:val="16"/>
        </w:rPr>
        <w:t> </w:t>
      </w:r>
      <w:r>
        <w:rPr>
          <w:color w:val="231F20"/>
          <w:w w:val="85"/>
          <w:sz w:val="16"/>
        </w:rPr>
        <w:t>del</w:t>
      </w:r>
      <w:r>
        <w:rPr>
          <w:color w:val="231F20"/>
          <w:spacing w:val="-15"/>
          <w:w w:val="85"/>
          <w:sz w:val="16"/>
        </w:rPr>
        <w:t> </w:t>
      </w:r>
      <w:r>
        <w:rPr>
          <w:color w:val="231F20"/>
          <w:w w:val="85"/>
          <w:sz w:val="16"/>
        </w:rPr>
        <w:t>compartimiento</w:t>
      </w:r>
      <w:r>
        <w:rPr>
          <w:color w:val="231F20"/>
          <w:spacing w:val="-14"/>
          <w:w w:val="85"/>
          <w:sz w:val="16"/>
        </w:rPr>
        <w:t> </w:t>
      </w:r>
      <w:r>
        <w:rPr>
          <w:color w:val="231F20"/>
          <w:w w:val="85"/>
          <w:sz w:val="16"/>
        </w:rPr>
        <w:t>de</w:t>
      </w:r>
      <w:r>
        <w:rPr>
          <w:color w:val="231F20"/>
          <w:spacing w:val="-15"/>
          <w:w w:val="85"/>
          <w:sz w:val="16"/>
        </w:rPr>
        <w:t> </w:t>
      </w:r>
      <w:r>
        <w:rPr>
          <w:color w:val="231F20"/>
          <w:w w:val="85"/>
          <w:sz w:val="16"/>
        </w:rPr>
        <w:t>la</w:t>
      </w:r>
      <w:r>
        <w:rPr>
          <w:color w:val="231F20"/>
          <w:spacing w:val="-15"/>
          <w:w w:val="85"/>
          <w:sz w:val="16"/>
        </w:rPr>
        <w:t> </w:t>
      </w:r>
      <w:r>
        <w:rPr>
          <w:color w:val="231F20"/>
          <w:w w:val="85"/>
          <w:sz w:val="16"/>
        </w:rPr>
        <w:t>batería.</w:t>
      </w:r>
    </w:p>
    <w:p>
      <w:pPr>
        <w:spacing w:line="187" w:lineRule="exact" w:before="171"/>
        <w:ind w:left="173" w:right="0" w:firstLine="0"/>
        <w:jc w:val="left"/>
        <w:rPr>
          <w:sz w:val="16"/>
        </w:rPr>
      </w:pPr>
      <w:r>
        <w:rPr>
          <w:color w:val="231F20"/>
          <w:w w:val="90"/>
          <w:sz w:val="16"/>
        </w:rPr>
        <w:t>REEMPLAZO</w:t>
      </w:r>
      <w:r>
        <w:rPr>
          <w:color w:val="231F20"/>
          <w:spacing w:val="-10"/>
          <w:w w:val="90"/>
          <w:sz w:val="16"/>
        </w:rPr>
        <w:t> </w:t>
      </w:r>
      <w:r>
        <w:rPr>
          <w:color w:val="231F20"/>
          <w:w w:val="90"/>
          <w:sz w:val="16"/>
        </w:rPr>
        <w:t>DE</w:t>
      </w:r>
      <w:r>
        <w:rPr>
          <w:color w:val="231F20"/>
          <w:spacing w:val="-10"/>
          <w:w w:val="90"/>
          <w:sz w:val="16"/>
        </w:rPr>
        <w:t> </w:t>
      </w:r>
      <w:r>
        <w:rPr>
          <w:color w:val="231F20"/>
          <w:spacing w:val="-2"/>
          <w:w w:val="90"/>
          <w:sz w:val="16"/>
        </w:rPr>
        <w:t>LABATERÍA</w:t>
      </w:r>
    </w:p>
    <w:p>
      <w:pPr>
        <w:spacing w:line="225" w:lineRule="auto" w:before="4"/>
        <w:ind w:left="174" w:right="0" w:firstLine="0"/>
        <w:jc w:val="left"/>
        <w:rPr>
          <w:sz w:val="16"/>
        </w:rPr>
      </w:pPr>
      <w:r>
        <w:rPr>
          <w:color w:val="231F20"/>
          <w:w w:val="80"/>
          <w:sz w:val="16"/>
        </w:rPr>
        <w:t>Retire la tapa del compartimento de las pilas en la parte inferior de la báscula (5). Retire la batería vieja. Inserte la batería nueva del tipo</w:t>
      </w:r>
      <w:r>
        <w:rPr>
          <w:color w:val="231F20"/>
          <w:w w:val="85"/>
          <w:sz w:val="16"/>
        </w:rPr>
        <w:t> correcto</w:t>
      </w:r>
      <w:r>
        <w:rPr>
          <w:color w:val="231F20"/>
          <w:spacing w:val="-19"/>
          <w:w w:val="85"/>
          <w:sz w:val="16"/>
        </w:rPr>
        <w:t> </w:t>
      </w:r>
      <w:r>
        <w:rPr>
          <w:color w:val="231F20"/>
          <w:w w:val="85"/>
          <w:sz w:val="16"/>
        </w:rPr>
        <w:t>y</w:t>
      </w:r>
      <w:r>
        <w:rPr>
          <w:color w:val="231F20"/>
          <w:spacing w:val="-19"/>
          <w:w w:val="85"/>
          <w:sz w:val="16"/>
        </w:rPr>
        <w:t> </w:t>
      </w:r>
      <w:r>
        <w:rPr>
          <w:color w:val="231F20"/>
          <w:w w:val="85"/>
          <w:sz w:val="16"/>
        </w:rPr>
        <w:t>en</w:t>
      </w:r>
      <w:r>
        <w:rPr>
          <w:color w:val="231F20"/>
          <w:spacing w:val="-19"/>
          <w:w w:val="85"/>
          <w:sz w:val="16"/>
        </w:rPr>
        <w:t> </w:t>
      </w:r>
      <w:r>
        <w:rPr>
          <w:color w:val="231F20"/>
          <w:w w:val="85"/>
          <w:sz w:val="16"/>
        </w:rPr>
        <w:t>la</w:t>
      </w:r>
      <w:r>
        <w:rPr>
          <w:color w:val="231F20"/>
          <w:spacing w:val="-19"/>
          <w:w w:val="85"/>
          <w:sz w:val="16"/>
        </w:rPr>
        <w:t> </w:t>
      </w:r>
      <w:r>
        <w:rPr>
          <w:color w:val="231F20"/>
          <w:w w:val="85"/>
          <w:sz w:val="16"/>
        </w:rPr>
        <w:t>posición</w:t>
      </w:r>
      <w:r>
        <w:rPr>
          <w:color w:val="231F20"/>
          <w:spacing w:val="-19"/>
          <w:w w:val="85"/>
          <w:sz w:val="16"/>
        </w:rPr>
        <w:t> </w:t>
      </w:r>
      <w:r>
        <w:rPr>
          <w:color w:val="231F20"/>
          <w:w w:val="85"/>
          <w:sz w:val="16"/>
        </w:rPr>
        <w:t>correcta</w:t>
      </w:r>
      <w:r>
        <w:rPr>
          <w:color w:val="231F20"/>
          <w:spacing w:val="-19"/>
          <w:w w:val="85"/>
          <w:sz w:val="16"/>
        </w:rPr>
        <w:t> </w:t>
      </w:r>
      <w:r>
        <w:rPr>
          <w:color w:val="231F20"/>
          <w:w w:val="85"/>
          <w:sz w:val="16"/>
        </w:rPr>
        <w:t>(5).</w:t>
      </w:r>
      <w:r>
        <w:rPr>
          <w:color w:val="231F20"/>
          <w:spacing w:val="-19"/>
          <w:w w:val="85"/>
          <w:sz w:val="16"/>
        </w:rPr>
        <w:t> </w:t>
      </w:r>
      <w:r>
        <w:rPr>
          <w:color w:val="231F20"/>
          <w:w w:val="85"/>
          <w:sz w:val="16"/>
        </w:rPr>
        <w:t>Cierre</w:t>
      </w:r>
      <w:r>
        <w:rPr>
          <w:color w:val="231F20"/>
          <w:spacing w:val="-19"/>
          <w:w w:val="85"/>
          <w:sz w:val="16"/>
        </w:rPr>
        <w:t> </w:t>
      </w:r>
      <w:r>
        <w:rPr>
          <w:color w:val="231F20"/>
          <w:w w:val="85"/>
          <w:sz w:val="16"/>
        </w:rPr>
        <w:t>la</w:t>
      </w:r>
      <w:r>
        <w:rPr>
          <w:color w:val="231F20"/>
          <w:spacing w:val="-19"/>
          <w:w w:val="85"/>
          <w:sz w:val="16"/>
        </w:rPr>
        <w:t> </w:t>
      </w:r>
      <w:r>
        <w:rPr>
          <w:color w:val="231F20"/>
          <w:w w:val="85"/>
          <w:sz w:val="16"/>
        </w:rPr>
        <w:t>tapa</w:t>
      </w:r>
      <w:r>
        <w:rPr>
          <w:color w:val="231F20"/>
          <w:spacing w:val="-19"/>
          <w:w w:val="85"/>
          <w:sz w:val="16"/>
        </w:rPr>
        <w:t> </w:t>
      </w:r>
      <w:r>
        <w:rPr>
          <w:color w:val="231F20"/>
          <w:w w:val="85"/>
          <w:sz w:val="16"/>
        </w:rPr>
        <w:t>del</w:t>
      </w:r>
      <w:r>
        <w:rPr>
          <w:color w:val="231F20"/>
          <w:spacing w:val="-19"/>
          <w:w w:val="85"/>
          <w:sz w:val="16"/>
        </w:rPr>
        <w:t> </w:t>
      </w:r>
      <w:r>
        <w:rPr>
          <w:color w:val="231F20"/>
          <w:w w:val="85"/>
          <w:sz w:val="16"/>
        </w:rPr>
        <w:t>compartimiento</w:t>
      </w:r>
      <w:r>
        <w:rPr>
          <w:color w:val="231F20"/>
          <w:spacing w:val="-18"/>
          <w:w w:val="85"/>
          <w:sz w:val="16"/>
        </w:rPr>
        <w:t> </w:t>
      </w:r>
      <w:r>
        <w:rPr>
          <w:color w:val="231F20"/>
          <w:w w:val="85"/>
          <w:sz w:val="16"/>
        </w:rPr>
        <w:t>de</w:t>
      </w:r>
      <w:r>
        <w:rPr>
          <w:color w:val="231F20"/>
          <w:spacing w:val="-19"/>
          <w:w w:val="85"/>
          <w:sz w:val="16"/>
        </w:rPr>
        <w:t> </w:t>
      </w:r>
      <w:r>
        <w:rPr>
          <w:color w:val="231F20"/>
          <w:w w:val="85"/>
          <w:sz w:val="16"/>
        </w:rPr>
        <w:t>la</w:t>
      </w:r>
      <w:r>
        <w:rPr>
          <w:color w:val="231F20"/>
          <w:spacing w:val="-19"/>
          <w:w w:val="85"/>
          <w:sz w:val="16"/>
        </w:rPr>
        <w:t> </w:t>
      </w:r>
      <w:r>
        <w:rPr>
          <w:color w:val="231F20"/>
          <w:w w:val="85"/>
          <w:sz w:val="16"/>
        </w:rPr>
        <w:t>batería.</w:t>
      </w:r>
    </w:p>
    <w:p>
      <w:pPr>
        <w:spacing w:line="187" w:lineRule="exact" w:before="171"/>
        <w:ind w:left="173" w:right="0" w:firstLine="0"/>
        <w:jc w:val="left"/>
        <w:rPr>
          <w:sz w:val="16"/>
        </w:rPr>
      </w:pPr>
      <w:r>
        <w:rPr>
          <w:color w:val="231F20"/>
          <w:w w:val="90"/>
          <w:sz w:val="16"/>
        </w:rPr>
        <w:t>SELECCIÓN</w:t>
      </w:r>
      <w:r>
        <w:rPr>
          <w:color w:val="231F20"/>
          <w:spacing w:val="-23"/>
          <w:w w:val="90"/>
          <w:sz w:val="16"/>
        </w:rPr>
        <w:t> </w:t>
      </w:r>
      <w:r>
        <w:rPr>
          <w:color w:val="231F20"/>
          <w:w w:val="90"/>
          <w:sz w:val="16"/>
        </w:rPr>
        <w:t>DE</w:t>
      </w:r>
      <w:r>
        <w:rPr>
          <w:color w:val="231F20"/>
          <w:spacing w:val="-23"/>
          <w:w w:val="90"/>
          <w:sz w:val="16"/>
        </w:rPr>
        <w:t> </w:t>
      </w:r>
      <w:r>
        <w:rPr>
          <w:color w:val="231F20"/>
          <w:w w:val="90"/>
          <w:sz w:val="16"/>
        </w:rPr>
        <w:t>UNIDADES</w:t>
      </w:r>
      <w:r>
        <w:rPr>
          <w:color w:val="231F20"/>
          <w:spacing w:val="-23"/>
          <w:w w:val="90"/>
          <w:sz w:val="16"/>
        </w:rPr>
        <w:t> </w:t>
      </w:r>
      <w:r>
        <w:rPr>
          <w:color w:val="231F20"/>
          <w:w w:val="90"/>
          <w:sz w:val="16"/>
        </w:rPr>
        <w:t>DE</w:t>
      </w:r>
      <w:r>
        <w:rPr>
          <w:color w:val="231F20"/>
          <w:spacing w:val="-22"/>
          <w:w w:val="90"/>
          <w:sz w:val="16"/>
        </w:rPr>
        <w:t> </w:t>
      </w:r>
      <w:r>
        <w:rPr>
          <w:color w:val="231F20"/>
          <w:spacing w:val="-2"/>
          <w:w w:val="90"/>
          <w:sz w:val="16"/>
        </w:rPr>
        <w:t>MEDIDA</w:t>
      </w:r>
    </w:p>
    <w:p>
      <w:pPr>
        <w:spacing w:line="225" w:lineRule="auto" w:before="3"/>
        <w:ind w:left="173" w:right="222" w:firstLine="0"/>
        <w:jc w:val="left"/>
        <w:rPr>
          <w:sz w:val="16"/>
        </w:rPr>
      </w:pPr>
      <w:r>
        <w:rPr>
          <w:color w:val="231F20"/>
          <w:w w:val="80"/>
          <w:sz w:val="16"/>
        </w:rPr>
        <w:t>Presione el botón UNIT (2) para encender la báscula. Presione el botón UNIT (2) para cambiar las unidades de medida. La unidad será</w:t>
      </w:r>
      <w:r>
        <w:rPr>
          <w:color w:val="231F20"/>
          <w:spacing w:val="80"/>
          <w:sz w:val="16"/>
        </w:rPr>
        <w:t> </w:t>
      </w:r>
      <w:r>
        <w:rPr>
          <w:color w:val="231F20"/>
          <w:w w:val="85"/>
          <w:sz w:val="16"/>
        </w:rPr>
        <w:t>visible</w:t>
      </w:r>
      <w:r>
        <w:rPr>
          <w:color w:val="231F20"/>
          <w:spacing w:val="-19"/>
          <w:w w:val="85"/>
          <w:sz w:val="16"/>
        </w:rPr>
        <w:t> </w:t>
      </w:r>
      <w:r>
        <w:rPr>
          <w:color w:val="231F20"/>
          <w:w w:val="85"/>
          <w:sz w:val="16"/>
        </w:rPr>
        <w:t>en</w:t>
      </w:r>
      <w:r>
        <w:rPr>
          <w:color w:val="231F20"/>
          <w:spacing w:val="-20"/>
          <w:w w:val="85"/>
          <w:sz w:val="16"/>
        </w:rPr>
        <w:t> </w:t>
      </w:r>
      <w:r>
        <w:rPr>
          <w:color w:val="231F20"/>
          <w:w w:val="85"/>
          <w:sz w:val="16"/>
        </w:rPr>
        <w:t>la</w:t>
      </w:r>
      <w:r>
        <w:rPr>
          <w:color w:val="231F20"/>
          <w:spacing w:val="-20"/>
          <w:w w:val="85"/>
          <w:sz w:val="16"/>
        </w:rPr>
        <w:t> </w:t>
      </w:r>
      <w:r>
        <w:rPr>
          <w:color w:val="231F20"/>
          <w:w w:val="85"/>
          <w:sz w:val="16"/>
        </w:rPr>
        <w:t>pantalla</w:t>
      </w:r>
      <w:r>
        <w:rPr>
          <w:color w:val="231F20"/>
          <w:spacing w:val="-20"/>
          <w:w w:val="85"/>
          <w:sz w:val="16"/>
        </w:rPr>
        <w:t> </w:t>
      </w:r>
      <w:r>
        <w:rPr>
          <w:color w:val="231F20"/>
          <w:w w:val="85"/>
          <w:sz w:val="16"/>
        </w:rPr>
        <w:t>(4).</w:t>
      </w:r>
      <w:r>
        <w:rPr>
          <w:color w:val="231F20"/>
          <w:spacing w:val="-20"/>
          <w:w w:val="85"/>
          <w:sz w:val="16"/>
        </w:rPr>
        <w:t> </w:t>
      </w:r>
      <w:r>
        <w:rPr>
          <w:color w:val="231F20"/>
          <w:w w:val="85"/>
          <w:sz w:val="16"/>
        </w:rPr>
        <w:t>Del</w:t>
      </w:r>
      <w:r>
        <w:rPr>
          <w:color w:val="231F20"/>
          <w:spacing w:val="-20"/>
          <w:w w:val="85"/>
          <w:sz w:val="16"/>
        </w:rPr>
        <w:t> </w:t>
      </w:r>
      <w:r>
        <w:rPr>
          <w:color w:val="231F20"/>
          <w:w w:val="85"/>
          <w:sz w:val="16"/>
        </w:rPr>
        <w:t>modo</w:t>
      </w:r>
      <w:r>
        <w:rPr>
          <w:color w:val="231F20"/>
          <w:spacing w:val="-20"/>
          <w:w w:val="85"/>
          <w:sz w:val="16"/>
        </w:rPr>
        <w:t> </w:t>
      </w:r>
      <w:r>
        <w:rPr>
          <w:color w:val="231F20"/>
          <w:w w:val="85"/>
          <w:sz w:val="16"/>
        </w:rPr>
        <w:t>de</w:t>
      </w:r>
      <w:r>
        <w:rPr>
          <w:color w:val="231F20"/>
          <w:spacing w:val="-20"/>
          <w:w w:val="85"/>
          <w:sz w:val="16"/>
        </w:rPr>
        <w:t> </w:t>
      </w:r>
      <w:r>
        <w:rPr>
          <w:color w:val="231F20"/>
          <w:w w:val="85"/>
          <w:sz w:val="16"/>
        </w:rPr>
        <w:t>peso</w:t>
      </w:r>
      <w:r>
        <w:rPr>
          <w:color w:val="231F20"/>
          <w:spacing w:val="-20"/>
          <w:w w:val="85"/>
          <w:sz w:val="16"/>
        </w:rPr>
        <w:t> </w:t>
      </w:r>
      <w:r>
        <w:rPr>
          <w:color w:val="231F20"/>
          <w:w w:val="85"/>
          <w:sz w:val="16"/>
        </w:rPr>
        <w:t>al</w:t>
      </w:r>
      <w:r>
        <w:rPr>
          <w:color w:val="231F20"/>
          <w:spacing w:val="-20"/>
          <w:w w:val="85"/>
          <w:sz w:val="16"/>
        </w:rPr>
        <w:t> </w:t>
      </w:r>
      <w:r>
        <w:rPr>
          <w:color w:val="231F20"/>
          <w:w w:val="85"/>
          <w:sz w:val="16"/>
        </w:rPr>
        <w:t>modo</w:t>
      </w:r>
      <w:r>
        <w:rPr>
          <w:color w:val="231F20"/>
          <w:spacing w:val="-20"/>
          <w:w w:val="85"/>
          <w:sz w:val="16"/>
        </w:rPr>
        <w:t> </w:t>
      </w:r>
      <w:r>
        <w:rPr>
          <w:color w:val="231F20"/>
          <w:w w:val="85"/>
          <w:sz w:val="16"/>
        </w:rPr>
        <w:t>de</w:t>
      </w:r>
      <w:r>
        <w:rPr>
          <w:color w:val="231F20"/>
          <w:spacing w:val="-20"/>
          <w:w w:val="85"/>
          <w:sz w:val="16"/>
        </w:rPr>
        <w:t> </w:t>
      </w:r>
      <w:r>
        <w:rPr>
          <w:color w:val="231F20"/>
          <w:w w:val="85"/>
          <w:sz w:val="16"/>
        </w:rPr>
        <w:t>volumen</w:t>
      </w:r>
      <w:r>
        <w:rPr>
          <w:color w:val="231F20"/>
          <w:spacing w:val="-20"/>
          <w:w w:val="85"/>
          <w:sz w:val="16"/>
        </w:rPr>
        <w:t> </w:t>
      </w:r>
      <w:r>
        <w:rPr>
          <w:color w:val="231F20"/>
          <w:w w:val="85"/>
          <w:sz w:val="16"/>
        </w:rPr>
        <w:t>de</w:t>
      </w:r>
      <w:r>
        <w:rPr>
          <w:color w:val="231F20"/>
          <w:spacing w:val="-20"/>
          <w:w w:val="85"/>
          <w:sz w:val="16"/>
        </w:rPr>
        <w:t> </w:t>
      </w:r>
      <w:r>
        <w:rPr>
          <w:color w:val="231F20"/>
          <w:w w:val="85"/>
          <w:sz w:val="16"/>
        </w:rPr>
        <w:t>leche</w:t>
      </w:r>
      <w:r>
        <w:rPr>
          <w:color w:val="231F20"/>
          <w:spacing w:val="-20"/>
          <w:w w:val="85"/>
          <w:sz w:val="16"/>
        </w:rPr>
        <w:t> </w:t>
      </w:r>
      <w:r>
        <w:rPr>
          <w:color w:val="231F20"/>
          <w:w w:val="85"/>
          <w:sz w:val="16"/>
        </w:rPr>
        <w:t>(M)</w:t>
      </w:r>
      <w:r>
        <w:rPr>
          <w:color w:val="231F20"/>
          <w:spacing w:val="-20"/>
          <w:w w:val="85"/>
          <w:sz w:val="16"/>
        </w:rPr>
        <w:t> </w:t>
      </w:r>
      <w:r>
        <w:rPr>
          <w:color w:val="231F20"/>
          <w:w w:val="85"/>
          <w:sz w:val="16"/>
        </w:rPr>
        <w:t>al</w:t>
      </w:r>
      <w:r>
        <w:rPr>
          <w:color w:val="231F20"/>
          <w:spacing w:val="-20"/>
          <w:w w:val="85"/>
          <w:sz w:val="16"/>
        </w:rPr>
        <w:t> </w:t>
      </w:r>
      <w:r>
        <w:rPr>
          <w:color w:val="231F20"/>
          <w:w w:val="85"/>
          <w:sz w:val="16"/>
        </w:rPr>
        <w:t>modo</w:t>
      </w:r>
      <w:r>
        <w:rPr>
          <w:color w:val="231F20"/>
          <w:spacing w:val="-20"/>
          <w:w w:val="85"/>
          <w:sz w:val="16"/>
        </w:rPr>
        <w:t> </w:t>
      </w:r>
      <w:r>
        <w:rPr>
          <w:color w:val="231F20"/>
          <w:w w:val="85"/>
          <w:sz w:val="16"/>
        </w:rPr>
        <w:t>de</w:t>
      </w:r>
      <w:r>
        <w:rPr>
          <w:color w:val="231F20"/>
          <w:spacing w:val="-20"/>
          <w:w w:val="85"/>
          <w:sz w:val="16"/>
        </w:rPr>
        <w:t> </w:t>
      </w:r>
      <w:r>
        <w:rPr>
          <w:color w:val="231F20"/>
          <w:w w:val="85"/>
          <w:sz w:val="16"/>
        </w:rPr>
        <w:t>volumen</w:t>
      </w:r>
      <w:r>
        <w:rPr>
          <w:color w:val="231F20"/>
          <w:spacing w:val="-20"/>
          <w:w w:val="85"/>
          <w:sz w:val="16"/>
        </w:rPr>
        <w:t> </w:t>
      </w:r>
      <w:r>
        <w:rPr>
          <w:color w:val="231F20"/>
          <w:w w:val="85"/>
          <w:sz w:val="16"/>
        </w:rPr>
        <w:t>de</w:t>
      </w:r>
      <w:r>
        <w:rPr>
          <w:color w:val="231F20"/>
          <w:spacing w:val="-20"/>
          <w:w w:val="85"/>
          <w:sz w:val="16"/>
        </w:rPr>
        <w:t> </w:t>
      </w:r>
      <w:r>
        <w:rPr>
          <w:color w:val="231F20"/>
          <w:w w:val="85"/>
          <w:sz w:val="16"/>
        </w:rPr>
        <w:t>agua.</w:t>
      </w:r>
    </w:p>
    <w:p>
      <w:pPr>
        <w:spacing w:line="187" w:lineRule="exact" w:before="171"/>
        <w:ind w:left="174" w:right="0" w:firstLine="0"/>
        <w:jc w:val="left"/>
        <w:rPr>
          <w:sz w:val="16"/>
        </w:rPr>
      </w:pPr>
      <w:r>
        <w:rPr>
          <w:color w:val="231F20"/>
          <w:spacing w:val="-4"/>
          <w:sz w:val="16"/>
        </w:rPr>
        <w:t>PESO</w:t>
      </w:r>
    </w:p>
    <w:p>
      <w:pPr>
        <w:spacing w:line="225" w:lineRule="auto" w:before="4"/>
        <w:ind w:left="173" w:right="222" w:firstLine="0"/>
        <w:jc w:val="left"/>
        <w:rPr>
          <w:sz w:val="16"/>
        </w:rPr>
      </w:pPr>
      <w:r>
        <w:rPr>
          <w:color w:val="231F20"/>
          <w:w w:val="80"/>
          <w:sz w:val="16"/>
        </w:rPr>
        <w:t>Presione el botón UNIT (2) para encender la báscula. Presione el botón UNIT (2) para cambiar las unidades de medida. La unidad será</w:t>
      </w:r>
      <w:r>
        <w:rPr>
          <w:color w:val="231F20"/>
          <w:spacing w:val="80"/>
          <w:sz w:val="16"/>
        </w:rPr>
        <w:t> </w:t>
      </w:r>
      <w:r>
        <w:rPr>
          <w:color w:val="231F20"/>
          <w:w w:val="85"/>
          <w:sz w:val="16"/>
        </w:rPr>
        <w:t>visible</w:t>
      </w:r>
      <w:r>
        <w:rPr>
          <w:color w:val="231F20"/>
          <w:spacing w:val="-21"/>
          <w:w w:val="85"/>
          <w:sz w:val="16"/>
        </w:rPr>
        <w:t> </w:t>
      </w:r>
      <w:r>
        <w:rPr>
          <w:color w:val="231F20"/>
          <w:w w:val="85"/>
          <w:sz w:val="16"/>
        </w:rPr>
        <w:t>en</w:t>
      </w:r>
      <w:r>
        <w:rPr>
          <w:color w:val="231F20"/>
          <w:spacing w:val="-21"/>
          <w:w w:val="85"/>
          <w:sz w:val="16"/>
        </w:rPr>
        <w:t> </w:t>
      </w:r>
      <w:r>
        <w:rPr>
          <w:color w:val="231F20"/>
          <w:w w:val="85"/>
          <w:sz w:val="16"/>
        </w:rPr>
        <w:t>la</w:t>
      </w:r>
      <w:r>
        <w:rPr>
          <w:color w:val="231F20"/>
          <w:spacing w:val="-22"/>
          <w:w w:val="85"/>
          <w:sz w:val="16"/>
        </w:rPr>
        <w:t> </w:t>
      </w:r>
      <w:r>
        <w:rPr>
          <w:color w:val="231F20"/>
          <w:w w:val="85"/>
          <w:sz w:val="16"/>
        </w:rPr>
        <w:t>pantalla</w:t>
      </w:r>
      <w:r>
        <w:rPr>
          <w:color w:val="231F20"/>
          <w:spacing w:val="-21"/>
          <w:w w:val="85"/>
          <w:sz w:val="16"/>
        </w:rPr>
        <w:t> </w:t>
      </w:r>
      <w:r>
        <w:rPr>
          <w:color w:val="231F20"/>
          <w:w w:val="85"/>
          <w:sz w:val="16"/>
        </w:rPr>
        <w:t>(4).</w:t>
      </w:r>
      <w:r>
        <w:rPr>
          <w:color w:val="231F20"/>
          <w:spacing w:val="-22"/>
          <w:w w:val="85"/>
          <w:sz w:val="16"/>
        </w:rPr>
        <w:t> </w:t>
      </w:r>
      <w:r>
        <w:rPr>
          <w:color w:val="231F20"/>
          <w:w w:val="85"/>
          <w:sz w:val="16"/>
        </w:rPr>
        <w:t>Coloque</w:t>
      </w:r>
      <w:r>
        <w:rPr>
          <w:color w:val="231F20"/>
          <w:spacing w:val="-21"/>
          <w:w w:val="85"/>
          <w:sz w:val="16"/>
        </w:rPr>
        <w:t> </w:t>
      </w:r>
      <w:r>
        <w:rPr>
          <w:color w:val="231F20"/>
          <w:w w:val="85"/>
          <w:sz w:val="16"/>
        </w:rPr>
        <w:t>el</w:t>
      </w:r>
      <w:r>
        <w:rPr>
          <w:color w:val="231F20"/>
          <w:spacing w:val="-22"/>
          <w:w w:val="85"/>
          <w:sz w:val="16"/>
        </w:rPr>
        <w:t> </w:t>
      </w:r>
      <w:r>
        <w:rPr>
          <w:color w:val="231F20"/>
          <w:w w:val="85"/>
          <w:sz w:val="16"/>
        </w:rPr>
        <w:t>objeto</w:t>
      </w:r>
      <w:r>
        <w:rPr>
          <w:color w:val="231F20"/>
          <w:spacing w:val="-21"/>
          <w:w w:val="85"/>
          <w:sz w:val="16"/>
        </w:rPr>
        <w:t> </w:t>
      </w:r>
      <w:r>
        <w:rPr>
          <w:color w:val="231F20"/>
          <w:w w:val="85"/>
          <w:sz w:val="16"/>
        </w:rPr>
        <w:t>a</w:t>
      </w:r>
      <w:r>
        <w:rPr>
          <w:color w:val="231F20"/>
          <w:spacing w:val="-22"/>
          <w:w w:val="85"/>
          <w:sz w:val="16"/>
        </w:rPr>
        <w:t> </w:t>
      </w:r>
      <w:r>
        <w:rPr>
          <w:color w:val="231F20"/>
          <w:w w:val="85"/>
          <w:sz w:val="16"/>
        </w:rPr>
        <w:t>pesar</w:t>
      </w:r>
      <w:r>
        <w:rPr>
          <w:color w:val="231F20"/>
          <w:spacing w:val="-21"/>
          <w:w w:val="85"/>
          <w:sz w:val="16"/>
        </w:rPr>
        <w:t> </w:t>
      </w:r>
      <w:r>
        <w:rPr>
          <w:color w:val="231F20"/>
          <w:w w:val="85"/>
          <w:sz w:val="16"/>
        </w:rPr>
        <w:t>en</w:t>
      </w:r>
      <w:r>
        <w:rPr>
          <w:color w:val="231F20"/>
          <w:spacing w:val="-22"/>
          <w:w w:val="85"/>
          <w:sz w:val="16"/>
        </w:rPr>
        <w:t> </w:t>
      </w:r>
      <w:r>
        <w:rPr>
          <w:color w:val="231F20"/>
          <w:w w:val="85"/>
          <w:sz w:val="16"/>
        </w:rPr>
        <w:t>la</w:t>
      </w:r>
      <w:r>
        <w:rPr>
          <w:color w:val="231F20"/>
          <w:spacing w:val="-21"/>
          <w:w w:val="85"/>
          <w:sz w:val="16"/>
        </w:rPr>
        <w:t> </w:t>
      </w:r>
      <w:r>
        <w:rPr>
          <w:color w:val="231F20"/>
          <w:w w:val="85"/>
          <w:sz w:val="16"/>
        </w:rPr>
        <w:t>plataforma</w:t>
      </w:r>
      <w:r>
        <w:rPr>
          <w:color w:val="231F20"/>
          <w:spacing w:val="-22"/>
          <w:w w:val="85"/>
          <w:sz w:val="16"/>
        </w:rPr>
        <w:t> </w:t>
      </w:r>
      <w:r>
        <w:rPr>
          <w:color w:val="231F20"/>
          <w:w w:val="85"/>
          <w:sz w:val="16"/>
        </w:rPr>
        <w:t>de</w:t>
      </w:r>
      <w:r>
        <w:rPr>
          <w:color w:val="231F20"/>
          <w:spacing w:val="-21"/>
          <w:w w:val="85"/>
          <w:sz w:val="16"/>
        </w:rPr>
        <w:t> </w:t>
      </w:r>
      <w:r>
        <w:rPr>
          <w:color w:val="231F20"/>
          <w:w w:val="85"/>
          <w:sz w:val="16"/>
        </w:rPr>
        <w:t>la</w:t>
      </w:r>
      <w:r>
        <w:rPr>
          <w:color w:val="231F20"/>
          <w:spacing w:val="-22"/>
          <w:w w:val="85"/>
          <w:sz w:val="16"/>
        </w:rPr>
        <w:t> </w:t>
      </w:r>
      <w:r>
        <w:rPr>
          <w:color w:val="231F20"/>
          <w:w w:val="85"/>
          <w:sz w:val="16"/>
        </w:rPr>
        <w:t>báscula</w:t>
      </w:r>
      <w:r>
        <w:rPr>
          <w:color w:val="231F20"/>
          <w:spacing w:val="-21"/>
          <w:w w:val="85"/>
          <w:sz w:val="16"/>
        </w:rPr>
        <w:t> </w:t>
      </w:r>
      <w:r>
        <w:rPr>
          <w:color w:val="231F20"/>
          <w:w w:val="85"/>
          <w:sz w:val="16"/>
        </w:rPr>
        <w:t>(3).</w:t>
      </w:r>
      <w:r>
        <w:rPr>
          <w:color w:val="231F20"/>
          <w:spacing w:val="-22"/>
          <w:w w:val="85"/>
          <w:sz w:val="16"/>
        </w:rPr>
        <w:t> </w:t>
      </w:r>
      <w:r>
        <w:rPr>
          <w:color w:val="231F20"/>
          <w:w w:val="85"/>
          <w:sz w:val="16"/>
        </w:rPr>
        <w:t>Espere</w:t>
      </w:r>
      <w:r>
        <w:rPr>
          <w:color w:val="231F20"/>
          <w:spacing w:val="-21"/>
          <w:w w:val="85"/>
          <w:sz w:val="16"/>
        </w:rPr>
        <w:t> </w:t>
      </w:r>
      <w:r>
        <w:rPr>
          <w:color w:val="231F20"/>
          <w:w w:val="85"/>
          <w:sz w:val="16"/>
        </w:rPr>
        <w:t>un</w:t>
      </w:r>
      <w:r>
        <w:rPr>
          <w:color w:val="231F20"/>
          <w:spacing w:val="-22"/>
          <w:w w:val="85"/>
          <w:sz w:val="16"/>
        </w:rPr>
        <w:t> </w:t>
      </w:r>
      <w:r>
        <w:rPr>
          <w:color w:val="231F20"/>
          <w:w w:val="85"/>
          <w:sz w:val="16"/>
        </w:rPr>
        <w:t>momento</w:t>
      </w:r>
      <w:r>
        <w:rPr>
          <w:color w:val="231F20"/>
          <w:spacing w:val="-21"/>
          <w:w w:val="85"/>
          <w:sz w:val="16"/>
        </w:rPr>
        <w:t> </w:t>
      </w:r>
      <w:r>
        <w:rPr>
          <w:color w:val="231F20"/>
          <w:w w:val="85"/>
          <w:sz w:val="16"/>
        </w:rPr>
        <w:t>a</w:t>
      </w:r>
      <w:r>
        <w:rPr>
          <w:color w:val="231F20"/>
          <w:spacing w:val="-22"/>
          <w:w w:val="85"/>
          <w:sz w:val="16"/>
        </w:rPr>
        <w:t> </w:t>
      </w:r>
      <w:r>
        <w:rPr>
          <w:color w:val="231F20"/>
          <w:w w:val="85"/>
          <w:sz w:val="16"/>
        </w:rPr>
        <w:t>que</w:t>
      </w:r>
      <w:r>
        <w:rPr>
          <w:color w:val="231F20"/>
          <w:spacing w:val="-21"/>
          <w:w w:val="85"/>
          <w:sz w:val="16"/>
        </w:rPr>
        <w:t> </w:t>
      </w:r>
      <w:r>
        <w:rPr>
          <w:color w:val="231F20"/>
          <w:w w:val="85"/>
          <w:sz w:val="16"/>
        </w:rPr>
        <w:t>el</w:t>
      </w:r>
      <w:r>
        <w:rPr>
          <w:color w:val="231F20"/>
          <w:spacing w:val="-22"/>
          <w:w w:val="85"/>
          <w:sz w:val="16"/>
        </w:rPr>
        <w:t> </w:t>
      </w:r>
      <w:r>
        <w:rPr>
          <w:color w:val="231F20"/>
          <w:w w:val="85"/>
          <w:sz w:val="16"/>
        </w:rPr>
        <w:t>resultado</w:t>
      </w:r>
      <w:r>
        <w:rPr>
          <w:color w:val="231F20"/>
          <w:spacing w:val="-21"/>
          <w:w w:val="85"/>
          <w:sz w:val="16"/>
        </w:rPr>
        <w:t> </w:t>
      </w:r>
      <w:r>
        <w:rPr>
          <w:color w:val="231F20"/>
          <w:w w:val="85"/>
          <w:sz w:val="16"/>
        </w:rPr>
        <w:t>se</w:t>
      </w:r>
      <w:r>
        <w:rPr>
          <w:color w:val="231F20"/>
          <w:spacing w:val="-22"/>
          <w:w w:val="85"/>
          <w:sz w:val="16"/>
        </w:rPr>
        <w:t> </w:t>
      </w:r>
      <w:r>
        <w:rPr>
          <w:color w:val="231F20"/>
          <w:w w:val="85"/>
          <w:sz w:val="16"/>
        </w:rPr>
        <w:t>estabilice.</w:t>
      </w:r>
    </w:p>
    <w:p>
      <w:pPr>
        <w:spacing w:line="187" w:lineRule="exact" w:before="171"/>
        <w:ind w:left="173" w:right="0" w:firstLine="0"/>
        <w:jc w:val="left"/>
        <w:rPr>
          <w:sz w:val="16"/>
        </w:rPr>
      </w:pPr>
      <w:r>
        <w:rPr>
          <w:color w:val="231F20"/>
          <w:spacing w:val="2"/>
          <w:w w:val="85"/>
          <w:sz w:val="16"/>
        </w:rPr>
        <w:t>FUNCIÓN</w:t>
      </w:r>
      <w:r>
        <w:rPr>
          <w:color w:val="231F20"/>
          <w:spacing w:val="-11"/>
          <w:w w:val="85"/>
          <w:sz w:val="16"/>
        </w:rPr>
        <w:t> </w:t>
      </w:r>
      <w:r>
        <w:rPr>
          <w:color w:val="231F20"/>
          <w:spacing w:val="2"/>
          <w:w w:val="85"/>
          <w:sz w:val="16"/>
        </w:rPr>
        <w:t>DE</w:t>
      </w:r>
      <w:r>
        <w:rPr>
          <w:color w:val="231F20"/>
          <w:spacing w:val="-14"/>
          <w:w w:val="85"/>
          <w:sz w:val="16"/>
        </w:rPr>
        <w:t> </w:t>
      </w:r>
      <w:r>
        <w:rPr>
          <w:color w:val="231F20"/>
          <w:spacing w:val="2"/>
          <w:w w:val="85"/>
          <w:sz w:val="16"/>
        </w:rPr>
        <w:t>TARASIN</w:t>
      </w:r>
      <w:r>
        <w:rPr>
          <w:color w:val="231F20"/>
          <w:spacing w:val="-11"/>
          <w:w w:val="85"/>
          <w:sz w:val="16"/>
        </w:rPr>
        <w:t> </w:t>
      </w:r>
      <w:r>
        <w:rPr>
          <w:color w:val="231F20"/>
          <w:spacing w:val="-2"/>
          <w:w w:val="85"/>
          <w:sz w:val="16"/>
        </w:rPr>
        <w:t>CONTACTO</w:t>
      </w:r>
    </w:p>
    <w:p>
      <w:pPr>
        <w:spacing w:line="225" w:lineRule="auto" w:before="3"/>
        <w:ind w:left="173" w:right="222" w:firstLine="0"/>
        <w:jc w:val="left"/>
        <w:rPr>
          <w:sz w:val="16"/>
        </w:rPr>
      </w:pPr>
      <w:r>
        <w:rPr>
          <w:color w:val="231F20"/>
          <w:w w:val="80"/>
          <w:sz w:val="16"/>
        </w:rPr>
        <w:t>Coloque</w:t>
      </w:r>
      <w:r>
        <w:rPr>
          <w:color w:val="231F20"/>
          <w:spacing w:val="-1"/>
          <w:w w:val="80"/>
          <w:sz w:val="16"/>
        </w:rPr>
        <w:t> </w:t>
      </w:r>
      <w:r>
        <w:rPr>
          <w:color w:val="231F20"/>
          <w:w w:val="80"/>
          <w:sz w:val="16"/>
        </w:rPr>
        <w:t>el</w:t>
      </w:r>
      <w:r>
        <w:rPr>
          <w:color w:val="231F20"/>
          <w:spacing w:val="-1"/>
          <w:w w:val="80"/>
          <w:sz w:val="16"/>
        </w:rPr>
        <w:t> </w:t>
      </w:r>
      <w:r>
        <w:rPr>
          <w:color w:val="231F20"/>
          <w:w w:val="80"/>
          <w:sz w:val="16"/>
        </w:rPr>
        <w:t>objeto</w:t>
      </w:r>
      <w:r>
        <w:rPr>
          <w:color w:val="231F20"/>
          <w:spacing w:val="-1"/>
          <w:w w:val="80"/>
          <w:sz w:val="16"/>
        </w:rPr>
        <w:t> </w:t>
      </w:r>
      <w:r>
        <w:rPr>
          <w:color w:val="231F20"/>
          <w:w w:val="80"/>
          <w:sz w:val="16"/>
        </w:rPr>
        <w:t>a</w:t>
      </w:r>
      <w:r>
        <w:rPr>
          <w:color w:val="231F20"/>
          <w:spacing w:val="-1"/>
          <w:w w:val="80"/>
          <w:sz w:val="16"/>
        </w:rPr>
        <w:t> </w:t>
      </w:r>
      <w:r>
        <w:rPr>
          <w:color w:val="231F20"/>
          <w:w w:val="80"/>
          <w:sz w:val="16"/>
        </w:rPr>
        <w:t>pesar</w:t>
      </w:r>
      <w:r>
        <w:rPr>
          <w:color w:val="231F20"/>
          <w:spacing w:val="-1"/>
          <w:w w:val="80"/>
          <w:sz w:val="16"/>
        </w:rPr>
        <w:t> </w:t>
      </w:r>
      <w:r>
        <w:rPr>
          <w:color w:val="231F20"/>
          <w:w w:val="80"/>
          <w:sz w:val="16"/>
        </w:rPr>
        <w:t>en</w:t>
      </w:r>
      <w:r>
        <w:rPr>
          <w:color w:val="231F20"/>
          <w:spacing w:val="-1"/>
          <w:w w:val="80"/>
          <w:sz w:val="16"/>
        </w:rPr>
        <w:t> </w:t>
      </w:r>
      <w:r>
        <w:rPr>
          <w:color w:val="231F20"/>
          <w:w w:val="80"/>
          <w:sz w:val="16"/>
        </w:rPr>
        <w:t>la</w:t>
      </w:r>
      <w:r>
        <w:rPr>
          <w:color w:val="231F20"/>
          <w:spacing w:val="-1"/>
          <w:w w:val="80"/>
          <w:sz w:val="16"/>
        </w:rPr>
        <w:t> </w:t>
      </w:r>
      <w:r>
        <w:rPr>
          <w:color w:val="231F20"/>
          <w:w w:val="80"/>
          <w:sz w:val="16"/>
        </w:rPr>
        <w:t>plataforma</w:t>
      </w:r>
      <w:r>
        <w:rPr>
          <w:color w:val="231F20"/>
          <w:spacing w:val="-1"/>
          <w:w w:val="80"/>
          <w:sz w:val="16"/>
        </w:rPr>
        <w:t> </w:t>
      </w:r>
      <w:r>
        <w:rPr>
          <w:color w:val="231F20"/>
          <w:w w:val="80"/>
          <w:sz w:val="16"/>
        </w:rPr>
        <w:t>de</w:t>
      </w:r>
      <w:r>
        <w:rPr>
          <w:color w:val="231F20"/>
          <w:spacing w:val="-1"/>
          <w:w w:val="80"/>
          <w:sz w:val="16"/>
        </w:rPr>
        <w:t> </w:t>
      </w:r>
      <w:r>
        <w:rPr>
          <w:color w:val="231F20"/>
          <w:w w:val="80"/>
          <w:sz w:val="16"/>
        </w:rPr>
        <w:t>la</w:t>
      </w:r>
      <w:r>
        <w:rPr>
          <w:color w:val="231F20"/>
          <w:spacing w:val="-1"/>
          <w:w w:val="80"/>
          <w:sz w:val="16"/>
        </w:rPr>
        <w:t> </w:t>
      </w:r>
      <w:r>
        <w:rPr>
          <w:color w:val="231F20"/>
          <w:w w:val="80"/>
          <w:sz w:val="16"/>
        </w:rPr>
        <w:t>báscula</w:t>
      </w:r>
      <w:r>
        <w:rPr>
          <w:color w:val="231F20"/>
          <w:spacing w:val="-1"/>
          <w:w w:val="80"/>
          <w:sz w:val="16"/>
        </w:rPr>
        <w:t> </w:t>
      </w:r>
      <w:r>
        <w:rPr>
          <w:color w:val="231F20"/>
          <w:w w:val="80"/>
          <w:sz w:val="16"/>
        </w:rPr>
        <w:t>(3).</w:t>
      </w:r>
      <w:r>
        <w:rPr>
          <w:color w:val="231F20"/>
          <w:spacing w:val="-1"/>
          <w:w w:val="80"/>
          <w:sz w:val="16"/>
        </w:rPr>
        <w:t> </w:t>
      </w:r>
      <w:r>
        <w:rPr>
          <w:color w:val="231F20"/>
          <w:w w:val="80"/>
          <w:sz w:val="16"/>
        </w:rPr>
        <w:t>Use</w:t>
      </w:r>
      <w:r>
        <w:rPr>
          <w:color w:val="231F20"/>
          <w:spacing w:val="-1"/>
          <w:w w:val="80"/>
          <w:sz w:val="16"/>
        </w:rPr>
        <w:t> </w:t>
      </w:r>
      <w:r>
        <w:rPr>
          <w:color w:val="231F20"/>
          <w:w w:val="80"/>
          <w:sz w:val="16"/>
        </w:rPr>
        <w:t>la</w:t>
      </w:r>
      <w:r>
        <w:rPr>
          <w:color w:val="231F20"/>
          <w:spacing w:val="-1"/>
          <w:w w:val="80"/>
          <w:sz w:val="16"/>
        </w:rPr>
        <w:t> </w:t>
      </w:r>
      <w:r>
        <w:rPr>
          <w:color w:val="231F20"/>
          <w:w w:val="80"/>
          <w:sz w:val="16"/>
        </w:rPr>
        <w:t>función</w:t>
      </w:r>
      <w:r>
        <w:rPr>
          <w:color w:val="231F20"/>
          <w:spacing w:val="-1"/>
          <w:w w:val="80"/>
          <w:sz w:val="16"/>
        </w:rPr>
        <w:t> </w:t>
      </w:r>
      <w:r>
        <w:rPr>
          <w:color w:val="231F20"/>
          <w:w w:val="80"/>
          <w:sz w:val="16"/>
        </w:rPr>
        <w:t>de</w:t>
      </w:r>
      <w:r>
        <w:rPr>
          <w:color w:val="231F20"/>
          <w:spacing w:val="-1"/>
          <w:w w:val="80"/>
          <w:sz w:val="16"/>
        </w:rPr>
        <w:t> </w:t>
      </w:r>
      <w:r>
        <w:rPr>
          <w:color w:val="231F20"/>
          <w:w w:val="80"/>
          <w:sz w:val="16"/>
        </w:rPr>
        <w:t>tara</w:t>
      </w:r>
      <w:r>
        <w:rPr>
          <w:color w:val="231F20"/>
          <w:spacing w:val="-1"/>
          <w:w w:val="80"/>
          <w:sz w:val="16"/>
        </w:rPr>
        <w:t> </w:t>
      </w:r>
      <w:r>
        <w:rPr>
          <w:color w:val="231F20"/>
          <w:w w:val="80"/>
          <w:sz w:val="16"/>
        </w:rPr>
        <w:t>sin</w:t>
      </w:r>
      <w:r>
        <w:rPr>
          <w:color w:val="231F20"/>
          <w:spacing w:val="-1"/>
          <w:w w:val="80"/>
          <w:sz w:val="16"/>
        </w:rPr>
        <w:t> </w:t>
      </w:r>
      <w:r>
        <w:rPr>
          <w:color w:val="231F20"/>
          <w:w w:val="80"/>
          <w:sz w:val="16"/>
        </w:rPr>
        <w:t>contacto</w:t>
      </w:r>
      <w:r>
        <w:rPr>
          <w:color w:val="231F20"/>
          <w:spacing w:val="-1"/>
          <w:w w:val="80"/>
          <w:sz w:val="16"/>
        </w:rPr>
        <w:t> </w:t>
      </w:r>
      <w:r>
        <w:rPr>
          <w:color w:val="231F20"/>
          <w:w w:val="80"/>
          <w:sz w:val="16"/>
        </w:rPr>
        <w:t>moviendo</w:t>
      </w:r>
      <w:r>
        <w:rPr>
          <w:color w:val="231F20"/>
          <w:spacing w:val="-1"/>
          <w:w w:val="80"/>
          <w:sz w:val="16"/>
        </w:rPr>
        <w:t> </w:t>
      </w:r>
      <w:r>
        <w:rPr>
          <w:color w:val="231F20"/>
          <w:w w:val="80"/>
          <w:sz w:val="16"/>
        </w:rPr>
        <w:t>su</w:t>
      </w:r>
      <w:r>
        <w:rPr>
          <w:color w:val="231F20"/>
          <w:spacing w:val="-1"/>
          <w:w w:val="80"/>
          <w:sz w:val="16"/>
        </w:rPr>
        <w:t> </w:t>
      </w:r>
      <w:r>
        <w:rPr>
          <w:color w:val="231F20"/>
          <w:w w:val="80"/>
          <w:sz w:val="16"/>
        </w:rPr>
        <w:t>mano</w:t>
      </w:r>
      <w:r>
        <w:rPr>
          <w:color w:val="231F20"/>
          <w:spacing w:val="-1"/>
          <w:w w:val="80"/>
          <w:sz w:val="16"/>
        </w:rPr>
        <w:t> </w:t>
      </w:r>
      <w:r>
        <w:rPr>
          <w:color w:val="231F20"/>
          <w:w w:val="80"/>
          <w:sz w:val="16"/>
        </w:rPr>
        <w:t>sobre</w:t>
      </w:r>
      <w:r>
        <w:rPr>
          <w:color w:val="231F20"/>
          <w:spacing w:val="-1"/>
          <w:w w:val="80"/>
          <w:sz w:val="16"/>
        </w:rPr>
        <w:t> </w:t>
      </w:r>
      <w:r>
        <w:rPr>
          <w:color w:val="231F20"/>
          <w:w w:val="80"/>
          <w:sz w:val="16"/>
        </w:rPr>
        <w:t>el</w:t>
      </w:r>
      <w:r>
        <w:rPr>
          <w:color w:val="231F20"/>
          <w:spacing w:val="-1"/>
          <w:w w:val="80"/>
          <w:sz w:val="16"/>
        </w:rPr>
        <w:t> </w:t>
      </w:r>
      <w:r>
        <w:rPr>
          <w:color w:val="231F20"/>
          <w:w w:val="80"/>
          <w:sz w:val="16"/>
        </w:rPr>
        <w:t>sensor</w:t>
      </w:r>
      <w:r>
        <w:rPr>
          <w:color w:val="231F20"/>
          <w:spacing w:val="-1"/>
          <w:w w:val="80"/>
          <w:sz w:val="16"/>
        </w:rPr>
        <w:t> </w:t>
      </w:r>
      <w:r>
        <w:rPr>
          <w:color w:val="231F20"/>
          <w:w w:val="80"/>
          <w:sz w:val="16"/>
        </w:rPr>
        <w:t>de</w:t>
      </w:r>
      <w:r>
        <w:rPr>
          <w:color w:val="231F20"/>
          <w:spacing w:val="-1"/>
          <w:w w:val="80"/>
          <w:sz w:val="16"/>
        </w:rPr>
        <w:t> </w:t>
      </w:r>
      <w:r>
        <w:rPr>
          <w:color w:val="231F20"/>
          <w:w w:val="80"/>
          <w:sz w:val="16"/>
        </w:rPr>
        <w:t>tara</w:t>
      </w:r>
      <w:r>
        <w:rPr>
          <w:color w:val="231F20"/>
          <w:w w:val="85"/>
          <w:sz w:val="16"/>
        </w:rPr>
        <w:t> sin</w:t>
      </w:r>
      <w:r>
        <w:rPr>
          <w:color w:val="231F20"/>
          <w:spacing w:val="-13"/>
          <w:w w:val="85"/>
          <w:sz w:val="16"/>
        </w:rPr>
        <w:t> </w:t>
      </w:r>
      <w:r>
        <w:rPr>
          <w:color w:val="231F20"/>
          <w:w w:val="85"/>
          <w:sz w:val="16"/>
        </w:rPr>
        <w:t>contacto</w:t>
      </w:r>
      <w:r>
        <w:rPr>
          <w:color w:val="231F20"/>
          <w:spacing w:val="-13"/>
          <w:w w:val="85"/>
          <w:sz w:val="16"/>
        </w:rPr>
        <w:t> </w:t>
      </w:r>
      <w:r>
        <w:rPr>
          <w:color w:val="231F20"/>
          <w:w w:val="85"/>
          <w:sz w:val="16"/>
        </w:rPr>
        <w:t>(1).</w:t>
      </w:r>
      <w:r>
        <w:rPr>
          <w:color w:val="231F20"/>
          <w:spacing w:val="-13"/>
          <w:w w:val="85"/>
          <w:sz w:val="16"/>
        </w:rPr>
        <w:t> </w:t>
      </w:r>
      <w:r>
        <w:rPr>
          <w:color w:val="231F20"/>
          <w:w w:val="85"/>
          <w:sz w:val="16"/>
        </w:rPr>
        <w:t>La</w:t>
      </w:r>
      <w:r>
        <w:rPr>
          <w:color w:val="231F20"/>
          <w:spacing w:val="-13"/>
          <w:w w:val="85"/>
          <w:sz w:val="16"/>
        </w:rPr>
        <w:t> </w:t>
      </w:r>
      <w:r>
        <w:rPr>
          <w:color w:val="231F20"/>
          <w:w w:val="85"/>
          <w:sz w:val="16"/>
        </w:rPr>
        <w:t>pantalla</w:t>
      </w:r>
      <w:r>
        <w:rPr>
          <w:color w:val="231F20"/>
          <w:spacing w:val="-13"/>
          <w:w w:val="85"/>
          <w:sz w:val="16"/>
        </w:rPr>
        <w:t> </w:t>
      </w:r>
      <w:r>
        <w:rPr>
          <w:color w:val="231F20"/>
          <w:w w:val="85"/>
          <w:sz w:val="16"/>
        </w:rPr>
        <w:t>(4)</w:t>
      </w:r>
      <w:r>
        <w:rPr>
          <w:color w:val="231F20"/>
          <w:spacing w:val="-13"/>
          <w:w w:val="85"/>
          <w:sz w:val="16"/>
        </w:rPr>
        <w:t> </w:t>
      </w:r>
      <w:r>
        <w:rPr>
          <w:color w:val="231F20"/>
          <w:w w:val="85"/>
          <w:sz w:val="16"/>
        </w:rPr>
        <w:t>mostrará</w:t>
      </w:r>
      <w:r>
        <w:rPr>
          <w:color w:val="231F20"/>
          <w:spacing w:val="-13"/>
          <w:w w:val="85"/>
          <w:sz w:val="16"/>
        </w:rPr>
        <w:t> </w:t>
      </w:r>
      <w:r>
        <w:rPr>
          <w:color w:val="231F20"/>
          <w:w w:val="85"/>
          <w:sz w:val="16"/>
        </w:rPr>
        <w:t>cero.</w:t>
      </w:r>
    </w:p>
    <w:p>
      <w:pPr>
        <w:spacing w:line="225" w:lineRule="auto" w:before="0"/>
        <w:ind w:left="174" w:right="277" w:firstLine="0"/>
        <w:jc w:val="left"/>
        <w:rPr>
          <w:sz w:val="16"/>
        </w:rPr>
      </w:pPr>
      <w:r>
        <w:rPr>
          <w:color w:val="231F20"/>
          <w:w w:val="80"/>
          <w:sz w:val="16"/>
        </w:rPr>
        <w:t>Puede</w:t>
      </w:r>
      <w:r>
        <w:rPr>
          <w:color w:val="231F20"/>
          <w:spacing w:val="-3"/>
          <w:w w:val="80"/>
          <w:sz w:val="16"/>
        </w:rPr>
        <w:t> </w:t>
      </w:r>
      <w:r>
        <w:rPr>
          <w:color w:val="231F20"/>
          <w:w w:val="80"/>
          <w:sz w:val="16"/>
        </w:rPr>
        <w:t>ver</w:t>
      </w:r>
      <w:r>
        <w:rPr>
          <w:color w:val="231F20"/>
          <w:spacing w:val="-3"/>
          <w:w w:val="80"/>
          <w:sz w:val="16"/>
        </w:rPr>
        <w:t> </w:t>
      </w:r>
      <w:r>
        <w:rPr>
          <w:color w:val="231F20"/>
          <w:w w:val="80"/>
          <w:sz w:val="16"/>
        </w:rPr>
        <w:t>el</w:t>
      </w:r>
      <w:r>
        <w:rPr>
          <w:color w:val="231F20"/>
          <w:spacing w:val="-3"/>
          <w:w w:val="80"/>
          <w:sz w:val="16"/>
        </w:rPr>
        <w:t> </w:t>
      </w:r>
      <w:r>
        <w:rPr>
          <w:color w:val="231F20"/>
          <w:w w:val="80"/>
          <w:sz w:val="16"/>
        </w:rPr>
        <w:t>peso</w:t>
      </w:r>
      <w:r>
        <w:rPr>
          <w:color w:val="231F20"/>
          <w:spacing w:val="-3"/>
          <w:w w:val="80"/>
          <w:sz w:val="16"/>
        </w:rPr>
        <w:t> </w:t>
      </w:r>
      <w:r>
        <w:rPr>
          <w:color w:val="231F20"/>
          <w:w w:val="80"/>
          <w:sz w:val="16"/>
        </w:rPr>
        <w:t>total</w:t>
      </w:r>
      <w:r>
        <w:rPr>
          <w:color w:val="231F20"/>
          <w:spacing w:val="-3"/>
          <w:w w:val="80"/>
          <w:sz w:val="16"/>
        </w:rPr>
        <w:t> </w:t>
      </w:r>
      <w:r>
        <w:rPr>
          <w:color w:val="231F20"/>
          <w:w w:val="80"/>
          <w:sz w:val="16"/>
        </w:rPr>
        <w:t>de</w:t>
      </w:r>
      <w:r>
        <w:rPr>
          <w:color w:val="231F20"/>
          <w:spacing w:val="-3"/>
          <w:w w:val="80"/>
          <w:sz w:val="16"/>
        </w:rPr>
        <w:t> </w:t>
      </w:r>
      <w:r>
        <w:rPr>
          <w:color w:val="231F20"/>
          <w:w w:val="80"/>
          <w:sz w:val="16"/>
        </w:rPr>
        <w:t>la</w:t>
      </w:r>
      <w:r>
        <w:rPr>
          <w:color w:val="231F20"/>
          <w:spacing w:val="-3"/>
          <w:w w:val="80"/>
          <w:sz w:val="16"/>
        </w:rPr>
        <w:t> </w:t>
      </w:r>
      <w:r>
        <w:rPr>
          <w:color w:val="231F20"/>
          <w:w w:val="80"/>
          <w:sz w:val="16"/>
        </w:rPr>
        <w:t>carga</w:t>
      </w:r>
      <w:r>
        <w:rPr>
          <w:color w:val="231F20"/>
          <w:spacing w:val="-3"/>
          <w:w w:val="80"/>
          <w:sz w:val="16"/>
        </w:rPr>
        <w:t> </w:t>
      </w:r>
      <w:r>
        <w:rPr>
          <w:color w:val="231F20"/>
          <w:w w:val="80"/>
          <w:sz w:val="16"/>
        </w:rPr>
        <w:t>actual</w:t>
      </w:r>
      <w:r>
        <w:rPr>
          <w:color w:val="231F20"/>
          <w:spacing w:val="-3"/>
          <w:w w:val="80"/>
          <w:sz w:val="16"/>
        </w:rPr>
        <w:t> </w:t>
      </w:r>
      <w:r>
        <w:rPr>
          <w:color w:val="231F20"/>
          <w:w w:val="80"/>
          <w:sz w:val="16"/>
        </w:rPr>
        <w:t>durante</w:t>
      </w:r>
      <w:r>
        <w:rPr>
          <w:color w:val="231F20"/>
          <w:spacing w:val="-3"/>
          <w:w w:val="80"/>
          <w:sz w:val="16"/>
        </w:rPr>
        <w:t> </w:t>
      </w:r>
      <w:r>
        <w:rPr>
          <w:color w:val="231F20"/>
          <w:w w:val="80"/>
          <w:sz w:val="16"/>
        </w:rPr>
        <w:t>el</w:t>
      </w:r>
      <w:r>
        <w:rPr>
          <w:color w:val="231F20"/>
          <w:spacing w:val="-3"/>
          <w:w w:val="80"/>
          <w:sz w:val="16"/>
        </w:rPr>
        <w:t> </w:t>
      </w:r>
      <w:r>
        <w:rPr>
          <w:color w:val="231F20"/>
          <w:w w:val="80"/>
          <w:sz w:val="16"/>
        </w:rPr>
        <w:t>pesaje</w:t>
      </w:r>
      <w:r>
        <w:rPr>
          <w:color w:val="231F20"/>
          <w:spacing w:val="-3"/>
          <w:w w:val="80"/>
          <w:sz w:val="16"/>
        </w:rPr>
        <w:t> </w:t>
      </w:r>
      <w:r>
        <w:rPr>
          <w:color w:val="231F20"/>
          <w:w w:val="80"/>
          <w:sz w:val="16"/>
        </w:rPr>
        <w:t>moviendo</w:t>
      </w:r>
      <w:r>
        <w:rPr>
          <w:color w:val="231F20"/>
          <w:spacing w:val="-3"/>
          <w:w w:val="80"/>
          <w:sz w:val="16"/>
        </w:rPr>
        <w:t> </w:t>
      </w:r>
      <w:r>
        <w:rPr>
          <w:color w:val="231F20"/>
          <w:w w:val="80"/>
          <w:sz w:val="16"/>
        </w:rPr>
        <w:t>la</w:t>
      </w:r>
      <w:r>
        <w:rPr>
          <w:color w:val="231F20"/>
          <w:spacing w:val="-3"/>
          <w:w w:val="80"/>
          <w:sz w:val="16"/>
        </w:rPr>
        <w:t> </w:t>
      </w:r>
      <w:r>
        <w:rPr>
          <w:color w:val="231F20"/>
          <w:w w:val="80"/>
          <w:sz w:val="16"/>
        </w:rPr>
        <w:t>mano</w:t>
      </w:r>
      <w:r>
        <w:rPr>
          <w:color w:val="231F20"/>
          <w:spacing w:val="-3"/>
          <w:w w:val="80"/>
          <w:sz w:val="16"/>
        </w:rPr>
        <w:t> </w:t>
      </w:r>
      <w:r>
        <w:rPr>
          <w:color w:val="231F20"/>
          <w:w w:val="80"/>
          <w:sz w:val="16"/>
        </w:rPr>
        <w:t>sobre</w:t>
      </w:r>
      <w:r>
        <w:rPr>
          <w:color w:val="231F20"/>
          <w:spacing w:val="-3"/>
          <w:w w:val="80"/>
          <w:sz w:val="16"/>
        </w:rPr>
        <w:t> </w:t>
      </w:r>
      <w:r>
        <w:rPr>
          <w:color w:val="231F20"/>
          <w:w w:val="80"/>
          <w:sz w:val="16"/>
        </w:rPr>
        <w:t>el</w:t>
      </w:r>
      <w:r>
        <w:rPr>
          <w:color w:val="231F20"/>
          <w:spacing w:val="-3"/>
          <w:w w:val="80"/>
          <w:sz w:val="16"/>
        </w:rPr>
        <w:t> </w:t>
      </w:r>
      <w:r>
        <w:rPr>
          <w:color w:val="231F20"/>
          <w:w w:val="80"/>
          <w:sz w:val="16"/>
        </w:rPr>
        <w:t>sensor</w:t>
      </w:r>
      <w:r>
        <w:rPr>
          <w:color w:val="231F20"/>
          <w:spacing w:val="-3"/>
          <w:w w:val="80"/>
          <w:sz w:val="16"/>
        </w:rPr>
        <w:t> </w:t>
      </w:r>
      <w:r>
        <w:rPr>
          <w:color w:val="231F20"/>
          <w:w w:val="80"/>
          <w:sz w:val="16"/>
        </w:rPr>
        <w:t>de</w:t>
      </w:r>
      <w:r>
        <w:rPr>
          <w:color w:val="231F20"/>
          <w:spacing w:val="-3"/>
          <w:w w:val="80"/>
          <w:sz w:val="16"/>
        </w:rPr>
        <w:t> </w:t>
      </w:r>
      <w:r>
        <w:rPr>
          <w:color w:val="231F20"/>
          <w:w w:val="80"/>
          <w:sz w:val="16"/>
        </w:rPr>
        <w:t>tara</w:t>
      </w:r>
      <w:r>
        <w:rPr>
          <w:color w:val="231F20"/>
          <w:spacing w:val="-3"/>
          <w:w w:val="80"/>
          <w:sz w:val="16"/>
        </w:rPr>
        <w:t> </w:t>
      </w:r>
      <w:r>
        <w:rPr>
          <w:color w:val="231F20"/>
          <w:w w:val="80"/>
          <w:sz w:val="16"/>
        </w:rPr>
        <w:t>sin</w:t>
      </w:r>
      <w:r>
        <w:rPr>
          <w:color w:val="231F20"/>
          <w:spacing w:val="-3"/>
          <w:w w:val="80"/>
          <w:sz w:val="16"/>
        </w:rPr>
        <w:t> </w:t>
      </w:r>
      <w:r>
        <w:rPr>
          <w:color w:val="231F20"/>
          <w:w w:val="80"/>
          <w:sz w:val="16"/>
        </w:rPr>
        <w:t>contacto</w:t>
      </w:r>
      <w:r>
        <w:rPr>
          <w:color w:val="231F20"/>
          <w:spacing w:val="-3"/>
          <w:w w:val="80"/>
          <w:sz w:val="16"/>
        </w:rPr>
        <w:t> </w:t>
      </w:r>
      <w:r>
        <w:rPr>
          <w:color w:val="231F20"/>
          <w:w w:val="80"/>
          <w:sz w:val="16"/>
        </w:rPr>
        <w:t>(1).</w:t>
      </w:r>
      <w:r>
        <w:rPr>
          <w:color w:val="231F20"/>
          <w:spacing w:val="-3"/>
          <w:w w:val="80"/>
          <w:sz w:val="16"/>
        </w:rPr>
        <w:t> </w:t>
      </w:r>
      <w:r>
        <w:rPr>
          <w:color w:val="231F20"/>
          <w:w w:val="80"/>
          <w:sz w:val="16"/>
        </w:rPr>
        <w:t>La</w:t>
      </w:r>
      <w:r>
        <w:rPr>
          <w:color w:val="231F20"/>
          <w:spacing w:val="-3"/>
          <w:w w:val="80"/>
          <w:sz w:val="16"/>
        </w:rPr>
        <w:t> </w:t>
      </w:r>
      <w:r>
        <w:rPr>
          <w:color w:val="231F20"/>
          <w:w w:val="80"/>
          <w:sz w:val="16"/>
        </w:rPr>
        <w:t>báscula</w:t>
      </w:r>
      <w:r>
        <w:rPr>
          <w:color w:val="231F20"/>
          <w:spacing w:val="-3"/>
          <w:w w:val="80"/>
          <w:sz w:val="16"/>
        </w:rPr>
        <w:t> </w:t>
      </w:r>
      <w:r>
        <w:rPr>
          <w:color w:val="231F20"/>
          <w:w w:val="80"/>
          <w:sz w:val="16"/>
        </w:rPr>
        <w:t>mostrará</w:t>
      </w:r>
      <w:r>
        <w:rPr>
          <w:color w:val="231F20"/>
          <w:w w:val="85"/>
          <w:sz w:val="16"/>
        </w:rPr>
        <w:t> el</w:t>
      </w:r>
      <w:r>
        <w:rPr>
          <w:color w:val="231F20"/>
          <w:spacing w:val="-17"/>
          <w:w w:val="85"/>
          <w:sz w:val="16"/>
        </w:rPr>
        <w:t> </w:t>
      </w:r>
      <w:r>
        <w:rPr>
          <w:color w:val="231F20"/>
          <w:w w:val="85"/>
          <w:sz w:val="16"/>
        </w:rPr>
        <w:t>peso</w:t>
      </w:r>
      <w:r>
        <w:rPr>
          <w:color w:val="231F20"/>
          <w:spacing w:val="-17"/>
          <w:w w:val="85"/>
          <w:sz w:val="16"/>
        </w:rPr>
        <w:t> </w:t>
      </w:r>
      <w:r>
        <w:rPr>
          <w:color w:val="231F20"/>
          <w:w w:val="85"/>
          <w:sz w:val="16"/>
        </w:rPr>
        <w:t>total</w:t>
      </w:r>
      <w:r>
        <w:rPr>
          <w:color w:val="231F20"/>
          <w:spacing w:val="-17"/>
          <w:w w:val="85"/>
          <w:sz w:val="16"/>
        </w:rPr>
        <w:t> </w:t>
      </w:r>
      <w:r>
        <w:rPr>
          <w:color w:val="231F20"/>
          <w:w w:val="85"/>
          <w:sz w:val="16"/>
        </w:rPr>
        <w:t>de</w:t>
      </w:r>
      <w:r>
        <w:rPr>
          <w:color w:val="231F20"/>
          <w:spacing w:val="-17"/>
          <w:w w:val="85"/>
          <w:sz w:val="16"/>
        </w:rPr>
        <w:t> </w:t>
      </w:r>
      <w:r>
        <w:rPr>
          <w:color w:val="231F20"/>
          <w:w w:val="85"/>
          <w:sz w:val="16"/>
        </w:rPr>
        <w:t>todos</w:t>
      </w:r>
      <w:r>
        <w:rPr>
          <w:color w:val="231F20"/>
          <w:spacing w:val="-17"/>
          <w:w w:val="85"/>
          <w:sz w:val="16"/>
        </w:rPr>
        <w:t> </w:t>
      </w:r>
      <w:r>
        <w:rPr>
          <w:color w:val="231F20"/>
          <w:w w:val="85"/>
          <w:sz w:val="16"/>
        </w:rPr>
        <w:t>los</w:t>
      </w:r>
      <w:r>
        <w:rPr>
          <w:color w:val="231F20"/>
          <w:spacing w:val="-17"/>
          <w:w w:val="85"/>
          <w:sz w:val="16"/>
        </w:rPr>
        <w:t> </w:t>
      </w:r>
      <w:r>
        <w:rPr>
          <w:color w:val="231F20"/>
          <w:w w:val="85"/>
          <w:sz w:val="16"/>
        </w:rPr>
        <w:t>artículos</w:t>
      </w:r>
      <w:r>
        <w:rPr>
          <w:color w:val="231F20"/>
          <w:spacing w:val="-17"/>
          <w:w w:val="85"/>
          <w:sz w:val="16"/>
        </w:rPr>
        <w:t> </w:t>
      </w:r>
      <w:r>
        <w:rPr>
          <w:color w:val="231F20"/>
          <w:w w:val="85"/>
          <w:sz w:val="16"/>
        </w:rPr>
        <w:t>que</w:t>
      </w:r>
      <w:r>
        <w:rPr>
          <w:color w:val="231F20"/>
          <w:spacing w:val="-17"/>
          <w:w w:val="85"/>
          <w:sz w:val="16"/>
        </w:rPr>
        <w:t> </w:t>
      </w:r>
      <w:r>
        <w:rPr>
          <w:color w:val="231F20"/>
          <w:w w:val="85"/>
          <w:sz w:val="16"/>
        </w:rPr>
        <w:t>están</w:t>
      </w:r>
      <w:r>
        <w:rPr>
          <w:color w:val="231F20"/>
          <w:spacing w:val="-17"/>
          <w:w w:val="85"/>
          <w:sz w:val="16"/>
        </w:rPr>
        <w:t> </w:t>
      </w:r>
      <w:r>
        <w:rPr>
          <w:color w:val="231F20"/>
          <w:w w:val="85"/>
          <w:sz w:val="16"/>
        </w:rPr>
        <w:t>en</w:t>
      </w:r>
      <w:r>
        <w:rPr>
          <w:color w:val="231F20"/>
          <w:spacing w:val="-17"/>
          <w:w w:val="85"/>
          <w:sz w:val="16"/>
        </w:rPr>
        <w:t> </w:t>
      </w:r>
      <w:r>
        <w:rPr>
          <w:color w:val="231F20"/>
          <w:w w:val="85"/>
          <w:sz w:val="16"/>
        </w:rPr>
        <w:t>la</w:t>
      </w:r>
      <w:r>
        <w:rPr>
          <w:color w:val="231F20"/>
          <w:spacing w:val="-17"/>
          <w:w w:val="85"/>
          <w:sz w:val="16"/>
        </w:rPr>
        <w:t> </w:t>
      </w:r>
      <w:r>
        <w:rPr>
          <w:color w:val="231F20"/>
          <w:w w:val="85"/>
          <w:sz w:val="16"/>
        </w:rPr>
        <w:t>plataforma</w:t>
      </w:r>
      <w:r>
        <w:rPr>
          <w:color w:val="231F20"/>
          <w:spacing w:val="-17"/>
          <w:w w:val="85"/>
          <w:sz w:val="16"/>
        </w:rPr>
        <w:t> </w:t>
      </w:r>
      <w:r>
        <w:rPr>
          <w:color w:val="231F20"/>
          <w:w w:val="85"/>
          <w:sz w:val="16"/>
        </w:rPr>
        <w:t>(3).</w:t>
      </w:r>
    </w:p>
    <w:p>
      <w:pPr>
        <w:spacing w:line="187" w:lineRule="exact" w:before="170"/>
        <w:ind w:left="173" w:right="0" w:firstLine="0"/>
        <w:jc w:val="left"/>
        <w:rPr>
          <w:sz w:val="16"/>
        </w:rPr>
      </w:pPr>
      <w:r>
        <w:rPr>
          <w:color w:val="231F20"/>
          <w:spacing w:val="-2"/>
          <w:sz w:val="16"/>
        </w:rPr>
        <w:t>APAGADOAUTOMÁTICO</w:t>
      </w:r>
    </w:p>
    <w:p>
      <w:pPr>
        <w:spacing w:line="181" w:lineRule="exact" w:before="0"/>
        <w:ind w:left="173" w:right="0" w:firstLine="0"/>
        <w:jc w:val="left"/>
        <w:rPr>
          <w:sz w:val="16"/>
        </w:rPr>
      </w:pPr>
      <w:r>
        <w:rPr>
          <w:color w:val="231F20"/>
          <w:w w:val="80"/>
          <w:sz w:val="16"/>
        </w:rPr>
        <w:t>Si</w:t>
      </w:r>
      <w:r>
        <w:rPr>
          <w:color w:val="231F20"/>
          <w:spacing w:val="-9"/>
          <w:sz w:val="16"/>
        </w:rPr>
        <w:t> </w:t>
      </w:r>
      <w:r>
        <w:rPr>
          <w:color w:val="231F20"/>
          <w:w w:val="80"/>
          <w:sz w:val="16"/>
        </w:rPr>
        <w:t>no</w:t>
      </w:r>
      <w:r>
        <w:rPr>
          <w:color w:val="231F20"/>
          <w:spacing w:val="-8"/>
          <w:sz w:val="16"/>
        </w:rPr>
        <w:t> </w:t>
      </w:r>
      <w:r>
        <w:rPr>
          <w:color w:val="231F20"/>
          <w:w w:val="80"/>
          <w:sz w:val="16"/>
        </w:rPr>
        <w:t>usa</w:t>
      </w:r>
      <w:r>
        <w:rPr>
          <w:color w:val="231F20"/>
          <w:spacing w:val="-8"/>
          <w:sz w:val="16"/>
        </w:rPr>
        <w:t> </w:t>
      </w:r>
      <w:r>
        <w:rPr>
          <w:color w:val="231F20"/>
          <w:w w:val="80"/>
          <w:sz w:val="16"/>
        </w:rPr>
        <w:t>la</w:t>
      </w:r>
      <w:r>
        <w:rPr>
          <w:color w:val="231F20"/>
          <w:spacing w:val="-8"/>
          <w:sz w:val="16"/>
        </w:rPr>
        <w:t> </w:t>
      </w:r>
      <w:r>
        <w:rPr>
          <w:color w:val="231F20"/>
          <w:w w:val="80"/>
          <w:sz w:val="16"/>
        </w:rPr>
        <w:t>báscula,</w:t>
      </w:r>
      <w:r>
        <w:rPr>
          <w:color w:val="231F20"/>
          <w:spacing w:val="-8"/>
          <w:sz w:val="16"/>
        </w:rPr>
        <w:t> </w:t>
      </w:r>
      <w:r>
        <w:rPr>
          <w:color w:val="231F20"/>
          <w:w w:val="80"/>
          <w:sz w:val="16"/>
        </w:rPr>
        <w:t>se</w:t>
      </w:r>
      <w:r>
        <w:rPr>
          <w:color w:val="231F20"/>
          <w:spacing w:val="-8"/>
          <w:sz w:val="16"/>
        </w:rPr>
        <w:t> </w:t>
      </w:r>
      <w:r>
        <w:rPr>
          <w:color w:val="231F20"/>
          <w:w w:val="80"/>
          <w:sz w:val="16"/>
        </w:rPr>
        <w:t>apagará</w:t>
      </w:r>
      <w:r>
        <w:rPr>
          <w:color w:val="231F20"/>
          <w:spacing w:val="-8"/>
          <w:sz w:val="16"/>
        </w:rPr>
        <w:t> </w:t>
      </w:r>
      <w:r>
        <w:rPr>
          <w:color w:val="231F20"/>
          <w:w w:val="80"/>
          <w:sz w:val="16"/>
        </w:rPr>
        <w:t>automáticamente</w:t>
      </w:r>
      <w:r>
        <w:rPr>
          <w:color w:val="231F20"/>
          <w:spacing w:val="-8"/>
          <w:sz w:val="16"/>
        </w:rPr>
        <w:t> </w:t>
      </w:r>
      <w:r>
        <w:rPr>
          <w:color w:val="231F20"/>
          <w:w w:val="80"/>
          <w:sz w:val="16"/>
        </w:rPr>
        <w:t>después</w:t>
      </w:r>
      <w:r>
        <w:rPr>
          <w:color w:val="231F20"/>
          <w:spacing w:val="-8"/>
          <w:sz w:val="16"/>
        </w:rPr>
        <w:t> </w:t>
      </w:r>
      <w:r>
        <w:rPr>
          <w:color w:val="231F20"/>
          <w:w w:val="80"/>
          <w:sz w:val="16"/>
        </w:rPr>
        <w:t>de</w:t>
      </w:r>
      <w:r>
        <w:rPr>
          <w:color w:val="231F20"/>
          <w:spacing w:val="-8"/>
          <w:sz w:val="16"/>
        </w:rPr>
        <w:t> </w:t>
      </w:r>
      <w:r>
        <w:rPr>
          <w:color w:val="231F20"/>
          <w:w w:val="80"/>
          <w:sz w:val="16"/>
        </w:rPr>
        <w:t>2</w:t>
      </w:r>
      <w:r>
        <w:rPr>
          <w:color w:val="231F20"/>
          <w:spacing w:val="-8"/>
          <w:sz w:val="16"/>
        </w:rPr>
        <w:t> </w:t>
      </w:r>
      <w:r>
        <w:rPr>
          <w:color w:val="231F20"/>
          <w:w w:val="80"/>
          <w:sz w:val="16"/>
        </w:rPr>
        <w:t>minutos.</w:t>
      </w:r>
      <w:r>
        <w:rPr>
          <w:color w:val="231F20"/>
          <w:spacing w:val="-9"/>
          <w:sz w:val="16"/>
        </w:rPr>
        <w:t> </w:t>
      </w:r>
      <w:r>
        <w:rPr>
          <w:color w:val="231F20"/>
          <w:w w:val="80"/>
          <w:sz w:val="16"/>
        </w:rPr>
        <w:t>Para</w:t>
      </w:r>
      <w:r>
        <w:rPr>
          <w:color w:val="231F20"/>
          <w:spacing w:val="-8"/>
          <w:sz w:val="16"/>
        </w:rPr>
        <w:t> </w:t>
      </w:r>
      <w:r>
        <w:rPr>
          <w:color w:val="231F20"/>
          <w:w w:val="80"/>
          <w:sz w:val="16"/>
        </w:rPr>
        <w:t>apagar</w:t>
      </w:r>
      <w:r>
        <w:rPr>
          <w:color w:val="231F20"/>
          <w:spacing w:val="-8"/>
          <w:sz w:val="16"/>
        </w:rPr>
        <w:t> </w:t>
      </w:r>
      <w:r>
        <w:rPr>
          <w:color w:val="231F20"/>
          <w:w w:val="80"/>
          <w:sz w:val="16"/>
        </w:rPr>
        <w:t>la</w:t>
      </w:r>
      <w:r>
        <w:rPr>
          <w:color w:val="231F20"/>
          <w:spacing w:val="-8"/>
          <w:sz w:val="16"/>
        </w:rPr>
        <w:t> </w:t>
      </w:r>
      <w:r>
        <w:rPr>
          <w:color w:val="231F20"/>
          <w:w w:val="80"/>
          <w:sz w:val="16"/>
        </w:rPr>
        <w:t>báscula,</w:t>
      </w:r>
      <w:r>
        <w:rPr>
          <w:color w:val="231F20"/>
          <w:spacing w:val="-8"/>
          <w:sz w:val="16"/>
        </w:rPr>
        <w:t> </w:t>
      </w:r>
      <w:r>
        <w:rPr>
          <w:color w:val="231F20"/>
          <w:w w:val="80"/>
          <w:sz w:val="16"/>
        </w:rPr>
        <w:t>presione</w:t>
      </w:r>
      <w:r>
        <w:rPr>
          <w:color w:val="231F20"/>
          <w:spacing w:val="-8"/>
          <w:sz w:val="16"/>
        </w:rPr>
        <w:t> </w:t>
      </w:r>
      <w:r>
        <w:rPr>
          <w:color w:val="231F20"/>
          <w:w w:val="80"/>
          <w:sz w:val="16"/>
        </w:rPr>
        <w:t>MANUALMENTE</w:t>
      </w:r>
      <w:r>
        <w:rPr>
          <w:color w:val="231F20"/>
          <w:spacing w:val="-8"/>
          <w:sz w:val="16"/>
        </w:rPr>
        <w:t> </w:t>
      </w:r>
      <w:r>
        <w:rPr>
          <w:color w:val="231F20"/>
          <w:w w:val="80"/>
          <w:sz w:val="16"/>
        </w:rPr>
        <w:t>el</w:t>
      </w:r>
      <w:r>
        <w:rPr>
          <w:color w:val="231F20"/>
          <w:spacing w:val="-8"/>
          <w:sz w:val="16"/>
        </w:rPr>
        <w:t> </w:t>
      </w:r>
      <w:r>
        <w:rPr>
          <w:color w:val="231F20"/>
          <w:w w:val="80"/>
          <w:sz w:val="16"/>
        </w:rPr>
        <w:t>botón</w:t>
      </w:r>
      <w:r>
        <w:rPr>
          <w:color w:val="231F20"/>
          <w:spacing w:val="-8"/>
          <w:sz w:val="16"/>
        </w:rPr>
        <w:t> </w:t>
      </w:r>
      <w:r>
        <w:rPr>
          <w:color w:val="231F20"/>
          <w:spacing w:val="-4"/>
          <w:w w:val="80"/>
          <w:sz w:val="16"/>
        </w:rPr>
        <w:t>UNIT</w:t>
      </w:r>
    </w:p>
    <w:p>
      <w:pPr>
        <w:spacing w:line="187" w:lineRule="exact" w:before="0"/>
        <w:ind w:left="173" w:right="0" w:firstLine="0"/>
        <w:jc w:val="left"/>
        <w:rPr>
          <w:sz w:val="16"/>
        </w:rPr>
      </w:pPr>
      <w:r>
        <w:rPr>
          <w:color w:val="231F20"/>
          <w:w w:val="75"/>
          <w:sz w:val="16"/>
        </w:rPr>
        <w:t>(2)</w:t>
      </w:r>
      <w:r>
        <w:rPr>
          <w:color w:val="231F20"/>
          <w:spacing w:val="-3"/>
          <w:w w:val="75"/>
          <w:sz w:val="16"/>
        </w:rPr>
        <w:t> </w:t>
      </w:r>
      <w:r>
        <w:rPr>
          <w:color w:val="231F20"/>
          <w:w w:val="75"/>
          <w:sz w:val="16"/>
        </w:rPr>
        <w:t>durante</w:t>
      </w:r>
      <w:r>
        <w:rPr>
          <w:color w:val="231F20"/>
          <w:spacing w:val="-3"/>
          <w:w w:val="75"/>
          <w:sz w:val="16"/>
        </w:rPr>
        <w:t> </w:t>
      </w:r>
      <w:r>
        <w:rPr>
          <w:color w:val="231F20"/>
          <w:w w:val="75"/>
          <w:sz w:val="16"/>
        </w:rPr>
        <w:t>3</w:t>
      </w:r>
      <w:r>
        <w:rPr>
          <w:color w:val="231F20"/>
          <w:spacing w:val="-2"/>
          <w:w w:val="75"/>
          <w:sz w:val="16"/>
        </w:rPr>
        <w:t> segundos.</w:t>
      </w:r>
    </w:p>
    <w:p>
      <w:pPr>
        <w:spacing w:line="187" w:lineRule="exact" w:before="170"/>
        <w:ind w:left="174" w:right="0" w:firstLine="0"/>
        <w:jc w:val="left"/>
        <w:rPr>
          <w:sz w:val="16"/>
        </w:rPr>
      </w:pPr>
      <w:r>
        <w:rPr>
          <w:color w:val="231F20"/>
          <w:spacing w:val="2"/>
          <w:w w:val="85"/>
          <w:sz w:val="16"/>
        </w:rPr>
        <w:t>LIMPIEZAY</w:t>
      </w:r>
      <w:r>
        <w:rPr>
          <w:color w:val="231F20"/>
          <w:spacing w:val="-8"/>
          <w:w w:val="85"/>
          <w:sz w:val="16"/>
        </w:rPr>
        <w:t> </w:t>
      </w:r>
      <w:r>
        <w:rPr>
          <w:color w:val="231F20"/>
          <w:spacing w:val="-2"/>
          <w:w w:val="95"/>
          <w:sz w:val="16"/>
        </w:rPr>
        <w:t>MANTENIMIENTO</w:t>
      </w:r>
    </w:p>
    <w:p>
      <w:pPr>
        <w:spacing w:line="187" w:lineRule="exact" w:before="0"/>
        <w:ind w:left="173" w:right="0" w:firstLine="0"/>
        <w:jc w:val="left"/>
        <w:rPr>
          <w:sz w:val="16"/>
        </w:rPr>
      </w:pPr>
      <w:r>
        <w:rPr>
          <w:color w:val="231F20"/>
          <w:w w:val="80"/>
          <w:sz w:val="16"/>
        </w:rPr>
        <w:t>Limpie</w:t>
      </w:r>
      <w:r>
        <w:rPr>
          <w:color w:val="231F20"/>
          <w:spacing w:val="-6"/>
          <w:w w:val="80"/>
          <w:sz w:val="16"/>
        </w:rPr>
        <w:t> </w:t>
      </w:r>
      <w:r>
        <w:rPr>
          <w:color w:val="231F20"/>
          <w:w w:val="80"/>
          <w:sz w:val="16"/>
        </w:rPr>
        <w:t>suavemente</w:t>
      </w:r>
      <w:r>
        <w:rPr>
          <w:color w:val="231F20"/>
          <w:spacing w:val="-5"/>
          <w:w w:val="80"/>
          <w:sz w:val="16"/>
        </w:rPr>
        <w:t> </w:t>
      </w:r>
      <w:r>
        <w:rPr>
          <w:color w:val="231F20"/>
          <w:w w:val="80"/>
          <w:sz w:val="16"/>
        </w:rPr>
        <w:t>la</w:t>
      </w:r>
      <w:r>
        <w:rPr>
          <w:color w:val="231F20"/>
          <w:spacing w:val="-5"/>
          <w:w w:val="80"/>
          <w:sz w:val="16"/>
        </w:rPr>
        <w:t> </w:t>
      </w:r>
      <w:r>
        <w:rPr>
          <w:color w:val="231F20"/>
          <w:w w:val="80"/>
          <w:sz w:val="16"/>
        </w:rPr>
        <w:t>báscula</w:t>
      </w:r>
      <w:r>
        <w:rPr>
          <w:color w:val="231F20"/>
          <w:spacing w:val="-5"/>
          <w:w w:val="80"/>
          <w:sz w:val="16"/>
        </w:rPr>
        <w:t> </w:t>
      </w:r>
      <w:r>
        <w:rPr>
          <w:color w:val="231F20"/>
          <w:w w:val="80"/>
          <w:sz w:val="16"/>
        </w:rPr>
        <w:t>con</w:t>
      </w:r>
      <w:r>
        <w:rPr>
          <w:color w:val="231F20"/>
          <w:spacing w:val="-5"/>
          <w:w w:val="80"/>
          <w:sz w:val="16"/>
        </w:rPr>
        <w:t> </w:t>
      </w:r>
      <w:r>
        <w:rPr>
          <w:color w:val="231F20"/>
          <w:w w:val="80"/>
          <w:sz w:val="16"/>
        </w:rPr>
        <w:t>un</w:t>
      </w:r>
      <w:r>
        <w:rPr>
          <w:color w:val="231F20"/>
          <w:spacing w:val="-5"/>
          <w:w w:val="80"/>
          <w:sz w:val="16"/>
        </w:rPr>
        <w:t> </w:t>
      </w:r>
      <w:r>
        <w:rPr>
          <w:color w:val="231F20"/>
          <w:w w:val="80"/>
          <w:sz w:val="16"/>
        </w:rPr>
        <w:t>paño</w:t>
      </w:r>
      <w:r>
        <w:rPr>
          <w:color w:val="231F20"/>
          <w:spacing w:val="-5"/>
          <w:w w:val="80"/>
          <w:sz w:val="16"/>
        </w:rPr>
        <w:t> </w:t>
      </w:r>
      <w:r>
        <w:rPr>
          <w:color w:val="231F20"/>
          <w:w w:val="80"/>
          <w:sz w:val="16"/>
        </w:rPr>
        <w:t>seco</w:t>
      </w:r>
      <w:r>
        <w:rPr>
          <w:color w:val="231F20"/>
          <w:spacing w:val="-5"/>
          <w:w w:val="80"/>
          <w:sz w:val="16"/>
        </w:rPr>
        <w:t> </w:t>
      </w:r>
      <w:r>
        <w:rPr>
          <w:color w:val="231F20"/>
          <w:w w:val="80"/>
          <w:sz w:val="16"/>
        </w:rPr>
        <w:t>o</w:t>
      </w:r>
      <w:r>
        <w:rPr>
          <w:color w:val="231F20"/>
          <w:spacing w:val="-6"/>
          <w:w w:val="80"/>
          <w:sz w:val="16"/>
        </w:rPr>
        <w:t> </w:t>
      </w:r>
      <w:r>
        <w:rPr>
          <w:color w:val="231F20"/>
          <w:w w:val="80"/>
          <w:sz w:val="16"/>
        </w:rPr>
        <w:t>ligeramente</w:t>
      </w:r>
      <w:r>
        <w:rPr>
          <w:color w:val="231F20"/>
          <w:spacing w:val="-5"/>
          <w:w w:val="80"/>
          <w:sz w:val="16"/>
        </w:rPr>
        <w:t> </w:t>
      </w:r>
      <w:r>
        <w:rPr>
          <w:color w:val="231F20"/>
          <w:spacing w:val="-2"/>
          <w:w w:val="80"/>
          <w:sz w:val="16"/>
        </w:rPr>
        <w:t>húmedo.</w:t>
      </w:r>
    </w:p>
    <w:p>
      <w:pPr>
        <w:spacing w:line="187" w:lineRule="exact" w:before="169"/>
        <w:ind w:left="173" w:right="0" w:firstLine="0"/>
        <w:jc w:val="left"/>
        <w:rPr>
          <w:sz w:val="16"/>
        </w:rPr>
      </w:pPr>
      <w:r>
        <w:rPr>
          <w:color w:val="231F20"/>
          <w:spacing w:val="2"/>
          <w:w w:val="85"/>
          <w:sz w:val="16"/>
        </w:rPr>
        <w:t>INFORMACIÓN</w:t>
      </w:r>
      <w:r>
        <w:rPr>
          <w:color w:val="231F20"/>
          <w:spacing w:val="-12"/>
          <w:w w:val="85"/>
          <w:sz w:val="16"/>
        </w:rPr>
        <w:t> </w:t>
      </w:r>
      <w:r>
        <w:rPr>
          <w:color w:val="231F20"/>
          <w:spacing w:val="-2"/>
          <w:sz w:val="16"/>
        </w:rPr>
        <w:t>DEADVERTENCIA:</w:t>
      </w:r>
    </w:p>
    <w:p>
      <w:pPr>
        <w:spacing w:line="187" w:lineRule="exact" w:before="0"/>
        <w:ind w:left="174" w:right="0" w:firstLine="0"/>
        <w:jc w:val="left"/>
        <w:rPr>
          <w:sz w:val="16"/>
        </w:rPr>
      </w:pPr>
      <w:r>
        <w:rPr>
          <w:color w:val="231F20"/>
          <w:w w:val="80"/>
          <w:sz w:val="16"/>
        </w:rPr>
        <w:t>a</w:t>
      </w:r>
      <w:r>
        <w:rPr>
          <w:color w:val="231F20"/>
          <w:spacing w:val="-18"/>
          <w:w w:val="80"/>
          <w:sz w:val="16"/>
        </w:rPr>
        <w:t> </w:t>
      </w:r>
      <w:r>
        <w:rPr>
          <w:color w:val="231F20"/>
          <w:w w:val="80"/>
          <w:sz w:val="16"/>
        </w:rPr>
        <w:t>-</w:t>
      </w:r>
      <w:r>
        <w:rPr>
          <w:color w:val="231F20"/>
          <w:spacing w:val="-18"/>
          <w:w w:val="80"/>
          <w:sz w:val="16"/>
        </w:rPr>
        <w:t> </w:t>
      </w:r>
      <w:r>
        <w:rPr>
          <w:color w:val="231F20"/>
          <w:spacing w:val="-2"/>
          <w:w w:val="80"/>
          <w:sz w:val="16"/>
        </w:rPr>
        <w:t>sobrecargado</w:t>
      </w:r>
    </w:p>
    <w:p>
      <w:pPr>
        <w:spacing w:after="0" w:line="187" w:lineRule="exact"/>
        <w:jc w:val="left"/>
        <w:rPr>
          <w:sz w:val="16"/>
        </w:rPr>
        <w:sectPr>
          <w:pgSz w:w="8400" w:h="11910"/>
          <w:pgMar w:header="0" w:footer="0" w:top="40" w:bottom="320" w:left="40" w:right="20"/>
        </w:sectPr>
      </w:pPr>
    </w:p>
    <w:p>
      <w:pPr>
        <w:spacing w:line="225" w:lineRule="auto" w:before="98"/>
        <w:ind w:left="140" w:right="7041" w:firstLine="0"/>
        <w:jc w:val="left"/>
        <w:rPr>
          <w:sz w:val="16"/>
        </w:rPr>
      </w:pPr>
      <w:r>
        <w:rPr>
          <w:color w:val="231F20"/>
          <w:w w:val="95"/>
          <w:sz w:val="16"/>
        </w:rPr>
        <w:t>b</w:t>
      </w:r>
      <w:r>
        <w:rPr>
          <w:color w:val="231F20"/>
          <w:spacing w:val="-19"/>
          <w:w w:val="95"/>
          <w:sz w:val="16"/>
        </w:rPr>
        <w:t> </w:t>
      </w:r>
      <w:r>
        <w:rPr>
          <w:color w:val="231F20"/>
          <w:w w:val="95"/>
          <w:sz w:val="16"/>
        </w:rPr>
        <w:t>-</w:t>
      </w:r>
      <w:r>
        <w:rPr>
          <w:color w:val="231F20"/>
          <w:spacing w:val="-19"/>
          <w:w w:val="95"/>
          <w:sz w:val="16"/>
        </w:rPr>
        <w:t> </w:t>
      </w:r>
      <w:r>
        <w:rPr>
          <w:color w:val="231F20"/>
          <w:w w:val="95"/>
          <w:sz w:val="16"/>
        </w:rPr>
        <w:t>batería</w:t>
      </w:r>
      <w:r>
        <w:rPr>
          <w:color w:val="231F20"/>
          <w:spacing w:val="-19"/>
          <w:w w:val="95"/>
          <w:sz w:val="16"/>
        </w:rPr>
        <w:t> </w:t>
      </w:r>
      <w:r>
        <w:rPr>
          <w:color w:val="231F20"/>
          <w:w w:val="95"/>
          <w:sz w:val="16"/>
        </w:rPr>
        <w:t>baja </w:t>
      </w:r>
      <w:r>
        <w:rPr>
          <w:color w:val="231F20"/>
          <w:w w:val="90"/>
          <w:sz w:val="16"/>
        </w:rPr>
        <w:t>DATOS</w:t>
      </w:r>
      <w:r>
        <w:rPr>
          <w:color w:val="231F20"/>
          <w:spacing w:val="-26"/>
          <w:w w:val="90"/>
          <w:sz w:val="16"/>
        </w:rPr>
        <w:t> </w:t>
      </w:r>
      <w:r>
        <w:rPr>
          <w:color w:val="231F20"/>
          <w:w w:val="90"/>
          <w:sz w:val="16"/>
        </w:rPr>
        <w:t>TÉCNICOS</w:t>
      </w:r>
    </w:p>
    <w:p>
      <w:pPr>
        <w:spacing w:line="225" w:lineRule="auto" w:before="0"/>
        <w:ind w:left="140" w:right="6245" w:firstLine="0"/>
        <w:jc w:val="left"/>
        <w:rPr>
          <w:sz w:val="16"/>
        </w:rPr>
      </w:pPr>
      <w:r>
        <w:rPr>
          <w:color w:val="231F20"/>
          <w:spacing w:val="-2"/>
          <w:w w:val="85"/>
          <w:sz w:val="16"/>
        </w:rPr>
        <w:t>Capacidad</w:t>
      </w:r>
      <w:r>
        <w:rPr>
          <w:color w:val="231F20"/>
          <w:spacing w:val="-22"/>
          <w:w w:val="85"/>
          <w:sz w:val="16"/>
        </w:rPr>
        <w:t> </w:t>
      </w:r>
      <w:r>
        <w:rPr>
          <w:color w:val="231F20"/>
          <w:spacing w:val="-2"/>
          <w:w w:val="85"/>
          <w:sz w:val="16"/>
        </w:rPr>
        <w:t>máxima:</w:t>
      </w:r>
      <w:r>
        <w:rPr>
          <w:color w:val="231F20"/>
          <w:spacing w:val="-21"/>
          <w:w w:val="85"/>
          <w:sz w:val="16"/>
        </w:rPr>
        <w:t> </w:t>
      </w:r>
      <w:r>
        <w:rPr>
          <w:color w:val="231F20"/>
          <w:spacing w:val="-2"/>
          <w:w w:val="85"/>
          <w:sz w:val="16"/>
        </w:rPr>
        <w:t>15</w:t>
      </w:r>
      <w:r>
        <w:rPr>
          <w:color w:val="231F20"/>
          <w:spacing w:val="-22"/>
          <w:w w:val="85"/>
          <w:sz w:val="16"/>
        </w:rPr>
        <w:t> </w:t>
      </w:r>
      <w:r>
        <w:rPr>
          <w:color w:val="231F20"/>
          <w:spacing w:val="-2"/>
          <w:w w:val="85"/>
          <w:sz w:val="16"/>
        </w:rPr>
        <w:t>kg </w:t>
      </w:r>
      <w:r>
        <w:rPr>
          <w:color w:val="231F20"/>
          <w:w w:val="95"/>
          <w:sz w:val="16"/>
        </w:rPr>
        <w:t>Precisión:</w:t>
      </w:r>
      <w:r>
        <w:rPr>
          <w:color w:val="231F20"/>
          <w:spacing w:val="-27"/>
          <w:w w:val="95"/>
          <w:sz w:val="16"/>
        </w:rPr>
        <w:t> </w:t>
      </w:r>
      <w:r>
        <w:rPr>
          <w:color w:val="231F20"/>
          <w:w w:val="95"/>
          <w:sz w:val="16"/>
        </w:rPr>
        <w:t>1g</w:t>
      </w:r>
    </w:p>
    <w:p>
      <w:pPr>
        <w:spacing w:line="225" w:lineRule="auto" w:before="0"/>
        <w:ind w:left="139" w:right="5029" w:firstLine="0"/>
        <w:jc w:val="left"/>
        <w:rPr>
          <w:sz w:val="16"/>
        </w:rPr>
      </w:pPr>
      <w:r>
        <w:rPr>
          <w:color w:val="231F20"/>
          <w:w w:val="80"/>
          <w:sz w:val="16"/>
        </w:rPr>
        <w:t>Unidades:</w:t>
      </w:r>
      <w:r>
        <w:rPr>
          <w:color w:val="231F20"/>
          <w:spacing w:val="-8"/>
          <w:w w:val="80"/>
          <w:sz w:val="16"/>
        </w:rPr>
        <w:t> </w:t>
      </w:r>
      <w:r>
        <w:rPr>
          <w:color w:val="231F20"/>
          <w:w w:val="80"/>
          <w:sz w:val="16"/>
        </w:rPr>
        <w:t>g,</w:t>
      </w:r>
      <w:r>
        <w:rPr>
          <w:color w:val="231F20"/>
          <w:spacing w:val="-8"/>
          <w:w w:val="80"/>
          <w:sz w:val="16"/>
        </w:rPr>
        <w:t> </w:t>
      </w:r>
      <w:r>
        <w:rPr>
          <w:color w:val="231F20"/>
          <w:w w:val="80"/>
          <w:sz w:val="16"/>
        </w:rPr>
        <w:t>ml,</w:t>
      </w:r>
      <w:r>
        <w:rPr>
          <w:color w:val="231F20"/>
          <w:spacing w:val="-8"/>
          <w:w w:val="80"/>
          <w:sz w:val="16"/>
        </w:rPr>
        <w:t> </w:t>
      </w:r>
      <w:r>
        <w:rPr>
          <w:color w:val="231F20"/>
          <w:w w:val="80"/>
          <w:sz w:val="16"/>
        </w:rPr>
        <w:t>lb:oz,</w:t>
      </w:r>
      <w:r>
        <w:rPr>
          <w:color w:val="231F20"/>
          <w:spacing w:val="-8"/>
          <w:w w:val="80"/>
          <w:sz w:val="16"/>
        </w:rPr>
        <w:t> </w:t>
      </w:r>
      <w:r>
        <w:rPr>
          <w:color w:val="231F20"/>
          <w:w w:val="80"/>
          <w:sz w:val="16"/>
        </w:rPr>
        <w:t>fl'oz,</w:t>
      </w:r>
      <w:r>
        <w:rPr>
          <w:color w:val="231F20"/>
          <w:spacing w:val="-8"/>
          <w:w w:val="80"/>
          <w:sz w:val="16"/>
        </w:rPr>
        <w:t> </w:t>
      </w:r>
      <w:r>
        <w:rPr>
          <w:color w:val="231F20"/>
          <w:w w:val="80"/>
          <w:sz w:val="16"/>
        </w:rPr>
        <w:t>ml-Leche,</w:t>
      </w:r>
      <w:r>
        <w:rPr>
          <w:color w:val="231F20"/>
          <w:spacing w:val="-8"/>
          <w:w w:val="80"/>
          <w:sz w:val="16"/>
        </w:rPr>
        <w:t> </w:t>
      </w:r>
      <w:r>
        <w:rPr>
          <w:color w:val="231F20"/>
          <w:w w:val="80"/>
          <w:sz w:val="16"/>
        </w:rPr>
        <w:t>fl'oz-Leche</w:t>
      </w:r>
      <w:r>
        <w:rPr>
          <w:color w:val="231F20"/>
          <w:w w:val="90"/>
          <w:sz w:val="16"/>
        </w:rPr>
        <w:t> Alimentación:</w:t>
      </w:r>
      <w:r>
        <w:rPr>
          <w:color w:val="231F20"/>
          <w:spacing w:val="-22"/>
          <w:w w:val="90"/>
          <w:sz w:val="16"/>
        </w:rPr>
        <w:t> </w:t>
      </w:r>
      <w:r>
        <w:rPr>
          <w:color w:val="231F20"/>
          <w:w w:val="90"/>
          <w:sz w:val="16"/>
        </w:rPr>
        <w:t>3</w:t>
      </w:r>
      <w:r>
        <w:rPr>
          <w:color w:val="231F20"/>
          <w:spacing w:val="-23"/>
          <w:w w:val="90"/>
          <w:sz w:val="16"/>
        </w:rPr>
        <w:t> </w:t>
      </w:r>
      <w:r>
        <w:rPr>
          <w:color w:val="231F20"/>
          <w:w w:val="90"/>
          <w:sz w:val="16"/>
        </w:rPr>
        <w:t>pilas</w:t>
      </w:r>
      <w:r>
        <w:rPr>
          <w:color w:val="231F20"/>
          <w:spacing w:val="-22"/>
          <w:w w:val="90"/>
          <w:sz w:val="16"/>
        </w:rPr>
        <w:t> </w:t>
      </w:r>
      <w:r>
        <w:rPr>
          <w:color w:val="231F20"/>
          <w:w w:val="90"/>
          <w:sz w:val="16"/>
        </w:rPr>
        <w:t>de</w:t>
      </w:r>
      <w:r>
        <w:rPr>
          <w:color w:val="231F20"/>
          <w:spacing w:val="-23"/>
          <w:w w:val="90"/>
          <w:sz w:val="16"/>
        </w:rPr>
        <w:t> </w:t>
      </w:r>
      <w:r>
        <w:rPr>
          <w:color w:val="231F20"/>
          <w:w w:val="90"/>
          <w:sz w:val="16"/>
        </w:rPr>
        <w:t>1,5</w:t>
      </w:r>
      <w:r>
        <w:rPr>
          <w:color w:val="231F20"/>
          <w:spacing w:val="-22"/>
          <w:w w:val="90"/>
          <w:sz w:val="16"/>
        </w:rPr>
        <w:t> </w:t>
      </w:r>
      <w:r>
        <w:rPr>
          <w:color w:val="231F20"/>
          <w:w w:val="90"/>
          <w:sz w:val="16"/>
        </w:rPr>
        <w:t>V</w:t>
      </w:r>
      <w:r>
        <w:rPr>
          <w:color w:val="231F20"/>
          <w:spacing w:val="-23"/>
          <w:w w:val="90"/>
          <w:sz w:val="16"/>
        </w:rPr>
        <w:t> </w:t>
      </w:r>
      <w:r>
        <w:rPr>
          <w:color w:val="231F20"/>
          <w:w w:val="90"/>
          <w:sz w:val="16"/>
        </w:rPr>
        <w:t>(AAA)</w:t>
      </w:r>
    </w:p>
    <w:p>
      <w:pPr>
        <w:spacing w:line="201" w:lineRule="auto" w:before="82"/>
        <w:ind w:left="925" w:right="534" w:firstLine="0"/>
        <w:jc w:val="left"/>
        <w:rPr>
          <w:rFonts w:ascii="Microsoft Sans Serif" w:hAnsi="Microsoft Sans Serif"/>
          <w:sz w:val="14"/>
        </w:rPr>
      </w:pPr>
      <w:r>
        <w:rPr/>
        <mc:AlternateContent>
          <mc:Choice Requires="wps">
            <w:drawing>
              <wp:anchor distT="0" distB="0" distL="0" distR="0" allowOverlap="1" layoutInCell="1" locked="0" behindDoc="0" simplePos="0" relativeHeight="15736832">
                <wp:simplePos x="0" y="0"/>
                <wp:positionH relativeFrom="page">
                  <wp:posOffset>146284</wp:posOffset>
                </wp:positionH>
                <wp:positionV relativeFrom="paragraph">
                  <wp:posOffset>29881</wp:posOffset>
                </wp:positionV>
                <wp:extent cx="406400" cy="448309"/>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406400" cy="448309"/>
                          <a:chExt cx="406400" cy="448309"/>
                        </a:xfrm>
                      </wpg:grpSpPr>
                      <wps:wsp>
                        <wps:cNvPr id="110" name="Graphic 110"/>
                        <wps:cNvSpPr/>
                        <wps:spPr>
                          <a:xfrm>
                            <a:off x="1125" y="1125"/>
                            <a:ext cx="387350" cy="346075"/>
                          </a:xfrm>
                          <a:custGeom>
                            <a:avLst/>
                            <a:gdLst/>
                            <a:ahLst/>
                            <a:cxnLst/>
                            <a:rect l="l" t="t" r="r" b="b"/>
                            <a:pathLst>
                              <a:path w="387350" h="346075">
                                <a:moveTo>
                                  <a:pt x="2624" y="0"/>
                                </a:moveTo>
                                <a:lnTo>
                                  <a:pt x="387017" y="338038"/>
                                </a:lnTo>
                                <a:lnTo>
                                  <a:pt x="381768" y="345501"/>
                                </a:lnTo>
                                <a:lnTo>
                                  <a:pt x="0" y="9597"/>
                                </a:lnTo>
                                <a:lnTo>
                                  <a:pt x="2624" y="0"/>
                                </a:lnTo>
                                <a:close/>
                              </a:path>
                            </a:pathLst>
                          </a:custGeom>
                          <a:ln w="2202">
                            <a:solidFill>
                              <a:srgbClr val="231F20"/>
                            </a:solidFill>
                            <a:prstDash val="solid"/>
                          </a:ln>
                        </wps:spPr>
                        <wps:bodyPr wrap="square" lIns="0" tIns="0" rIns="0" bIns="0" rtlCol="0">
                          <a:prstTxWarp prst="textNoShape">
                            <a:avLst/>
                          </a:prstTxWarp>
                          <a:noAutofit/>
                        </wps:bodyPr>
                      </wps:wsp>
                      <wps:wsp>
                        <wps:cNvPr id="111" name="Graphic 111"/>
                        <wps:cNvSpPr/>
                        <wps:spPr>
                          <a:xfrm>
                            <a:off x="1124" y="1255"/>
                            <a:ext cx="387350" cy="346075"/>
                          </a:xfrm>
                          <a:custGeom>
                            <a:avLst/>
                            <a:gdLst/>
                            <a:ahLst/>
                            <a:cxnLst/>
                            <a:rect l="l" t="t" r="r" b="b"/>
                            <a:pathLst>
                              <a:path w="387350" h="346075">
                                <a:moveTo>
                                  <a:pt x="2625" y="0"/>
                                </a:moveTo>
                                <a:lnTo>
                                  <a:pt x="0" y="9597"/>
                                </a:lnTo>
                                <a:lnTo>
                                  <a:pt x="381765" y="345495"/>
                                </a:lnTo>
                                <a:lnTo>
                                  <a:pt x="387014" y="338032"/>
                                </a:lnTo>
                                <a:lnTo>
                                  <a:pt x="2625" y="0"/>
                                </a:lnTo>
                                <a:close/>
                              </a:path>
                            </a:pathLst>
                          </a:custGeom>
                          <a:solidFill>
                            <a:srgbClr val="231F20"/>
                          </a:solidFill>
                        </wps:spPr>
                        <wps:bodyPr wrap="square" lIns="0" tIns="0" rIns="0" bIns="0" rtlCol="0">
                          <a:prstTxWarp prst="textNoShape">
                            <a:avLst/>
                          </a:prstTxWarp>
                          <a:noAutofit/>
                        </wps:bodyPr>
                      </wps:wsp>
                      <wps:wsp>
                        <wps:cNvPr id="112" name="Graphic 112"/>
                        <wps:cNvSpPr/>
                        <wps:spPr>
                          <a:xfrm>
                            <a:off x="14504" y="1201"/>
                            <a:ext cx="391160" cy="349250"/>
                          </a:xfrm>
                          <a:custGeom>
                            <a:avLst/>
                            <a:gdLst/>
                            <a:ahLst/>
                            <a:cxnLst/>
                            <a:rect l="l" t="t" r="r" b="b"/>
                            <a:pathLst>
                              <a:path w="391160" h="349250">
                                <a:moveTo>
                                  <a:pt x="387950" y="0"/>
                                </a:moveTo>
                                <a:lnTo>
                                  <a:pt x="0" y="341163"/>
                                </a:lnTo>
                                <a:lnTo>
                                  <a:pt x="5296" y="348698"/>
                                </a:lnTo>
                                <a:lnTo>
                                  <a:pt x="390596" y="9683"/>
                                </a:lnTo>
                                <a:lnTo>
                                  <a:pt x="387950" y="0"/>
                                </a:lnTo>
                                <a:close/>
                              </a:path>
                            </a:pathLst>
                          </a:custGeom>
                          <a:ln w="2202">
                            <a:solidFill>
                              <a:srgbClr val="231F20"/>
                            </a:solidFill>
                            <a:prstDash val="solid"/>
                          </a:ln>
                        </wps:spPr>
                        <wps:bodyPr wrap="square" lIns="0" tIns="0" rIns="0" bIns="0" rtlCol="0">
                          <a:prstTxWarp prst="textNoShape">
                            <a:avLst/>
                          </a:prstTxWarp>
                          <a:noAutofit/>
                        </wps:bodyPr>
                      </wps:wsp>
                      <wps:wsp>
                        <wps:cNvPr id="113" name="Graphic 113"/>
                        <wps:cNvSpPr/>
                        <wps:spPr>
                          <a:xfrm>
                            <a:off x="14506" y="1255"/>
                            <a:ext cx="391160" cy="349250"/>
                          </a:xfrm>
                          <a:custGeom>
                            <a:avLst/>
                            <a:gdLst/>
                            <a:ahLst/>
                            <a:cxnLst/>
                            <a:rect l="l" t="t" r="r" b="b"/>
                            <a:pathLst>
                              <a:path w="391160" h="349250">
                                <a:moveTo>
                                  <a:pt x="387949" y="0"/>
                                </a:moveTo>
                                <a:lnTo>
                                  <a:pt x="0" y="341161"/>
                                </a:lnTo>
                                <a:lnTo>
                                  <a:pt x="5294" y="348696"/>
                                </a:lnTo>
                                <a:lnTo>
                                  <a:pt x="390596" y="9683"/>
                                </a:lnTo>
                                <a:lnTo>
                                  <a:pt x="387949" y="0"/>
                                </a:lnTo>
                                <a:close/>
                              </a:path>
                            </a:pathLst>
                          </a:custGeom>
                          <a:solidFill>
                            <a:srgbClr val="231F20"/>
                          </a:solidFill>
                        </wps:spPr>
                        <wps:bodyPr wrap="square" lIns="0" tIns="0" rIns="0" bIns="0" rtlCol="0">
                          <a:prstTxWarp prst="textNoShape">
                            <a:avLst/>
                          </a:prstTxWarp>
                          <a:noAutofit/>
                        </wps:bodyPr>
                      </wps:wsp>
                      <wps:wsp>
                        <wps:cNvPr id="114" name="Graphic 114"/>
                        <wps:cNvSpPr/>
                        <wps:spPr>
                          <a:xfrm>
                            <a:off x="91648" y="59773"/>
                            <a:ext cx="227329" cy="266700"/>
                          </a:xfrm>
                          <a:custGeom>
                            <a:avLst/>
                            <a:gdLst/>
                            <a:ahLst/>
                            <a:cxnLst/>
                            <a:rect l="l" t="t" r="r" b="b"/>
                            <a:pathLst>
                              <a:path w="227329" h="266700">
                                <a:moveTo>
                                  <a:pt x="195477" y="202612"/>
                                </a:moveTo>
                                <a:lnTo>
                                  <a:pt x="215154" y="11732"/>
                                </a:lnTo>
                                <a:lnTo>
                                  <a:pt x="225649" y="11732"/>
                                </a:lnTo>
                                <a:lnTo>
                                  <a:pt x="226963" y="0"/>
                                </a:lnTo>
                                <a:lnTo>
                                  <a:pt x="0" y="0"/>
                                </a:lnTo>
                                <a:lnTo>
                                  <a:pt x="1314" y="12798"/>
                                </a:lnTo>
                                <a:lnTo>
                                  <a:pt x="17056" y="12798"/>
                                </a:lnTo>
                                <a:lnTo>
                                  <a:pt x="40669" y="242068"/>
                                </a:lnTo>
                                <a:lnTo>
                                  <a:pt x="45918" y="247400"/>
                                </a:lnTo>
                                <a:lnTo>
                                  <a:pt x="45918" y="266697"/>
                                </a:lnTo>
                                <a:lnTo>
                                  <a:pt x="69530" y="266592"/>
                                </a:lnTo>
                                <a:lnTo>
                                  <a:pt x="70844" y="244199"/>
                                </a:lnTo>
                                <a:lnTo>
                                  <a:pt x="144310" y="245265"/>
                                </a:lnTo>
                                <a:lnTo>
                                  <a:pt x="144310" y="236733"/>
                                </a:lnTo>
                                <a:lnTo>
                                  <a:pt x="48542" y="238868"/>
                                </a:lnTo>
                                <a:lnTo>
                                  <a:pt x="27550" y="11732"/>
                                </a:lnTo>
                                <a:lnTo>
                                  <a:pt x="203347" y="11732"/>
                                </a:lnTo>
                                <a:lnTo>
                                  <a:pt x="204660" y="21326"/>
                                </a:lnTo>
                                <a:lnTo>
                                  <a:pt x="200722" y="21326"/>
                                </a:lnTo>
                                <a:lnTo>
                                  <a:pt x="195477" y="21326"/>
                                </a:lnTo>
                                <a:lnTo>
                                  <a:pt x="194162" y="52254"/>
                                </a:lnTo>
                                <a:lnTo>
                                  <a:pt x="199411" y="52254"/>
                                </a:lnTo>
                                <a:lnTo>
                                  <a:pt x="184979" y="205808"/>
                                </a:lnTo>
                                <a:lnTo>
                                  <a:pt x="195477" y="202612"/>
                                </a:lnTo>
                                <a:close/>
                              </a:path>
                            </a:pathLst>
                          </a:custGeom>
                          <a:ln w="2265">
                            <a:solidFill>
                              <a:srgbClr val="231F20"/>
                            </a:solidFill>
                            <a:prstDash val="solid"/>
                          </a:ln>
                        </wps:spPr>
                        <wps:bodyPr wrap="square" lIns="0" tIns="0" rIns="0" bIns="0" rtlCol="0">
                          <a:prstTxWarp prst="textNoShape">
                            <a:avLst/>
                          </a:prstTxWarp>
                          <a:noAutofit/>
                        </wps:bodyPr>
                      </wps:wsp>
                      <wps:wsp>
                        <wps:cNvPr id="115" name="Graphic 115"/>
                        <wps:cNvSpPr/>
                        <wps:spPr>
                          <a:xfrm>
                            <a:off x="91645" y="59902"/>
                            <a:ext cx="227329" cy="266700"/>
                          </a:xfrm>
                          <a:custGeom>
                            <a:avLst/>
                            <a:gdLst/>
                            <a:ahLst/>
                            <a:cxnLst/>
                            <a:rect l="l" t="t" r="r" b="b"/>
                            <a:pathLst>
                              <a:path w="227329" h="266700">
                                <a:moveTo>
                                  <a:pt x="226962" y="0"/>
                                </a:moveTo>
                                <a:lnTo>
                                  <a:pt x="0" y="0"/>
                                </a:lnTo>
                                <a:lnTo>
                                  <a:pt x="1314" y="12797"/>
                                </a:lnTo>
                                <a:lnTo>
                                  <a:pt x="17057" y="12797"/>
                                </a:lnTo>
                                <a:lnTo>
                                  <a:pt x="40669" y="242064"/>
                                </a:lnTo>
                                <a:lnTo>
                                  <a:pt x="45918" y="247396"/>
                                </a:lnTo>
                                <a:lnTo>
                                  <a:pt x="45918" y="266691"/>
                                </a:lnTo>
                                <a:lnTo>
                                  <a:pt x="69531" y="266586"/>
                                </a:lnTo>
                                <a:lnTo>
                                  <a:pt x="70844" y="244195"/>
                                </a:lnTo>
                                <a:lnTo>
                                  <a:pt x="144310" y="245261"/>
                                </a:lnTo>
                                <a:lnTo>
                                  <a:pt x="144310" y="236729"/>
                                </a:lnTo>
                                <a:lnTo>
                                  <a:pt x="48543" y="238864"/>
                                </a:lnTo>
                                <a:lnTo>
                                  <a:pt x="27551" y="11732"/>
                                </a:lnTo>
                                <a:lnTo>
                                  <a:pt x="203346" y="11732"/>
                                </a:lnTo>
                                <a:lnTo>
                                  <a:pt x="204660" y="21325"/>
                                </a:lnTo>
                                <a:lnTo>
                                  <a:pt x="195477" y="21325"/>
                                </a:lnTo>
                                <a:lnTo>
                                  <a:pt x="194162" y="52254"/>
                                </a:lnTo>
                                <a:lnTo>
                                  <a:pt x="199411" y="52254"/>
                                </a:lnTo>
                                <a:lnTo>
                                  <a:pt x="184979" y="205804"/>
                                </a:lnTo>
                                <a:lnTo>
                                  <a:pt x="195477" y="202608"/>
                                </a:lnTo>
                                <a:lnTo>
                                  <a:pt x="215154" y="11732"/>
                                </a:lnTo>
                                <a:lnTo>
                                  <a:pt x="225648" y="11732"/>
                                </a:lnTo>
                                <a:lnTo>
                                  <a:pt x="226962" y="0"/>
                                </a:lnTo>
                                <a:close/>
                              </a:path>
                            </a:pathLst>
                          </a:custGeom>
                          <a:solidFill>
                            <a:srgbClr val="231F20"/>
                          </a:solidFill>
                        </wps:spPr>
                        <wps:bodyPr wrap="square" lIns="0" tIns="0" rIns="0" bIns="0" rtlCol="0">
                          <a:prstTxWarp prst="textNoShape">
                            <a:avLst/>
                          </a:prstTxWarp>
                          <a:noAutofit/>
                        </wps:bodyPr>
                      </wps:wsp>
                      <wps:wsp>
                        <wps:cNvPr id="116" name="Graphic 116"/>
                        <wps:cNvSpPr/>
                        <wps:spPr>
                          <a:xfrm>
                            <a:off x="129693" y="28848"/>
                            <a:ext cx="24130" cy="32384"/>
                          </a:xfrm>
                          <a:custGeom>
                            <a:avLst/>
                            <a:gdLst/>
                            <a:ahLst/>
                            <a:cxnLst/>
                            <a:rect l="l" t="t" r="r" b="b"/>
                            <a:pathLst>
                              <a:path w="24130" h="32384">
                                <a:moveTo>
                                  <a:pt x="0" y="30924"/>
                                </a:moveTo>
                                <a:lnTo>
                                  <a:pt x="2624" y="0"/>
                                </a:lnTo>
                                <a:lnTo>
                                  <a:pt x="23616" y="0"/>
                                </a:lnTo>
                                <a:lnTo>
                                  <a:pt x="23616" y="31993"/>
                                </a:lnTo>
                                <a:lnTo>
                                  <a:pt x="0" y="30924"/>
                                </a:lnTo>
                                <a:close/>
                              </a:path>
                            </a:pathLst>
                          </a:custGeom>
                          <a:ln w="2296">
                            <a:solidFill>
                              <a:srgbClr val="231F20"/>
                            </a:solidFill>
                            <a:prstDash val="solid"/>
                          </a:ln>
                        </wps:spPr>
                        <wps:bodyPr wrap="square" lIns="0" tIns="0" rIns="0" bIns="0" rtlCol="0">
                          <a:prstTxWarp prst="textNoShape">
                            <a:avLst/>
                          </a:prstTxWarp>
                          <a:noAutofit/>
                        </wps:bodyPr>
                      </wps:wsp>
                      <wps:wsp>
                        <wps:cNvPr id="117" name="Graphic 117"/>
                        <wps:cNvSpPr/>
                        <wps:spPr>
                          <a:xfrm>
                            <a:off x="129691" y="28978"/>
                            <a:ext cx="24130" cy="32384"/>
                          </a:xfrm>
                          <a:custGeom>
                            <a:avLst/>
                            <a:gdLst/>
                            <a:ahLst/>
                            <a:cxnLst/>
                            <a:rect l="l" t="t" r="r" b="b"/>
                            <a:pathLst>
                              <a:path w="24130" h="32384">
                                <a:moveTo>
                                  <a:pt x="23615" y="0"/>
                                </a:moveTo>
                                <a:lnTo>
                                  <a:pt x="2623" y="0"/>
                                </a:lnTo>
                                <a:lnTo>
                                  <a:pt x="0" y="30924"/>
                                </a:lnTo>
                                <a:lnTo>
                                  <a:pt x="23615" y="31993"/>
                                </a:lnTo>
                                <a:lnTo>
                                  <a:pt x="23615" y="0"/>
                                </a:lnTo>
                                <a:close/>
                              </a:path>
                            </a:pathLst>
                          </a:custGeom>
                          <a:solidFill>
                            <a:srgbClr val="231F20"/>
                          </a:solidFill>
                        </wps:spPr>
                        <wps:bodyPr wrap="square" lIns="0" tIns="0" rIns="0" bIns="0" rtlCol="0">
                          <a:prstTxWarp prst="textNoShape">
                            <a:avLst/>
                          </a:prstTxWarp>
                          <a:noAutofit/>
                        </wps:bodyPr>
                      </wps:wsp>
                      <wps:wsp>
                        <wps:cNvPr id="118" name="Graphic 118"/>
                        <wps:cNvSpPr/>
                        <wps:spPr>
                          <a:xfrm>
                            <a:off x="186105" y="23516"/>
                            <a:ext cx="59055" cy="21590"/>
                          </a:xfrm>
                          <a:custGeom>
                            <a:avLst/>
                            <a:gdLst/>
                            <a:ahLst/>
                            <a:cxnLst/>
                            <a:rect l="l" t="t" r="r" b="b"/>
                            <a:pathLst>
                              <a:path w="59055" h="21590">
                                <a:moveTo>
                                  <a:pt x="0" y="1065"/>
                                </a:moveTo>
                                <a:lnTo>
                                  <a:pt x="0" y="21326"/>
                                </a:lnTo>
                                <a:lnTo>
                                  <a:pt x="59036" y="19195"/>
                                </a:lnTo>
                                <a:lnTo>
                                  <a:pt x="59036" y="0"/>
                                </a:lnTo>
                                <a:lnTo>
                                  <a:pt x="0" y="1065"/>
                                </a:lnTo>
                                <a:close/>
                              </a:path>
                            </a:pathLst>
                          </a:custGeom>
                          <a:ln w="2051">
                            <a:solidFill>
                              <a:srgbClr val="231F20"/>
                            </a:solidFill>
                            <a:prstDash val="solid"/>
                          </a:ln>
                        </wps:spPr>
                        <wps:bodyPr wrap="square" lIns="0" tIns="0" rIns="0" bIns="0" rtlCol="0">
                          <a:prstTxWarp prst="textNoShape">
                            <a:avLst/>
                          </a:prstTxWarp>
                          <a:noAutofit/>
                        </wps:bodyPr>
                      </wps:wsp>
                      <wps:wsp>
                        <wps:cNvPr id="119" name="Graphic 119"/>
                        <wps:cNvSpPr/>
                        <wps:spPr>
                          <a:xfrm>
                            <a:off x="186103" y="23646"/>
                            <a:ext cx="59055" cy="21590"/>
                          </a:xfrm>
                          <a:custGeom>
                            <a:avLst/>
                            <a:gdLst/>
                            <a:ahLst/>
                            <a:cxnLst/>
                            <a:rect l="l" t="t" r="r" b="b"/>
                            <a:pathLst>
                              <a:path w="59055" h="21590">
                                <a:moveTo>
                                  <a:pt x="59035" y="0"/>
                                </a:moveTo>
                                <a:lnTo>
                                  <a:pt x="0" y="1065"/>
                                </a:lnTo>
                                <a:lnTo>
                                  <a:pt x="0" y="21327"/>
                                </a:lnTo>
                                <a:lnTo>
                                  <a:pt x="59035" y="19196"/>
                                </a:lnTo>
                                <a:lnTo>
                                  <a:pt x="59035" y="0"/>
                                </a:lnTo>
                                <a:close/>
                              </a:path>
                            </a:pathLst>
                          </a:custGeom>
                          <a:solidFill>
                            <a:srgbClr val="231F20"/>
                          </a:solidFill>
                        </wps:spPr>
                        <wps:bodyPr wrap="square" lIns="0" tIns="0" rIns="0" bIns="0" rtlCol="0">
                          <a:prstTxWarp prst="textNoShape">
                            <a:avLst/>
                          </a:prstTxWarp>
                          <a:noAutofit/>
                        </wps:bodyPr>
                      </wps:wsp>
                      <wps:wsp>
                        <wps:cNvPr id="120" name="Graphic 120"/>
                        <wps:cNvSpPr/>
                        <wps:spPr>
                          <a:xfrm>
                            <a:off x="196603" y="32048"/>
                            <a:ext cx="35560" cy="3810"/>
                          </a:xfrm>
                          <a:custGeom>
                            <a:avLst/>
                            <a:gdLst/>
                            <a:ahLst/>
                            <a:cxnLst/>
                            <a:rect l="l" t="t" r="r" b="b"/>
                            <a:pathLst>
                              <a:path w="35560" h="3810">
                                <a:moveTo>
                                  <a:pt x="0" y="0"/>
                                </a:moveTo>
                                <a:lnTo>
                                  <a:pt x="35420" y="0"/>
                                </a:lnTo>
                                <a:lnTo>
                                  <a:pt x="35420" y="3200"/>
                                </a:lnTo>
                                <a:lnTo>
                                  <a:pt x="0" y="3200"/>
                                </a:lnTo>
                                <a:lnTo>
                                  <a:pt x="0" y="0"/>
                                </a:lnTo>
                                <a:close/>
                              </a:path>
                            </a:pathLst>
                          </a:custGeom>
                          <a:ln w="2002">
                            <a:solidFill>
                              <a:srgbClr val="231F20"/>
                            </a:solidFill>
                            <a:prstDash val="solid"/>
                          </a:ln>
                        </wps:spPr>
                        <wps:bodyPr wrap="square" lIns="0" tIns="0" rIns="0" bIns="0" rtlCol="0">
                          <a:prstTxWarp prst="textNoShape">
                            <a:avLst/>
                          </a:prstTxWarp>
                          <a:noAutofit/>
                        </wps:bodyPr>
                      </wps:wsp>
                      <wps:wsp>
                        <wps:cNvPr id="121" name="Graphic 121"/>
                        <wps:cNvSpPr/>
                        <wps:spPr>
                          <a:xfrm>
                            <a:off x="196601" y="32178"/>
                            <a:ext cx="35560" cy="3810"/>
                          </a:xfrm>
                          <a:custGeom>
                            <a:avLst/>
                            <a:gdLst/>
                            <a:ahLst/>
                            <a:cxnLst/>
                            <a:rect l="l" t="t" r="r" b="b"/>
                            <a:pathLst>
                              <a:path w="35560" h="3810">
                                <a:moveTo>
                                  <a:pt x="35420" y="0"/>
                                </a:moveTo>
                                <a:lnTo>
                                  <a:pt x="0" y="0"/>
                                </a:lnTo>
                                <a:lnTo>
                                  <a:pt x="0" y="3200"/>
                                </a:lnTo>
                                <a:lnTo>
                                  <a:pt x="35420" y="3200"/>
                                </a:lnTo>
                                <a:lnTo>
                                  <a:pt x="35420" y="0"/>
                                </a:lnTo>
                                <a:close/>
                              </a:path>
                            </a:pathLst>
                          </a:custGeom>
                          <a:solidFill>
                            <a:srgbClr val="FFFFFF"/>
                          </a:solidFill>
                        </wps:spPr>
                        <wps:bodyPr wrap="square" lIns="0" tIns="0" rIns="0" bIns="0" rtlCol="0">
                          <a:prstTxWarp prst="textNoShape">
                            <a:avLst/>
                          </a:prstTxWarp>
                          <a:noAutofit/>
                        </wps:bodyPr>
                      </wps:wsp>
                      <wps:wsp>
                        <wps:cNvPr id="122" name="Graphic 122"/>
                        <wps:cNvSpPr/>
                        <wps:spPr>
                          <a:xfrm>
                            <a:off x="294996" y="40581"/>
                            <a:ext cx="36195" cy="27940"/>
                          </a:xfrm>
                          <a:custGeom>
                            <a:avLst/>
                            <a:gdLst/>
                            <a:ahLst/>
                            <a:cxnLst/>
                            <a:rect l="l" t="t" r="r" b="b"/>
                            <a:pathLst>
                              <a:path w="36195" h="27940">
                                <a:moveTo>
                                  <a:pt x="17946" y="0"/>
                                </a:moveTo>
                                <a:lnTo>
                                  <a:pt x="27831" y="0"/>
                                </a:lnTo>
                                <a:lnTo>
                                  <a:pt x="35892" y="5745"/>
                                </a:lnTo>
                                <a:lnTo>
                                  <a:pt x="35892" y="12794"/>
                                </a:lnTo>
                                <a:lnTo>
                                  <a:pt x="35892" y="17640"/>
                                </a:lnTo>
                                <a:lnTo>
                                  <a:pt x="33148" y="24476"/>
                                </a:lnTo>
                                <a:lnTo>
                                  <a:pt x="27557" y="26647"/>
                                </a:lnTo>
                                <a:lnTo>
                                  <a:pt x="25015" y="27634"/>
                                </a:lnTo>
                                <a:lnTo>
                                  <a:pt x="21034" y="25592"/>
                                </a:lnTo>
                                <a:lnTo>
                                  <a:pt x="17946" y="25592"/>
                                </a:lnTo>
                                <a:lnTo>
                                  <a:pt x="8059" y="25592"/>
                                </a:lnTo>
                                <a:lnTo>
                                  <a:pt x="0" y="19843"/>
                                </a:lnTo>
                                <a:lnTo>
                                  <a:pt x="0" y="12794"/>
                                </a:lnTo>
                                <a:lnTo>
                                  <a:pt x="0" y="5745"/>
                                </a:lnTo>
                                <a:lnTo>
                                  <a:pt x="8059" y="0"/>
                                </a:lnTo>
                                <a:lnTo>
                                  <a:pt x="17946" y="0"/>
                                </a:lnTo>
                                <a:close/>
                              </a:path>
                            </a:pathLst>
                          </a:custGeom>
                          <a:ln w="2169">
                            <a:solidFill>
                              <a:srgbClr val="231F20"/>
                            </a:solidFill>
                            <a:prstDash val="solid"/>
                          </a:ln>
                        </wps:spPr>
                        <wps:bodyPr wrap="square" lIns="0" tIns="0" rIns="0" bIns="0" rtlCol="0">
                          <a:prstTxWarp prst="textNoShape">
                            <a:avLst/>
                          </a:prstTxWarp>
                          <a:noAutofit/>
                        </wps:bodyPr>
                      </wps:wsp>
                      <wps:wsp>
                        <wps:cNvPr id="123" name="Graphic 123"/>
                        <wps:cNvSpPr/>
                        <wps:spPr>
                          <a:xfrm>
                            <a:off x="294991" y="40710"/>
                            <a:ext cx="36195" cy="27940"/>
                          </a:xfrm>
                          <a:custGeom>
                            <a:avLst/>
                            <a:gdLst/>
                            <a:ahLst/>
                            <a:cxnLst/>
                            <a:rect l="l" t="t" r="r" b="b"/>
                            <a:pathLst>
                              <a:path w="36195" h="27940">
                                <a:moveTo>
                                  <a:pt x="27832" y="0"/>
                                </a:moveTo>
                                <a:lnTo>
                                  <a:pt x="17946" y="0"/>
                                </a:lnTo>
                                <a:lnTo>
                                  <a:pt x="8060" y="0"/>
                                </a:lnTo>
                                <a:lnTo>
                                  <a:pt x="0" y="5746"/>
                                </a:lnTo>
                                <a:lnTo>
                                  <a:pt x="0" y="19843"/>
                                </a:lnTo>
                                <a:lnTo>
                                  <a:pt x="8060" y="25593"/>
                                </a:lnTo>
                                <a:lnTo>
                                  <a:pt x="21035" y="25593"/>
                                </a:lnTo>
                                <a:lnTo>
                                  <a:pt x="25016" y="27633"/>
                                </a:lnTo>
                                <a:lnTo>
                                  <a:pt x="33149" y="24476"/>
                                </a:lnTo>
                                <a:lnTo>
                                  <a:pt x="35892" y="17640"/>
                                </a:lnTo>
                                <a:lnTo>
                                  <a:pt x="35892" y="5746"/>
                                </a:lnTo>
                                <a:lnTo>
                                  <a:pt x="27832" y="0"/>
                                </a:lnTo>
                                <a:close/>
                              </a:path>
                            </a:pathLst>
                          </a:custGeom>
                          <a:solidFill>
                            <a:srgbClr val="231F20"/>
                          </a:solidFill>
                        </wps:spPr>
                        <wps:bodyPr wrap="square" lIns="0" tIns="0" rIns="0" bIns="0" rtlCol="0">
                          <a:prstTxWarp prst="textNoShape">
                            <a:avLst/>
                          </a:prstTxWarp>
                          <a:noAutofit/>
                        </wps:bodyPr>
                      </wps:wsp>
                      <pic:pic>
                        <pic:nvPicPr>
                          <pic:cNvPr id="124" name="Image 124"/>
                          <pic:cNvPicPr/>
                        </pic:nvPicPr>
                        <pic:blipFill>
                          <a:blip r:embed="rId27" cstate="print"/>
                          <a:stretch>
                            <a:fillRect/>
                          </a:stretch>
                        </pic:blipFill>
                        <pic:spPr>
                          <a:xfrm>
                            <a:off x="230606" y="261475"/>
                            <a:ext cx="80588" cy="65920"/>
                          </a:xfrm>
                          <a:prstGeom prst="rect">
                            <a:avLst/>
                          </a:prstGeom>
                        </pic:spPr>
                      </pic:pic>
                      <wps:wsp>
                        <wps:cNvPr id="125" name="Graphic 125"/>
                        <wps:cNvSpPr/>
                        <wps:spPr>
                          <a:xfrm>
                            <a:off x="301828" y="79728"/>
                            <a:ext cx="27305" cy="34925"/>
                          </a:xfrm>
                          <a:custGeom>
                            <a:avLst/>
                            <a:gdLst/>
                            <a:ahLst/>
                            <a:cxnLst/>
                            <a:rect l="l" t="t" r="r" b="b"/>
                            <a:pathLst>
                              <a:path w="27305" h="34925">
                                <a:moveTo>
                                  <a:pt x="3095" y="0"/>
                                </a:moveTo>
                                <a:lnTo>
                                  <a:pt x="26809" y="0"/>
                                </a:lnTo>
                                <a:lnTo>
                                  <a:pt x="27172" y="34017"/>
                                </a:lnTo>
                                <a:lnTo>
                                  <a:pt x="25113" y="34362"/>
                                </a:lnTo>
                                <a:lnTo>
                                  <a:pt x="0" y="34362"/>
                                </a:lnTo>
                                <a:lnTo>
                                  <a:pt x="1033" y="25143"/>
                                </a:lnTo>
                                <a:lnTo>
                                  <a:pt x="16498" y="25143"/>
                                </a:lnTo>
                                <a:lnTo>
                                  <a:pt x="16314" y="8381"/>
                                </a:lnTo>
                                <a:lnTo>
                                  <a:pt x="1033" y="8381"/>
                                </a:lnTo>
                                <a:lnTo>
                                  <a:pt x="3095" y="0"/>
                                </a:lnTo>
                                <a:close/>
                              </a:path>
                            </a:pathLst>
                          </a:custGeom>
                          <a:ln w="2281">
                            <a:solidFill>
                              <a:srgbClr val="231F20"/>
                            </a:solidFill>
                            <a:prstDash val="solid"/>
                          </a:ln>
                        </wps:spPr>
                        <wps:bodyPr wrap="square" lIns="0" tIns="0" rIns="0" bIns="0" rtlCol="0">
                          <a:prstTxWarp prst="textNoShape">
                            <a:avLst/>
                          </a:prstTxWarp>
                          <a:noAutofit/>
                        </wps:bodyPr>
                      </wps:wsp>
                      <wps:wsp>
                        <wps:cNvPr id="126" name="Graphic 126"/>
                        <wps:cNvSpPr/>
                        <wps:spPr>
                          <a:xfrm>
                            <a:off x="301825" y="79856"/>
                            <a:ext cx="27305" cy="34925"/>
                          </a:xfrm>
                          <a:custGeom>
                            <a:avLst/>
                            <a:gdLst/>
                            <a:ahLst/>
                            <a:cxnLst/>
                            <a:rect l="l" t="t" r="r" b="b"/>
                            <a:pathLst>
                              <a:path w="27305" h="34925">
                                <a:moveTo>
                                  <a:pt x="26808" y="0"/>
                                </a:moveTo>
                                <a:lnTo>
                                  <a:pt x="3094" y="0"/>
                                </a:lnTo>
                                <a:lnTo>
                                  <a:pt x="1032" y="8380"/>
                                </a:lnTo>
                                <a:lnTo>
                                  <a:pt x="16314" y="8380"/>
                                </a:lnTo>
                                <a:lnTo>
                                  <a:pt x="16498" y="25143"/>
                                </a:lnTo>
                                <a:lnTo>
                                  <a:pt x="1032" y="25143"/>
                                </a:lnTo>
                                <a:lnTo>
                                  <a:pt x="0" y="34362"/>
                                </a:lnTo>
                                <a:lnTo>
                                  <a:pt x="25112" y="34362"/>
                                </a:lnTo>
                                <a:lnTo>
                                  <a:pt x="27171" y="34016"/>
                                </a:lnTo>
                                <a:lnTo>
                                  <a:pt x="26808" y="0"/>
                                </a:lnTo>
                                <a:close/>
                              </a:path>
                            </a:pathLst>
                          </a:custGeom>
                          <a:solidFill>
                            <a:srgbClr val="231F20"/>
                          </a:solidFill>
                        </wps:spPr>
                        <wps:bodyPr wrap="square" lIns="0" tIns="0" rIns="0" bIns="0" rtlCol="0">
                          <a:prstTxWarp prst="textNoShape">
                            <a:avLst/>
                          </a:prstTxWarp>
                          <a:noAutofit/>
                        </wps:bodyPr>
                      </wps:wsp>
                      <wps:wsp>
                        <wps:cNvPr id="127" name="Graphic 127"/>
                        <wps:cNvSpPr/>
                        <wps:spPr>
                          <a:xfrm>
                            <a:off x="182228" y="120794"/>
                            <a:ext cx="80645" cy="19685"/>
                          </a:xfrm>
                          <a:custGeom>
                            <a:avLst/>
                            <a:gdLst/>
                            <a:ahLst/>
                            <a:cxnLst/>
                            <a:rect l="l" t="t" r="r" b="b"/>
                            <a:pathLst>
                              <a:path w="80645" h="19685">
                                <a:moveTo>
                                  <a:pt x="0" y="0"/>
                                </a:moveTo>
                                <a:lnTo>
                                  <a:pt x="79332" y="0"/>
                                </a:lnTo>
                                <a:lnTo>
                                  <a:pt x="80416" y="14245"/>
                                </a:lnTo>
                                <a:lnTo>
                                  <a:pt x="63028" y="19274"/>
                                </a:lnTo>
                                <a:lnTo>
                                  <a:pt x="0" y="19274"/>
                                </a:lnTo>
                                <a:lnTo>
                                  <a:pt x="0" y="0"/>
                                </a:lnTo>
                                <a:close/>
                              </a:path>
                            </a:pathLst>
                          </a:custGeom>
                          <a:ln w="2023">
                            <a:solidFill>
                              <a:srgbClr val="231F20"/>
                            </a:solidFill>
                            <a:prstDash val="solid"/>
                          </a:ln>
                        </wps:spPr>
                        <wps:bodyPr wrap="square" lIns="0" tIns="0" rIns="0" bIns="0" rtlCol="0">
                          <a:prstTxWarp prst="textNoShape">
                            <a:avLst/>
                          </a:prstTxWarp>
                          <a:noAutofit/>
                        </wps:bodyPr>
                      </wps:wsp>
                      <wps:wsp>
                        <wps:cNvPr id="128" name="Graphic 128"/>
                        <wps:cNvSpPr/>
                        <wps:spPr>
                          <a:xfrm>
                            <a:off x="182229" y="120922"/>
                            <a:ext cx="80645" cy="19685"/>
                          </a:xfrm>
                          <a:custGeom>
                            <a:avLst/>
                            <a:gdLst/>
                            <a:ahLst/>
                            <a:cxnLst/>
                            <a:rect l="l" t="t" r="r" b="b"/>
                            <a:pathLst>
                              <a:path w="80645" h="19685">
                                <a:moveTo>
                                  <a:pt x="79333" y="0"/>
                                </a:moveTo>
                                <a:lnTo>
                                  <a:pt x="0" y="0"/>
                                </a:lnTo>
                                <a:lnTo>
                                  <a:pt x="0" y="19274"/>
                                </a:lnTo>
                                <a:lnTo>
                                  <a:pt x="63028" y="19274"/>
                                </a:lnTo>
                                <a:lnTo>
                                  <a:pt x="80416" y="14245"/>
                                </a:lnTo>
                                <a:lnTo>
                                  <a:pt x="79333" y="0"/>
                                </a:lnTo>
                                <a:close/>
                              </a:path>
                            </a:pathLst>
                          </a:custGeom>
                          <a:solidFill>
                            <a:srgbClr val="231F20"/>
                          </a:solidFill>
                        </wps:spPr>
                        <wps:bodyPr wrap="square" lIns="0" tIns="0" rIns="0" bIns="0" rtlCol="0">
                          <a:prstTxWarp prst="textNoShape">
                            <a:avLst/>
                          </a:prstTxWarp>
                          <a:noAutofit/>
                        </wps:bodyPr>
                      </wps:wsp>
                      <wps:wsp>
                        <wps:cNvPr id="129" name="Graphic 129"/>
                        <wps:cNvSpPr/>
                        <wps:spPr>
                          <a:xfrm>
                            <a:off x="194811" y="129620"/>
                            <a:ext cx="3810" cy="3175"/>
                          </a:xfrm>
                          <a:custGeom>
                            <a:avLst/>
                            <a:gdLst/>
                            <a:ahLst/>
                            <a:cxnLst/>
                            <a:rect l="l" t="t" r="r" b="b"/>
                            <a:pathLst>
                              <a:path w="3810" h="3175">
                                <a:moveTo>
                                  <a:pt x="1854" y="0"/>
                                </a:moveTo>
                                <a:lnTo>
                                  <a:pt x="2879" y="0"/>
                                </a:lnTo>
                                <a:lnTo>
                                  <a:pt x="3711" y="677"/>
                                </a:lnTo>
                                <a:lnTo>
                                  <a:pt x="3711" y="1508"/>
                                </a:lnTo>
                                <a:lnTo>
                                  <a:pt x="3711" y="2343"/>
                                </a:lnTo>
                                <a:lnTo>
                                  <a:pt x="2879" y="3016"/>
                                </a:lnTo>
                                <a:lnTo>
                                  <a:pt x="1854" y="3016"/>
                                </a:lnTo>
                                <a:lnTo>
                                  <a:pt x="828" y="3016"/>
                                </a:lnTo>
                                <a:lnTo>
                                  <a:pt x="0" y="2343"/>
                                </a:lnTo>
                                <a:lnTo>
                                  <a:pt x="0" y="1508"/>
                                </a:lnTo>
                                <a:lnTo>
                                  <a:pt x="0" y="677"/>
                                </a:lnTo>
                                <a:lnTo>
                                  <a:pt x="828" y="0"/>
                                </a:lnTo>
                                <a:lnTo>
                                  <a:pt x="1854" y="0"/>
                                </a:lnTo>
                                <a:close/>
                              </a:path>
                            </a:pathLst>
                          </a:custGeom>
                          <a:ln w="2181">
                            <a:solidFill>
                              <a:srgbClr val="231F20"/>
                            </a:solidFill>
                            <a:prstDash val="solid"/>
                          </a:ln>
                        </wps:spPr>
                        <wps:bodyPr wrap="square" lIns="0" tIns="0" rIns="0" bIns="0" rtlCol="0">
                          <a:prstTxWarp prst="textNoShape">
                            <a:avLst/>
                          </a:prstTxWarp>
                          <a:noAutofit/>
                        </wps:bodyPr>
                      </wps:wsp>
                      <wps:wsp>
                        <wps:cNvPr id="130" name="Graphic 130"/>
                        <wps:cNvSpPr/>
                        <wps:spPr>
                          <a:xfrm>
                            <a:off x="194807" y="129583"/>
                            <a:ext cx="3810" cy="3175"/>
                          </a:xfrm>
                          <a:custGeom>
                            <a:avLst/>
                            <a:gdLst/>
                            <a:ahLst/>
                            <a:cxnLst/>
                            <a:rect l="l" t="t" r="r" b="b"/>
                            <a:pathLst>
                              <a:path w="3810" h="3175">
                                <a:moveTo>
                                  <a:pt x="2880" y="0"/>
                                </a:moveTo>
                                <a:lnTo>
                                  <a:pt x="1854" y="0"/>
                                </a:lnTo>
                                <a:lnTo>
                                  <a:pt x="828" y="0"/>
                                </a:lnTo>
                                <a:lnTo>
                                  <a:pt x="0" y="676"/>
                                </a:lnTo>
                                <a:lnTo>
                                  <a:pt x="0" y="2344"/>
                                </a:lnTo>
                                <a:lnTo>
                                  <a:pt x="828" y="3017"/>
                                </a:lnTo>
                                <a:lnTo>
                                  <a:pt x="2880" y="3017"/>
                                </a:lnTo>
                                <a:lnTo>
                                  <a:pt x="3712" y="2344"/>
                                </a:lnTo>
                                <a:lnTo>
                                  <a:pt x="3712" y="676"/>
                                </a:lnTo>
                                <a:lnTo>
                                  <a:pt x="2880" y="0"/>
                                </a:lnTo>
                                <a:close/>
                              </a:path>
                            </a:pathLst>
                          </a:custGeom>
                          <a:solidFill>
                            <a:srgbClr val="FFFFFF"/>
                          </a:solidFill>
                        </wps:spPr>
                        <wps:bodyPr wrap="square" lIns="0" tIns="0" rIns="0" bIns="0" rtlCol="0">
                          <a:prstTxWarp prst="textNoShape">
                            <a:avLst/>
                          </a:prstTxWarp>
                          <a:noAutofit/>
                        </wps:bodyPr>
                      </wps:wsp>
                      <wps:wsp>
                        <wps:cNvPr id="131" name="Graphic 131"/>
                        <wps:cNvSpPr/>
                        <wps:spPr>
                          <a:xfrm>
                            <a:off x="236668" y="129620"/>
                            <a:ext cx="3810" cy="3175"/>
                          </a:xfrm>
                          <a:custGeom>
                            <a:avLst/>
                            <a:gdLst/>
                            <a:ahLst/>
                            <a:cxnLst/>
                            <a:rect l="l" t="t" r="r" b="b"/>
                            <a:pathLst>
                              <a:path w="3810" h="3175">
                                <a:moveTo>
                                  <a:pt x="1854" y="0"/>
                                </a:moveTo>
                                <a:lnTo>
                                  <a:pt x="2879" y="0"/>
                                </a:lnTo>
                                <a:lnTo>
                                  <a:pt x="3711" y="677"/>
                                </a:lnTo>
                                <a:lnTo>
                                  <a:pt x="3711" y="1508"/>
                                </a:lnTo>
                                <a:lnTo>
                                  <a:pt x="3711" y="2343"/>
                                </a:lnTo>
                                <a:lnTo>
                                  <a:pt x="2879" y="3016"/>
                                </a:lnTo>
                                <a:lnTo>
                                  <a:pt x="1854" y="3016"/>
                                </a:lnTo>
                                <a:lnTo>
                                  <a:pt x="831" y="3016"/>
                                </a:lnTo>
                                <a:lnTo>
                                  <a:pt x="0" y="2343"/>
                                </a:lnTo>
                                <a:lnTo>
                                  <a:pt x="0" y="1508"/>
                                </a:lnTo>
                                <a:lnTo>
                                  <a:pt x="0" y="677"/>
                                </a:lnTo>
                                <a:lnTo>
                                  <a:pt x="831" y="0"/>
                                </a:lnTo>
                                <a:lnTo>
                                  <a:pt x="1854" y="0"/>
                                </a:lnTo>
                                <a:close/>
                              </a:path>
                            </a:pathLst>
                          </a:custGeom>
                          <a:ln w="2181">
                            <a:solidFill>
                              <a:srgbClr val="231F20"/>
                            </a:solidFill>
                            <a:prstDash val="solid"/>
                          </a:ln>
                        </wps:spPr>
                        <wps:bodyPr wrap="square" lIns="0" tIns="0" rIns="0" bIns="0" rtlCol="0">
                          <a:prstTxWarp prst="textNoShape">
                            <a:avLst/>
                          </a:prstTxWarp>
                          <a:noAutofit/>
                        </wps:bodyPr>
                      </wps:wsp>
                      <wps:wsp>
                        <wps:cNvPr id="132" name="Graphic 132"/>
                        <wps:cNvSpPr/>
                        <wps:spPr>
                          <a:xfrm>
                            <a:off x="236664" y="129583"/>
                            <a:ext cx="3810" cy="3175"/>
                          </a:xfrm>
                          <a:custGeom>
                            <a:avLst/>
                            <a:gdLst/>
                            <a:ahLst/>
                            <a:cxnLst/>
                            <a:rect l="l" t="t" r="r" b="b"/>
                            <a:pathLst>
                              <a:path w="3810" h="3175">
                                <a:moveTo>
                                  <a:pt x="2880" y="0"/>
                                </a:moveTo>
                                <a:lnTo>
                                  <a:pt x="1854" y="0"/>
                                </a:lnTo>
                                <a:lnTo>
                                  <a:pt x="831" y="0"/>
                                </a:lnTo>
                                <a:lnTo>
                                  <a:pt x="0" y="676"/>
                                </a:lnTo>
                                <a:lnTo>
                                  <a:pt x="0" y="2344"/>
                                </a:lnTo>
                                <a:lnTo>
                                  <a:pt x="831" y="3017"/>
                                </a:lnTo>
                                <a:lnTo>
                                  <a:pt x="2880" y="3017"/>
                                </a:lnTo>
                                <a:lnTo>
                                  <a:pt x="3712" y="2344"/>
                                </a:lnTo>
                                <a:lnTo>
                                  <a:pt x="3712" y="676"/>
                                </a:lnTo>
                                <a:lnTo>
                                  <a:pt x="2880" y="0"/>
                                </a:lnTo>
                                <a:close/>
                              </a:path>
                            </a:pathLst>
                          </a:custGeom>
                          <a:solidFill>
                            <a:srgbClr val="FFFFFF"/>
                          </a:solidFill>
                        </wps:spPr>
                        <wps:bodyPr wrap="square" lIns="0" tIns="0" rIns="0" bIns="0" rtlCol="0">
                          <a:prstTxWarp prst="textNoShape">
                            <a:avLst/>
                          </a:prstTxWarp>
                          <a:noAutofit/>
                        </wps:bodyPr>
                      </wps:wsp>
                      <wps:wsp>
                        <wps:cNvPr id="133" name="Graphic 133"/>
                        <wps:cNvSpPr/>
                        <wps:spPr>
                          <a:xfrm>
                            <a:off x="105302" y="30310"/>
                            <a:ext cx="80645" cy="30480"/>
                          </a:xfrm>
                          <a:custGeom>
                            <a:avLst/>
                            <a:gdLst/>
                            <a:ahLst/>
                            <a:cxnLst/>
                            <a:rect l="l" t="t" r="r" b="b"/>
                            <a:pathLst>
                              <a:path w="80645" h="30480">
                                <a:moveTo>
                                  <a:pt x="80136" y="8068"/>
                                </a:moveTo>
                                <a:lnTo>
                                  <a:pt x="42856" y="11998"/>
                                </a:lnTo>
                                <a:lnTo>
                                  <a:pt x="22305" y="17678"/>
                                </a:lnTo>
                                <a:lnTo>
                                  <a:pt x="13574" y="22787"/>
                                </a:lnTo>
                                <a:lnTo>
                                  <a:pt x="11754" y="25006"/>
                                </a:lnTo>
                                <a:lnTo>
                                  <a:pt x="11754" y="29780"/>
                                </a:lnTo>
                                <a:lnTo>
                                  <a:pt x="0" y="30046"/>
                                </a:lnTo>
                                <a:lnTo>
                                  <a:pt x="0" y="20030"/>
                                </a:lnTo>
                                <a:lnTo>
                                  <a:pt x="4722" y="16840"/>
                                </a:lnTo>
                                <a:lnTo>
                                  <a:pt x="19301" y="9854"/>
                                </a:lnTo>
                                <a:lnTo>
                                  <a:pt x="44349" y="2949"/>
                                </a:lnTo>
                                <a:lnTo>
                                  <a:pt x="80482" y="0"/>
                                </a:lnTo>
                                <a:lnTo>
                                  <a:pt x="80136" y="8068"/>
                                </a:lnTo>
                                <a:close/>
                              </a:path>
                            </a:pathLst>
                          </a:custGeom>
                          <a:ln w="2054">
                            <a:solidFill>
                              <a:srgbClr val="231F20"/>
                            </a:solidFill>
                            <a:prstDash val="solid"/>
                          </a:ln>
                        </wps:spPr>
                        <wps:bodyPr wrap="square" lIns="0" tIns="0" rIns="0" bIns="0" rtlCol="0">
                          <a:prstTxWarp prst="textNoShape">
                            <a:avLst/>
                          </a:prstTxWarp>
                          <a:noAutofit/>
                        </wps:bodyPr>
                      </wps:wsp>
                      <wps:wsp>
                        <wps:cNvPr id="134" name="Graphic 134"/>
                        <wps:cNvSpPr/>
                        <wps:spPr>
                          <a:xfrm>
                            <a:off x="105300" y="30439"/>
                            <a:ext cx="80645" cy="30480"/>
                          </a:xfrm>
                          <a:custGeom>
                            <a:avLst/>
                            <a:gdLst/>
                            <a:ahLst/>
                            <a:cxnLst/>
                            <a:rect l="l" t="t" r="r" b="b"/>
                            <a:pathLst>
                              <a:path w="80645" h="30480">
                                <a:moveTo>
                                  <a:pt x="80482" y="0"/>
                                </a:moveTo>
                                <a:lnTo>
                                  <a:pt x="44349" y="2949"/>
                                </a:lnTo>
                                <a:lnTo>
                                  <a:pt x="19300" y="9854"/>
                                </a:lnTo>
                                <a:lnTo>
                                  <a:pt x="4722" y="16840"/>
                                </a:lnTo>
                                <a:lnTo>
                                  <a:pt x="0" y="20030"/>
                                </a:lnTo>
                                <a:lnTo>
                                  <a:pt x="0" y="30045"/>
                                </a:lnTo>
                                <a:lnTo>
                                  <a:pt x="11753" y="29778"/>
                                </a:lnTo>
                                <a:lnTo>
                                  <a:pt x="11753" y="25006"/>
                                </a:lnTo>
                                <a:lnTo>
                                  <a:pt x="13573" y="22787"/>
                                </a:lnTo>
                                <a:lnTo>
                                  <a:pt x="22305" y="17677"/>
                                </a:lnTo>
                                <a:lnTo>
                                  <a:pt x="42856" y="11998"/>
                                </a:lnTo>
                                <a:lnTo>
                                  <a:pt x="80135" y="8068"/>
                                </a:lnTo>
                                <a:lnTo>
                                  <a:pt x="80482" y="0"/>
                                </a:lnTo>
                                <a:close/>
                              </a:path>
                            </a:pathLst>
                          </a:custGeom>
                          <a:solidFill>
                            <a:srgbClr val="231F20"/>
                          </a:solidFill>
                        </wps:spPr>
                        <wps:bodyPr wrap="square" lIns="0" tIns="0" rIns="0" bIns="0" rtlCol="0">
                          <a:prstTxWarp prst="textNoShape">
                            <a:avLst/>
                          </a:prstTxWarp>
                          <a:noAutofit/>
                        </wps:bodyPr>
                      </wps:wsp>
                      <wps:wsp>
                        <wps:cNvPr id="135" name="Graphic 135"/>
                        <wps:cNvSpPr/>
                        <wps:spPr>
                          <a:xfrm>
                            <a:off x="235494" y="30097"/>
                            <a:ext cx="71755" cy="27940"/>
                          </a:xfrm>
                          <a:custGeom>
                            <a:avLst/>
                            <a:gdLst/>
                            <a:ahLst/>
                            <a:cxnLst/>
                            <a:rect l="l" t="t" r="r" b="b"/>
                            <a:pathLst>
                              <a:path w="71755" h="27940">
                                <a:moveTo>
                                  <a:pt x="10064" y="9799"/>
                                </a:moveTo>
                                <a:lnTo>
                                  <a:pt x="14640" y="10012"/>
                                </a:lnTo>
                                <a:lnTo>
                                  <a:pt x="26417" y="11504"/>
                                </a:lnTo>
                                <a:lnTo>
                                  <a:pt x="42470" y="15554"/>
                                </a:lnTo>
                                <a:lnTo>
                                  <a:pt x="59874" y="23440"/>
                                </a:lnTo>
                                <a:lnTo>
                                  <a:pt x="70358" y="27694"/>
                                </a:lnTo>
                                <a:lnTo>
                                  <a:pt x="29215" y="2703"/>
                                </a:lnTo>
                                <a:lnTo>
                                  <a:pt x="10327" y="0"/>
                                </a:lnTo>
                                <a:lnTo>
                                  <a:pt x="0" y="990"/>
                                </a:lnTo>
                                <a:lnTo>
                                  <a:pt x="1052" y="4419"/>
                                </a:lnTo>
                                <a:lnTo>
                                  <a:pt x="6676" y="8088"/>
                                </a:lnTo>
                                <a:lnTo>
                                  <a:pt x="10064" y="9799"/>
                                </a:lnTo>
                                <a:close/>
                              </a:path>
                            </a:pathLst>
                          </a:custGeom>
                          <a:ln w="2058">
                            <a:solidFill>
                              <a:srgbClr val="231F20"/>
                            </a:solidFill>
                            <a:prstDash val="solid"/>
                          </a:ln>
                        </wps:spPr>
                        <wps:bodyPr wrap="square" lIns="0" tIns="0" rIns="0" bIns="0" rtlCol="0">
                          <a:prstTxWarp prst="textNoShape">
                            <a:avLst/>
                          </a:prstTxWarp>
                          <a:noAutofit/>
                        </wps:bodyPr>
                      </wps:wsp>
                      <wps:wsp>
                        <wps:cNvPr id="136" name="Graphic 136"/>
                        <wps:cNvSpPr/>
                        <wps:spPr>
                          <a:xfrm>
                            <a:off x="235492" y="30227"/>
                            <a:ext cx="71755" cy="27940"/>
                          </a:xfrm>
                          <a:custGeom>
                            <a:avLst/>
                            <a:gdLst/>
                            <a:ahLst/>
                            <a:cxnLst/>
                            <a:rect l="l" t="t" r="r" b="b"/>
                            <a:pathLst>
                              <a:path w="71755" h="27940">
                                <a:moveTo>
                                  <a:pt x="10327" y="0"/>
                                </a:moveTo>
                                <a:lnTo>
                                  <a:pt x="0" y="990"/>
                                </a:lnTo>
                                <a:lnTo>
                                  <a:pt x="1052" y="4419"/>
                                </a:lnTo>
                                <a:lnTo>
                                  <a:pt x="6676" y="8087"/>
                                </a:lnTo>
                                <a:lnTo>
                                  <a:pt x="10064" y="9799"/>
                                </a:lnTo>
                                <a:lnTo>
                                  <a:pt x="14640" y="10012"/>
                                </a:lnTo>
                                <a:lnTo>
                                  <a:pt x="26417" y="11504"/>
                                </a:lnTo>
                                <a:lnTo>
                                  <a:pt x="42470" y="15553"/>
                                </a:lnTo>
                                <a:lnTo>
                                  <a:pt x="59874" y="23439"/>
                                </a:lnTo>
                                <a:lnTo>
                                  <a:pt x="70357" y="27693"/>
                                </a:lnTo>
                                <a:lnTo>
                                  <a:pt x="29214" y="2702"/>
                                </a:lnTo>
                                <a:lnTo>
                                  <a:pt x="10327" y="0"/>
                                </a:lnTo>
                                <a:close/>
                              </a:path>
                            </a:pathLst>
                          </a:custGeom>
                          <a:solidFill>
                            <a:srgbClr val="231F20"/>
                          </a:solidFill>
                        </wps:spPr>
                        <wps:bodyPr wrap="square" lIns="0" tIns="0" rIns="0" bIns="0" rtlCol="0">
                          <a:prstTxWarp prst="textNoShape">
                            <a:avLst/>
                          </a:prstTxWarp>
                          <a:noAutofit/>
                        </wps:bodyPr>
                      </wps:wsp>
                      <wps:wsp>
                        <wps:cNvPr id="137" name="Graphic 137"/>
                        <wps:cNvSpPr/>
                        <wps:spPr>
                          <a:xfrm>
                            <a:off x="8641" y="384600"/>
                            <a:ext cx="384175" cy="63500"/>
                          </a:xfrm>
                          <a:custGeom>
                            <a:avLst/>
                            <a:gdLst/>
                            <a:ahLst/>
                            <a:cxnLst/>
                            <a:rect l="l" t="t" r="r" b="b"/>
                            <a:pathLst>
                              <a:path w="384175" h="63500">
                                <a:moveTo>
                                  <a:pt x="384105" y="0"/>
                                </a:moveTo>
                                <a:lnTo>
                                  <a:pt x="0" y="0"/>
                                </a:lnTo>
                                <a:lnTo>
                                  <a:pt x="0" y="63234"/>
                                </a:lnTo>
                                <a:lnTo>
                                  <a:pt x="384105" y="63234"/>
                                </a:lnTo>
                                <a:lnTo>
                                  <a:pt x="384105"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1.518491pt;margin-top:2.352909pt;width:32pt;height:35.3pt;mso-position-horizontal-relative:page;mso-position-vertical-relative:paragraph;z-index:15736832" id="docshapegroup99" coordorigin="230,47" coordsize="640,706">
                <v:shape style="position:absolute;left:232;top:48;width:610;height:545" id="docshape100" coordorigin="232,49" coordsize="610,545" path="m236,49l842,581,833,593,232,64,236,49xe" filled="false" stroked="true" strokeweight=".173429pt" strokecolor="#231f20">
                  <v:path arrowok="t"/>
                  <v:stroke dashstyle="solid"/>
                </v:shape>
                <v:shape style="position:absolute;left:232;top:49;width:610;height:545" id="docshape101" coordorigin="232,49" coordsize="610,545" path="m236,49l232,64,833,593,842,581,236,49xe" filled="true" fillcolor="#231f20" stroked="false">
                  <v:path arrowok="t"/>
                  <v:fill type="solid"/>
                </v:shape>
                <v:shape style="position:absolute;left:253;top:48;width:616;height:550" id="docshape102" coordorigin="253,49" coordsize="616,550" path="m864,49l253,586,262,598,868,64,864,49xe" filled="false" stroked="true" strokeweight=".173456pt" strokecolor="#231f20">
                  <v:path arrowok="t"/>
                  <v:stroke dashstyle="solid"/>
                </v:shape>
                <v:shape style="position:absolute;left:253;top:49;width:616;height:550" id="docshape103" coordorigin="253,49" coordsize="616,550" path="m864,49l253,586,262,598,868,64,864,49xe" filled="true" fillcolor="#231f20" stroked="false">
                  <v:path arrowok="t"/>
                  <v:fill type="solid"/>
                </v:shape>
                <v:shape style="position:absolute;left:374;top:141;width:358;height:420" id="docshape104" coordorigin="375,141" coordsize="358,420" path="m683,460l714,160,730,160,732,141,375,141,377,161,402,161,439,522,447,531,447,561,484,561,486,526,602,527,602,514,451,517,418,160,695,160,697,175,691,175,683,175,680,223,689,223,666,465,683,460xe" filled="false" stroked="true" strokeweight=".178374pt" strokecolor="#231f20">
                  <v:path arrowok="t"/>
                  <v:stroke dashstyle="solid"/>
                </v:shape>
                <v:shape style="position:absolute;left:374;top:141;width:358;height:420" id="docshape105" coordorigin="375,141" coordsize="358,420" path="m732,141l375,141,377,162,402,162,439,523,447,531,447,561,484,561,486,526,602,528,602,514,451,518,418,160,695,160,697,175,683,175,680,224,689,224,666,465,683,460,714,160,730,160,732,141xe" filled="true" fillcolor="#231f20" stroked="false">
                  <v:path arrowok="t"/>
                  <v:fill type="solid"/>
                </v:shape>
                <v:shape style="position:absolute;left:434;top:92;width:38;height:51" id="docshape106" coordorigin="435,92" coordsize="38,51" path="m435,141l439,92,472,92,472,143,435,141xe" filled="false" stroked="true" strokeweight=".180813pt" strokecolor="#231f20">
                  <v:path arrowok="t"/>
                  <v:stroke dashstyle="solid"/>
                </v:shape>
                <v:shape style="position:absolute;left:434;top:92;width:38;height:51" id="docshape107" coordorigin="435,93" coordsize="38,51" path="m472,93l439,93,435,141,472,143,472,93xe" filled="true" fillcolor="#231f20" stroked="false">
                  <v:path arrowok="t"/>
                  <v:fill type="solid"/>
                </v:shape>
                <v:shape style="position:absolute;left:523;top:84;width:93;height:34" id="docshape108" coordorigin="523,84" coordsize="93,34" path="m523,86l523,118,616,114,616,84,523,86xe" filled="false" stroked="true" strokeweight=".161542pt" strokecolor="#231f20">
                  <v:path arrowok="t"/>
                  <v:stroke dashstyle="solid"/>
                </v:shape>
                <v:shape style="position:absolute;left:523;top:84;width:93;height:34" id="docshape109" coordorigin="523,84" coordsize="93,34" path="m616,84l523,86,523,118,616,115,616,84xe" filled="true" fillcolor="#231f20" stroked="false">
                  <v:path arrowok="t"/>
                  <v:fill type="solid"/>
                </v:shape>
                <v:rect style="position:absolute;left:539;top:97;width:56;height:6" id="docshape110" filled="false" stroked="true" strokeweight=".157652pt" strokecolor="#231f20">
                  <v:stroke dashstyle="solid"/>
                </v:rect>
                <v:rect style="position:absolute;left:539;top:97;width:56;height:6" id="docshape111" filled="true" fillcolor="#ffffff" stroked="false">
                  <v:fill type="solid"/>
                </v:rect>
                <v:shape style="position:absolute;left:694;top:110;width:57;height:44" id="docshape112" coordorigin="695,111" coordsize="57,44" path="m723,111l739,111,751,120,751,131,751,139,747,150,738,153,734,154,728,151,723,151,708,151,695,142,695,131,695,120,708,111,723,111xe" filled="false" stroked="true" strokeweight=".170844pt" strokecolor="#231f20">
                  <v:path arrowok="t"/>
                  <v:stroke dashstyle="solid"/>
                </v:shape>
                <v:shape style="position:absolute;left:694;top:111;width:57;height:44" id="docshape113" coordorigin="695,111" coordsize="57,44" path="m739,111l723,111,708,111,695,120,695,142,708,151,728,151,734,155,747,150,751,139,751,120,739,111xe" filled="true" fillcolor="#231f20" stroked="false">
                  <v:path arrowok="t"/>
                  <v:fill type="solid"/>
                </v:shape>
                <v:shape style="position:absolute;left:593;top:458;width:127;height:104" type="#_x0000_t75" id="docshape114" stroked="false">
                  <v:imagedata r:id="rId27" o:title=""/>
                </v:shape>
                <v:shape style="position:absolute;left:705;top:172;width:43;height:55" id="docshape115" coordorigin="706,173" coordsize="43,55" path="m711,173l748,173,748,226,745,227,706,227,707,212,732,212,731,186,707,186,711,173xe" filled="false" stroked="true" strokeweight=".179653pt" strokecolor="#231f20">
                  <v:path arrowok="t"/>
                  <v:stroke dashstyle="solid"/>
                </v:shape>
                <v:shape style="position:absolute;left:705;top:172;width:43;height:55" id="docshape116" coordorigin="706,173" coordsize="43,55" path="m748,173l711,173,707,186,731,186,732,212,707,212,706,227,745,227,748,226,748,173xe" filled="true" fillcolor="#231f20" stroked="false">
                  <v:path arrowok="t"/>
                  <v:fill type="solid"/>
                </v:shape>
                <v:shape style="position:absolute;left:517;top:237;width:127;height:31" id="docshape117" coordorigin="517,237" coordsize="127,31" path="m517,237l642,237,644,260,617,268,517,268,517,237xe" filled="false" stroked="true" strokeweight=".159341pt" strokecolor="#231f20">
                  <v:path arrowok="t"/>
                  <v:stroke dashstyle="solid"/>
                </v:shape>
                <v:shape style="position:absolute;left:517;top:237;width:127;height:31" id="docshape118" coordorigin="517,237" coordsize="127,31" path="m642,237l517,237,517,268,617,268,644,260,642,237xe" filled="true" fillcolor="#231f20" stroked="false">
                  <v:path arrowok="t"/>
                  <v:fill type="solid"/>
                </v:shape>
                <v:shape style="position:absolute;left:537;top:251;width:6;height:5" id="docshape119" coordorigin="537,251" coordsize="6,5" path="m540,251l542,251,543,252,543,254,543,255,542,256,540,256,538,256,537,255,537,254,537,252,538,251,540,251xe" filled="false" stroked="true" strokeweight=".171792pt" strokecolor="#231f20">
                  <v:path arrowok="t"/>
                  <v:stroke dashstyle="solid"/>
                </v:shape>
                <v:shape style="position:absolute;left:537;top:251;width:6;height:5" id="docshape120" coordorigin="537,251" coordsize="6,5" path="m542,251l540,251,538,251,537,252,537,255,538,256,542,256,543,255,543,252,542,251xe" filled="true" fillcolor="#ffffff" stroked="false">
                  <v:path arrowok="t"/>
                  <v:fill type="solid"/>
                </v:shape>
                <v:shape style="position:absolute;left:603;top:251;width:6;height:5" id="docshape121" coordorigin="603,251" coordsize="6,5" path="m606,251l608,251,609,252,609,254,609,255,608,256,606,256,604,256,603,255,603,254,603,252,604,251,606,251xe" filled="false" stroked="true" strokeweight=".171792pt" strokecolor="#231f20">
                  <v:path arrowok="t"/>
                  <v:stroke dashstyle="solid"/>
                </v:shape>
                <v:shape style="position:absolute;left:603;top:251;width:6;height:5" id="docshape122" coordorigin="603,251" coordsize="6,5" path="m608,251l606,251,604,251,603,252,603,255,604,256,608,256,609,255,609,252,608,251xe" filled="true" fillcolor="#ffffff" stroked="false">
                  <v:path arrowok="t"/>
                  <v:fill type="solid"/>
                </v:shape>
                <v:shape style="position:absolute;left:396;top:94;width:127;height:48" id="docshape123" coordorigin="396,95" coordsize="127,48" path="m522,107l464,114,431,123,418,131,415,134,415,142,396,142,396,126,404,121,427,110,466,99,523,95,522,107xe" filled="false" stroked="true" strokeweight=".161791pt" strokecolor="#231f20">
                  <v:path arrowok="t"/>
                  <v:stroke dashstyle="solid"/>
                </v:shape>
                <v:shape style="position:absolute;left:396;top:95;width:127;height:48" id="docshape124" coordorigin="396,95" coordsize="127,48" path="m523,95l466,100,427,111,404,122,396,127,396,142,415,142,415,134,418,131,431,123,464,114,522,108,523,95xe" filled="true" fillcolor="#231f20" stroked="false">
                  <v:path arrowok="t"/>
                  <v:fill type="solid"/>
                </v:shape>
                <v:shape style="position:absolute;left:601;top:94;width:113;height:44" id="docshape125" coordorigin="601,94" coordsize="113,44" path="m617,110l624,110,643,113,668,119,696,131,712,138,647,99,617,94,601,96,603,101,612,107,617,110xe" filled="false" stroked="true" strokeweight=".162123pt" strokecolor="#231f20">
                  <v:path arrowok="t"/>
                  <v:stroke dashstyle="solid"/>
                </v:shape>
                <v:shape style="position:absolute;left:601;top:94;width:113;height:44" id="docshape126" coordorigin="601,95" coordsize="113,44" path="m617,95l601,96,603,102,612,107,617,110,624,110,643,113,668,119,696,132,712,138,647,99,617,95xe" filled="true" fillcolor="#231f20" stroked="false">
                  <v:path arrowok="t"/>
                  <v:fill type="solid"/>
                </v:shape>
                <v:rect style="position:absolute;left:243;top:652;width:605;height:100" id="docshape127" filled="true" fillcolor="#231f20" stroked="false">
                  <v:fill type="solid"/>
                </v:rect>
                <w10:wrap type="none"/>
              </v:group>
            </w:pict>
          </mc:Fallback>
        </mc:AlternateContent>
      </w:r>
      <w:r>
        <w:rPr>
          <w:color w:val="231F20"/>
          <w:w w:val="80"/>
          <w:sz w:val="14"/>
        </w:rPr>
        <w:t>Preocupación</w:t>
      </w:r>
      <w:r>
        <w:rPr>
          <w:color w:val="231F20"/>
          <w:spacing w:val="-2"/>
          <w:sz w:val="14"/>
        </w:rPr>
        <w:t> </w:t>
      </w:r>
      <w:r>
        <w:rPr>
          <w:color w:val="231F20"/>
          <w:w w:val="80"/>
          <w:sz w:val="14"/>
        </w:rPr>
        <w:t>por</w:t>
      </w:r>
      <w:r>
        <w:rPr>
          <w:color w:val="231F20"/>
          <w:spacing w:val="-2"/>
          <w:sz w:val="14"/>
        </w:rPr>
        <w:t> </w:t>
      </w:r>
      <w:r>
        <w:rPr>
          <w:color w:val="231F20"/>
          <w:w w:val="80"/>
          <w:sz w:val="14"/>
        </w:rPr>
        <w:t>el</w:t>
      </w:r>
      <w:r>
        <w:rPr>
          <w:color w:val="231F20"/>
          <w:spacing w:val="-2"/>
          <w:sz w:val="14"/>
        </w:rPr>
        <w:t> </w:t>
      </w:r>
      <w:r>
        <w:rPr>
          <w:color w:val="231F20"/>
          <w:w w:val="80"/>
          <w:sz w:val="14"/>
        </w:rPr>
        <w:t>medio</w:t>
      </w:r>
      <w:r>
        <w:rPr>
          <w:color w:val="231F20"/>
          <w:spacing w:val="7"/>
          <w:sz w:val="14"/>
        </w:rPr>
        <w:t> </w:t>
      </w:r>
      <w:r>
        <w:rPr>
          <w:color w:val="231F20"/>
          <w:w w:val="80"/>
          <w:sz w:val="14"/>
        </w:rPr>
        <w:t>ambiente.</w:t>
      </w:r>
      <w:r>
        <w:rPr>
          <w:color w:val="231F20"/>
          <w:spacing w:val="-2"/>
          <w:sz w:val="14"/>
        </w:rPr>
        <w:t> </w:t>
      </w:r>
      <w:r>
        <w:rPr>
          <w:color w:val="231F20"/>
          <w:w w:val="80"/>
          <w:sz w:val="14"/>
        </w:rPr>
        <w:t>Por</w:t>
      </w:r>
      <w:r>
        <w:rPr>
          <w:color w:val="231F20"/>
          <w:spacing w:val="-2"/>
          <w:sz w:val="14"/>
        </w:rPr>
        <w:t> </w:t>
      </w:r>
      <w:r>
        <w:rPr>
          <w:color w:val="231F20"/>
          <w:w w:val="80"/>
          <w:sz w:val="14"/>
        </w:rPr>
        <w:t>favor,</w:t>
      </w:r>
      <w:r>
        <w:rPr>
          <w:color w:val="231F20"/>
          <w:spacing w:val="-2"/>
          <w:sz w:val="14"/>
        </w:rPr>
        <w:t> </w:t>
      </w:r>
      <w:r>
        <w:rPr>
          <w:color w:val="231F20"/>
          <w:w w:val="80"/>
          <w:sz w:val="14"/>
        </w:rPr>
        <w:t>lleva</w:t>
      </w:r>
      <w:r>
        <w:rPr>
          <w:color w:val="231F20"/>
          <w:spacing w:val="-2"/>
          <w:sz w:val="14"/>
        </w:rPr>
        <w:t> </w:t>
      </w:r>
      <w:r>
        <w:rPr>
          <w:color w:val="231F20"/>
          <w:w w:val="80"/>
          <w:sz w:val="14"/>
        </w:rPr>
        <w:t>las</w:t>
      </w:r>
      <w:r>
        <w:rPr>
          <w:color w:val="231F20"/>
          <w:spacing w:val="-2"/>
          <w:sz w:val="14"/>
        </w:rPr>
        <w:t> </w:t>
      </w:r>
      <w:r>
        <w:rPr>
          <w:color w:val="231F20"/>
          <w:w w:val="80"/>
          <w:sz w:val="14"/>
        </w:rPr>
        <w:t>cajas</w:t>
      </w:r>
      <w:r>
        <w:rPr>
          <w:color w:val="231F20"/>
          <w:spacing w:val="-2"/>
          <w:sz w:val="14"/>
        </w:rPr>
        <w:t> </w:t>
      </w:r>
      <w:r>
        <w:rPr>
          <w:color w:val="231F20"/>
          <w:w w:val="80"/>
          <w:sz w:val="14"/>
        </w:rPr>
        <w:t>de</w:t>
      </w:r>
      <w:r>
        <w:rPr>
          <w:color w:val="231F20"/>
          <w:spacing w:val="-2"/>
          <w:sz w:val="14"/>
        </w:rPr>
        <w:t> </w:t>
      </w:r>
      <w:r>
        <w:rPr>
          <w:color w:val="231F20"/>
          <w:w w:val="80"/>
          <w:sz w:val="14"/>
        </w:rPr>
        <w:t>cartón</w:t>
      </w:r>
      <w:r>
        <w:rPr>
          <w:color w:val="231F20"/>
          <w:spacing w:val="-2"/>
          <w:sz w:val="14"/>
        </w:rPr>
        <w:t> </w:t>
      </w:r>
      <w:r>
        <w:rPr>
          <w:color w:val="231F20"/>
          <w:w w:val="80"/>
          <w:sz w:val="14"/>
        </w:rPr>
        <w:t>a</w:t>
      </w:r>
      <w:r>
        <w:rPr>
          <w:color w:val="231F20"/>
          <w:spacing w:val="-2"/>
          <w:sz w:val="14"/>
        </w:rPr>
        <w:t> </w:t>
      </w:r>
      <w:r>
        <w:rPr>
          <w:color w:val="231F20"/>
          <w:w w:val="80"/>
          <w:sz w:val="14"/>
        </w:rPr>
        <w:t>un</w:t>
      </w:r>
      <w:r>
        <w:rPr>
          <w:color w:val="231F20"/>
          <w:spacing w:val="-2"/>
          <w:sz w:val="14"/>
        </w:rPr>
        <w:t> </w:t>
      </w:r>
      <w:r>
        <w:rPr>
          <w:color w:val="231F20"/>
          <w:w w:val="80"/>
          <w:sz w:val="14"/>
        </w:rPr>
        <w:t>sitio</w:t>
      </w:r>
      <w:r>
        <w:rPr>
          <w:color w:val="231F20"/>
          <w:spacing w:val="-2"/>
          <w:sz w:val="14"/>
        </w:rPr>
        <w:t> </w:t>
      </w:r>
      <w:r>
        <w:rPr>
          <w:color w:val="231F20"/>
          <w:w w:val="80"/>
          <w:sz w:val="14"/>
        </w:rPr>
        <w:t>de</w:t>
      </w:r>
      <w:r>
        <w:rPr>
          <w:color w:val="231F20"/>
          <w:spacing w:val="-2"/>
          <w:sz w:val="14"/>
        </w:rPr>
        <w:t> </w:t>
      </w:r>
      <w:r>
        <w:rPr>
          <w:color w:val="231F20"/>
          <w:w w:val="80"/>
          <w:sz w:val="14"/>
        </w:rPr>
        <w:t>reciclaje.</w:t>
      </w:r>
      <w:r>
        <w:rPr>
          <w:color w:val="231F20"/>
          <w:spacing w:val="-2"/>
          <w:sz w:val="14"/>
        </w:rPr>
        <w:t> </w:t>
      </w:r>
      <w:r>
        <w:rPr>
          <w:color w:val="231F20"/>
          <w:w w:val="80"/>
          <w:sz w:val="14"/>
        </w:rPr>
        <w:t>Las</w:t>
      </w:r>
      <w:r>
        <w:rPr>
          <w:color w:val="231F20"/>
          <w:spacing w:val="-2"/>
          <w:sz w:val="14"/>
        </w:rPr>
        <w:t> </w:t>
      </w:r>
      <w:r>
        <w:rPr>
          <w:color w:val="231F20"/>
          <w:w w:val="80"/>
          <w:sz w:val="14"/>
        </w:rPr>
        <w:t>bolsas</w:t>
      </w:r>
      <w:r>
        <w:rPr>
          <w:color w:val="231F20"/>
          <w:spacing w:val="-2"/>
          <w:sz w:val="14"/>
        </w:rPr>
        <w:t> </w:t>
      </w:r>
      <w:r>
        <w:rPr>
          <w:color w:val="231F20"/>
          <w:w w:val="80"/>
          <w:sz w:val="14"/>
        </w:rPr>
        <w:t>de</w:t>
      </w:r>
      <w:r>
        <w:rPr>
          <w:color w:val="231F20"/>
          <w:spacing w:val="-2"/>
          <w:sz w:val="14"/>
        </w:rPr>
        <w:t> </w:t>
      </w:r>
      <w:r>
        <w:rPr>
          <w:color w:val="231F20"/>
          <w:w w:val="80"/>
          <w:sz w:val="14"/>
        </w:rPr>
        <w:t>polietileno</w:t>
      </w:r>
      <w:r>
        <w:rPr>
          <w:color w:val="231F20"/>
          <w:spacing w:val="-2"/>
          <w:sz w:val="14"/>
        </w:rPr>
        <w:t> </w:t>
      </w:r>
      <w:r>
        <w:rPr>
          <w:color w:val="231F20"/>
          <w:w w:val="80"/>
          <w:sz w:val="14"/>
        </w:rPr>
        <w:t>se</w:t>
      </w:r>
      <w:r>
        <w:rPr>
          <w:color w:val="231F20"/>
          <w:spacing w:val="-2"/>
          <w:sz w:val="14"/>
        </w:rPr>
        <w:t> </w:t>
      </w:r>
      <w:r>
        <w:rPr>
          <w:color w:val="231F20"/>
          <w:w w:val="80"/>
          <w:sz w:val="14"/>
        </w:rPr>
        <w:t>deben</w:t>
      </w:r>
      <w:r>
        <w:rPr>
          <w:color w:val="231F20"/>
          <w:spacing w:val="-2"/>
          <w:sz w:val="14"/>
        </w:rPr>
        <w:t> </w:t>
      </w:r>
      <w:r>
        <w:rPr>
          <w:color w:val="231F20"/>
          <w:w w:val="80"/>
          <w:sz w:val="14"/>
        </w:rPr>
        <w:t>tirar</w:t>
      </w:r>
      <w:r>
        <w:rPr>
          <w:color w:val="231F20"/>
          <w:sz w:val="14"/>
        </w:rPr>
        <w:t> </w:t>
      </w:r>
      <w:r>
        <w:rPr>
          <w:color w:val="231F20"/>
          <w:w w:val="85"/>
          <w:sz w:val="14"/>
        </w:rPr>
        <w:t>al cubo de la basura amarillo </w:t>
      </w:r>
      <w:r>
        <w:rPr>
          <w:rFonts w:ascii="Microsoft Sans Serif" w:hAnsi="Microsoft Sans Serif"/>
          <w:color w:val="231F20"/>
          <w:w w:val="85"/>
          <w:sz w:val="14"/>
        </w:rPr>
        <w:t>(</w:t>
      </w:r>
      <w:r>
        <w:rPr>
          <w:color w:val="231F20"/>
          <w:w w:val="85"/>
          <w:sz w:val="14"/>
        </w:rPr>
        <w:t>para envases</w:t>
      </w:r>
      <w:r>
        <w:rPr>
          <w:rFonts w:ascii="Microsoft Sans Serif" w:hAnsi="Microsoft Sans Serif"/>
          <w:color w:val="231F20"/>
          <w:w w:val="85"/>
          <w:sz w:val="14"/>
        </w:rPr>
        <w:t>).</w:t>
      </w:r>
      <w:r>
        <w:rPr>
          <w:rFonts w:ascii="Microsoft Sans Serif" w:hAnsi="Microsoft Sans Serif"/>
          <w:color w:val="231F20"/>
          <w:sz w:val="14"/>
        </w:rPr>
        <w:t> </w:t>
      </w:r>
      <w:r>
        <w:rPr>
          <w:color w:val="231F20"/>
          <w:w w:val="85"/>
          <w:sz w:val="14"/>
        </w:rPr>
        <w:t>El equipo gastado debe ser entregado en el punto de almacenamiento adecuado</w:t>
      </w:r>
      <w:r>
        <w:rPr>
          <w:rFonts w:ascii="Microsoft Sans Serif" w:hAnsi="Microsoft Sans Serif"/>
          <w:color w:val="231F20"/>
          <w:w w:val="85"/>
          <w:sz w:val="14"/>
        </w:rPr>
        <w:t>,</w:t>
      </w:r>
      <w:r>
        <w:rPr>
          <w:rFonts w:ascii="Microsoft Sans Serif" w:hAnsi="Microsoft Sans Serif"/>
          <w:color w:val="231F20"/>
          <w:spacing w:val="40"/>
          <w:sz w:val="14"/>
        </w:rPr>
        <w:t> </w:t>
      </w:r>
      <w:r>
        <w:rPr>
          <w:color w:val="231F20"/>
          <w:w w:val="85"/>
          <w:sz w:val="14"/>
        </w:rPr>
        <w:t>porque</w:t>
      </w:r>
      <w:r>
        <w:rPr>
          <w:color w:val="231F20"/>
          <w:spacing w:val="-5"/>
          <w:w w:val="85"/>
          <w:sz w:val="14"/>
        </w:rPr>
        <w:t> </w:t>
      </w:r>
      <w:r>
        <w:rPr>
          <w:color w:val="231F20"/>
          <w:w w:val="85"/>
          <w:sz w:val="14"/>
        </w:rPr>
        <w:t>las</w:t>
      </w:r>
      <w:r>
        <w:rPr>
          <w:color w:val="231F20"/>
          <w:spacing w:val="-4"/>
          <w:w w:val="85"/>
          <w:sz w:val="14"/>
        </w:rPr>
        <w:t> </w:t>
      </w:r>
      <w:r>
        <w:rPr>
          <w:color w:val="231F20"/>
          <w:w w:val="85"/>
          <w:sz w:val="14"/>
        </w:rPr>
        <w:t>piezas</w:t>
      </w:r>
      <w:r>
        <w:rPr>
          <w:color w:val="231F20"/>
          <w:spacing w:val="-5"/>
          <w:w w:val="85"/>
          <w:sz w:val="14"/>
        </w:rPr>
        <w:t> </w:t>
      </w:r>
      <w:r>
        <w:rPr>
          <w:color w:val="231F20"/>
          <w:w w:val="85"/>
          <w:sz w:val="14"/>
        </w:rPr>
        <w:t>que</w:t>
      </w:r>
      <w:r>
        <w:rPr>
          <w:color w:val="231F20"/>
          <w:spacing w:val="-3"/>
          <w:w w:val="85"/>
          <w:sz w:val="14"/>
        </w:rPr>
        <w:t> </w:t>
      </w:r>
      <w:r>
        <w:rPr>
          <w:color w:val="231F20"/>
          <w:w w:val="85"/>
          <w:sz w:val="14"/>
        </w:rPr>
        <w:t>constituyen</w:t>
      </w:r>
      <w:r>
        <w:rPr>
          <w:color w:val="231F20"/>
          <w:spacing w:val="-4"/>
          <w:w w:val="85"/>
          <w:sz w:val="14"/>
        </w:rPr>
        <w:t> </w:t>
      </w:r>
      <w:r>
        <w:rPr>
          <w:color w:val="231F20"/>
          <w:w w:val="85"/>
          <w:sz w:val="14"/>
        </w:rPr>
        <w:t>el</w:t>
      </w:r>
      <w:r>
        <w:rPr>
          <w:color w:val="231F20"/>
          <w:spacing w:val="-4"/>
          <w:w w:val="85"/>
          <w:sz w:val="14"/>
        </w:rPr>
        <w:t> </w:t>
      </w:r>
      <w:r>
        <w:rPr>
          <w:color w:val="231F20"/>
          <w:w w:val="85"/>
          <w:sz w:val="14"/>
        </w:rPr>
        <w:t>equipo</w:t>
      </w:r>
      <w:r>
        <w:rPr>
          <w:color w:val="231F20"/>
          <w:spacing w:val="-4"/>
          <w:w w:val="85"/>
          <w:sz w:val="14"/>
        </w:rPr>
        <w:t> </w:t>
      </w:r>
      <w:r>
        <w:rPr>
          <w:color w:val="231F20"/>
          <w:w w:val="85"/>
          <w:sz w:val="14"/>
        </w:rPr>
        <w:t>pueden</w:t>
      </w:r>
      <w:r>
        <w:rPr>
          <w:color w:val="231F20"/>
          <w:spacing w:val="-4"/>
          <w:w w:val="85"/>
          <w:sz w:val="14"/>
        </w:rPr>
        <w:t> </w:t>
      </w:r>
      <w:r>
        <w:rPr>
          <w:color w:val="231F20"/>
          <w:w w:val="85"/>
          <w:sz w:val="14"/>
        </w:rPr>
        <w:t>suponer</w:t>
      </w:r>
      <w:r>
        <w:rPr>
          <w:color w:val="231F20"/>
          <w:spacing w:val="-4"/>
          <w:w w:val="85"/>
          <w:sz w:val="14"/>
        </w:rPr>
        <w:t> </w:t>
      </w:r>
      <w:r>
        <w:rPr>
          <w:color w:val="231F20"/>
          <w:w w:val="85"/>
          <w:sz w:val="14"/>
        </w:rPr>
        <w:t>un</w:t>
      </w:r>
      <w:r>
        <w:rPr>
          <w:color w:val="231F20"/>
          <w:spacing w:val="-4"/>
          <w:w w:val="85"/>
          <w:sz w:val="14"/>
        </w:rPr>
        <w:t> </w:t>
      </w:r>
      <w:r>
        <w:rPr>
          <w:color w:val="231F20"/>
          <w:w w:val="85"/>
          <w:sz w:val="14"/>
        </w:rPr>
        <w:t>peligro</w:t>
      </w:r>
      <w:r>
        <w:rPr>
          <w:color w:val="231F20"/>
          <w:spacing w:val="-4"/>
          <w:w w:val="85"/>
          <w:sz w:val="14"/>
        </w:rPr>
        <w:t> </w:t>
      </w:r>
      <w:r>
        <w:rPr>
          <w:color w:val="231F20"/>
          <w:w w:val="85"/>
          <w:sz w:val="14"/>
        </w:rPr>
        <w:t>para</w:t>
      </w:r>
      <w:r>
        <w:rPr>
          <w:color w:val="231F20"/>
          <w:spacing w:val="-4"/>
          <w:w w:val="85"/>
          <w:sz w:val="14"/>
        </w:rPr>
        <w:t> </w:t>
      </w:r>
      <w:r>
        <w:rPr>
          <w:color w:val="231F20"/>
          <w:w w:val="85"/>
          <w:sz w:val="14"/>
        </w:rPr>
        <w:t>el</w:t>
      </w:r>
      <w:r>
        <w:rPr>
          <w:color w:val="231F20"/>
          <w:spacing w:val="-4"/>
          <w:w w:val="85"/>
          <w:sz w:val="14"/>
        </w:rPr>
        <w:t> </w:t>
      </w:r>
      <w:r>
        <w:rPr>
          <w:color w:val="231F20"/>
          <w:w w:val="85"/>
          <w:sz w:val="14"/>
        </w:rPr>
        <w:t>medio</w:t>
      </w:r>
      <w:r>
        <w:rPr>
          <w:color w:val="231F20"/>
          <w:spacing w:val="-4"/>
          <w:w w:val="85"/>
          <w:sz w:val="14"/>
        </w:rPr>
        <w:t> </w:t>
      </w:r>
      <w:r>
        <w:rPr>
          <w:color w:val="231F20"/>
          <w:w w:val="85"/>
          <w:sz w:val="14"/>
        </w:rPr>
        <w:t>ambiente</w:t>
      </w:r>
      <w:r>
        <w:rPr>
          <w:rFonts w:ascii="Microsoft Sans Serif" w:hAnsi="Microsoft Sans Serif"/>
          <w:color w:val="231F20"/>
          <w:w w:val="85"/>
          <w:sz w:val="14"/>
        </w:rPr>
        <w:t>.</w:t>
      </w:r>
      <w:r>
        <w:rPr>
          <w:rFonts w:ascii="Microsoft Sans Serif" w:hAnsi="Microsoft Sans Serif"/>
          <w:color w:val="231F20"/>
          <w:spacing w:val="-4"/>
          <w:sz w:val="14"/>
        </w:rPr>
        <w:t> </w:t>
      </w:r>
      <w:r>
        <w:rPr>
          <w:color w:val="231F20"/>
          <w:w w:val="85"/>
          <w:sz w:val="14"/>
        </w:rPr>
        <w:t>Debes</w:t>
      </w:r>
      <w:r>
        <w:rPr>
          <w:color w:val="231F20"/>
          <w:spacing w:val="-4"/>
          <w:w w:val="85"/>
          <w:sz w:val="14"/>
        </w:rPr>
        <w:t> </w:t>
      </w:r>
      <w:r>
        <w:rPr>
          <w:color w:val="231F20"/>
          <w:w w:val="85"/>
          <w:sz w:val="14"/>
        </w:rPr>
        <w:t>entregar</w:t>
      </w:r>
      <w:r>
        <w:rPr>
          <w:color w:val="231F20"/>
          <w:spacing w:val="-4"/>
          <w:w w:val="85"/>
          <w:sz w:val="14"/>
        </w:rPr>
        <w:t> </w:t>
      </w:r>
      <w:r>
        <w:rPr>
          <w:color w:val="231F20"/>
          <w:w w:val="85"/>
          <w:sz w:val="14"/>
        </w:rPr>
        <w:t>el</w:t>
      </w:r>
      <w:r>
        <w:rPr>
          <w:color w:val="231F20"/>
          <w:spacing w:val="-4"/>
          <w:w w:val="85"/>
          <w:sz w:val="14"/>
        </w:rPr>
        <w:t> </w:t>
      </w:r>
      <w:r>
        <w:rPr>
          <w:color w:val="231F20"/>
          <w:w w:val="85"/>
          <w:sz w:val="14"/>
        </w:rPr>
        <w:t>equipo</w:t>
      </w:r>
      <w:r>
        <w:rPr>
          <w:color w:val="231F20"/>
          <w:spacing w:val="-4"/>
          <w:w w:val="85"/>
          <w:sz w:val="14"/>
        </w:rPr>
        <w:t> </w:t>
      </w:r>
      <w:r>
        <w:rPr>
          <w:color w:val="231F20"/>
          <w:w w:val="85"/>
          <w:sz w:val="14"/>
        </w:rPr>
        <w:t>Hay</w:t>
      </w:r>
      <w:r>
        <w:rPr>
          <w:color w:val="231F20"/>
          <w:spacing w:val="-6"/>
          <w:w w:val="85"/>
          <w:sz w:val="14"/>
        </w:rPr>
        <w:t> </w:t>
      </w:r>
      <w:r>
        <w:rPr>
          <w:color w:val="231F20"/>
          <w:w w:val="85"/>
          <w:sz w:val="14"/>
        </w:rPr>
        <w:t>que</w:t>
      </w:r>
      <w:r>
        <w:rPr>
          <w:color w:val="231F20"/>
          <w:sz w:val="14"/>
        </w:rPr>
        <w:t> </w:t>
      </w:r>
      <w:r>
        <w:rPr>
          <w:color w:val="231F20"/>
          <w:w w:val="85"/>
          <w:sz w:val="14"/>
        </w:rPr>
        <w:t>devolver</w:t>
      </w:r>
      <w:r>
        <w:rPr>
          <w:color w:val="231F20"/>
          <w:spacing w:val="-6"/>
          <w:w w:val="85"/>
          <w:sz w:val="14"/>
        </w:rPr>
        <w:t> </w:t>
      </w:r>
      <w:r>
        <w:rPr>
          <w:color w:val="231F20"/>
          <w:w w:val="85"/>
          <w:sz w:val="14"/>
        </w:rPr>
        <w:t>el</w:t>
      </w:r>
      <w:r>
        <w:rPr>
          <w:color w:val="231F20"/>
          <w:spacing w:val="-5"/>
          <w:w w:val="85"/>
          <w:sz w:val="14"/>
        </w:rPr>
        <w:t> </w:t>
      </w:r>
      <w:r>
        <w:rPr>
          <w:color w:val="231F20"/>
          <w:w w:val="85"/>
          <w:sz w:val="14"/>
        </w:rPr>
        <w:t>equipo</w:t>
      </w:r>
      <w:r>
        <w:rPr>
          <w:color w:val="231F20"/>
          <w:spacing w:val="-6"/>
          <w:w w:val="85"/>
          <w:sz w:val="14"/>
        </w:rPr>
        <w:t> </w:t>
      </w:r>
      <w:r>
        <w:rPr>
          <w:color w:val="231F20"/>
          <w:w w:val="85"/>
          <w:sz w:val="14"/>
        </w:rPr>
        <w:t>eléctrico</w:t>
      </w:r>
      <w:r>
        <w:rPr>
          <w:color w:val="231F20"/>
          <w:spacing w:val="-5"/>
          <w:w w:val="85"/>
          <w:sz w:val="14"/>
        </w:rPr>
        <w:t> </w:t>
      </w:r>
      <w:r>
        <w:rPr>
          <w:color w:val="231F20"/>
          <w:w w:val="85"/>
          <w:sz w:val="14"/>
        </w:rPr>
        <w:t>con</w:t>
      </w:r>
      <w:r>
        <w:rPr>
          <w:color w:val="231F20"/>
          <w:spacing w:val="-6"/>
          <w:w w:val="85"/>
          <w:sz w:val="14"/>
        </w:rPr>
        <w:t> </w:t>
      </w:r>
      <w:r>
        <w:rPr>
          <w:color w:val="231F20"/>
          <w:w w:val="85"/>
          <w:sz w:val="14"/>
        </w:rPr>
        <w:t>el</w:t>
      </w:r>
      <w:r>
        <w:rPr>
          <w:color w:val="231F20"/>
          <w:spacing w:val="-5"/>
          <w:w w:val="85"/>
          <w:sz w:val="14"/>
        </w:rPr>
        <w:t> </w:t>
      </w:r>
      <w:r>
        <w:rPr>
          <w:color w:val="231F20"/>
          <w:w w:val="85"/>
          <w:sz w:val="14"/>
        </w:rPr>
        <w:t>fin</w:t>
      </w:r>
      <w:r>
        <w:rPr>
          <w:color w:val="231F20"/>
          <w:spacing w:val="-6"/>
          <w:w w:val="85"/>
          <w:sz w:val="14"/>
        </w:rPr>
        <w:t> </w:t>
      </w:r>
      <w:r>
        <w:rPr>
          <w:color w:val="231F20"/>
          <w:w w:val="85"/>
          <w:sz w:val="14"/>
        </w:rPr>
        <w:t>de</w:t>
      </w:r>
      <w:r>
        <w:rPr>
          <w:color w:val="231F20"/>
          <w:spacing w:val="-5"/>
          <w:w w:val="85"/>
          <w:sz w:val="14"/>
        </w:rPr>
        <w:t> </w:t>
      </w:r>
      <w:r>
        <w:rPr>
          <w:color w:val="231F20"/>
          <w:w w:val="85"/>
          <w:sz w:val="14"/>
        </w:rPr>
        <w:t>evitar</w:t>
      </w:r>
      <w:r>
        <w:rPr>
          <w:color w:val="231F20"/>
          <w:spacing w:val="-5"/>
          <w:w w:val="85"/>
          <w:sz w:val="14"/>
        </w:rPr>
        <w:t> </w:t>
      </w:r>
      <w:r>
        <w:rPr>
          <w:color w:val="231F20"/>
          <w:w w:val="85"/>
          <w:sz w:val="14"/>
        </w:rPr>
        <w:t>su</w:t>
      </w:r>
      <w:r>
        <w:rPr>
          <w:color w:val="231F20"/>
          <w:spacing w:val="-6"/>
          <w:w w:val="85"/>
          <w:sz w:val="14"/>
        </w:rPr>
        <w:t> </w:t>
      </w:r>
      <w:r>
        <w:rPr>
          <w:color w:val="231F20"/>
          <w:w w:val="85"/>
          <w:sz w:val="14"/>
        </w:rPr>
        <w:t>reutilización</w:t>
      </w:r>
      <w:r>
        <w:rPr>
          <w:rFonts w:ascii="Microsoft Sans Serif" w:hAnsi="Microsoft Sans Serif"/>
          <w:color w:val="231F20"/>
          <w:w w:val="85"/>
          <w:sz w:val="14"/>
        </w:rPr>
        <w:t>.</w:t>
      </w:r>
      <w:r>
        <w:rPr>
          <w:rFonts w:ascii="Microsoft Sans Serif" w:hAnsi="Microsoft Sans Serif"/>
          <w:color w:val="231F20"/>
          <w:spacing w:val="-4"/>
          <w:w w:val="85"/>
          <w:sz w:val="14"/>
        </w:rPr>
        <w:t> </w:t>
      </w:r>
      <w:r>
        <w:rPr>
          <w:color w:val="231F20"/>
          <w:w w:val="85"/>
          <w:sz w:val="14"/>
        </w:rPr>
        <w:t>Si</w:t>
      </w:r>
      <w:r>
        <w:rPr>
          <w:color w:val="231F20"/>
          <w:spacing w:val="-4"/>
          <w:w w:val="85"/>
          <w:sz w:val="14"/>
        </w:rPr>
        <w:t> </w:t>
      </w:r>
      <w:r>
        <w:rPr>
          <w:color w:val="231F20"/>
          <w:w w:val="85"/>
          <w:sz w:val="14"/>
        </w:rPr>
        <w:t>en</w:t>
      </w:r>
      <w:r>
        <w:rPr>
          <w:color w:val="231F20"/>
          <w:spacing w:val="-4"/>
          <w:w w:val="85"/>
          <w:sz w:val="14"/>
        </w:rPr>
        <w:t> </w:t>
      </w:r>
      <w:r>
        <w:rPr>
          <w:color w:val="231F20"/>
          <w:w w:val="85"/>
          <w:sz w:val="14"/>
        </w:rPr>
        <w:t>el</w:t>
      </w:r>
      <w:r>
        <w:rPr>
          <w:color w:val="231F20"/>
          <w:spacing w:val="-4"/>
          <w:w w:val="85"/>
          <w:sz w:val="14"/>
        </w:rPr>
        <w:t> </w:t>
      </w:r>
      <w:r>
        <w:rPr>
          <w:color w:val="231F20"/>
          <w:w w:val="85"/>
          <w:sz w:val="14"/>
        </w:rPr>
        <w:t>equipo se</w:t>
      </w:r>
      <w:r>
        <w:rPr>
          <w:color w:val="231F20"/>
          <w:spacing w:val="-1"/>
          <w:w w:val="85"/>
          <w:sz w:val="14"/>
        </w:rPr>
        <w:t> </w:t>
      </w:r>
      <w:r>
        <w:rPr>
          <w:color w:val="231F20"/>
          <w:w w:val="85"/>
          <w:sz w:val="14"/>
        </w:rPr>
        <w:t>encuentran</w:t>
      </w:r>
      <w:r>
        <w:rPr>
          <w:color w:val="231F20"/>
          <w:spacing w:val="-1"/>
          <w:w w:val="85"/>
          <w:sz w:val="14"/>
        </w:rPr>
        <w:t> </w:t>
      </w:r>
      <w:r>
        <w:rPr>
          <w:color w:val="231F20"/>
          <w:w w:val="85"/>
          <w:sz w:val="14"/>
        </w:rPr>
        <w:t>pilas</w:t>
      </w:r>
      <w:r>
        <w:rPr>
          <w:rFonts w:ascii="Microsoft Sans Serif" w:hAnsi="Microsoft Sans Serif"/>
          <w:color w:val="231F20"/>
          <w:w w:val="85"/>
          <w:sz w:val="14"/>
        </w:rPr>
        <w:t>,</w:t>
      </w:r>
      <w:r>
        <w:rPr>
          <w:rFonts w:ascii="Microsoft Sans Serif" w:hAnsi="Microsoft Sans Serif"/>
          <w:color w:val="231F20"/>
          <w:spacing w:val="-2"/>
          <w:sz w:val="14"/>
        </w:rPr>
        <w:t> </w:t>
      </w:r>
      <w:r>
        <w:rPr>
          <w:color w:val="231F20"/>
          <w:w w:val="85"/>
          <w:sz w:val="14"/>
        </w:rPr>
        <w:t>hay</w:t>
      </w:r>
      <w:r>
        <w:rPr>
          <w:color w:val="231F20"/>
          <w:spacing w:val="-1"/>
          <w:w w:val="85"/>
          <w:sz w:val="14"/>
        </w:rPr>
        <w:t> </w:t>
      </w:r>
      <w:r>
        <w:rPr>
          <w:color w:val="231F20"/>
          <w:w w:val="85"/>
          <w:sz w:val="14"/>
        </w:rPr>
        <w:t>que</w:t>
      </w:r>
      <w:r>
        <w:rPr>
          <w:color w:val="231F20"/>
          <w:spacing w:val="-1"/>
          <w:w w:val="85"/>
          <w:sz w:val="14"/>
        </w:rPr>
        <w:t> </w:t>
      </w:r>
      <w:r>
        <w:rPr>
          <w:color w:val="231F20"/>
          <w:w w:val="85"/>
          <w:sz w:val="14"/>
        </w:rPr>
        <w:t>sacarlas</w:t>
      </w:r>
      <w:r>
        <w:rPr>
          <w:color w:val="231F20"/>
          <w:spacing w:val="-1"/>
          <w:w w:val="85"/>
          <w:sz w:val="14"/>
        </w:rPr>
        <w:t> </w:t>
      </w:r>
      <w:r>
        <w:rPr>
          <w:color w:val="231F20"/>
          <w:w w:val="85"/>
          <w:sz w:val="14"/>
        </w:rPr>
        <w:t>y</w:t>
      </w:r>
      <w:r>
        <w:rPr>
          <w:color w:val="231F20"/>
          <w:spacing w:val="-1"/>
          <w:w w:val="85"/>
          <w:sz w:val="14"/>
        </w:rPr>
        <w:t> </w:t>
      </w:r>
      <w:r>
        <w:rPr>
          <w:color w:val="231F20"/>
          <w:w w:val="85"/>
          <w:sz w:val="14"/>
        </w:rPr>
        <w:t>entregar</w:t>
      </w:r>
      <w:r>
        <w:rPr>
          <w:color w:val="231F20"/>
          <w:spacing w:val="-1"/>
          <w:w w:val="85"/>
          <w:sz w:val="14"/>
        </w:rPr>
        <w:t> </w:t>
      </w:r>
      <w:r>
        <w:rPr>
          <w:color w:val="231F20"/>
          <w:w w:val="85"/>
          <w:sz w:val="14"/>
        </w:rPr>
        <w:t>por</w:t>
      </w:r>
      <w:r>
        <w:rPr>
          <w:color w:val="231F20"/>
          <w:sz w:val="14"/>
        </w:rPr>
        <w:t> </w:t>
      </w:r>
      <w:r>
        <w:rPr>
          <w:color w:val="231F20"/>
          <w:w w:val="85"/>
          <w:sz w:val="14"/>
        </w:rPr>
        <w:t>separado</w:t>
      </w:r>
      <w:r>
        <w:rPr>
          <w:rFonts w:ascii="Microsoft Sans Serif" w:hAnsi="Microsoft Sans Serif"/>
          <w:color w:val="231F20"/>
          <w:w w:val="85"/>
          <w:sz w:val="14"/>
        </w:rPr>
        <w:t>,</w:t>
      </w:r>
      <w:r>
        <w:rPr>
          <w:rFonts w:ascii="Microsoft Sans Serif" w:hAnsi="Microsoft Sans Serif"/>
          <w:color w:val="231F20"/>
          <w:sz w:val="14"/>
        </w:rPr>
        <w:t> </w:t>
      </w:r>
      <w:r>
        <w:rPr>
          <w:color w:val="231F20"/>
          <w:w w:val="85"/>
          <w:sz w:val="14"/>
        </w:rPr>
        <w:t>en un punto de almacenamiento adecuado</w:t>
      </w:r>
      <w:r>
        <w:rPr>
          <w:rFonts w:ascii="Microsoft Sans Serif" w:hAnsi="Microsoft Sans Serif"/>
          <w:color w:val="231F20"/>
          <w:w w:val="85"/>
          <w:sz w:val="14"/>
        </w:rPr>
        <w:t>.</w:t>
      </w:r>
      <w:r>
        <w:rPr>
          <w:rFonts w:ascii="Microsoft Sans Serif" w:hAnsi="Microsoft Sans Serif"/>
          <w:color w:val="231F20"/>
          <w:sz w:val="14"/>
        </w:rPr>
        <w:t> </w:t>
      </w:r>
      <w:r>
        <w:rPr>
          <w:color w:val="231F20"/>
          <w:w w:val="85"/>
          <w:sz w:val="14"/>
        </w:rPr>
        <w:t>No tires el equipo al contenedor para residuos urbanos</w:t>
      </w:r>
      <w:r>
        <w:rPr>
          <w:rFonts w:ascii="Microsoft Sans Serif" w:hAnsi="Microsoft Sans Serif"/>
          <w:color w:val="231F20"/>
          <w:w w:val="85"/>
          <w:sz w:val="14"/>
        </w:rPr>
        <w:t>!!</w:t>
      </w:r>
    </w:p>
    <w:p>
      <w:pPr>
        <w:tabs>
          <w:tab w:pos="3742" w:val="left" w:leader="none"/>
          <w:tab w:pos="8169" w:val="left" w:leader="none"/>
        </w:tabs>
        <w:spacing w:before="93"/>
        <w:ind w:left="140" w:right="0" w:firstLine="0"/>
        <w:jc w:val="left"/>
        <w:rPr>
          <w:rFonts w:ascii="Microsoft Sans Serif" w:hAnsi="Microsoft Sans Serif"/>
          <w:sz w:val="20"/>
        </w:rPr>
      </w:pPr>
      <w:r>
        <w:rPr>
          <w:rFonts w:ascii="Microsoft Sans Serif" w:hAnsi="Microsoft Sans Serif"/>
          <w:color w:val="FFFFFF"/>
          <w:sz w:val="20"/>
          <w:shd w:fill="404041" w:color="auto" w:val="clear"/>
        </w:rPr>
        <w:tab/>
      </w:r>
      <w:r>
        <w:rPr>
          <w:rFonts w:ascii="Microsoft Sans Serif" w:hAnsi="Microsoft Sans Serif"/>
          <w:color w:val="FFFFFF"/>
          <w:spacing w:val="-2"/>
          <w:sz w:val="20"/>
          <w:shd w:fill="404041" w:color="auto" w:val="clear"/>
        </w:rPr>
        <w:t>PORTUGUÊS</w:t>
      </w:r>
      <w:r>
        <w:rPr>
          <w:rFonts w:ascii="Microsoft Sans Serif" w:hAnsi="Microsoft Sans Serif"/>
          <w:color w:val="FFFFFF"/>
          <w:sz w:val="20"/>
          <w:shd w:fill="404041" w:color="auto" w:val="clear"/>
        </w:rPr>
        <w:tab/>
      </w:r>
    </w:p>
    <w:p>
      <w:pPr>
        <w:spacing w:line="225" w:lineRule="auto" w:before="87"/>
        <w:ind w:left="1956" w:right="1994" w:hanging="1"/>
        <w:jc w:val="center"/>
        <w:rPr>
          <w:sz w:val="24"/>
        </w:rPr>
      </w:pPr>
      <w:r>
        <w:rPr>
          <w:color w:val="231F20"/>
          <w:spacing w:val="-2"/>
          <w:sz w:val="24"/>
        </w:rPr>
        <w:t>CONDIÇÕES</w:t>
      </w:r>
      <w:r>
        <w:rPr>
          <w:color w:val="231F20"/>
          <w:spacing w:val="-21"/>
          <w:sz w:val="24"/>
        </w:rPr>
        <w:t> </w:t>
      </w:r>
      <w:r>
        <w:rPr>
          <w:color w:val="231F20"/>
          <w:spacing w:val="-2"/>
          <w:sz w:val="24"/>
        </w:rPr>
        <w:t>DE</w:t>
      </w:r>
      <w:r>
        <w:rPr>
          <w:color w:val="231F20"/>
          <w:spacing w:val="-21"/>
          <w:sz w:val="24"/>
        </w:rPr>
        <w:t> </w:t>
      </w:r>
      <w:r>
        <w:rPr>
          <w:color w:val="231F20"/>
          <w:spacing w:val="-2"/>
          <w:sz w:val="24"/>
        </w:rPr>
        <w:t>SEGURANÇA</w:t>
      </w:r>
      <w:r>
        <w:rPr>
          <w:color w:val="231F20"/>
          <w:spacing w:val="-2"/>
          <w:sz w:val="24"/>
        </w:rPr>
        <w:t> </w:t>
      </w:r>
      <w:r>
        <w:rPr>
          <w:color w:val="231F20"/>
          <w:w w:val="90"/>
          <w:sz w:val="24"/>
        </w:rPr>
        <w:t>IMPORTANTES</w:t>
      </w:r>
      <w:r>
        <w:rPr>
          <w:color w:val="231F20"/>
          <w:spacing w:val="-3"/>
          <w:w w:val="90"/>
          <w:sz w:val="24"/>
        </w:rPr>
        <w:t> </w:t>
      </w:r>
      <w:r>
        <w:rPr>
          <w:color w:val="231F20"/>
          <w:w w:val="90"/>
          <w:sz w:val="24"/>
        </w:rPr>
        <w:t>INSTRUÇÕES</w:t>
      </w:r>
      <w:r>
        <w:rPr>
          <w:color w:val="231F20"/>
          <w:spacing w:val="-3"/>
          <w:w w:val="90"/>
          <w:sz w:val="24"/>
        </w:rPr>
        <w:t> </w:t>
      </w:r>
      <w:r>
        <w:rPr>
          <w:color w:val="231F20"/>
          <w:w w:val="90"/>
          <w:sz w:val="24"/>
        </w:rPr>
        <w:t>DE</w:t>
      </w:r>
      <w:r>
        <w:rPr>
          <w:color w:val="231F20"/>
          <w:spacing w:val="-3"/>
          <w:w w:val="90"/>
          <w:sz w:val="24"/>
        </w:rPr>
        <w:t> </w:t>
      </w:r>
      <w:r>
        <w:rPr>
          <w:color w:val="231F20"/>
          <w:w w:val="90"/>
          <w:sz w:val="24"/>
        </w:rPr>
        <w:t>SEGURANÇA</w:t>
      </w:r>
    </w:p>
    <w:p>
      <w:pPr>
        <w:spacing w:line="265" w:lineRule="exact" w:before="0"/>
        <w:ind w:left="0" w:right="38" w:firstLine="0"/>
        <w:jc w:val="center"/>
        <w:rPr>
          <w:sz w:val="24"/>
        </w:rPr>
      </w:pPr>
      <w:r>
        <w:rPr>
          <w:color w:val="231F20"/>
          <w:w w:val="90"/>
          <w:sz w:val="24"/>
        </w:rPr>
        <w:t>LEIA</w:t>
      </w:r>
      <w:r>
        <w:rPr>
          <w:color w:val="231F20"/>
          <w:spacing w:val="-22"/>
          <w:w w:val="90"/>
          <w:sz w:val="24"/>
        </w:rPr>
        <w:t> </w:t>
      </w:r>
      <w:r>
        <w:rPr>
          <w:color w:val="231F20"/>
          <w:w w:val="90"/>
          <w:sz w:val="24"/>
        </w:rPr>
        <w:t>COM</w:t>
      </w:r>
      <w:r>
        <w:rPr>
          <w:color w:val="231F20"/>
          <w:spacing w:val="-22"/>
          <w:w w:val="90"/>
          <w:sz w:val="24"/>
        </w:rPr>
        <w:t> </w:t>
      </w:r>
      <w:r>
        <w:rPr>
          <w:color w:val="231F20"/>
          <w:w w:val="90"/>
          <w:sz w:val="24"/>
        </w:rPr>
        <w:t>ATENÇÃO</w:t>
      </w:r>
      <w:r>
        <w:rPr>
          <w:color w:val="231F20"/>
          <w:spacing w:val="-10"/>
          <w:w w:val="90"/>
          <w:sz w:val="24"/>
        </w:rPr>
        <w:t> </w:t>
      </w:r>
      <w:r>
        <w:rPr>
          <w:color w:val="231F20"/>
          <w:w w:val="90"/>
          <w:sz w:val="24"/>
        </w:rPr>
        <w:t>E</w:t>
      </w:r>
      <w:r>
        <w:rPr>
          <w:color w:val="231F20"/>
          <w:spacing w:val="-10"/>
          <w:w w:val="90"/>
          <w:sz w:val="24"/>
        </w:rPr>
        <w:t> </w:t>
      </w:r>
      <w:r>
        <w:rPr>
          <w:color w:val="231F20"/>
          <w:w w:val="90"/>
          <w:sz w:val="24"/>
        </w:rPr>
        <w:t>MANTENHA</w:t>
      </w:r>
      <w:r>
        <w:rPr>
          <w:color w:val="231F20"/>
          <w:spacing w:val="-22"/>
          <w:w w:val="90"/>
          <w:sz w:val="24"/>
        </w:rPr>
        <w:t> </w:t>
      </w:r>
      <w:r>
        <w:rPr>
          <w:color w:val="231F20"/>
          <w:w w:val="90"/>
          <w:sz w:val="24"/>
        </w:rPr>
        <w:t>PARA</w:t>
      </w:r>
      <w:r>
        <w:rPr>
          <w:color w:val="231F20"/>
          <w:spacing w:val="-21"/>
          <w:w w:val="90"/>
          <w:sz w:val="24"/>
        </w:rPr>
        <w:t> </w:t>
      </w:r>
      <w:r>
        <w:rPr>
          <w:color w:val="231F20"/>
          <w:w w:val="90"/>
          <w:sz w:val="24"/>
        </w:rPr>
        <w:t>REFERÊNCIA</w:t>
      </w:r>
      <w:r>
        <w:rPr>
          <w:color w:val="231F20"/>
          <w:spacing w:val="-22"/>
          <w:w w:val="90"/>
          <w:sz w:val="24"/>
        </w:rPr>
        <w:t> </w:t>
      </w:r>
      <w:r>
        <w:rPr>
          <w:color w:val="231F20"/>
          <w:spacing w:val="-2"/>
          <w:w w:val="90"/>
          <w:sz w:val="24"/>
        </w:rPr>
        <w:t>FUTURA</w:t>
      </w:r>
    </w:p>
    <w:p>
      <w:pPr>
        <w:pStyle w:val="ListParagraph"/>
        <w:numPr>
          <w:ilvl w:val="0"/>
          <w:numId w:val="10"/>
        </w:numPr>
        <w:tabs>
          <w:tab w:pos="324" w:val="left" w:leader="none"/>
        </w:tabs>
        <w:spacing w:line="225" w:lineRule="auto" w:before="5" w:after="0"/>
        <w:ind w:left="160" w:right="422" w:firstLine="0"/>
        <w:jc w:val="left"/>
        <w:rPr>
          <w:sz w:val="24"/>
        </w:rPr>
      </w:pPr>
      <w:r>
        <w:rPr>
          <w:color w:val="231F20"/>
          <w:w w:val="85"/>
          <w:sz w:val="24"/>
        </w:rPr>
        <w:t>Antes</w:t>
      </w:r>
      <w:r>
        <w:rPr>
          <w:color w:val="231F20"/>
          <w:spacing w:val="-2"/>
          <w:w w:val="85"/>
          <w:sz w:val="24"/>
        </w:rPr>
        <w:t> </w:t>
      </w:r>
      <w:r>
        <w:rPr>
          <w:color w:val="231F20"/>
          <w:w w:val="85"/>
          <w:sz w:val="24"/>
        </w:rPr>
        <w:t>de</w:t>
      </w:r>
      <w:r>
        <w:rPr>
          <w:color w:val="231F20"/>
          <w:spacing w:val="-2"/>
          <w:w w:val="85"/>
          <w:sz w:val="24"/>
        </w:rPr>
        <w:t> </w:t>
      </w:r>
      <w:r>
        <w:rPr>
          <w:color w:val="231F20"/>
          <w:w w:val="85"/>
          <w:sz w:val="24"/>
        </w:rPr>
        <w:t>usar</w:t>
      </w:r>
      <w:r>
        <w:rPr>
          <w:color w:val="231F20"/>
          <w:spacing w:val="-2"/>
          <w:w w:val="85"/>
          <w:sz w:val="24"/>
        </w:rPr>
        <w:t> </w:t>
      </w:r>
      <w:r>
        <w:rPr>
          <w:color w:val="231F20"/>
          <w:w w:val="85"/>
          <w:sz w:val="24"/>
        </w:rPr>
        <w:t>o</w:t>
      </w:r>
      <w:r>
        <w:rPr>
          <w:color w:val="231F20"/>
          <w:spacing w:val="-2"/>
          <w:w w:val="85"/>
          <w:sz w:val="24"/>
        </w:rPr>
        <w:t> </w:t>
      </w:r>
      <w:r>
        <w:rPr>
          <w:color w:val="231F20"/>
          <w:w w:val="85"/>
          <w:sz w:val="24"/>
        </w:rPr>
        <w:t>dispositivo,</w:t>
      </w:r>
      <w:r>
        <w:rPr>
          <w:color w:val="231F20"/>
          <w:spacing w:val="-2"/>
          <w:w w:val="85"/>
          <w:sz w:val="24"/>
        </w:rPr>
        <w:t> </w:t>
      </w:r>
      <w:r>
        <w:rPr>
          <w:color w:val="231F20"/>
          <w:w w:val="85"/>
          <w:sz w:val="24"/>
        </w:rPr>
        <w:t>leia</w:t>
      </w:r>
      <w:r>
        <w:rPr>
          <w:color w:val="231F20"/>
          <w:spacing w:val="-2"/>
          <w:w w:val="85"/>
          <w:sz w:val="24"/>
        </w:rPr>
        <w:t> </w:t>
      </w:r>
      <w:r>
        <w:rPr>
          <w:color w:val="231F20"/>
          <w:w w:val="85"/>
          <w:sz w:val="24"/>
        </w:rPr>
        <w:t>as</w:t>
      </w:r>
      <w:r>
        <w:rPr>
          <w:color w:val="231F20"/>
          <w:spacing w:val="-2"/>
          <w:w w:val="85"/>
          <w:sz w:val="24"/>
        </w:rPr>
        <w:t> </w:t>
      </w:r>
      <w:r>
        <w:rPr>
          <w:color w:val="231F20"/>
          <w:w w:val="85"/>
          <w:sz w:val="24"/>
        </w:rPr>
        <w:t>instruções</w:t>
      </w:r>
      <w:r>
        <w:rPr>
          <w:color w:val="231F20"/>
          <w:spacing w:val="-2"/>
          <w:w w:val="85"/>
          <w:sz w:val="24"/>
        </w:rPr>
        <w:t> </w:t>
      </w:r>
      <w:r>
        <w:rPr>
          <w:color w:val="231F20"/>
          <w:w w:val="85"/>
          <w:sz w:val="24"/>
        </w:rPr>
        <w:t>de</w:t>
      </w:r>
      <w:r>
        <w:rPr>
          <w:color w:val="231F20"/>
          <w:spacing w:val="-2"/>
          <w:w w:val="85"/>
          <w:sz w:val="24"/>
        </w:rPr>
        <w:t> </w:t>
      </w:r>
      <w:r>
        <w:rPr>
          <w:color w:val="231F20"/>
          <w:w w:val="85"/>
          <w:sz w:val="24"/>
        </w:rPr>
        <w:t>operação</w:t>
      </w:r>
      <w:r>
        <w:rPr>
          <w:color w:val="231F20"/>
          <w:spacing w:val="-2"/>
          <w:w w:val="85"/>
          <w:sz w:val="24"/>
        </w:rPr>
        <w:t> </w:t>
      </w:r>
      <w:r>
        <w:rPr>
          <w:color w:val="231F20"/>
          <w:w w:val="85"/>
          <w:sz w:val="24"/>
        </w:rPr>
        <w:t>e</w:t>
      </w:r>
      <w:r>
        <w:rPr>
          <w:color w:val="231F20"/>
          <w:spacing w:val="-2"/>
          <w:w w:val="85"/>
          <w:sz w:val="24"/>
        </w:rPr>
        <w:t> </w:t>
      </w:r>
      <w:r>
        <w:rPr>
          <w:color w:val="231F20"/>
          <w:w w:val="85"/>
          <w:sz w:val="24"/>
        </w:rPr>
        <w:t>siga</w:t>
      </w:r>
      <w:r>
        <w:rPr>
          <w:color w:val="231F20"/>
          <w:spacing w:val="-2"/>
          <w:w w:val="85"/>
          <w:sz w:val="24"/>
        </w:rPr>
        <w:t> </w:t>
      </w:r>
      <w:r>
        <w:rPr>
          <w:color w:val="231F20"/>
          <w:w w:val="85"/>
          <w:sz w:val="24"/>
        </w:rPr>
        <w:t>as</w:t>
      </w:r>
      <w:r>
        <w:rPr>
          <w:color w:val="231F20"/>
          <w:spacing w:val="-2"/>
          <w:w w:val="85"/>
          <w:sz w:val="24"/>
        </w:rPr>
        <w:t> </w:t>
      </w:r>
      <w:r>
        <w:rPr>
          <w:color w:val="231F20"/>
          <w:w w:val="85"/>
          <w:sz w:val="24"/>
        </w:rPr>
        <w:t>instruções</w:t>
      </w:r>
      <w:r>
        <w:rPr>
          <w:color w:val="231F20"/>
          <w:spacing w:val="-2"/>
          <w:w w:val="85"/>
          <w:sz w:val="24"/>
        </w:rPr>
        <w:t> </w:t>
      </w:r>
      <w:r>
        <w:rPr>
          <w:color w:val="231F20"/>
          <w:w w:val="85"/>
          <w:sz w:val="24"/>
        </w:rPr>
        <w:t>aqui </w:t>
      </w:r>
      <w:r>
        <w:rPr>
          <w:color w:val="231F20"/>
          <w:w w:val="80"/>
          <w:sz w:val="24"/>
        </w:rPr>
        <w:t>contidas. O fabricante não se responsabiliza por danos causados pelo uso do dispositivo</w:t>
      </w:r>
      <w:r>
        <w:rPr>
          <w:color w:val="231F20"/>
          <w:spacing w:val="80"/>
          <w:sz w:val="24"/>
        </w:rPr>
        <w:t> </w:t>
      </w:r>
      <w:r>
        <w:rPr>
          <w:color w:val="231F20"/>
          <w:w w:val="85"/>
          <w:sz w:val="24"/>
        </w:rPr>
        <w:t>contrário ao seu uso pretendido ou operação inadequada</w:t>
      </w:r>
    </w:p>
    <w:p>
      <w:pPr>
        <w:pStyle w:val="ListParagraph"/>
        <w:numPr>
          <w:ilvl w:val="0"/>
          <w:numId w:val="10"/>
        </w:numPr>
        <w:tabs>
          <w:tab w:pos="323" w:val="left" w:leader="none"/>
        </w:tabs>
        <w:spacing w:line="225" w:lineRule="auto" w:before="0" w:after="0"/>
        <w:ind w:left="159" w:right="357" w:firstLine="0"/>
        <w:jc w:val="left"/>
        <w:rPr>
          <w:sz w:val="24"/>
        </w:rPr>
      </w:pPr>
      <w:r>
        <w:rPr>
          <w:color w:val="231F20"/>
          <w:w w:val="80"/>
          <w:sz w:val="24"/>
        </w:rPr>
        <w:t>O aparelho é apenas para uso doméstico. Não use para outros fins que não estejam de</w:t>
      </w:r>
      <w:r>
        <w:rPr>
          <w:color w:val="231F20"/>
          <w:spacing w:val="40"/>
          <w:sz w:val="24"/>
        </w:rPr>
        <w:t> </w:t>
      </w:r>
      <w:r>
        <w:rPr>
          <w:color w:val="231F20"/>
          <w:spacing w:val="-2"/>
          <w:w w:val="90"/>
          <w:sz w:val="24"/>
        </w:rPr>
        <w:t>acordo</w:t>
      </w:r>
      <w:r>
        <w:rPr>
          <w:color w:val="231F20"/>
          <w:spacing w:val="-11"/>
          <w:w w:val="90"/>
          <w:sz w:val="24"/>
        </w:rPr>
        <w:t> </w:t>
      </w:r>
      <w:r>
        <w:rPr>
          <w:color w:val="231F20"/>
          <w:spacing w:val="-2"/>
          <w:w w:val="90"/>
          <w:sz w:val="24"/>
        </w:rPr>
        <w:t>com</w:t>
      </w:r>
      <w:r>
        <w:rPr>
          <w:color w:val="231F20"/>
          <w:spacing w:val="-12"/>
          <w:w w:val="90"/>
          <w:sz w:val="24"/>
        </w:rPr>
        <w:t> </w:t>
      </w:r>
      <w:r>
        <w:rPr>
          <w:color w:val="231F20"/>
          <w:spacing w:val="-2"/>
          <w:w w:val="90"/>
          <w:sz w:val="24"/>
        </w:rPr>
        <w:t>o</w:t>
      </w:r>
      <w:r>
        <w:rPr>
          <w:color w:val="231F20"/>
          <w:spacing w:val="-11"/>
          <w:w w:val="90"/>
          <w:sz w:val="24"/>
        </w:rPr>
        <w:t> </w:t>
      </w:r>
      <w:r>
        <w:rPr>
          <w:color w:val="231F20"/>
          <w:spacing w:val="-2"/>
          <w:w w:val="90"/>
          <w:sz w:val="24"/>
        </w:rPr>
        <w:t>uso</w:t>
      </w:r>
      <w:r>
        <w:rPr>
          <w:color w:val="231F20"/>
          <w:spacing w:val="-12"/>
          <w:w w:val="90"/>
          <w:sz w:val="24"/>
        </w:rPr>
        <w:t> </w:t>
      </w:r>
      <w:r>
        <w:rPr>
          <w:color w:val="231F20"/>
          <w:spacing w:val="-2"/>
          <w:w w:val="90"/>
          <w:sz w:val="24"/>
        </w:rPr>
        <w:t>pretendido.</w:t>
      </w:r>
    </w:p>
    <w:p>
      <w:pPr>
        <w:pStyle w:val="ListParagraph"/>
        <w:numPr>
          <w:ilvl w:val="0"/>
          <w:numId w:val="10"/>
        </w:numPr>
        <w:tabs>
          <w:tab w:pos="323" w:val="left" w:leader="none"/>
        </w:tabs>
        <w:spacing w:line="225" w:lineRule="auto" w:before="0" w:after="0"/>
        <w:ind w:left="159" w:right="291" w:firstLine="0"/>
        <w:jc w:val="left"/>
        <w:rPr>
          <w:sz w:val="24"/>
        </w:rPr>
      </w:pPr>
      <w:r>
        <w:rPr>
          <w:color w:val="231F20"/>
          <w:w w:val="80"/>
          <w:sz w:val="24"/>
        </w:rPr>
        <w:t>Tenha especial cuidado ao usar o dispositivo quando houver crianças nas proximidades.</w:t>
      </w:r>
      <w:r>
        <w:rPr>
          <w:color w:val="231F20"/>
          <w:spacing w:val="40"/>
          <w:sz w:val="24"/>
        </w:rPr>
        <w:t> </w:t>
      </w:r>
      <w:r>
        <w:rPr>
          <w:color w:val="231F20"/>
          <w:w w:val="85"/>
          <w:sz w:val="24"/>
        </w:rPr>
        <w:t>Não</w:t>
      </w:r>
      <w:r>
        <w:rPr>
          <w:color w:val="231F20"/>
          <w:spacing w:val="-7"/>
          <w:w w:val="85"/>
          <w:sz w:val="24"/>
        </w:rPr>
        <w:t> </w:t>
      </w:r>
      <w:r>
        <w:rPr>
          <w:color w:val="231F20"/>
          <w:w w:val="85"/>
          <w:sz w:val="24"/>
        </w:rPr>
        <w:t>permita</w:t>
      </w:r>
      <w:r>
        <w:rPr>
          <w:color w:val="231F20"/>
          <w:spacing w:val="-7"/>
          <w:w w:val="85"/>
          <w:sz w:val="24"/>
        </w:rPr>
        <w:t> </w:t>
      </w:r>
      <w:r>
        <w:rPr>
          <w:color w:val="231F20"/>
          <w:w w:val="85"/>
          <w:sz w:val="24"/>
        </w:rPr>
        <w:t>que</w:t>
      </w:r>
      <w:r>
        <w:rPr>
          <w:color w:val="231F20"/>
          <w:spacing w:val="-7"/>
          <w:w w:val="85"/>
          <w:sz w:val="24"/>
        </w:rPr>
        <w:t> </w:t>
      </w:r>
      <w:r>
        <w:rPr>
          <w:color w:val="231F20"/>
          <w:w w:val="85"/>
          <w:sz w:val="24"/>
        </w:rPr>
        <w:t>crianças</w:t>
      </w:r>
      <w:r>
        <w:rPr>
          <w:color w:val="231F20"/>
          <w:spacing w:val="-7"/>
          <w:w w:val="85"/>
          <w:sz w:val="24"/>
        </w:rPr>
        <w:t> </w:t>
      </w:r>
      <w:r>
        <w:rPr>
          <w:color w:val="231F20"/>
          <w:w w:val="85"/>
          <w:sz w:val="24"/>
        </w:rPr>
        <w:t>brinquem</w:t>
      </w:r>
      <w:r>
        <w:rPr>
          <w:color w:val="231F20"/>
          <w:spacing w:val="-7"/>
          <w:w w:val="85"/>
          <w:sz w:val="24"/>
        </w:rPr>
        <w:t> </w:t>
      </w:r>
      <w:r>
        <w:rPr>
          <w:color w:val="231F20"/>
          <w:w w:val="85"/>
          <w:sz w:val="24"/>
        </w:rPr>
        <w:t>com</w:t>
      </w:r>
      <w:r>
        <w:rPr>
          <w:color w:val="231F20"/>
          <w:spacing w:val="-7"/>
          <w:w w:val="85"/>
          <w:sz w:val="24"/>
        </w:rPr>
        <w:t> </w:t>
      </w:r>
      <w:r>
        <w:rPr>
          <w:color w:val="231F20"/>
          <w:w w:val="85"/>
          <w:sz w:val="24"/>
        </w:rPr>
        <w:t>o</w:t>
      </w:r>
      <w:r>
        <w:rPr>
          <w:color w:val="231F20"/>
          <w:spacing w:val="-7"/>
          <w:w w:val="85"/>
          <w:sz w:val="24"/>
        </w:rPr>
        <w:t> </w:t>
      </w:r>
      <w:r>
        <w:rPr>
          <w:color w:val="231F20"/>
          <w:w w:val="85"/>
          <w:sz w:val="24"/>
        </w:rPr>
        <w:t>dispositivo</w:t>
      </w:r>
      <w:r>
        <w:rPr>
          <w:color w:val="231F20"/>
          <w:spacing w:val="-7"/>
          <w:w w:val="85"/>
          <w:sz w:val="24"/>
        </w:rPr>
        <w:t> </w:t>
      </w:r>
      <w:r>
        <w:rPr>
          <w:color w:val="231F20"/>
          <w:w w:val="85"/>
          <w:sz w:val="24"/>
        </w:rPr>
        <w:t>e</w:t>
      </w:r>
      <w:r>
        <w:rPr>
          <w:color w:val="231F20"/>
          <w:spacing w:val="-7"/>
          <w:w w:val="85"/>
          <w:sz w:val="24"/>
        </w:rPr>
        <w:t> </w:t>
      </w:r>
      <w:r>
        <w:rPr>
          <w:color w:val="231F20"/>
          <w:w w:val="85"/>
          <w:sz w:val="24"/>
        </w:rPr>
        <w:t>não</w:t>
      </w:r>
      <w:r>
        <w:rPr>
          <w:color w:val="231F20"/>
          <w:spacing w:val="-7"/>
          <w:w w:val="85"/>
          <w:sz w:val="24"/>
        </w:rPr>
        <w:t> </w:t>
      </w:r>
      <w:r>
        <w:rPr>
          <w:color w:val="231F20"/>
          <w:w w:val="85"/>
          <w:sz w:val="24"/>
        </w:rPr>
        <w:t>permita</w:t>
      </w:r>
      <w:r>
        <w:rPr>
          <w:color w:val="231F20"/>
          <w:spacing w:val="-7"/>
          <w:w w:val="85"/>
          <w:sz w:val="24"/>
        </w:rPr>
        <w:t> </w:t>
      </w:r>
      <w:r>
        <w:rPr>
          <w:color w:val="231F20"/>
          <w:w w:val="85"/>
          <w:sz w:val="24"/>
        </w:rPr>
        <w:t>que</w:t>
      </w:r>
      <w:r>
        <w:rPr>
          <w:color w:val="231F20"/>
          <w:spacing w:val="-7"/>
          <w:w w:val="85"/>
          <w:sz w:val="24"/>
        </w:rPr>
        <w:t> </w:t>
      </w:r>
      <w:r>
        <w:rPr>
          <w:color w:val="231F20"/>
          <w:w w:val="85"/>
          <w:sz w:val="24"/>
        </w:rPr>
        <w:t>crianças</w:t>
      </w:r>
      <w:r>
        <w:rPr>
          <w:color w:val="231F20"/>
          <w:spacing w:val="-7"/>
          <w:w w:val="85"/>
          <w:sz w:val="24"/>
        </w:rPr>
        <w:t> </w:t>
      </w:r>
      <w:r>
        <w:rPr>
          <w:color w:val="231F20"/>
          <w:w w:val="85"/>
          <w:sz w:val="24"/>
        </w:rPr>
        <w:t>ou pessoas não familiarizadas com o dispositivo o utilizem.</w:t>
      </w:r>
    </w:p>
    <w:p>
      <w:pPr>
        <w:pStyle w:val="ListParagraph"/>
        <w:numPr>
          <w:ilvl w:val="0"/>
          <w:numId w:val="10"/>
        </w:numPr>
        <w:tabs>
          <w:tab w:pos="323" w:val="left" w:leader="none"/>
        </w:tabs>
        <w:spacing w:line="225" w:lineRule="auto" w:before="0" w:after="0"/>
        <w:ind w:left="159" w:right="214" w:firstLine="0"/>
        <w:jc w:val="left"/>
        <w:rPr>
          <w:sz w:val="24"/>
        </w:rPr>
      </w:pPr>
      <w:r>
        <w:rPr>
          <w:color w:val="231F20"/>
          <w:w w:val="85"/>
          <w:sz w:val="24"/>
        </w:rPr>
        <w:t>AVISO:</w:t>
      </w:r>
      <w:r>
        <w:rPr>
          <w:color w:val="231F20"/>
          <w:spacing w:val="-3"/>
          <w:w w:val="85"/>
          <w:sz w:val="24"/>
        </w:rPr>
        <w:t> </w:t>
      </w:r>
      <w:r>
        <w:rPr>
          <w:color w:val="231F20"/>
          <w:w w:val="85"/>
          <w:sz w:val="24"/>
        </w:rPr>
        <w:t>Este</w:t>
      </w:r>
      <w:r>
        <w:rPr>
          <w:color w:val="231F20"/>
          <w:spacing w:val="-3"/>
          <w:w w:val="85"/>
          <w:sz w:val="24"/>
        </w:rPr>
        <w:t> </w:t>
      </w:r>
      <w:r>
        <w:rPr>
          <w:color w:val="231F20"/>
          <w:w w:val="85"/>
          <w:sz w:val="24"/>
        </w:rPr>
        <w:t>equipamento</w:t>
      </w:r>
      <w:r>
        <w:rPr>
          <w:color w:val="231F20"/>
          <w:spacing w:val="-3"/>
          <w:w w:val="85"/>
          <w:sz w:val="24"/>
        </w:rPr>
        <w:t> </w:t>
      </w:r>
      <w:r>
        <w:rPr>
          <w:color w:val="231F20"/>
          <w:w w:val="85"/>
          <w:sz w:val="24"/>
        </w:rPr>
        <w:t>pode</w:t>
      </w:r>
      <w:r>
        <w:rPr>
          <w:color w:val="231F20"/>
          <w:spacing w:val="-3"/>
          <w:w w:val="85"/>
          <w:sz w:val="24"/>
        </w:rPr>
        <w:t> </w:t>
      </w:r>
      <w:r>
        <w:rPr>
          <w:color w:val="231F20"/>
          <w:w w:val="85"/>
          <w:sz w:val="24"/>
        </w:rPr>
        <w:t>ser</w:t>
      </w:r>
      <w:r>
        <w:rPr>
          <w:color w:val="231F20"/>
          <w:spacing w:val="-3"/>
          <w:w w:val="85"/>
          <w:sz w:val="24"/>
        </w:rPr>
        <w:t> </w:t>
      </w:r>
      <w:r>
        <w:rPr>
          <w:color w:val="231F20"/>
          <w:w w:val="85"/>
          <w:sz w:val="24"/>
        </w:rPr>
        <w:t>usado</w:t>
      </w:r>
      <w:r>
        <w:rPr>
          <w:color w:val="231F20"/>
          <w:spacing w:val="-3"/>
          <w:w w:val="85"/>
          <w:sz w:val="24"/>
        </w:rPr>
        <w:t> </w:t>
      </w:r>
      <w:r>
        <w:rPr>
          <w:color w:val="231F20"/>
          <w:w w:val="85"/>
          <w:sz w:val="24"/>
        </w:rPr>
        <w:t>por</w:t>
      </w:r>
      <w:r>
        <w:rPr>
          <w:color w:val="231F20"/>
          <w:spacing w:val="-3"/>
          <w:w w:val="85"/>
          <w:sz w:val="24"/>
        </w:rPr>
        <w:t> </w:t>
      </w:r>
      <w:r>
        <w:rPr>
          <w:color w:val="231F20"/>
          <w:w w:val="85"/>
          <w:sz w:val="24"/>
        </w:rPr>
        <w:t>crianças</w:t>
      </w:r>
      <w:r>
        <w:rPr>
          <w:color w:val="231F20"/>
          <w:spacing w:val="-3"/>
          <w:w w:val="85"/>
          <w:sz w:val="24"/>
        </w:rPr>
        <w:t> </w:t>
      </w:r>
      <w:r>
        <w:rPr>
          <w:color w:val="231F20"/>
          <w:w w:val="85"/>
          <w:sz w:val="24"/>
        </w:rPr>
        <w:t>com</w:t>
      </w:r>
      <w:r>
        <w:rPr>
          <w:color w:val="231F20"/>
          <w:spacing w:val="-3"/>
          <w:w w:val="85"/>
          <w:sz w:val="24"/>
        </w:rPr>
        <w:t> </w:t>
      </w:r>
      <w:r>
        <w:rPr>
          <w:color w:val="231F20"/>
          <w:w w:val="85"/>
          <w:sz w:val="24"/>
        </w:rPr>
        <w:t>mais</w:t>
      </w:r>
      <w:r>
        <w:rPr>
          <w:color w:val="231F20"/>
          <w:spacing w:val="-3"/>
          <w:w w:val="85"/>
          <w:sz w:val="24"/>
        </w:rPr>
        <w:t> </w:t>
      </w:r>
      <w:r>
        <w:rPr>
          <w:color w:val="231F20"/>
          <w:w w:val="85"/>
          <w:sz w:val="24"/>
        </w:rPr>
        <w:t>de</w:t>
      </w:r>
      <w:r>
        <w:rPr>
          <w:color w:val="231F20"/>
          <w:spacing w:val="-3"/>
          <w:w w:val="85"/>
          <w:sz w:val="24"/>
        </w:rPr>
        <w:t> </w:t>
      </w:r>
      <w:r>
        <w:rPr>
          <w:color w:val="231F20"/>
          <w:w w:val="85"/>
          <w:sz w:val="24"/>
        </w:rPr>
        <w:t>8</w:t>
      </w:r>
      <w:r>
        <w:rPr>
          <w:color w:val="231F20"/>
          <w:spacing w:val="-3"/>
          <w:w w:val="85"/>
          <w:sz w:val="24"/>
        </w:rPr>
        <w:t> </w:t>
      </w:r>
      <w:r>
        <w:rPr>
          <w:color w:val="231F20"/>
          <w:w w:val="85"/>
          <w:sz w:val="24"/>
        </w:rPr>
        <w:t>anos</w:t>
      </w:r>
      <w:r>
        <w:rPr>
          <w:color w:val="231F20"/>
          <w:spacing w:val="-3"/>
          <w:w w:val="85"/>
          <w:sz w:val="24"/>
        </w:rPr>
        <w:t> </w:t>
      </w:r>
      <w:r>
        <w:rPr>
          <w:color w:val="231F20"/>
          <w:w w:val="85"/>
          <w:sz w:val="24"/>
        </w:rPr>
        <w:t>de</w:t>
      </w:r>
      <w:r>
        <w:rPr>
          <w:color w:val="231F20"/>
          <w:spacing w:val="-3"/>
          <w:w w:val="85"/>
          <w:sz w:val="24"/>
        </w:rPr>
        <w:t> </w:t>
      </w:r>
      <w:r>
        <w:rPr>
          <w:color w:val="231F20"/>
          <w:w w:val="85"/>
          <w:sz w:val="24"/>
        </w:rPr>
        <w:t>idade</w:t>
      </w:r>
      <w:r>
        <w:rPr>
          <w:color w:val="231F20"/>
          <w:spacing w:val="-3"/>
          <w:w w:val="85"/>
          <w:sz w:val="24"/>
        </w:rPr>
        <w:t> </w:t>
      </w:r>
      <w:r>
        <w:rPr>
          <w:color w:val="231F20"/>
          <w:w w:val="85"/>
          <w:sz w:val="24"/>
        </w:rPr>
        <w:t>e pessoas com capacidades físicas, sensoriais ou mentais reduzidas, ou pessoas sem experiência</w:t>
      </w:r>
      <w:r>
        <w:rPr>
          <w:color w:val="231F20"/>
          <w:spacing w:val="-8"/>
          <w:w w:val="85"/>
          <w:sz w:val="24"/>
        </w:rPr>
        <w:t> </w:t>
      </w:r>
      <w:r>
        <w:rPr>
          <w:color w:val="231F20"/>
          <w:w w:val="85"/>
          <w:sz w:val="24"/>
        </w:rPr>
        <w:t>ou</w:t>
      </w:r>
      <w:r>
        <w:rPr>
          <w:color w:val="231F20"/>
          <w:spacing w:val="-8"/>
          <w:w w:val="85"/>
          <w:sz w:val="24"/>
        </w:rPr>
        <w:t> </w:t>
      </w:r>
      <w:r>
        <w:rPr>
          <w:color w:val="231F20"/>
          <w:w w:val="85"/>
          <w:sz w:val="24"/>
        </w:rPr>
        <w:t>conhecimento</w:t>
      </w:r>
      <w:r>
        <w:rPr>
          <w:color w:val="231F20"/>
          <w:spacing w:val="-8"/>
          <w:w w:val="85"/>
          <w:sz w:val="24"/>
        </w:rPr>
        <w:t> </w:t>
      </w:r>
      <w:r>
        <w:rPr>
          <w:color w:val="231F20"/>
          <w:w w:val="85"/>
          <w:sz w:val="24"/>
        </w:rPr>
        <w:t>do</w:t>
      </w:r>
      <w:r>
        <w:rPr>
          <w:color w:val="231F20"/>
          <w:spacing w:val="-8"/>
          <w:w w:val="85"/>
          <w:sz w:val="24"/>
        </w:rPr>
        <w:t> </w:t>
      </w:r>
      <w:r>
        <w:rPr>
          <w:color w:val="231F20"/>
          <w:w w:val="85"/>
          <w:sz w:val="24"/>
        </w:rPr>
        <w:t>equipamento,</w:t>
      </w:r>
      <w:r>
        <w:rPr>
          <w:color w:val="231F20"/>
          <w:spacing w:val="-8"/>
          <w:w w:val="85"/>
          <w:sz w:val="24"/>
        </w:rPr>
        <w:t> </w:t>
      </w:r>
      <w:r>
        <w:rPr>
          <w:color w:val="231F20"/>
          <w:w w:val="85"/>
          <w:sz w:val="24"/>
        </w:rPr>
        <w:t>se</w:t>
      </w:r>
      <w:r>
        <w:rPr>
          <w:color w:val="231F20"/>
          <w:spacing w:val="-8"/>
          <w:w w:val="85"/>
          <w:sz w:val="24"/>
        </w:rPr>
        <w:t> </w:t>
      </w:r>
      <w:r>
        <w:rPr>
          <w:color w:val="231F20"/>
          <w:w w:val="85"/>
          <w:sz w:val="24"/>
        </w:rPr>
        <w:t>isso</w:t>
      </w:r>
      <w:r>
        <w:rPr>
          <w:color w:val="231F20"/>
          <w:spacing w:val="-8"/>
          <w:w w:val="85"/>
          <w:sz w:val="24"/>
        </w:rPr>
        <w:t> </w:t>
      </w:r>
      <w:r>
        <w:rPr>
          <w:color w:val="231F20"/>
          <w:w w:val="85"/>
          <w:sz w:val="24"/>
        </w:rPr>
        <w:t>for</w:t>
      </w:r>
      <w:r>
        <w:rPr>
          <w:color w:val="231F20"/>
          <w:spacing w:val="-8"/>
          <w:w w:val="85"/>
          <w:sz w:val="24"/>
        </w:rPr>
        <w:t> </w:t>
      </w:r>
      <w:r>
        <w:rPr>
          <w:color w:val="231F20"/>
          <w:w w:val="85"/>
          <w:sz w:val="24"/>
        </w:rPr>
        <w:t>feito</w:t>
      </w:r>
      <w:r>
        <w:rPr>
          <w:color w:val="231F20"/>
          <w:spacing w:val="-8"/>
          <w:w w:val="85"/>
          <w:sz w:val="24"/>
        </w:rPr>
        <w:t> </w:t>
      </w:r>
      <w:r>
        <w:rPr>
          <w:color w:val="231F20"/>
          <w:w w:val="85"/>
          <w:sz w:val="24"/>
        </w:rPr>
        <w:t>sob</w:t>
      </w:r>
      <w:r>
        <w:rPr>
          <w:color w:val="231F20"/>
          <w:spacing w:val="-8"/>
          <w:w w:val="85"/>
          <w:sz w:val="24"/>
        </w:rPr>
        <w:t> </w:t>
      </w:r>
      <w:r>
        <w:rPr>
          <w:color w:val="231F20"/>
          <w:w w:val="85"/>
          <w:sz w:val="24"/>
        </w:rPr>
        <w:t>a</w:t>
      </w:r>
      <w:r>
        <w:rPr>
          <w:color w:val="231F20"/>
          <w:spacing w:val="-8"/>
          <w:w w:val="85"/>
          <w:sz w:val="24"/>
        </w:rPr>
        <w:t> </w:t>
      </w:r>
      <w:r>
        <w:rPr>
          <w:color w:val="231F20"/>
          <w:w w:val="85"/>
          <w:sz w:val="24"/>
        </w:rPr>
        <w:t>supervisão</w:t>
      </w:r>
      <w:r>
        <w:rPr>
          <w:color w:val="231F20"/>
          <w:spacing w:val="-8"/>
          <w:w w:val="85"/>
          <w:sz w:val="24"/>
        </w:rPr>
        <w:t> </w:t>
      </w:r>
      <w:r>
        <w:rPr>
          <w:color w:val="231F20"/>
          <w:w w:val="85"/>
          <w:sz w:val="24"/>
        </w:rPr>
        <w:t>de</w:t>
      </w:r>
      <w:r>
        <w:rPr>
          <w:color w:val="231F20"/>
          <w:spacing w:val="-8"/>
          <w:w w:val="85"/>
          <w:sz w:val="24"/>
        </w:rPr>
        <w:t> </w:t>
      </w:r>
      <w:r>
        <w:rPr>
          <w:color w:val="231F20"/>
          <w:w w:val="85"/>
          <w:sz w:val="24"/>
        </w:rPr>
        <w:t>uma pessoa</w:t>
      </w:r>
      <w:r>
        <w:rPr>
          <w:color w:val="231F20"/>
          <w:spacing w:val="-1"/>
          <w:w w:val="85"/>
          <w:sz w:val="24"/>
        </w:rPr>
        <w:t> </w:t>
      </w:r>
      <w:r>
        <w:rPr>
          <w:color w:val="231F20"/>
          <w:w w:val="85"/>
          <w:sz w:val="24"/>
        </w:rPr>
        <w:t>responsável</w:t>
      </w:r>
      <w:r>
        <w:rPr>
          <w:color w:val="231F20"/>
          <w:spacing w:val="-1"/>
          <w:w w:val="85"/>
          <w:sz w:val="24"/>
        </w:rPr>
        <w:t> </w:t>
      </w:r>
      <w:r>
        <w:rPr>
          <w:color w:val="231F20"/>
          <w:w w:val="85"/>
          <w:sz w:val="24"/>
        </w:rPr>
        <w:t>por</w:t>
      </w:r>
      <w:r>
        <w:rPr>
          <w:color w:val="231F20"/>
          <w:spacing w:val="-1"/>
          <w:w w:val="85"/>
          <w:sz w:val="24"/>
        </w:rPr>
        <w:t> </w:t>
      </w:r>
      <w:r>
        <w:rPr>
          <w:color w:val="231F20"/>
          <w:w w:val="85"/>
          <w:sz w:val="24"/>
        </w:rPr>
        <w:t>a</w:t>
      </w:r>
      <w:r>
        <w:rPr>
          <w:color w:val="231F20"/>
          <w:spacing w:val="-1"/>
          <w:w w:val="85"/>
          <w:sz w:val="24"/>
        </w:rPr>
        <w:t> </w:t>
      </w:r>
      <w:r>
        <w:rPr>
          <w:color w:val="231F20"/>
          <w:w w:val="85"/>
          <w:sz w:val="24"/>
        </w:rPr>
        <w:t>sua</w:t>
      </w:r>
      <w:r>
        <w:rPr>
          <w:color w:val="231F20"/>
          <w:spacing w:val="-1"/>
          <w:w w:val="85"/>
          <w:sz w:val="24"/>
        </w:rPr>
        <w:t> </w:t>
      </w:r>
      <w:r>
        <w:rPr>
          <w:color w:val="231F20"/>
          <w:w w:val="85"/>
          <w:sz w:val="24"/>
        </w:rPr>
        <w:t>segurança</w:t>
      </w:r>
      <w:r>
        <w:rPr>
          <w:color w:val="231F20"/>
          <w:spacing w:val="-1"/>
          <w:w w:val="85"/>
          <w:sz w:val="24"/>
        </w:rPr>
        <w:t> </w:t>
      </w:r>
      <w:r>
        <w:rPr>
          <w:color w:val="231F20"/>
          <w:w w:val="85"/>
          <w:sz w:val="24"/>
        </w:rPr>
        <w:t>ou</w:t>
      </w:r>
      <w:r>
        <w:rPr>
          <w:color w:val="231F20"/>
          <w:spacing w:val="-1"/>
          <w:w w:val="85"/>
          <w:sz w:val="24"/>
        </w:rPr>
        <w:t> </w:t>
      </w:r>
      <w:r>
        <w:rPr>
          <w:color w:val="231F20"/>
          <w:w w:val="85"/>
          <w:sz w:val="24"/>
        </w:rPr>
        <w:t>foram-lhes</w:t>
      </w:r>
      <w:r>
        <w:rPr>
          <w:color w:val="231F20"/>
          <w:spacing w:val="-1"/>
          <w:w w:val="85"/>
          <w:sz w:val="24"/>
        </w:rPr>
        <w:t> </w:t>
      </w:r>
      <w:r>
        <w:rPr>
          <w:color w:val="231F20"/>
          <w:w w:val="85"/>
          <w:sz w:val="24"/>
        </w:rPr>
        <w:t>fornecidas</w:t>
      </w:r>
      <w:r>
        <w:rPr>
          <w:color w:val="231F20"/>
          <w:spacing w:val="-1"/>
          <w:w w:val="85"/>
          <w:sz w:val="24"/>
        </w:rPr>
        <w:t> </w:t>
      </w:r>
      <w:r>
        <w:rPr>
          <w:color w:val="231F20"/>
          <w:w w:val="85"/>
          <w:sz w:val="24"/>
        </w:rPr>
        <w:t>instruções</w:t>
      </w:r>
      <w:r>
        <w:rPr>
          <w:color w:val="231F20"/>
          <w:spacing w:val="-1"/>
          <w:w w:val="85"/>
          <w:sz w:val="24"/>
        </w:rPr>
        <w:t> </w:t>
      </w:r>
      <w:r>
        <w:rPr>
          <w:color w:val="231F20"/>
          <w:w w:val="85"/>
          <w:sz w:val="24"/>
        </w:rPr>
        <w:t>sobre</w:t>
      </w:r>
      <w:r>
        <w:rPr>
          <w:color w:val="231F20"/>
          <w:spacing w:val="-1"/>
          <w:w w:val="85"/>
          <w:sz w:val="24"/>
        </w:rPr>
        <w:t> </w:t>
      </w:r>
      <w:r>
        <w:rPr>
          <w:color w:val="231F20"/>
          <w:w w:val="85"/>
          <w:sz w:val="24"/>
        </w:rPr>
        <w:t>a </w:t>
      </w:r>
      <w:r>
        <w:rPr>
          <w:color w:val="231F20"/>
          <w:w w:val="80"/>
          <w:sz w:val="24"/>
        </w:rPr>
        <w:t>utilização</w:t>
      </w:r>
      <w:r>
        <w:rPr>
          <w:color w:val="231F20"/>
          <w:sz w:val="24"/>
        </w:rPr>
        <w:t> </w:t>
      </w:r>
      <w:r>
        <w:rPr>
          <w:color w:val="231F20"/>
          <w:w w:val="80"/>
          <w:sz w:val="24"/>
        </w:rPr>
        <w:t>segura</w:t>
      </w:r>
      <w:r>
        <w:rPr>
          <w:color w:val="231F20"/>
          <w:sz w:val="24"/>
        </w:rPr>
        <w:t> </w:t>
      </w:r>
      <w:r>
        <w:rPr>
          <w:color w:val="231F20"/>
          <w:w w:val="80"/>
          <w:sz w:val="24"/>
        </w:rPr>
        <w:t>do</w:t>
      </w:r>
      <w:r>
        <w:rPr>
          <w:color w:val="231F20"/>
          <w:sz w:val="24"/>
        </w:rPr>
        <w:t> </w:t>
      </w:r>
      <w:r>
        <w:rPr>
          <w:color w:val="231F20"/>
          <w:w w:val="80"/>
          <w:sz w:val="24"/>
        </w:rPr>
        <w:t>dispositivo</w:t>
      </w:r>
      <w:r>
        <w:rPr>
          <w:color w:val="231F20"/>
          <w:sz w:val="24"/>
        </w:rPr>
        <w:t> </w:t>
      </w:r>
      <w:r>
        <w:rPr>
          <w:color w:val="231F20"/>
          <w:w w:val="80"/>
          <w:sz w:val="24"/>
        </w:rPr>
        <w:t>e</w:t>
      </w:r>
      <w:r>
        <w:rPr>
          <w:color w:val="231F20"/>
          <w:sz w:val="24"/>
        </w:rPr>
        <w:t> </w:t>
      </w:r>
      <w:r>
        <w:rPr>
          <w:color w:val="231F20"/>
          <w:w w:val="80"/>
          <w:sz w:val="24"/>
        </w:rPr>
        <w:t>estão</w:t>
      </w:r>
      <w:r>
        <w:rPr>
          <w:color w:val="231F20"/>
          <w:sz w:val="24"/>
        </w:rPr>
        <w:t> </w:t>
      </w:r>
      <w:r>
        <w:rPr>
          <w:color w:val="231F20"/>
          <w:w w:val="80"/>
          <w:sz w:val="24"/>
        </w:rPr>
        <w:t>cientes</w:t>
      </w:r>
      <w:r>
        <w:rPr>
          <w:color w:val="231F20"/>
          <w:sz w:val="24"/>
        </w:rPr>
        <w:t> </w:t>
      </w:r>
      <w:r>
        <w:rPr>
          <w:color w:val="231F20"/>
          <w:w w:val="80"/>
          <w:sz w:val="24"/>
        </w:rPr>
        <w:t>dos</w:t>
      </w:r>
      <w:r>
        <w:rPr>
          <w:color w:val="231F20"/>
          <w:sz w:val="24"/>
        </w:rPr>
        <w:t> </w:t>
      </w:r>
      <w:r>
        <w:rPr>
          <w:color w:val="231F20"/>
          <w:w w:val="80"/>
          <w:sz w:val="24"/>
        </w:rPr>
        <w:t>perigos</w:t>
      </w:r>
      <w:r>
        <w:rPr>
          <w:color w:val="231F20"/>
          <w:sz w:val="24"/>
        </w:rPr>
        <w:t> </w:t>
      </w:r>
      <w:r>
        <w:rPr>
          <w:color w:val="231F20"/>
          <w:w w:val="80"/>
          <w:sz w:val="24"/>
        </w:rPr>
        <w:t>associados</w:t>
      </w:r>
      <w:r>
        <w:rPr>
          <w:color w:val="231F20"/>
          <w:sz w:val="24"/>
        </w:rPr>
        <w:t> </w:t>
      </w:r>
      <w:r>
        <w:rPr>
          <w:color w:val="231F20"/>
          <w:w w:val="80"/>
          <w:sz w:val="24"/>
        </w:rPr>
        <w:t>à</w:t>
      </w:r>
      <w:r>
        <w:rPr>
          <w:color w:val="231F20"/>
          <w:sz w:val="24"/>
        </w:rPr>
        <w:t> </w:t>
      </w:r>
      <w:r>
        <w:rPr>
          <w:color w:val="231F20"/>
          <w:w w:val="80"/>
          <w:sz w:val="24"/>
        </w:rPr>
        <w:t>sua</w:t>
      </w:r>
      <w:r>
        <w:rPr>
          <w:color w:val="231F20"/>
          <w:sz w:val="24"/>
        </w:rPr>
        <w:t> </w:t>
      </w:r>
      <w:r>
        <w:rPr>
          <w:color w:val="231F20"/>
          <w:w w:val="80"/>
          <w:sz w:val="24"/>
        </w:rPr>
        <w:t>utilização. As </w:t>
      </w:r>
      <w:r>
        <w:rPr>
          <w:color w:val="231F20"/>
          <w:w w:val="85"/>
          <w:sz w:val="24"/>
        </w:rPr>
        <w:t>crianças</w:t>
      </w:r>
      <w:r>
        <w:rPr>
          <w:color w:val="231F20"/>
          <w:spacing w:val="-9"/>
          <w:w w:val="85"/>
          <w:sz w:val="24"/>
        </w:rPr>
        <w:t> </w:t>
      </w:r>
      <w:r>
        <w:rPr>
          <w:color w:val="231F20"/>
          <w:w w:val="85"/>
          <w:sz w:val="24"/>
        </w:rPr>
        <w:t>não</w:t>
      </w:r>
      <w:r>
        <w:rPr>
          <w:color w:val="231F20"/>
          <w:spacing w:val="-9"/>
          <w:w w:val="85"/>
          <w:sz w:val="24"/>
        </w:rPr>
        <w:t> </w:t>
      </w:r>
      <w:r>
        <w:rPr>
          <w:color w:val="231F20"/>
          <w:w w:val="85"/>
          <w:sz w:val="24"/>
        </w:rPr>
        <w:t>devem</w:t>
      </w:r>
      <w:r>
        <w:rPr>
          <w:color w:val="231F20"/>
          <w:spacing w:val="-9"/>
          <w:w w:val="85"/>
          <w:sz w:val="24"/>
        </w:rPr>
        <w:t> </w:t>
      </w:r>
      <w:r>
        <w:rPr>
          <w:color w:val="231F20"/>
          <w:w w:val="85"/>
          <w:sz w:val="24"/>
        </w:rPr>
        <w:t>brincar</w:t>
      </w:r>
      <w:r>
        <w:rPr>
          <w:color w:val="231F20"/>
          <w:spacing w:val="-9"/>
          <w:w w:val="85"/>
          <w:sz w:val="24"/>
        </w:rPr>
        <w:t> </w:t>
      </w:r>
      <w:r>
        <w:rPr>
          <w:color w:val="231F20"/>
          <w:w w:val="85"/>
          <w:sz w:val="24"/>
        </w:rPr>
        <w:t>com</w:t>
      </w:r>
      <w:r>
        <w:rPr>
          <w:color w:val="231F20"/>
          <w:spacing w:val="-9"/>
          <w:w w:val="85"/>
          <w:sz w:val="24"/>
        </w:rPr>
        <w:t> </w:t>
      </w:r>
      <w:r>
        <w:rPr>
          <w:color w:val="231F20"/>
          <w:w w:val="85"/>
          <w:sz w:val="24"/>
        </w:rPr>
        <w:t>o</w:t>
      </w:r>
      <w:r>
        <w:rPr>
          <w:color w:val="231F20"/>
          <w:spacing w:val="-9"/>
          <w:w w:val="85"/>
          <w:sz w:val="24"/>
        </w:rPr>
        <w:t> </w:t>
      </w:r>
      <w:r>
        <w:rPr>
          <w:color w:val="231F20"/>
          <w:w w:val="85"/>
          <w:sz w:val="24"/>
        </w:rPr>
        <w:t>equipamento.</w:t>
      </w:r>
      <w:r>
        <w:rPr>
          <w:color w:val="231F20"/>
          <w:spacing w:val="-19"/>
          <w:w w:val="85"/>
          <w:sz w:val="24"/>
        </w:rPr>
        <w:t> </w:t>
      </w:r>
      <w:r>
        <w:rPr>
          <w:color w:val="231F20"/>
          <w:w w:val="85"/>
          <w:sz w:val="24"/>
        </w:rPr>
        <w:t>A</w:t>
      </w:r>
      <w:r>
        <w:rPr>
          <w:color w:val="231F20"/>
          <w:spacing w:val="-20"/>
          <w:w w:val="85"/>
          <w:sz w:val="24"/>
        </w:rPr>
        <w:t> </w:t>
      </w:r>
      <w:r>
        <w:rPr>
          <w:color w:val="231F20"/>
          <w:w w:val="85"/>
          <w:sz w:val="24"/>
        </w:rPr>
        <w:t>limpeza</w:t>
      </w:r>
      <w:r>
        <w:rPr>
          <w:color w:val="231F20"/>
          <w:spacing w:val="-9"/>
          <w:w w:val="85"/>
          <w:sz w:val="24"/>
        </w:rPr>
        <w:t> </w:t>
      </w:r>
      <w:r>
        <w:rPr>
          <w:color w:val="231F20"/>
          <w:w w:val="85"/>
          <w:sz w:val="24"/>
        </w:rPr>
        <w:t>e</w:t>
      </w:r>
      <w:r>
        <w:rPr>
          <w:color w:val="231F20"/>
          <w:spacing w:val="-9"/>
          <w:w w:val="85"/>
          <w:sz w:val="24"/>
        </w:rPr>
        <w:t> </w:t>
      </w:r>
      <w:r>
        <w:rPr>
          <w:color w:val="231F20"/>
          <w:w w:val="85"/>
          <w:sz w:val="24"/>
        </w:rPr>
        <w:t>manutenção</w:t>
      </w:r>
      <w:r>
        <w:rPr>
          <w:color w:val="231F20"/>
          <w:spacing w:val="-9"/>
          <w:w w:val="85"/>
          <w:sz w:val="24"/>
        </w:rPr>
        <w:t> </w:t>
      </w:r>
      <w:r>
        <w:rPr>
          <w:color w:val="231F20"/>
          <w:w w:val="85"/>
          <w:sz w:val="24"/>
        </w:rPr>
        <w:t>do</w:t>
      </w:r>
      <w:r>
        <w:rPr>
          <w:color w:val="231F20"/>
          <w:spacing w:val="-9"/>
          <w:w w:val="85"/>
          <w:sz w:val="24"/>
        </w:rPr>
        <w:t> </w:t>
      </w:r>
      <w:r>
        <w:rPr>
          <w:color w:val="231F20"/>
          <w:w w:val="85"/>
          <w:sz w:val="24"/>
        </w:rPr>
        <w:t>usuário</w:t>
      </w:r>
      <w:r>
        <w:rPr>
          <w:color w:val="231F20"/>
          <w:spacing w:val="-9"/>
          <w:w w:val="85"/>
          <w:sz w:val="24"/>
        </w:rPr>
        <w:t> </w:t>
      </w:r>
      <w:r>
        <w:rPr>
          <w:color w:val="231F20"/>
          <w:w w:val="85"/>
          <w:sz w:val="24"/>
        </w:rPr>
        <w:t>não devem ser realizadas por crianças, a menos que tenham mais de 8 anos e essas atividades sejam realizadas sob supervisão.</w:t>
      </w:r>
    </w:p>
    <w:p>
      <w:pPr>
        <w:pStyle w:val="ListParagraph"/>
        <w:numPr>
          <w:ilvl w:val="0"/>
          <w:numId w:val="10"/>
        </w:numPr>
        <w:tabs>
          <w:tab w:pos="323" w:val="left" w:leader="none"/>
        </w:tabs>
        <w:spacing w:line="225" w:lineRule="auto" w:before="0" w:after="0"/>
        <w:ind w:left="159" w:right="314" w:firstLine="0"/>
        <w:jc w:val="left"/>
        <w:rPr>
          <w:sz w:val="24"/>
        </w:rPr>
      </w:pPr>
      <w:r>
        <w:rPr>
          <w:color w:val="231F20"/>
          <w:w w:val="85"/>
          <w:sz w:val="24"/>
        </w:rPr>
        <w:t>Para</w:t>
      </w:r>
      <w:r>
        <w:rPr>
          <w:color w:val="231F20"/>
          <w:spacing w:val="-10"/>
          <w:w w:val="85"/>
          <w:sz w:val="24"/>
        </w:rPr>
        <w:t> </w:t>
      </w:r>
      <w:r>
        <w:rPr>
          <w:color w:val="231F20"/>
          <w:w w:val="85"/>
          <w:sz w:val="24"/>
        </w:rPr>
        <w:t>evitar</w:t>
      </w:r>
      <w:r>
        <w:rPr>
          <w:color w:val="231F20"/>
          <w:spacing w:val="-10"/>
          <w:w w:val="85"/>
          <w:sz w:val="24"/>
        </w:rPr>
        <w:t> </w:t>
      </w:r>
      <w:r>
        <w:rPr>
          <w:color w:val="231F20"/>
          <w:w w:val="85"/>
          <w:sz w:val="24"/>
        </w:rPr>
        <w:t>o</w:t>
      </w:r>
      <w:r>
        <w:rPr>
          <w:color w:val="231F20"/>
          <w:spacing w:val="-10"/>
          <w:w w:val="85"/>
          <w:sz w:val="24"/>
        </w:rPr>
        <w:t> </w:t>
      </w:r>
      <w:r>
        <w:rPr>
          <w:color w:val="231F20"/>
          <w:w w:val="85"/>
          <w:sz w:val="24"/>
        </w:rPr>
        <w:t>perigo</w:t>
      </w:r>
      <w:r>
        <w:rPr>
          <w:color w:val="231F20"/>
          <w:spacing w:val="-9"/>
          <w:w w:val="85"/>
          <w:sz w:val="24"/>
        </w:rPr>
        <w:t> </w:t>
      </w:r>
      <w:r>
        <w:rPr>
          <w:color w:val="231F20"/>
          <w:w w:val="85"/>
          <w:sz w:val="24"/>
        </w:rPr>
        <w:t>de</w:t>
      </w:r>
      <w:r>
        <w:rPr>
          <w:color w:val="231F20"/>
          <w:spacing w:val="-10"/>
          <w:w w:val="85"/>
          <w:sz w:val="24"/>
        </w:rPr>
        <w:t> </w:t>
      </w:r>
      <w:r>
        <w:rPr>
          <w:color w:val="231F20"/>
          <w:w w:val="85"/>
          <w:sz w:val="24"/>
        </w:rPr>
        <w:t>sufocamento,</w:t>
      </w:r>
      <w:r>
        <w:rPr>
          <w:color w:val="231F20"/>
          <w:spacing w:val="-10"/>
          <w:w w:val="85"/>
          <w:sz w:val="24"/>
        </w:rPr>
        <w:t> </w:t>
      </w:r>
      <w:r>
        <w:rPr>
          <w:color w:val="231F20"/>
          <w:w w:val="85"/>
          <w:sz w:val="24"/>
        </w:rPr>
        <w:t>mantenha</w:t>
      </w:r>
      <w:r>
        <w:rPr>
          <w:color w:val="231F20"/>
          <w:spacing w:val="-10"/>
          <w:w w:val="85"/>
          <w:sz w:val="24"/>
        </w:rPr>
        <w:t> </w:t>
      </w:r>
      <w:r>
        <w:rPr>
          <w:color w:val="231F20"/>
          <w:w w:val="85"/>
          <w:sz w:val="24"/>
        </w:rPr>
        <w:t>o</w:t>
      </w:r>
      <w:r>
        <w:rPr>
          <w:color w:val="231F20"/>
          <w:spacing w:val="-9"/>
          <w:w w:val="85"/>
          <w:sz w:val="24"/>
        </w:rPr>
        <w:t> </w:t>
      </w:r>
      <w:r>
        <w:rPr>
          <w:color w:val="231F20"/>
          <w:w w:val="85"/>
          <w:sz w:val="24"/>
        </w:rPr>
        <w:t>saco</w:t>
      </w:r>
      <w:r>
        <w:rPr>
          <w:color w:val="231F20"/>
          <w:spacing w:val="-10"/>
          <w:w w:val="85"/>
          <w:sz w:val="24"/>
        </w:rPr>
        <w:t> </w:t>
      </w:r>
      <w:r>
        <w:rPr>
          <w:color w:val="231F20"/>
          <w:w w:val="85"/>
          <w:sz w:val="24"/>
        </w:rPr>
        <w:t>longe</w:t>
      </w:r>
      <w:r>
        <w:rPr>
          <w:color w:val="231F20"/>
          <w:spacing w:val="-10"/>
          <w:w w:val="85"/>
          <w:sz w:val="24"/>
        </w:rPr>
        <w:t> </w:t>
      </w:r>
      <w:r>
        <w:rPr>
          <w:color w:val="231F20"/>
          <w:w w:val="85"/>
          <w:sz w:val="24"/>
        </w:rPr>
        <w:t>de</w:t>
      </w:r>
      <w:r>
        <w:rPr>
          <w:color w:val="231F20"/>
          <w:spacing w:val="-10"/>
          <w:w w:val="85"/>
          <w:sz w:val="24"/>
        </w:rPr>
        <w:t> </w:t>
      </w:r>
      <w:r>
        <w:rPr>
          <w:color w:val="231F20"/>
          <w:w w:val="85"/>
          <w:sz w:val="24"/>
        </w:rPr>
        <w:t>bebês</w:t>
      </w:r>
      <w:r>
        <w:rPr>
          <w:color w:val="231F20"/>
          <w:spacing w:val="-9"/>
          <w:w w:val="85"/>
          <w:sz w:val="24"/>
        </w:rPr>
        <w:t> </w:t>
      </w:r>
      <w:r>
        <w:rPr>
          <w:color w:val="231F20"/>
          <w:w w:val="85"/>
          <w:sz w:val="24"/>
        </w:rPr>
        <w:t>e</w:t>
      </w:r>
      <w:r>
        <w:rPr>
          <w:color w:val="231F20"/>
          <w:spacing w:val="-10"/>
          <w:w w:val="85"/>
          <w:sz w:val="24"/>
        </w:rPr>
        <w:t> </w:t>
      </w:r>
      <w:r>
        <w:rPr>
          <w:color w:val="231F20"/>
          <w:w w:val="85"/>
          <w:sz w:val="24"/>
        </w:rPr>
        <w:t>crianças.</w:t>
      </w:r>
      <w:r>
        <w:rPr>
          <w:color w:val="231F20"/>
          <w:spacing w:val="-10"/>
          <w:w w:val="85"/>
          <w:sz w:val="24"/>
        </w:rPr>
        <w:t> </w:t>
      </w:r>
      <w:r>
        <w:rPr>
          <w:color w:val="231F20"/>
          <w:w w:val="85"/>
          <w:sz w:val="24"/>
        </w:rPr>
        <w:t>Não </w:t>
      </w:r>
      <w:r>
        <w:rPr>
          <w:color w:val="231F20"/>
          <w:w w:val="80"/>
          <w:sz w:val="24"/>
        </w:rPr>
        <w:t>use em berços, camas, carrinhos de bebé e parques infantis. Não é um brinquedo. Dê um</w:t>
      </w:r>
      <w:r>
        <w:rPr>
          <w:color w:val="231F20"/>
          <w:w w:val="90"/>
          <w:sz w:val="24"/>
        </w:rPr>
        <w:t> nó</w:t>
      </w:r>
      <w:r>
        <w:rPr>
          <w:color w:val="231F20"/>
          <w:spacing w:val="-12"/>
          <w:w w:val="90"/>
          <w:sz w:val="24"/>
        </w:rPr>
        <w:t> </w:t>
      </w:r>
      <w:r>
        <w:rPr>
          <w:color w:val="231F20"/>
          <w:w w:val="90"/>
          <w:sz w:val="24"/>
        </w:rPr>
        <w:t>antes</w:t>
      </w:r>
      <w:r>
        <w:rPr>
          <w:color w:val="231F20"/>
          <w:spacing w:val="-12"/>
          <w:w w:val="90"/>
          <w:sz w:val="24"/>
        </w:rPr>
        <w:t> </w:t>
      </w:r>
      <w:r>
        <w:rPr>
          <w:color w:val="231F20"/>
          <w:w w:val="90"/>
          <w:sz w:val="24"/>
        </w:rPr>
        <w:t>de</w:t>
      </w:r>
      <w:r>
        <w:rPr>
          <w:color w:val="231F20"/>
          <w:spacing w:val="-12"/>
          <w:w w:val="90"/>
          <w:sz w:val="24"/>
        </w:rPr>
        <w:t> </w:t>
      </w:r>
      <w:r>
        <w:rPr>
          <w:color w:val="231F20"/>
          <w:w w:val="90"/>
          <w:sz w:val="24"/>
        </w:rPr>
        <w:t>descartar.</w:t>
      </w:r>
    </w:p>
    <w:p>
      <w:pPr>
        <w:pStyle w:val="ListParagraph"/>
        <w:numPr>
          <w:ilvl w:val="0"/>
          <w:numId w:val="10"/>
        </w:numPr>
        <w:tabs>
          <w:tab w:pos="323" w:val="left" w:leader="none"/>
        </w:tabs>
        <w:spacing w:line="225" w:lineRule="auto" w:before="0" w:after="0"/>
        <w:ind w:left="159" w:right="1133" w:firstLine="0"/>
        <w:jc w:val="left"/>
        <w:rPr>
          <w:sz w:val="24"/>
        </w:rPr>
      </w:pPr>
      <w:r>
        <w:rPr>
          <w:color w:val="231F20"/>
          <w:w w:val="80"/>
          <w:sz w:val="24"/>
        </w:rPr>
        <w:t>Não mergulhe o dispositivo em água ou qualquer outro líquido. Não exponha o </w:t>
      </w:r>
      <w:r>
        <w:rPr>
          <w:color w:val="231F20"/>
          <w:w w:val="85"/>
          <w:sz w:val="24"/>
        </w:rPr>
        <w:t>dispositivo às condições meteorológicas (chuva, sol, etc.).</w:t>
      </w:r>
    </w:p>
    <w:p>
      <w:pPr>
        <w:pStyle w:val="ListParagraph"/>
        <w:numPr>
          <w:ilvl w:val="0"/>
          <w:numId w:val="10"/>
        </w:numPr>
        <w:tabs>
          <w:tab w:pos="323" w:val="left" w:leader="none"/>
        </w:tabs>
        <w:spacing w:line="225" w:lineRule="auto" w:before="0" w:after="0"/>
        <w:ind w:left="159" w:right="325" w:firstLine="0"/>
        <w:jc w:val="left"/>
        <w:rPr>
          <w:sz w:val="24"/>
        </w:rPr>
      </w:pPr>
      <w:r>
        <w:rPr>
          <w:color w:val="231F20"/>
          <w:w w:val="85"/>
          <w:sz w:val="24"/>
        </w:rPr>
        <w:t>Não</w:t>
      </w:r>
      <w:r>
        <w:rPr>
          <w:color w:val="231F20"/>
          <w:spacing w:val="-6"/>
          <w:w w:val="85"/>
          <w:sz w:val="24"/>
        </w:rPr>
        <w:t> </w:t>
      </w:r>
      <w:r>
        <w:rPr>
          <w:color w:val="231F20"/>
          <w:w w:val="85"/>
          <w:sz w:val="24"/>
        </w:rPr>
        <w:t>use</w:t>
      </w:r>
      <w:r>
        <w:rPr>
          <w:color w:val="231F20"/>
          <w:spacing w:val="-6"/>
          <w:w w:val="85"/>
          <w:sz w:val="24"/>
        </w:rPr>
        <w:t> </w:t>
      </w:r>
      <w:r>
        <w:rPr>
          <w:color w:val="231F20"/>
          <w:w w:val="85"/>
          <w:sz w:val="24"/>
        </w:rPr>
        <w:t>o</w:t>
      </w:r>
      <w:r>
        <w:rPr>
          <w:color w:val="231F20"/>
          <w:spacing w:val="-6"/>
          <w:w w:val="85"/>
          <w:sz w:val="24"/>
        </w:rPr>
        <w:t> </w:t>
      </w:r>
      <w:r>
        <w:rPr>
          <w:color w:val="231F20"/>
          <w:w w:val="85"/>
          <w:sz w:val="24"/>
        </w:rPr>
        <w:t>dispositivo</w:t>
      </w:r>
      <w:r>
        <w:rPr>
          <w:color w:val="231F20"/>
          <w:spacing w:val="-6"/>
          <w:w w:val="85"/>
          <w:sz w:val="24"/>
        </w:rPr>
        <w:t> </w:t>
      </w:r>
      <w:r>
        <w:rPr>
          <w:color w:val="231F20"/>
          <w:w w:val="85"/>
          <w:sz w:val="24"/>
        </w:rPr>
        <w:t>que</w:t>
      </w:r>
      <w:r>
        <w:rPr>
          <w:color w:val="231F20"/>
          <w:spacing w:val="-6"/>
          <w:w w:val="85"/>
          <w:sz w:val="24"/>
        </w:rPr>
        <w:t> </w:t>
      </w:r>
      <w:r>
        <w:rPr>
          <w:color w:val="231F20"/>
          <w:w w:val="85"/>
          <w:sz w:val="24"/>
        </w:rPr>
        <w:t>está</w:t>
      </w:r>
      <w:r>
        <w:rPr>
          <w:color w:val="231F20"/>
          <w:spacing w:val="-6"/>
          <w:w w:val="85"/>
          <w:sz w:val="24"/>
        </w:rPr>
        <w:t> </w:t>
      </w:r>
      <w:r>
        <w:rPr>
          <w:color w:val="231F20"/>
          <w:w w:val="85"/>
          <w:sz w:val="24"/>
        </w:rPr>
        <w:t>danificado</w:t>
      </w:r>
      <w:r>
        <w:rPr>
          <w:color w:val="231F20"/>
          <w:spacing w:val="-6"/>
          <w:w w:val="85"/>
          <w:sz w:val="24"/>
        </w:rPr>
        <w:t> </w:t>
      </w:r>
      <w:r>
        <w:rPr>
          <w:color w:val="231F20"/>
          <w:w w:val="85"/>
          <w:sz w:val="24"/>
        </w:rPr>
        <w:t>de</w:t>
      </w:r>
      <w:r>
        <w:rPr>
          <w:color w:val="231F20"/>
          <w:spacing w:val="-6"/>
          <w:w w:val="85"/>
          <w:sz w:val="24"/>
        </w:rPr>
        <w:t> </w:t>
      </w:r>
      <w:r>
        <w:rPr>
          <w:color w:val="231F20"/>
          <w:w w:val="85"/>
          <w:sz w:val="24"/>
        </w:rPr>
        <w:t>alguma</w:t>
      </w:r>
      <w:r>
        <w:rPr>
          <w:color w:val="231F20"/>
          <w:spacing w:val="-6"/>
          <w:w w:val="85"/>
          <w:sz w:val="24"/>
        </w:rPr>
        <w:t> </w:t>
      </w:r>
      <w:r>
        <w:rPr>
          <w:color w:val="231F20"/>
          <w:w w:val="85"/>
          <w:sz w:val="24"/>
        </w:rPr>
        <w:t>forma</w:t>
      </w:r>
      <w:r>
        <w:rPr>
          <w:color w:val="231F20"/>
          <w:spacing w:val="-6"/>
          <w:w w:val="85"/>
          <w:sz w:val="24"/>
        </w:rPr>
        <w:t> </w:t>
      </w:r>
      <w:r>
        <w:rPr>
          <w:color w:val="231F20"/>
          <w:w w:val="85"/>
          <w:sz w:val="24"/>
        </w:rPr>
        <w:t>ou</w:t>
      </w:r>
      <w:r>
        <w:rPr>
          <w:color w:val="231F20"/>
          <w:spacing w:val="-6"/>
          <w:w w:val="85"/>
          <w:sz w:val="24"/>
        </w:rPr>
        <w:t> </w:t>
      </w:r>
      <w:r>
        <w:rPr>
          <w:color w:val="231F20"/>
          <w:w w:val="85"/>
          <w:sz w:val="24"/>
        </w:rPr>
        <w:t>não</w:t>
      </w:r>
      <w:r>
        <w:rPr>
          <w:color w:val="231F20"/>
          <w:spacing w:val="-6"/>
          <w:w w:val="85"/>
          <w:sz w:val="24"/>
        </w:rPr>
        <w:t> </w:t>
      </w:r>
      <w:r>
        <w:rPr>
          <w:color w:val="231F20"/>
          <w:w w:val="85"/>
          <w:sz w:val="24"/>
        </w:rPr>
        <w:t>funciona </w:t>
      </w:r>
      <w:r>
        <w:rPr>
          <w:color w:val="231F20"/>
          <w:w w:val="80"/>
          <w:sz w:val="24"/>
        </w:rPr>
        <w:t>corretamente. Não repare o dispositivo sozinho. Leve o dispositivo danificado a um centro </w:t>
      </w:r>
      <w:r>
        <w:rPr>
          <w:color w:val="231F20"/>
          <w:w w:val="85"/>
          <w:sz w:val="24"/>
        </w:rPr>
        <w:t>de</w:t>
      </w:r>
      <w:r>
        <w:rPr>
          <w:color w:val="231F20"/>
          <w:spacing w:val="-2"/>
          <w:w w:val="85"/>
          <w:sz w:val="24"/>
        </w:rPr>
        <w:t> </w:t>
      </w:r>
      <w:r>
        <w:rPr>
          <w:color w:val="231F20"/>
          <w:w w:val="85"/>
          <w:sz w:val="24"/>
        </w:rPr>
        <w:t>serviço</w:t>
      </w:r>
      <w:r>
        <w:rPr>
          <w:color w:val="231F20"/>
          <w:spacing w:val="-2"/>
          <w:w w:val="85"/>
          <w:sz w:val="24"/>
        </w:rPr>
        <w:t> </w:t>
      </w:r>
      <w:r>
        <w:rPr>
          <w:color w:val="231F20"/>
          <w:w w:val="85"/>
          <w:sz w:val="24"/>
        </w:rPr>
        <w:t>apropriado</w:t>
      </w:r>
      <w:r>
        <w:rPr>
          <w:color w:val="231F20"/>
          <w:spacing w:val="-2"/>
          <w:w w:val="85"/>
          <w:sz w:val="24"/>
        </w:rPr>
        <w:t> </w:t>
      </w:r>
      <w:r>
        <w:rPr>
          <w:color w:val="231F20"/>
          <w:w w:val="85"/>
          <w:sz w:val="24"/>
        </w:rPr>
        <w:t>para</w:t>
      </w:r>
      <w:r>
        <w:rPr>
          <w:color w:val="231F20"/>
          <w:spacing w:val="-2"/>
          <w:w w:val="85"/>
          <w:sz w:val="24"/>
        </w:rPr>
        <w:t> </w:t>
      </w:r>
      <w:r>
        <w:rPr>
          <w:color w:val="231F20"/>
          <w:w w:val="85"/>
          <w:sz w:val="24"/>
        </w:rPr>
        <w:t>inspeção</w:t>
      </w:r>
      <w:r>
        <w:rPr>
          <w:color w:val="231F20"/>
          <w:spacing w:val="-2"/>
          <w:w w:val="85"/>
          <w:sz w:val="24"/>
        </w:rPr>
        <w:t> </w:t>
      </w:r>
      <w:r>
        <w:rPr>
          <w:color w:val="231F20"/>
          <w:w w:val="85"/>
          <w:sz w:val="24"/>
        </w:rPr>
        <w:t>ou</w:t>
      </w:r>
      <w:r>
        <w:rPr>
          <w:color w:val="231F20"/>
          <w:spacing w:val="-2"/>
          <w:w w:val="85"/>
          <w:sz w:val="24"/>
        </w:rPr>
        <w:t> </w:t>
      </w:r>
      <w:r>
        <w:rPr>
          <w:color w:val="231F20"/>
          <w:w w:val="85"/>
          <w:sz w:val="24"/>
        </w:rPr>
        <w:t>reparo.</w:t>
      </w:r>
      <w:r>
        <w:rPr>
          <w:color w:val="231F20"/>
          <w:spacing w:val="-2"/>
          <w:w w:val="85"/>
          <w:sz w:val="24"/>
        </w:rPr>
        <w:t> </w:t>
      </w:r>
      <w:r>
        <w:rPr>
          <w:color w:val="231F20"/>
          <w:w w:val="85"/>
          <w:sz w:val="24"/>
        </w:rPr>
        <w:t>Quaisquer</w:t>
      </w:r>
      <w:r>
        <w:rPr>
          <w:color w:val="231F20"/>
          <w:spacing w:val="-2"/>
          <w:w w:val="85"/>
          <w:sz w:val="24"/>
        </w:rPr>
        <w:t> </w:t>
      </w:r>
      <w:r>
        <w:rPr>
          <w:color w:val="231F20"/>
          <w:w w:val="85"/>
          <w:sz w:val="24"/>
        </w:rPr>
        <w:t>reparações</w:t>
      </w:r>
      <w:r>
        <w:rPr>
          <w:color w:val="231F20"/>
          <w:spacing w:val="-2"/>
          <w:w w:val="85"/>
          <w:sz w:val="24"/>
        </w:rPr>
        <w:t> </w:t>
      </w:r>
      <w:r>
        <w:rPr>
          <w:color w:val="231F20"/>
          <w:w w:val="85"/>
          <w:sz w:val="24"/>
        </w:rPr>
        <w:t>só</w:t>
      </w:r>
      <w:r>
        <w:rPr>
          <w:color w:val="231F20"/>
          <w:spacing w:val="-2"/>
          <w:w w:val="85"/>
          <w:sz w:val="24"/>
        </w:rPr>
        <w:t> </w:t>
      </w:r>
      <w:r>
        <w:rPr>
          <w:color w:val="231F20"/>
          <w:w w:val="85"/>
          <w:sz w:val="24"/>
        </w:rPr>
        <w:t>podem</w:t>
      </w:r>
      <w:r>
        <w:rPr>
          <w:color w:val="231F20"/>
          <w:spacing w:val="-2"/>
          <w:w w:val="85"/>
          <w:sz w:val="24"/>
        </w:rPr>
        <w:t> </w:t>
      </w:r>
      <w:r>
        <w:rPr>
          <w:color w:val="231F20"/>
          <w:w w:val="85"/>
          <w:sz w:val="24"/>
        </w:rPr>
        <w:t>ser realizadas</w:t>
      </w:r>
      <w:r>
        <w:rPr>
          <w:color w:val="231F20"/>
          <w:spacing w:val="-7"/>
          <w:w w:val="85"/>
          <w:sz w:val="24"/>
        </w:rPr>
        <w:t> </w:t>
      </w:r>
      <w:r>
        <w:rPr>
          <w:color w:val="231F20"/>
          <w:w w:val="85"/>
          <w:sz w:val="24"/>
        </w:rPr>
        <w:t>por</w:t>
      </w:r>
      <w:r>
        <w:rPr>
          <w:color w:val="231F20"/>
          <w:spacing w:val="-7"/>
          <w:w w:val="85"/>
          <w:sz w:val="24"/>
        </w:rPr>
        <w:t> </w:t>
      </w:r>
      <w:r>
        <w:rPr>
          <w:color w:val="231F20"/>
          <w:w w:val="85"/>
          <w:sz w:val="24"/>
        </w:rPr>
        <w:t>pontos</w:t>
      </w:r>
      <w:r>
        <w:rPr>
          <w:color w:val="231F20"/>
          <w:spacing w:val="-7"/>
          <w:w w:val="85"/>
          <w:sz w:val="24"/>
        </w:rPr>
        <w:t> </w:t>
      </w:r>
      <w:r>
        <w:rPr>
          <w:color w:val="231F20"/>
          <w:w w:val="85"/>
          <w:sz w:val="24"/>
        </w:rPr>
        <w:t>de</w:t>
      </w:r>
      <w:r>
        <w:rPr>
          <w:color w:val="231F20"/>
          <w:spacing w:val="-7"/>
          <w:w w:val="85"/>
          <w:sz w:val="24"/>
        </w:rPr>
        <w:t> </w:t>
      </w:r>
      <w:r>
        <w:rPr>
          <w:color w:val="231F20"/>
          <w:w w:val="85"/>
          <w:sz w:val="24"/>
        </w:rPr>
        <w:t>serviço</w:t>
      </w:r>
      <w:r>
        <w:rPr>
          <w:color w:val="231F20"/>
          <w:spacing w:val="-7"/>
          <w:w w:val="85"/>
          <w:sz w:val="24"/>
        </w:rPr>
        <w:t> </w:t>
      </w:r>
      <w:r>
        <w:rPr>
          <w:color w:val="231F20"/>
          <w:w w:val="85"/>
          <w:sz w:val="24"/>
        </w:rPr>
        <w:t>autorizados.</w:t>
      </w:r>
      <w:r>
        <w:rPr>
          <w:color w:val="231F20"/>
          <w:spacing w:val="-7"/>
          <w:w w:val="85"/>
          <w:sz w:val="24"/>
        </w:rPr>
        <w:t> </w:t>
      </w:r>
      <w:r>
        <w:rPr>
          <w:color w:val="231F20"/>
          <w:w w:val="85"/>
          <w:sz w:val="24"/>
        </w:rPr>
        <w:t>O</w:t>
      </w:r>
      <w:r>
        <w:rPr>
          <w:color w:val="231F20"/>
          <w:spacing w:val="-7"/>
          <w:w w:val="85"/>
          <w:sz w:val="24"/>
        </w:rPr>
        <w:t> </w:t>
      </w:r>
      <w:r>
        <w:rPr>
          <w:color w:val="231F20"/>
          <w:w w:val="85"/>
          <w:sz w:val="24"/>
        </w:rPr>
        <w:t>reparo</w:t>
      </w:r>
      <w:r>
        <w:rPr>
          <w:color w:val="231F20"/>
          <w:spacing w:val="-7"/>
          <w:w w:val="85"/>
          <w:sz w:val="24"/>
        </w:rPr>
        <w:t> </w:t>
      </w:r>
      <w:r>
        <w:rPr>
          <w:color w:val="231F20"/>
          <w:w w:val="85"/>
          <w:sz w:val="24"/>
        </w:rPr>
        <w:t>executado</w:t>
      </w:r>
      <w:r>
        <w:rPr>
          <w:color w:val="231F20"/>
          <w:spacing w:val="-7"/>
          <w:w w:val="85"/>
          <w:sz w:val="24"/>
        </w:rPr>
        <w:t> </w:t>
      </w:r>
      <w:r>
        <w:rPr>
          <w:color w:val="231F20"/>
          <w:w w:val="85"/>
          <w:sz w:val="24"/>
        </w:rPr>
        <w:t>incorretamente</w:t>
      </w:r>
      <w:r>
        <w:rPr>
          <w:color w:val="231F20"/>
          <w:spacing w:val="-7"/>
          <w:w w:val="85"/>
          <w:sz w:val="24"/>
        </w:rPr>
        <w:t> </w:t>
      </w:r>
      <w:r>
        <w:rPr>
          <w:color w:val="231F20"/>
          <w:w w:val="85"/>
          <w:sz w:val="24"/>
        </w:rPr>
        <w:t>pode representar uma séria ameaça ao usuário.</w:t>
      </w:r>
    </w:p>
    <w:p>
      <w:pPr>
        <w:pStyle w:val="ListParagraph"/>
        <w:numPr>
          <w:ilvl w:val="0"/>
          <w:numId w:val="10"/>
        </w:numPr>
        <w:tabs>
          <w:tab w:pos="323" w:val="left" w:leader="none"/>
        </w:tabs>
        <w:spacing w:line="225" w:lineRule="auto" w:before="0" w:after="0"/>
        <w:ind w:left="159" w:right="641" w:firstLine="0"/>
        <w:jc w:val="left"/>
        <w:rPr>
          <w:sz w:val="24"/>
        </w:rPr>
      </w:pPr>
      <w:r>
        <w:rPr>
          <w:color w:val="231F20"/>
          <w:w w:val="80"/>
          <w:sz w:val="24"/>
        </w:rPr>
        <w:t>Coloque o dispositivo em uma superfície fria, estável e plana, longe de aparelhos de</w:t>
      </w:r>
      <w:r>
        <w:rPr>
          <w:color w:val="231F20"/>
          <w:sz w:val="24"/>
        </w:rPr>
        <w:t> </w:t>
      </w:r>
      <w:r>
        <w:rPr>
          <w:color w:val="231F20"/>
          <w:w w:val="85"/>
          <w:sz w:val="24"/>
        </w:rPr>
        <w:t>aquecimento,</w:t>
      </w:r>
      <w:r>
        <w:rPr>
          <w:color w:val="231F20"/>
          <w:spacing w:val="-7"/>
          <w:w w:val="85"/>
          <w:sz w:val="24"/>
        </w:rPr>
        <w:t> </w:t>
      </w:r>
      <w:r>
        <w:rPr>
          <w:color w:val="231F20"/>
          <w:w w:val="85"/>
          <w:sz w:val="24"/>
        </w:rPr>
        <w:t>como:</w:t>
      </w:r>
      <w:r>
        <w:rPr>
          <w:color w:val="231F20"/>
          <w:spacing w:val="-7"/>
          <w:w w:val="85"/>
          <w:sz w:val="24"/>
        </w:rPr>
        <w:t> </w:t>
      </w:r>
      <w:r>
        <w:rPr>
          <w:color w:val="231F20"/>
          <w:w w:val="85"/>
          <w:sz w:val="24"/>
        </w:rPr>
        <w:t>fogão</w:t>
      </w:r>
      <w:r>
        <w:rPr>
          <w:color w:val="231F20"/>
          <w:spacing w:val="-7"/>
          <w:w w:val="85"/>
          <w:sz w:val="24"/>
        </w:rPr>
        <w:t> </w:t>
      </w:r>
      <w:r>
        <w:rPr>
          <w:color w:val="231F20"/>
          <w:w w:val="85"/>
          <w:sz w:val="24"/>
        </w:rPr>
        <w:t>elétrico,</w:t>
      </w:r>
      <w:r>
        <w:rPr>
          <w:color w:val="231F20"/>
          <w:spacing w:val="-7"/>
          <w:w w:val="85"/>
          <w:sz w:val="24"/>
        </w:rPr>
        <w:t> </w:t>
      </w:r>
      <w:r>
        <w:rPr>
          <w:color w:val="231F20"/>
          <w:w w:val="85"/>
          <w:sz w:val="24"/>
        </w:rPr>
        <w:t>queimador</w:t>
      </w:r>
      <w:r>
        <w:rPr>
          <w:color w:val="231F20"/>
          <w:spacing w:val="-7"/>
          <w:w w:val="85"/>
          <w:sz w:val="24"/>
        </w:rPr>
        <w:t> </w:t>
      </w:r>
      <w:r>
        <w:rPr>
          <w:color w:val="231F20"/>
          <w:w w:val="85"/>
          <w:sz w:val="24"/>
        </w:rPr>
        <w:t>de</w:t>
      </w:r>
      <w:r>
        <w:rPr>
          <w:color w:val="231F20"/>
          <w:spacing w:val="-7"/>
          <w:w w:val="85"/>
          <w:sz w:val="24"/>
        </w:rPr>
        <w:t> </w:t>
      </w:r>
      <w:r>
        <w:rPr>
          <w:color w:val="231F20"/>
          <w:w w:val="85"/>
          <w:sz w:val="24"/>
        </w:rPr>
        <w:t>gás,</w:t>
      </w:r>
      <w:r>
        <w:rPr>
          <w:color w:val="231F20"/>
          <w:spacing w:val="-7"/>
          <w:w w:val="85"/>
          <w:sz w:val="24"/>
        </w:rPr>
        <w:t> </w:t>
      </w:r>
      <w:r>
        <w:rPr>
          <w:color w:val="231F20"/>
          <w:w w:val="85"/>
          <w:sz w:val="24"/>
        </w:rPr>
        <w:t>etc.</w:t>
      </w:r>
    </w:p>
    <w:p>
      <w:pPr>
        <w:pStyle w:val="ListParagraph"/>
        <w:numPr>
          <w:ilvl w:val="0"/>
          <w:numId w:val="10"/>
        </w:numPr>
        <w:tabs>
          <w:tab w:pos="1089" w:val="left" w:leader="none"/>
        </w:tabs>
        <w:spacing w:line="265" w:lineRule="exact" w:before="0" w:after="0"/>
        <w:ind w:left="1089" w:right="0" w:hanging="218"/>
        <w:jc w:val="left"/>
        <w:rPr>
          <w:sz w:val="24"/>
        </w:rPr>
      </w:pPr>
      <w:r>
        <w:rPr/>
        <mc:AlternateContent>
          <mc:Choice Requires="wps">
            <w:drawing>
              <wp:anchor distT="0" distB="0" distL="0" distR="0" allowOverlap="1" layoutInCell="1" locked="0" behindDoc="0" simplePos="0" relativeHeight="15737344">
                <wp:simplePos x="0" y="0"/>
                <wp:positionH relativeFrom="page">
                  <wp:posOffset>154528</wp:posOffset>
                </wp:positionH>
                <wp:positionV relativeFrom="paragraph">
                  <wp:posOffset>29765</wp:posOffset>
                </wp:positionV>
                <wp:extent cx="327660" cy="32258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327660" cy="322580"/>
                          <a:chExt cx="327660" cy="322580"/>
                        </a:xfrm>
                      </wpg:grpSpPr>
                      <pic:pic>
                        <pic:nvPicPr>
                          <pic:cNvPr id="139" name="Image 139"/>
                          <pic:cNvPicPr/>
                        </pic:nvPicPr>
                        <pic:blipFill>
                          <a:blip r:embed="rId28" cstate="print"/>
                          <a:stretch>
                            <a:fillRect/>
                          </a:stretch>
                        </pic:blipFill>
                        <pic:spPr>
                          <a:xfrm>
                            <a:off x="202253" y="67755"/>
                            <a:ext cx="66931" cy="96099"/>
                          </a:xfrm>
                          <a:prstGeom prst="rect">
                            <a:avLst/>
                          </a:prstGeom>
                        </pic:spPr>
                      </pic:pic>
                      <wps:wsp>
                        <wps:cNvPr id="140" name="Graphic 140"/>
                        <wps:cNvSpPr/>
                        <wps:spPr>
                          <a:xfrm>
                            <a:off x="28880" y="158964"/>
                            <a:ext cx="271780" cy="62230"/>
                          </a:xfrm>
                          <a:custGeom>
                            <a:avLst/>
                            <a:gdLst/>
                            <a:ahLst/>
                            <a:cxnLst/>
                            <a:rect l="l" t="t" r="r" b="b"/>
                            <a:pathLst>
                              <a:path w="271780" h="62230">
                                <a:moveTo>
                                  <a:pt x="0" y="4118"/>
                                </a:moveTo>
                                <a:lnTo>
                                  <a:pt x="4238" y="0"/>
                                </a:lnTo>
                                <a:lnTo>
                                  <a:pt x="9130" y="1354"/>
                                </a:lnTo>
                                <a:lnTo>
                                  <a:pt x="14719" y="5718"/>
                                </a:lnTo>
                                <a:lnTo>
                                  <a:pt x="21049" y="10627"/>
                                </a:lnTo>
                                <a:lnTo>
                                  <a:pt x="33893" y="13044"/>
                                </a:lnTo>
                                <a:lnTo>
                                  <a:pt x="42574" y="6500"/>
                                </a:lnTo>
                                <a:lnTo>
                                  <a:pt x="50088" y="392"/>
                                </a:lnTo>
                                <a:lnTo>
                                  <a:pt x="59426" y="4118"/>
                                </a:lnTo>
                                <a:lnTo>
                                  <a:pt x="76178" y="13483"/>
                                </a:lnTo>
                                <a:lnTo>
                                  <a:pt x="85635" y="8055"/>
                                </a:lnTo>
                                <a:lnTo>
                                  <a:pt x="93151" y="600"/>
                                </a:lnTo>
                                <a:lnTo>
                                  <a:pt x="104081" y="3884"/>
                                </a:lnTo>
                                <a:lnTo>
                                  <a:pt x="120482" y="13872"/>
                                </a:lnTo>
                                <a:lnTo>
                                  <a:pt x="131236" y="8346"/>
                                </a:lnTo>
                                <a:lnTo>
                                  <a:pt x="139112" y="530"/>
                                </a:lnTo>
                                <a:lnTo>
                                  <a:pt x="146879" y="3650"/>
                                </a:lnTo>
                                <a:lnTo>
                                  <a:pt x="158280" y="13439"/>
                                </a:lnTo>
                                <a:lnTo>
                                  <a:pt x="166923" y="8171"/>
                                </a:lnTo>
                                <a:lnTo>
                                  <a:pt x="175196" y="527"/>
                                </a:lnTo>
                                <a:lnTo>
                                  <a:pt x="185486" y="3185"/>
                                </a:lnTo>
                                <a:lnTo>
                                  <a:pt x="200798" y="13821"/>
                                </a:lnTo>
                                <a:lnTo>
                                  <a:pt x="210736" y="9073"/>
                                </a:lnTo>
                                <a:lnTo>
                                  <a:pt x="219039" y="1207"/>
                                </a:lnTo>
                                <a:lnTo>
                                  <a:pt x="229446" y="2487"/>
                                </a:lnTo>
                                <a:lnTo>
                                  <a:pt x="245546" y="13645"/>
                                </a:lnTo>
                                <a:lnTo>
                                  <a:pt x="254462" y="8449"/>
                                </a:lnTo>
                                <a:lnTo>
                                  <a:pt x="261394" y="680"/>
                                </a:lnTo>
                                <a:lnTo>
                                  <a:pt x="271542" y="4118"/>
                                </a:lnTo>
                                <a:lnTo>
                                  <a:pt x="269652" y="21284"/>
                                </a:lnTo>
                                <a:lnTo>
                                  <a:pt x="264797" y="35399"/>
                                </a:lnTo>
                                <a:lnTo>
                                  <a:pt x="258198" y="48293"/>
                                </a:lnTo>
                                <a:lnTo>
                                  <a:pt x="251075" y="61798"/>
                                </a:lnTo>
                                <a:lnTo>
                                  <a:pt x="22212" y="61798"/>
                                </a:lnTo>
                                <a:lnTo>
                                  <a:pt x="12855" y="46592"/>
                                </a:lnTo>
                                <a:lnTo>
                                  <a:pt x="5873" y="32259"/>
                                </a:lnTo>
                                <a:lnTo>
                                  <a:pt x="1508" y="18275"/>
                                </a:lnTo>
                                <a:lnTo>
                                  <a:pt x="0" y="4118"/>
                                </a:lnTo>
                                <a:close/>
                              </a:path>
                            </a:pathLst>
                          </a:custGeom>
                          <a:ln w="6254">
                            <a:solidFill>
                              <a:srgbClr val="231F20"/>
                            </a:solidFill>
                            <a:prstDash val="solid"/>
                          </a:ln>
                        </wps:spPr>
                        <wps:bodyPr wrap="square" lIns="0" tIns="0" rIns="0" bIns="0" rtlCol="0">
                          <a:prstTxWarp prst="textNoShape">
                            <a:avLst/>
                          </a:prstTxWarp>
                          <a:noAutofit/>
                        </wps:bodyPr>
                      </wps:wsp>
                      <wps:wsp>
                        <wps:cNvPr id="141" name="Graphic 141"/>
                        <wps:cNvSpPr/>
                        <wps:spPr>
                          <a:xfrm>
                            <a:off x="154016" y="81123"/>
                            <a:ext cx="62865" cy="55880"/>
                          </a:xfrm>
                          <a:custGeom>
                            <a:avLst/>
                            <a:gdLst/>
                            <a:ahLst/>
                            <a:cxnLst/>
                            <a:rect l="l" t="t" r="r" b="b"/>
                            <a:pathLst>
                              <a:path w="62865" h="55880">
                                <a:moveTo>
                                  <a:pt x="62830" y="11728"/>
                                </a:moveTo>
                                <a:lnTo>
                                  <a:pt x="26044" y="55281"/>
                                </a:lnTo>
                              </a:path>
                              <a:path w="62865" h="55880">
                                <a:moveTo>
                                  <a:pt x="57337" y="7915"/>
                                </a:moveTo>
                                <a:lnTo>
                                  <a:pt x="16033" y="47214"/>
                                </a:lnTo>
                              </a:path>
                              <a:path w="62865" h="55880">
                                <a:moveTo>
                                  <a:pt x="53244" y="4460"/>
                                </a:moveTo>
                                <a:lnTo>
                                  <a:pt x="7239" y="38136"/>
                                </a:lnTo>
                              </a:path>
                              <a:path w="62865" h="55880">
                                <a:moveTo>
                                  <a:pt x="49216" y="0"/>
                                </a:moveTo>
                                <a:lnTo>
                                  <a:pt x="0" y="28776"/>
                                </a:lnTo>
                              </a:path>
                            </a:pathLst>
                          </a:custGeom>
                          <a:ln w="5636">
                            <a:solidFill>
                              <a:srgbClr val="231F20"/>
                            </a:solidFill>
                            <a:prstDash val="lgDash"/>
                          </a:ln>
                        </wps:spPr>
                        <wps:bodyPr wrap="square" lIns="0" tIns="0" rIns="0" bIns="0" rtlCol="0">
                          <a:prstTxWarp prst="textNoShape">
                            <a:avLst/>
                          </a:prstTxWarp>
                          <a:noAutofit/>
                        </wps:bodyPr>
                      </wps:wsp>
                      <wps:wsp>
                        <wps:cNvPr id="142" name="Graphic 142"/>
                        <wps:cNvSpPr/>
                        <wps:spPr>
                          <a:xfrm>
                            <a:off x="11186" y="11186"/>
                            <a:ext cx="305435" cy="300355"/>
                          </a:xfrm>
                          <a:custGeom>
                            <a:avLst/>
                            <a:gdLst/>
                            <a:ahLst/>
                            <a:cxnLst/>
                            <a:rect l="l" t="t" r="r" b="b"/>
                            <a:pathLst>
                              <a:path w="305435" h="300355">
                                <a:moveTo>
                                  <a:pt x="152580" y="0"/>
                                </a:moveTo>
                                <a:lnTo>
                                  <a:pt x="200803" y="7649"/>
                                </a:lnTo>
                                <a:lnTo>
                                  <a:pt x="242687" y="28947"/>
                                </a:lnTo>
                                <a:lnTo>
                                  <a:pt x="275718" y="61423"/>
                                </a:lnTo>
                                <a:lnTo>
                                  <a:pt x="297381" y="102604"/>
                                </a:lnTo>
                                <a:lnTo>
                                  <a:pt x="305161" y="150017"/>
                                </a:lnTo>
                                <a:lnTo>
                                  <a:pt x="301515" y="182752"/>
                                </a:lnTo>
                                <a:lnTo>
                                  <a:pt x="291101" y="212982"/>
                                </a:lnTo>
                                <a:lnTo>
                                  <a:pt x="274707" y="239935"/>
                                </a:lnTo>
                                <a:lnTo>
                                  <a:pt x="253120" y="262840"/>
                                </a:lnTo>
                                <a:lnTo>
                                  <a:pt x="47263" y="41477"/>
                                </a:lnTo>
                                <a:lnTo>
                                  <a:pt x="94953" y="11072"/>
                                </a:lnTo>
                                <a:lnTo>
                                  <a:pt x="152580" y="0"/>
                                </a:lnTo>
                                <a:close/>
                              </a:path>
                              <a:path w="305435" h="300355">
                                <a:moveTo>
                                  <a:pt x="253113" y="262847"/>
                                </a:moveTo>
                                <a:lnTo>
                                  <a:pt x="231492" y="278422"/>
                                </a:lnTo>
                                <a:lnTo>
                                  <a:pt x="207218" y="290120"/>
                                </a:lnTo>
                                <a:lnTo>
                                  <a:pt x="180758" y="297479"/>
                                </a:lnTo>
                                <a:lnTo>
                                  <a:pt x="152580" y="300034"/>
                                </a:lnTo>
                                <a:lnTo>
                                  <a:pt x="104358" y="292385"/>
                                </a:lnTo>
                                <a:lnTo>
                                  <a:pt x="62473" y="271085"/>
                                </a:lnTo>
                                <a:lnTo>
                                  <a:pt x="29442" y="238609"/>
                                </a:lnTo>
                                <a:lnTo>
                                  <a:pt x="7779" y="197428"/>
                                </a:lnTo>
                                <a:lnTo>
                                  <a:pt x="0" y="150017"/>
                                </a:lnTo>
                                <a:lnTo>
                                  <a:pt x="3290" y="118891"/>
                                </a:lnTo>
                                <a:lnTo>
                                  <a:pt x="12712" y="89985"/>
                                </a:lnTo>
                                <a:lnTo>
                                  <a:pt x="27594" y="63960"/>
                                </a:lnTo>
                                <a:lnTo>
                                  <a:pt x="47263" y="41477"/>
                                </a:lnTo>
                                <a:lnTo>
                                  <a:pt x="253113" y="262847"/>
                                </a:lnTo>
                                <a:close/>
                              </a:path>
                            </a:pathLst>
                          </a:custGeom>
                          <a:ln w="2237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16757pt;margin-top:2.343733pt;width:25.8pt;height:25.4pt;mso-position-horizontal-relative:page;mso-position-vertical-relative:paragraph;z-index:15737344" id="docshapegroup128" coordorigin="243,47" coordsize="516,508">
                <v:shape style="position:absolute;left:561;top:153;width:106;height:152" type="#_x0000_t75" id="docshape129" stroked="false">
                  <v:imagedata r:id="rId28" o:title=""/>
                </v:shape>
                <v:shape style="position:absolute;left:288;top:297;width:428;height:98" id="docshape130" coordorigin="289,297" coordsize="428,98" path="m289,304l296,297,303,299,312,306,322,314,342,318,356,307,368,298,382,304,409,318,424,310,436,298,453,303,479,319,496,310,508,298,520,303,538,318,552,310,565,298,581,302,605,319,621,312,634,299,650,301,676,319,690,311,700,298,716,304,713,331,706,353,695,373,684,395,324,395,309,371,298,348,291,326,289,304xe" filled="false" stroked="true" strokeweight=".492484pt" strokecolor="#231f20">
                  <v:path arrowok="t"/>
                  <v:stroke dashstyle="solid"/>
                </v:shape>
                <v:shape style="position:absolute;left:485;top:174;width:99;height:88" id="docshape131" coordorigin="486,175" coordsize="99,88" path="m585,193l527,262m576,187l511,249m570,182l497,235m563,175l486,220e" filled="false" stroked="true" strokeweight=".44379pt" strokecolor="#231f20">
                  <v:path arrowok="t"/>
                  <v:stroke dashstyle="longdash"/>
                </v:shape>
                <v:shape style="position:absolute;left:260;top:64;width:481;height:473" id="docshape132" coordorigin="261,64" coordsize="481,473" path="m501,64l577,77,643,110,695,161,729,226,742,301,736,352,719,400,694,442,660,478,660,478,335,130,336,130,371,102,411,82,454,69,501,64xm660,478l626,503,587,521,546,533,501,537,425,525,359,491,307,440,273,375,261,301,266,252,281,206,304,165,335,130,660,478xe" filled="false" stroked="true" strokeweight="1.761586pt" strokecolor="#231f20">
                  <v:path arrowok="t"/>
                  <v:stroke dashstyle="solid"/>
                </v:shape>
                <w10:wrap type="none"/>
              </v:group>
            </w:pict>
          </mc:Fallback>
        </mc:AlternateContent>
      </w:r>
      <w:r>
        <w:rPr>
          <w:color w:val="231F20"/>
          <w:w w:val="80"/>
          <w:sz w:val="24"/>
        </w:rPr>
        <w:t>Não</w:t>
      </w:r>
      <w:r>
        <w:rPr>
          <w:color w:val="231F20"/>
          <w:spacing w:val="-5"/>
          <w:sz w:val="24"/>
        </w:rPr>
        <w:t> </w:t>
      </w:r>
      <w:r>
        <w:rPr>
          <w:color w:val="231F20"/>
          <w:w w:val="80"/>
          <w:sz w:val="24"/>
        </w:rPr>
        <w:t>use</w:t>
      </w:r>
      <w:r>
        <w:rPr>
          <w:color w:val="231F20"/>
          <w:spacing w:val="-5"/>
          <w:sz w:val="24"/>
        </w:rPr>
        <w:t> </w:t>
      </w:r>
      <w:r>
        <w:rPr>
          <w:color w:val="231F20"/>
          <w:w w:val="80"/>
          <w:sz w:val="24"/>
        </w:rPr>
        <w:t>o</w:t>
      </w:r>
      <w:r>
        <w:rPr>
          <w:color w:val="231F20"/>
          <w:spacing w:val="-5"/>
          <w:sz w:val="24"/>
        </w:rPr>
        <w:t> </w:t>
      </w:r>
      <w:r>
        <w:rPr>
          <w:color w:val="231F20"/>
          <w:w w:val="80"/>
          <w:sz w:val="24"/>
        </w:rPr>
        <w:t>dispositivo</w:t>
      </w:r>
      <w:r>
        <w:rPr>
          <w:color w:val="231F20"/>
          <w:spacing w:val="-5"/>
          <w:sz w:val="24"/>
        </w:rPr>
        <w:t> </w:t>
      </w:r>
      <w:r>
        <w:rPr>
          <w:color w:val="231F20"/>
          <w:w w:val="80"/>
          <w:sz w:val="24"/>
        </w:rPr>
        <w:t>perto</w:t>
      </w:r>
      <w:r>
        <w:rPr>
          <w:color w:val="231F20"/>
          <w:spacing w:val="-4"/>
          <w:sz w:val="24"/>
        </w:rPr>
        <w:t> </w:t>
      </w:r>
      <w:r>
        <w:rPr>
          <w:color w:val="231F20"/>
          <w:w w:val="80"/>
          <w:sz w:val="24"/>
        </w:rPr>
        <w:t>de</w:t>
      </w:r>
      <w:r>
        <w:rPr>
          <w:color w:val="231F20"/>
          <w:spacing w:val="-5"/>
          <w:sz w:val="24"/>
        </w:rPr>
        <w:t> </w:t>
      </w:r>
      <w:r>
        <w:rPr>
          <w:color w:val="231F20"/>
          <w:w w:val="80"/>
          <w:sz w:val="24"/>
        </w:rPr>
        <w:t>materiais</w:t>
      </w:r>
      <w:r>
        <w:rPr>
          <w:color w:val="231F20"/>
          <w:spacing w:val="-5"/>
          <w:sz w:val="24"/>
        </w:rPr>
        <w:t> </w:t>
      </w:r>
      <w:r>
        <w:rPr>
          <w:color w:val="231F20"/>
          <w:spacing w:val="-2"/>
          <w:w w:val="80"/>
          <w:sz w:val="24"/>
        </w:rPr>
        <w:t>inflamáveis.</w:t>
      </w:r>
    </w:p>
    <w:p>
      <w:pPr>
        <w:pStyle w:val="ListParagraph"/>
        <w:numPr>
          <w:ilvl w:val="0"/>
          <w:numId w:val="10"/>
        </w:numPr>
        <w:tabs>
          <w:tab w:pos="1206" w:val="left" w:leader="none"/>
        </w:tabs>
        <w:spacing w:line="281" w:lineRule="exact" w:before="0" w:after="0"/>
        <w:ind w:left="1206" w:right="0" w:hanging="327"/>
        <w:jc w:val="left"/>
        <w:rPr>
          <w:sz w:val="24"/>
        </w:rPr>
      </w:pPr>
      <w:r>
        <w:rPr>
          <w:color w:val="231F20"/>
          <w:w w:val="80"/>
          <w:sz w:val="24"/>
        </w:rPr>
        <w:t>Não</w:t>
      </w:r>
      <w:r>
        <w:rPr>
          <w:color w:val="231F20"/>
          <w:spacing w:val="-8"/>
          <w:sz w:val="24"/>
        </w:rPr>
        <w:t> </w:t>
      </w:r>
      <w:r>
        <w:rPr>
          <w:color w:val="231F20"/>
          <w:w w:val="80"/>
          <w:sz w:val="24"/>
        </w:rPr>
        <w:t>use</w:t>
      </w:r>
      <w:r>
        <w:rPr>
          <w:color w:val="231F20"/>
          <w:spacing w:val="-7"/>
          <w:sz w:val="24"/>
        </w:rPr>
        <w:t> </w:t>
      </w:r>
      <w:r>
        <w:rPr>
          <w:color w:val="231F20"/>
          <w:w w:val="80"/>
          <w:sz w:val="24"/>
        </w:rPr>
        <w:t>o</w:t>
      </w:r>
      <w:r>
        <w:rPr>
          <w:color w:val="231F20"/>
          <w:spacing w:val="-7"/>
          <w:sz w:val="24"/>
        </w:rPr>
        <w:t> </w:t>
      </w:r>
      <w:r>
        <w:rPr>
          <w:color w:val="231F20"/>
          <w:w w:val="80"/>
          <w:sz w:val="24"/>
        </w:rPr>
        <w:t>dispositivo</w:t>
      </w:r>
      <w:r>
        <w:rPr>
          <w:color w:val="231F20"/>
          <w:spacing w:val="-7"/>
          <w:sz w:val="24"/>
        </w:rPr>
        <w:t> </w:t>
      </w:r>
      <w:r>
        <w:rPr>
          <w:color w:val="231F20"/>
          <w:w w:val="80"/>
          <w:sz w:val="24"/>
        </w:rPr>
        <w:t>perto</w:t>
      </w:r>
      <w:r>
        <w:rPr>
          <w:color w:val="231F20"/>
          <w:spacing w:val="-7"/>
          <w:sz w:val="24"/>
        </w:rPr>
        <w:t> </w:t>
      </w:r>
      <w:r>
        <w:rPr>
          <w:color w:val="231F20"/>
          <w:w w:val="80"/>
          <w:sz w:val="24"/>
        </w:rPr>
        <w:t>de</w:t>
      </w:r>
      <w:r>
        <w:rPr>
          <w:color w:val="231F20"/>
          <w:spacing w:val="-7"/>
          <w:sz w:val="24"/>
        </w:rPr>
        <w:t> </w:t>
      </w:r>
      <w:r>
        <w:rPr>
          <w:color w:val="231F20"/>
          <w:w w:val="80"/>
          <w:sz w:val="24"/>
        </w:rPr>
        <w:t>água,</w:t>
      </w:r>
      <w:r>
        <w:rPr>
          <w:color w:val="231F20"/>
          <w:spacing w:val="-7"/>
          <w:sz w:val="24"/>
        </w:rPr>
        <w:t> </w:t>
      </w:r>
      <w:r>
        <w:rPr>
          <w:color w:val="231F20"/>
          <w:w w:val="80"/>
          <w:sz w:val="24"/>
        </w:rPr>
        <w:t>por</w:t>
      </w:r>
      <w:r>
        <w:rPr>
          <w:color w:val="231F20"/>
          <w:spacing w:val="-7"/>
          <w:sz w:val="24"/>
        </w:rPr>
        <w:t> </w:t>
      </w:r>
      <w:r>
        <w:rPr>
          <w:color w:val="231F20"/>
          <w:w w:val="80"/>
          <w:sz w:val="24"/>
        </w:rPr>
        <w:t>exemplo,</w:t>
      </w:r>
      <w:r>
        <w:rPr>
          <w:color w:val="231F20"/>
          <w:spacing w:val="-7"/>
          <w:sz w:val="24"/>
        </w:rPr>
        <w:t> </w:t>
      </w:r>
      <w:r>
        <w:rPr>
          <w:color w:val="231F20"/>
          <w:w w:val="80"/>
          <w:sz w:val="24"/>
        </w:rPr>
        <w:t>em</w:t>
      </w:r>
      <w:r>
        <w:rPr>
          <w:color w:val="231F20"/>
          <w:spacing w:val="-7"/>
          <w:sz w:val="24"/>
        </w:rPr>
        <w:t> </w:t>
      </w:r>
      <w:r>
        <w:rPr>
          <w:color w:val="231F20"/>
          <w:w w:val="80"/>
          <w:sz w:val="24"/>
        </w:rPr>
        <w:t>um</w:t>
      </w:r>
      <w:r>
        <w:rPr>
          <w:color w:val="231F20"/>
          <w:spacing w:val="-7"/>
          <w:sz w:val="24"/>
        </w:rPr>
        <w:t> </w:t>
      </w:r>
      <w:r>
        <w:rPr>
          <w:color w:val="231F20"/>
          <w:w w:val="80"/>
          <w:sz w:val="24"/>
        </w:rPr>
        <w:t>chuveiro,</w:t>
      </w:r>
      <w:r>
        <w:rPr>
          <w:color w:val="231F20"/>
          <w:spacing w:val="-7"/>
          <w:sz w:val="24"/>
        </w:rPr>
        <w:t> </w:t>
      </w:r>
      <w:r>
        <w:rPr>
          <w:color w:val="231F20"/>
          <w:spacing w:val="-2"/>
          <w:w w:val="80"/>
          <w:sz w:val="24"/>
        </w:rPr>
        <w:t>banheira</w:t>
      </w:r>
    </w:p>
    <w:p>
      <w:pPr>
        <w:spacing w:after="0" w:line="281" w:lineRule="exact"/>
        <w:jc w:val="left"/>
        <w:rPr>
          <w:sz w:val="24"/>
        </w:rPr>
        <w:sectPr>
          <w:pgSz w:w="8400" w:h="11910"/>
          <w:pgMar w:header="0" w:footer="0" w:top="60" w:bottom="320" w:left="40" w:right="20"/>
        </w:sectPr>
      </w:pPr>
    </w:p>
    <w:p>
      <w:pPr>
        <w:pStyle w:val="BodyText"/>
        <w:spacing w:line="281" w:lineRule="exact" w:before="105"/>
        <w:ind w:left="182"/>
      </w:pPr>
      <w:r>
        <w:rPr>
          <w:color w:val="231F20"/>
          <w:w w:val="80"/>
        </w:rPr>
        <w:t>(ou</w:t>
      </w:r>
      <w:r>
        <w:rPr>
          <w:color w:val="231F20"/>
          <w:spacing w:val="-11"/>
        </w:rPr>
        <w:t> </w:t>
      </w:r>
      <w:r>
        <w:rPr>
          <w:color w:val="231F20"/>
          <w:w w:val="80"/>
        </w:rPr>
        <w:t>sobre</w:t>
      </w:r>
      <w:r>
        <w:rPr>
          <w:color w:val="231F20"/>
          <w:spacing w:val="-11"/>
        </w:rPr>
        <w:t> </w:t>
      </w:r>
      <w:r>
        <w:rPr>
          <w:color w:val="231F20"/>
          <w:w w:val="80"/>
        </w:rPr>
        <w:t>uma</w:t>
      </w:r>
      <w:r>
        <w:rPr>
          <w:color w:val="231F20"/>
          <w:spacing w:val="-10"/>
        </w:rPr>
        <w:t> </w:t>
      </w:r>
      <w:r>
        <w:rPr>
          <w:color w:val="231F20"/>
          <w:w w:val="80"/>
        </w:rPr>
        <w:t>pia</w:t>
      </w:r>
      <w:r>
        <w:rPr>
          <w:color w:val="231F20"/>
          <w:spacing w:val="-11"/>
        </w:rPr>
        <w:t> </w:t>
      </w:r>
      <w:r>
        <w:rPr>
          <w:color w:val="231F20"/>
          <w:w w:val="80"/>
        </w:rPr>
        <w:t>com</w:t>
      </w:r>
      <w:r>
        <w:rPr>
          <w:color w:val="231F20"/>
          <w:spacing w:val="-11"/>
        </w:rPr>
        <w:t> </w:t>
      </w:r>
      <w:r>
        <w:rPr>
          <w:color w:val="231F20"/>
          <w:spacing w:val="-2"/>
          <w:w w:val="80"/>
        </w:rPr>
        <w:t>água).</w:t>
      </w:r>
    </w:p>
    <w:p>
      <w:pPr>
        <w:pStyle w:val="ListParagraph"/>
        <w:numPr>
          <w:ilvl w:val="0"/>
          <w:numId w:val="10"/>
        </w:numPr>
        <w:tabs>
          <w:tab w:pos="440" w:val="left" w:leader="none"/>
        </w:tabs>
        <w:spacing w:line="225" w:lineRule="auto" w:before="5" w:after="0"/>
        <w:ind w:left="182" w:right="425" w:firstLine="0"/>
        <w:jc w:val="left"/>
        <w:rPr>
          <w:sz w:val="24"/>
        </w:rPr>
      </w:pPr>
      <w:r>
        <w:rPr>
          <w:color w:val="231F20"/>
          <w:w w:val="80"/>
          <w:sz w:val="24"/>
        </w:rPr>
        <w:t>As baterias podem vazar se forem descarregadas ou não forem usadas por um longo</w:t>
      </w:r>
      <w:r>
        <w:rPr>
          <w:color w:val="231F20"/>
          <w:spacing w:val="40"/>
          <w:sz w:val="24"/>
        </w:rPr>
        <w:t> </w:t>
      </w:r>
      <w:r>
        <w:rPr>
          <w:color w:val="231F20"/>
          <w:w w:val="85"/>
          <w:sz w:val="24"/>
        </w:rPr>
        <w:t>período.</w:t>
      </w:r>
      <w:r>
        <w:rPr>
          <w:color w:val="231F20"/>
          <w:spacing w:val="-9"/>
          <w:w w:val="85"/>
          <w:sz w:val="24"/>
        </w:rPr>
        <w:t> </w:t>
      </w:r>
      <w:r>
        <w:rPr>
          <w:color w:val="231F20"/>
          <w:w w:val="85"/>
          <w:sz w:val="24"/>
        </w:rPr>
        <w:t>Para</w:t>
      </w:r>
      <w:r>
        <w:rPr>
          <w:color w:val="231F20"/>
          <w:spacing w:val="-9"/>
          <w:w w:val="85"/>
          <w:sz w:val="24"/>
        </w:rPr>
        <w:t> </w:t>
      </w:r>
      <w:r>
        <w:rPr>
          <w:color w:val="231F20"/>
          <w:w w:val="85"/>
          <w:sz w:val="24"/>
        </w:rPr>
        <w:t>proteger</w:t>
      </w:r>
      <w:r>
        <w:rPr>
          <w:color w:val="231F20"/>
          <w:spacing w:val="-9"/>
          <w:w w:val="85"/>
          <w:sz w:val="24"/>
        </w:rPr>
        <w:t> </w:t>
      </w:r>
      <w:r>
        <w:rPr>
          <w:color w:val="231F20"/>
          <w:w w:val="85"/>
          <w:sz w:val="24"/>
        </w:rPr>
        <w:t>o</w:t>
      </w:r>
      <w:r>
        <w:rPr>
          <w:color w:val="231F20"/>
          <w:spacing w:val="-9"/>
          <w:w w:val="85"/>
          <w:sz w:val="24"/>
        </w:rPr>
        <w:t> </w:t>
      </w:r>
      <w:r>
        <w:rPr>
          <w:color w:val="231F20"/>
          <w:w w:val="85"/>
          <w:sz w:val="24"/>
        </w:rPr>
        <w:t>dispositivo</w:t>
      </w:r>
      <w:r>
        <w:rPr>
          <w:color w:val="231F20"/>
          <w:spacing w:val="-9"/>
          <w:w w:val="85"/>
          <w:sz w:val="24"/>
        </w:rPr>
        <w:t> </w:t>
      </w:r>
      <w:r>
        <w:rPr>
          <w:color w:val="231F20"/>
          <w:w w:val="85"/>
          <w:sz w:val="24"/>
        </w:rPr>
        <w:t>e</w:t>
      </w:r>
      <w:r>
        <w:rPr>
          <w:color w:val="231F20"/>
          <w:spacing w:val="-9"/>
          <w:w w:val="85"/>
          <w:sz w:val="24"/>
        </w:rPr>
        <w:t> </w:t>
      </w:r>
      <w:r>
        <w:rPr>
          <w:color w:val="231F20"/>
          <w:w w:val="85"/>
          <w:sz w:val="24"/>
        </w:rPr>
        <w:t>sua</w:t>
      </w:r>
      <w:r>
        <w:rPr>
          <w:color w:val="231F20"/>
          <w:spacing w:val="-9"/>
          <w:w w:val="85"/>
          <w:sz w:val="24"/>
        </w:rPr>
        <w:t> </w:t>
      </w:r>
      <w:r>
        <w:rPr>
          <w:color w:val="231F20"/>
          <w:w w:val="85"/>
          <w:sz w:val="24"/>
        </w:rPr>
        <w:t>saúde,</w:t>
      </w:r>
      <w:r>
        <w:rPr>
          <w:color w:val="231F20"/>
          <w:spacing w:val="-9"/>
          <w:w w:val="85"/>
          <w:sz w:val="24"/>
        </w:rPr>
        <w:t> </w:t>
      </w:r>
      <w:r>
        <w:rPr>
          <w:color w:val="231F20"/>
          <w:w w:val="85"/>
          <w:sz w:val="24"/>
        </w:rPr>
        <w:t>substitua-o</w:t>
      </w:r>
      <w:r>
        <w:rPr>
          <w:color w:val="231F20"/>
          <w:spacing w:val="-9"/>
          <w:w w:val="85"/>
          <w:sz w:val="24"/>
        </w:rPr>
        <w:t> </w:t>
      </w:r>
      <w:r>
        <w:rPr>
          <w:color w:val="231F20"/>
          <w:w w:val="85"/>
          <w:sz w:val="24"/>
        </w:rPr>
        <w:t>regularmente</w:t>
      </w:r>
      <w:r>
        <w:rPr>
          <w:color w:val="231F20"/>
          <w:spacing w:val="-9"/>
          <w:w w:val="85"/>
          <w:sz w:val="24"/>
        </w:rPr>
        <w:t> </w:t>
      </w:r>
      <w:r>
        <w:rPr>
          <w:color w:val="231F20"/>
          <w:w w:val="85"/>
          <w:sz w:val="24"/>
        </w:rPr>
        <w:t>e</w:t>
      </w:r>
      <w:r>
        <w:rPr>
          <w:color w:val="231F20"/>
          <w:spacing w:val="-9"/>
          <w:w w:val="85"/>
          <w:sz w:val="24"/>
        </w:rPr>
        <w:t> </w:t>
      </w:r>
      <w:r>
        <w:rPr>
          <w:color w:val="231F20"/>
          <w:w w:val="85"/>
          <w:sz w:val="24"/>
        </w:rPr>
        <w:t>evite</w:t>
      </w:r>
      <w:r>
        <w:rPr>
          <w:color w:val="231F20"/>
          <w:spacing w:val="-9"/>
          <w:w w:val="85"/>
          <w:sz w:val="24"/>
        </w:rPr>
        <w:t> </w:t>
      </w:r>
      <w:r>
        <w:rPr>
          <w:color w:val="231F20"/>
          <w:w w:val="85"/>
          <w:sz w:val="24"/>
        </w:rPr>
        <w:t>o contato</w:t>
      </w:r>
      <w:r>
        <w:rPr>
          <w:color w:val="231F20"/>
          <w:spacing w:val="-7"/>
          <w:w w:val="85"/>
          <w:sz w:val="24"/>
        </w:rPr>
        <w:t> </w:t>
      </w:r>
      <w:r>
        <w:rPr>
          <w:color w:val="231F20"/>
          <w:w w:val="85"/>
          <w:sz w:val="24"/>
        </w:rPr>
        <w:t>da</w:t>
      </w:r>
      <w:r>
        <w:rPr>
          <w:color w:val="231F20"/>
          <w:spacing w:val="-7"/>
          <w:w w:val="85"/>
          <w:sz w:val="24"/>
        </w:rPr>
        <w:t> </w:t>
      </w:r>
      <w:r>
        <w:rPr>
          <w:color w:val="231F20"/>
          <w:w w:val="85"/>
          <w:sz w:val="24"/>
        </w:rPr>
        <w:t>pele</w:t>
      </w:r>
      <w:r>
        <w:rPr>
          <w:color w:val="231F20"/>
          <w:spacing w:val="-7"/>
          <w:w w:val="85"/>
          <w:sz w:val="24"/>
        </w:rPr>
        <w:t> </w:t>
      </w:r>
      <w:r>
        <w:rPr>
          <w:color w:val="231F20"/>
          <w:w w:val="85"/>
          <w:sz w:val="24"/>
        </w:rPr>
        <w:t>com</w:t>
      </w:r>
      <w:r>
        <w:rPr>
          <w:color w:val="231F20"/>
          <w:spacing w:val="-7"/>
          <w:w w:val="85"/>
          <w:sz w:val="24"/>
        </w:rPr>
        <w:t> </w:t>
      </w:r>
      <w:r>
        <w:rPr>
          <w:color w:val="231F20"/>
          <w:w w:val="85"/>
          <w:sz w:val="24"/>
        </w:rPr>
        <w:t>o</w:t>
      </w:r>
      <w:r>
        <w:rPr>
          <w:color w:val="231F20"/>
          <w:spacing w:val="-7"/>
          <w:w w:val="85"/>
          <w:sz w:val="24"/>
        </w:rPr>
        <w:t> </w:t>
      </w:r>
      <w:r>
        <w:rPr>
          <w:color w:val="231F20"/>
          <w:w w:val="85"/>
          <w:sz w:val="24"/>
        </w:rPr>
        <w:t>vazamento</w:t>
      </w:r>
      <w:r>
        <w:rPr>
          <w:color w:val="231F20"/>
          <w:spacing w:val="-7"/>
          <w:w w:val="85"/>
          <w:sz w:val="24"/>
        </w:rPr>
        <w:t> </w:t>
      </w:r>
      <w:r>
        <w:rPr>
          <w:color w:val="231F20"/>
          <w:w w:val="85"/>
          <w:sz w:val="24"/>
        </w:rPr>
        <w:t>do</w:t>
      </w:r>
      <w:r>
        <w:rPr>
          <w:color w:val="231F20"/>
          <w:spacing w:val="-7"/>
          <w:w w:val="85"/>
          <w:sz w:val="24"/>
        </w:rPr>
        <w:t> </w:t>
      </w:r>
      <w:r>
        <w:rPr>
          <w:color w:val="231F20"/>
          <w:w w:val="85"/>
          <w:sz w:val="24"/>
        </w:rPr>
        <w:t>eletrólito</w:t>
      </w:r>
      <w:r>
        <w:rPr>
          <w:color w:val="231F20"/>
          <w:spacing w:val="-7"/>
          <w:w w:val="85"/>
          <w:sz w:val="24"/>
        </w:rPr>
        <w:t> </w:t>
      </w:r>
      <w:r>
        <w:rPr>
          <w:color w:val="231F20"/>
          <w:w w:val="85"/>
          <w:sz w:val="24"/>
        </w:rPr>
        <w:t>da</w:t>
      </w:r>
      <w:r>
        <w:rPr>
          <w:color w:val="231F20"/>
          <w:spacing w:val="-7"/>
          <w:w w:val="85"/>
          <w:sz w:val="24"/>
        </w:rPr>
        <w:t> </w:t>
      </w:r>
      <w:r>
        <w:rPr>
          <w:color w:val="231F20"/>
          <w:w w:val="85"/>
          <w:sz w:val="24"/>
        </w:rPr>
        <w:t>bateria.</w:t>
      </w:r>
    </w:p>
    <w:p>
      <w:pPr>
        <w:pStyle w:val="ListParagraph"/>
        <w:numPr>
          <w:ilvl w:val="0"/>
          <w:numId w:val="11"/>
        </w:numPr>
        <w:tabs>
          <w:tab w:pos="455" w:val="left" w:leader="none"/>
        </w:tabs>
        <w:spacing w:line="265" w:lineRule="exact" w:before="0" w:after="0"/>
        <w:ind w:left="455" w:right="0" w:hanging="273"/>
        <w:jc w:val="left"/>
        <w:rPr>
          <w:sz w:val="24"/>
        </w:rPr>
      </w:pPr>
      <w:r>
        <w:rPr>
          <w:color w:val="231F20"/>
          <w:w w:val="80"/>
          <w:sz w:val="24"/>
        </w:rPr>
        <w:t>Use</w:t>
      </w:r>
      <w:r>
        <w:rPr>
          <w:color w:val="231F20"/>
          <w:sz w:val="24"/>
        </w:rPr>
        <w:t> </w:t>
      </w:r>
      <w:r>
        <w:rPr>
          <w:color w:val="231F20"/>
          <w:w w:val="80"/>
          <w:sz w:val="24"/>
        </w:rPr>
        <w:t>o</w:t>
      </w:r>
      <w:r>
        <w:rPr>
          <w:color w:val="231F20"/>
          <w:sz w:val="24"/>
        </w:rPr>
        <w:t> </w:t>
      </w:r>
      <w:r>
        <w:rPr>
          <w:color w:val="231F20"/>
          <w:w w:val="80"/>
          <w:sz w:val="24"/>
        </w:rPr>
        <w:t>dispositivo</w:t>
      </w:r>
      <w:r>
        <w:rPr>
          <w:color w:val="231F20"/>
          <w:sz w:val="24"/>
        </w:rPr>
        <w:t> </w:t>
      </w:r>
      <w:r>
        <w:rPr>
          <w:color w:val="231F20"/>
          <w:w w:val="80"/>
          <w:sz w:val="24"/>
        </w:rPr>
        <w:t>em</w:t>
      </w:r>
      <w:r>
        <w:rPr>
          <w:color w:val="231F20"/>
          <w:sz w:val="24"/>
        </w:rPr>
        <w:t> </w:t>
      </w:r>
      <w:r>
        <w:rPr>
          <w:color w:val="231F20"/>
          <w:w w:val="80"/>
          <w:sz w:val="24"/>
        </w:rPr>
        <w:t>uma</w:t>
      </w:r>
      <w:r>
        <w:rPr>
          <w:color w:val="231F20"/>
          <w:sz w:val="24"/>
        </w:rPr>
        <w:t> </w:t>
      </w:r>
      <w:r>
        <w:rPr>
          <w:color w:val="231F20"/>
          <w:w w:val="80"/>
          <w:sz w:val="24"/>
        </w:rPr>
        <w:t>superfície</w:t>
      </w:r>
      <w:r>
        <w:rPr>
          <w:color w:val="231F20"/>
          <w:sz w:val="24"/>
        </w:rPr>
        <w:t> </w:t>
      </w:r>
      <w:r>
        <w:rPr>
          <w:color w:val="231F20"/>
          <w:w w:val="80"/>
          <w:sz w:val="24"/>
        </w:rPr>
        <w:t>estável</w:t>
      </w:r>
      <w:r>
        <w:rPr>
          <w:color w:val="231F20"/>
          <w:sz w:val="24"/>
        </w:rPr>
        <w:t> </w:t>
      </w:r>
      <w:r>
        <w:rPr>
          <w:color w:val="231F20"/>
          <w:w w:val="80"/>
          <w:sz w:val="24"/>
        </w:rPr>
        <w:t>e</w:t>
      </w:r>
      <w:r>
        <w:rPr>
          <w:color w:val="231F20"/>
          <w:sz w:val="24"/>
        </w:rPr>
        <w:t> </w:t>
      </w:r>
      <w:r>
        <w:rPr>
          <w:color w:val="231F20"/>
          <w:spacing w:val="-2"/>
          <w:w w:val="80"/>
          <w:sz w:val="24"/>
        </w:rPr>
        <w:t>plana.</w:t>
      </w:r>
    </w:p>
    <w:p>
      <w:pPr>
        <w:pStyle w:val="ListParagraph"/>
        <w:numPr>
          <w:ilvl w:val="0"/>
          <w:numId w:val="11"/>
        </w:numPr>
        <w:tabs>
          <w:tab w:pos="455" w:val="left" w:leader="none"/>
        </w:tabs>
        <w:spacing w:line="272" w:lineRule="exact" w:before="0" w:after="0"/>
        <w:ind w:left="455" w:right="0" w:hanging="273"/>
        <w:jc w:val="left"/>
        <w:rPr>
          <w:sz w:val="24"/>
        </w:rPr>
      </w:pPr>
      <w:r>
        <w:rPr>
          <w:color w:val="231F20"/>
          <w:w w:val="80"/>
          <w:sz w:val="24"/>
        </w:rPr>
        <w:t>Mantenha</w:t>
      </w:r>
      <w:r>
        <w:rPr>
          <w:color w:val="231F20"/>
          <w:spacing w:val="-1"/>
          <w:sz w:val="24"/>
        </w:rPr>
        <w:t> </w:t>
      </w:r>
      <w:r>
        <w:rPr>
          <w:color w:val="231F20"/>
          <w:w w:val="80"/>
          <w:sz w:val="24"/>
        </w:rPr>
        <w:t>o</w:t>
      </w:r>
      <w:r>
        <w:rPr>
          <w:color w:val="231F20"/>
          <w:spacing w:val="-1"/>
          <w:sz w:val="24"/>
        </w:rPr>
        <w:t> </w:t>
      </w:r>
      <w:r>
        <w:rPr>
          <w:color w:val="231F20"/>
          <w:w w:val="80"/>
          <w:sz w:val="24"/>
        </w:rPr>
        <w:t>dispositivo</w:t>
      </w:r>
      <w:r>
        <w:rPr>
          <w:color w:val="231F20"/>
          <w:sz w:val="24"/>
        </w:rPr>
        <w:t> </w:t>
      </w:r>
      <w:r>
        <w:rPr>
          <w:color w:val="231F20"/>
          <w:w w:val="80"/>
          <w:sz w:val="24"/>
        </w:rPr>
        <w:t>fora</w:t>
      </w:r>
      <w:r>
        <w:rPr>
          <w:color w:val="231F20"/>
          <w:spacing w:val="-1"/>
          <w:sz w:val="24"/>
        </w:rPr>
        <w:t> </w:t>
      </w:r>
      <w:r>
        <w:rPr>
          <w:color w:val="231F20"/>
          <w:w w:val="80"/>
          <w:sz w:val="24"/>
        </w:rPr>
        <w:t>da</w:t>
      </w:r>
      <w:r>
        <w:rPr>
          <w:color w:val="231F20"/>
          <w:sz w:val="24"/>
        </w:rPr>
        <w:t> </w:t>
      </w:r>
      <w:r>
        <w:rPr>
          <w:color w:val="231F20"/>
          <w:w w:val="80"/>
          <w:sz w:val="24"/>
        </w:rPr>
        <w:t>área</w:t>
      </w:r>
      <w:r>
        <w:rPr>
          <w:color w:val="231F20"/>
          <w:spacing w:val="-1"/>
          <w:sz w:val="24"/>
        </w:rPr>
        <w:t> </w:t>
      </w:r>
      <w:r>
        <w:rPr>
          <w:color w:val="231F20"/>
          <w:w w:val="80"/>
          <w:sz w:val="24"/>
        </w:rPr>
        <w:t>de</w:t>
      </w:r>
      <w:r>
        <w:rPr>
          <w:color w:val="231F20"/>
          <w:sz w:val="24"/>
        </w:rPr>
        <w:t> </w:t>
      </w:r>
      <w:r>
        <w:rPr>
          <w:color w:val="231F20"/>
          <w:w w:val="80"/>
          <w:sz w:val="24"/>
        </w:rPr>
        <w:t>campos</w:t>
      </w:r>
      <w:r>
        <w:rPr>
          <w:color w:val="231F20"/>
          <w:spacing w:val="-1"/>
          <w:sz w:val="24"/>
        </w:rPr>
        <w:t> </w:t>
      </w:r>
      <w:r>
        <w:rPr>
          <w:color w:val="231F20"/>
          <w:w w:val="80"/>
          <w:sz w:val="24"/>
        </w:rPr>
        <w:t>eletromagnéticos</w:t>
      </w:r>
      <w:r>
        <w:rPr>
          <w:color w:val="231F20"/>
          <w:sz w:val="24"/>
        </w:rPr>
        <w:t> </w:t>
      </w:r>
      <w:r>
        <w:rPr>
          <w:color w:val="231F20"/>
          <w:spacing w:val="-2"/>
          <w:w w:val="80"/>
          <w:sz w:val="24"/>
        </w:rPr>
        <w:t>fortes.</w:t>
      </w:r>
    </w:p>
    <w:p>
      <w:pPr>
        <w:pStyle w:val="ListParagraph"/>
        <w:numPr>
          <w:ilvl w:val="0"/>
          <w:numId w:val="11"/>
        </w:numPr>
        <w:tabs>
          <w:tab w:pos="455" w:val="left" w:leader="none"/>
        </w:tabs>
        <w:spacing w:line="225" w:lineRule="auto" w:before="6" w:after="0"/>
        <w:ind w:left="182" w:right="618" w:firstLine="0"/>
        <w:jc w:val="left"/>
        <w:rPr>
          <w:sz w:val="24"/>
        </w:rPr>
      </w:pPr>
      <w:r>
        <w:rPr>
          <w:color w:val="231F20"/>
          <w:w w:val="80"/>
          <w:sz w:val="24"/>
        </w:rPr>
        <w:t>Tenha cuidado para que o solo no qual você usa o dispositivo não seja molhado ou </w:t>
      </w:r>
      <w:r>
        <w:rPr>
          <w:color w:val="231F20"/>
          <w:spacing w:val="-2"/>
          <w:w w:val="95"/>
          <w:sz w:val="24"/>
        </w:rPr>
        <w:t>escorregadio.</w:t>
      </w:r>
    </w:p>
    <w:p>
      <w:pPr>
        <w:pStyle w:val="ListParagraph"/>
        <w:numPr>
          <w:ilvl w:val="0"/>
          <w:numId w:val="11"/>
        </w:numPr>
        <w:tabs>
          <w:tab w:pos="455" w:val="left" w:leader="none"/>
        </w:tabs>
        <w:spacing w:line="225" w:lineRule="auto" w:before="0" w:after="0"/>
        <w:ind w:left="182" w:right="355" w:firstLine="0"/>
        <w:jc w:val="left"/>
        <w:rPr>
          <w:sz w:val="24"/>
        </w:rPr>
      </w:pPr>
      <w:r>
        <w:rPr>
          <w:color w:val="231F20"/>
          <w:w w:val="80"/>
          <w:sz w:val="24"/>
        </w:rPr>
        <w:t>Tenha cuidado para não deixar objetos pesados caírem sobre a tela e a parte de vidro </w:t>
      </w:r>
      <w:r>
        <w:rPr>
          <w:color w:val="231F20"/>
          <w:w w:val="95"/>
          <w:sz w:val="24"/>
        </w:rPr>
        <w:t>da</w:t>
      </w:r>
      <w:r>
        <w:rPr>
          <w:color w:val="231F20"/>
          <w:spacing w:val="-4"/>
          <w:w w:val="95"/>
          <w:sz w:val="24"/>
        </w:rPr>
        <w:t> </w:t>
      </w:r>
      <w:r>
        <w:rPr>
          <w:color w:val="231F20"/>
          <w:w w:val="95"/>
          <w:sz w:val="24"/>
        </w:rPr>
        <w:t>balança.</w:t>
      </w:r>
    </w:p>
    <w:p>
      <w:pPr>
        <w:pStyle w:val="ListParagraph"/>
        <w:numPr>
          <w:ilvl w:val="0"/>
          <w:numId w:val="11"/>
        </w:numPr>
        <w:tabs>
          <w:tab w:pos="455" w:val="left" w:leader="none"/>
        </w:tabs>
        <w:spacing w:line="265" w:lineRule="exact" w:before="0" w:after="0"/>
        <w:ind w:left="455" w:right="0" w:hanging="273"/>
        <w:jc w:val="left"/>
        <w:rPr>
          <w:sz w:val="24"/>
        </w:rPr>
      </w:pPr>
      <w:r>
        <w:rPr>
          <w:color w:val="231F20"/>
          <w:w w:val="80"/>
          <w:sz w:val="24"/>
        </w:rPr>
        <w:t>NÃO</w:t>
      </w:r>
      <w:r>
        <w:rPr>
          <w:color w:val="231F20"/>
          <w:spacing w:val="-2"/>
          <w:sz w:val="24"/>
        </w:rPr>
        <w:t> </w:t>
      </w:r>
      <w:r>
        <w:rPr>
          <w:color w:val="231F20"/>
          <w:w w:val="80"/>
          <w:sz w:val="24"/>
        </w:rPr>
        <w:t>bata,</w:t>
      </w:r>
      <w:r>
        <w:rPr>
          <w:color w:val="231F20"/>
          <w:spacing w:val="-1"/>
          <w:sz w:val="24"/>
        </w:rPr>
        <w:t> </w:t>
      </w:r>
      <w:r>
        <w:rPr>
          <w:color w:val="231F20"/>
          <w:w w:val="80"/>
          <w:sz w:val="24"/>
        </w:rPr>
        <w:t>sacuda</w:t>
      </w:r>
      <w:r>
        <w:rPr>
          <w:color w:val="231F20"/>
          <w:spacing w:val="-1"/>
          <w:sz w:val="24"/>
        </w:rPr>
        <w:t> </w:t>
      </w:r>
      <w:r>
        <w:rPr>
          <w:color w:val="231F20"/>
          <w:w w:val="80"/>
          <w:sz w:val="24"/>
        </w:rPr>
        <w:t>ou</w:t>
      </w:r>
      <w:r>
        <w:rPr>
          <w:color w:val="231F20"/>
          <w:spacing w:val="-1"/>
          <w:sz w:val="24"/>
        </w:rPr>
        <w:t> </w:t>
      </w:r>
      <w:r>
        <w:rPr>
          <w:color w:val="231F20"/>
          <w:w w:val="80"/>
          <w:sz w:val="24"/>
        </w:rPr>
        <w:t>deixe</w:t>
      </w:r>
      <w:r>
        <w:rPr>
          <w:color w:val="231F20"/>
          <w:spacing w:val="-1"/>
          <w:sz w:val="24"/>
        </w:rPr>
        <w:t> </w:t>
      </w:r>
      <w:r>
        <w:rPr>
          <w:color w:val="231F20"/>
          <w:w w:val="80"/>
          <w:sz w:val="24"/>
        </w:rPr>
        <w:t>cair</w:t>
      </w:r>
      <w:r>
        <w:rPr>
          <w:color w:val="231F20"/>
          <w:spacing w:val="-2"/>
          <w:sz w:val="24"/>
        </w:rPr>
        <w:t> </w:t>
      </w:r>
      <w:r>
        <w:rPr>
          <w:color w:val="231F20"/>
          <w:w w:val="80"/>
          <w:sz w:val="24"/>
        </w:rPr>
        <w:t>a</w:t>
      </w:r>
      <w:r>
        <w:rPr>
          <w:color w:val="231F20"/>
          <w:spacing w:val="-1"/>
          <w:sz w:val="24"/>
        </w:rPr>
        <w:t> </w:t>
      </w:r>
      <w:r>
        <w:rPr>
          <w:color w:val="231F20"/>
          <w:spacing w:val="-2"/>
          <w:w w:val="80"/>
          <w:sz w:val="24"/>
        </w:rPr>
        <w:t>balança.</w:t>
      </w:r>
    </w:p>
    <w:p>
      <w:pPr>
        <w:pStyle w:val="ListParagraph"/>
        <w:numPr>
          <w:ilvl w:val="0"/>
          <w:numId w:val="11"/>
        </w:numPr>
        <w:tabs>
          <w:tab w:pos="455" w:val="left" w:leader="none"/>
        </w:tabs>
        <w:spacing w:line="225" w:lineRule="auto" w:before="4" w:after="0"/>
        <w:ind w:left="182" w:right="465" w:firstLine="0"/>
        <w:jc w:val="left"/>
        <w:rPr>
          <w:sz w:val="24"/>
        </w:rPr>
      </w:pPr>
      <w:r>
        <w:rPr>
          <w:color w:val="231F20"/>
          <w:w w:val="80"/>
          <w:sz w:val="24"/>
        </w:rPr>
        <w:t>Se o produto não foi fornecido com a tigela pelo fabricante, use uma tigela, almofada </w:t>
      </w:r>
      <w:r>
        <w:rPr>
          <w:color w:val="231F20"/>
          <w:w w:val="85"/>
          <w:sz w:val="24"/>
        </w:rPr>
        <w:t>ou prato para pesar os alimentos.</w:t>
      </w:r>
    </w:p>
    <w:p>
      <w:pPr>
        <w:spacing w:line="178" w:lineRule="exact" w:before="0"/>
        <w:ind w:left="182" w:right="0" w:firstLine="0"/>
        <w:jc w:val="left"/>
        <w:rPr>
          <w:sz w:val="16"/>
        </w:rPr>
      </w:pPr>
      <w:r>
        <w:rPr>
          <w:color w:val="231F20"/>
          <w:w w:val="90"/>
          <w:sz w:val="16"/>
        </w:rPr>
        <w:t>DESCRIÇÃO</w:t>
      </w:r>
      <w:r>
        <w:rPr>
          <w:color w:val="231F20"/>
          <w:spacing w:val="-3"/>
          <w:w w:val="90"/>
          <w:sz w:val="16"/>
        </w:rPr>
        <w:t> </w:t>
      </w:r>
      <w:r>
        <w:rPr>
          <w:color w:val="231F20"/>
          <w:w w:val="90"/>
          <w:sz w:val="16"/>
        </w:rPr>
        <w:t>DO</w:t>
      </w:r>
      <w:r>
        <w:rPr>
          <w:color w:val="231F20"/>
          <w:spacing w:val="-3"/>
          <w:w w:val="90"/>
          <w:sz w:val="16"/>
        </w:rPr>
        <w:t> </w:t>
      </w:r>
      <w:r>
        <w:rPr>
          <w:color w:val="231F20"/>
          <w:spacing w:val="-2"/>
          <w:w w:val="90"/>
          <w:sz w:val="16"/>
        </w:rPr>
        <w:t>DISPOSITIVO</w:t>
      </w:r>
    </w:p>
    <w:p>
      <w:pPr>
        <w:tabs>
          <w:tab w:pos="2342" w:val="left" w:leader="none"/>
          <w:tab w:pos="3782" w:val="left" w:leader="none"/>
        </w:tabs>
        <w:spacing w:line="181" w:lineRule="exact" w:before="0"/>
        <w:ind w:left="182" w:right="0" w:firstLine="0"/>
        <w:jc w:val="left"/>
        <w:rPr>
          <w:sz w:val="16"/>
        </w:rPr>
      </w:pPr>
      <w:r>
        <w:rPr>
          <w:color w:val="231F20"/>
          <w:w w:val="85"/>
          <w:sz w:val="16"/>
        </w:rPr>
        <w:t>1.</w:t>
      </w:r>
      <w:r>
        <w:rPr>
          <w:color w:val="231F20"/>
          <w:spacing w:val="-4"/>
          <w:w w:val="85"/>
          <w:sz w:val="16"/>
        </w:rPr>
        <w:t> </w:t>
      </w:r>
      <w:r>
        <w:rPr>
          <w:color w:val="231F20"/>
          <w:w w:val="85"/>
          <w:sz w:val="16"/>
        </w:rPr>
        <w:t>Sensor</w:t>
      </w:r>
      <w:r>
        <w:rPr>
          <w:color w:val="231F20"/>
          <w:spacing w:val="-5"/>
          <w:w w:val="85"/>
          <w:sz w:val="16"/>
        </w:rPr>
        <w:t> </w:t>
      </w:r>
      <w:r>
        <w:rPr>
          <w:color w:val="231F20"/>
          <w:w w:val="85"/>
          <w:sz w:val="16"/>
        </w:rPr>
        <w:t>TARA</w:t>
      </w:r>
      <w:r>
        <w:rPr>
          <w:color w:val="231F20"/>
          <w:spacing w:val="-15"/>
          <w:w w:val="85"/>
          <w:sz w:val="16"/>
        </w:rPr>
        <w:t> </w:t>
      </w:r>
      <w:r>
        <w:rPr>
          <w:color w:val="231F20"/>
          <w:spacing w:val="-2"/>
          <w:w w:val="85"/>
          <w:sz w:val="16"/>
        </w:rPr>
        <w:t>TOUCHLESS</w:t>
      </w:r>
      <w:r>
        <w:rPr>
          <w:color w:val="231F20"/>
          <w:sz w:val="16"/>
        </w:rPr>
        <w:tab/>
      </w:r>
      <w:r>
        <w:rPr>
          <w:color w:val="231F20"/>
          <w:w w:val="80"/>
          <w:sz w:val="16"/>
        </w:rPr>
        <w:t>2.</w:t>
      </w:r>
      <w:r>
        <w:rPr>
          <w:color w:val="231F20"/>
          <w:spacing w:val="-6"/>
          <w:sz w:val="16"/>
        </w:rPr>
        <w:t> </w:t>
      </w:r>
      <w:r>
        <w:rPr>
          <w:color w:val="231F20"/>
          <w:w w:val="80"/>
          <w:sz w:val="16"/>
        </w:rPr>
        <w:t>Botão</w:t>
      </w:r>
      <w:r>
        <w:rPr>
          <w:color w:val="231F20"/>
          <w:spacing w:val="-6"/>
          <w:sz w:val="16"/>
        </w:rPr>
        <w:t> </w:t>
      </w:r>
      <w:r>
        <w:rPr>
          <w:color w:val="231F20"/>
          <w:spacing w:val="-4"/>
          <w:w w:val="80"/>
          <w:sz w:val="16"/>
        </w:rPr>
        <w:t>UNIT</w:t>
      </w:r>
      <w:r>
        <w:rPr>
          <w:color w:val="231F20"/>
          <w:sz w:val="16"/>
        </w:rPr>
        <w:tab/>
      </w:r>
      <w:r>
        <w:rPr>
          <w:color w:val="231F20"/>
          <w:w w:val="80"/>
          <w:sz w:val="16"/>
        </w:rPr>
        <w:t>3.</w:t>
      </w:r>
      <w:r>
        <w:rPr>
          <w:color w:val="231F20"/>
          <w:spacing w:val="-5"/>
          <w:sz w:val="16"/>
        </w:rPr>
        <w:t> </w:t>
      </w:r>
      <w:r>
        <w:rPr>
          <w:color w:val="231F20"/>
          <w:w w:val="80"/>
          <w:sz w:val="16"/>
        </w:rPr>
        <w:t>Plataforma</w:t>
      </w:r>
      <w:r>
        <w:rPr>
          <w:color w:val="231F20"/>
          <w:spacing w:val="-4"/>
          <w:sz w:val="16"/>
        </w:rPr>
        <w:t> </w:t>
      </w:r>
      <w:r>
        <w:rPr>
          <w:color w:val="231F20"/>
          <w:w w:val="80"/>
          <w:sz w:val="16"/>
        </w:rPr>
        <w:t>da</w:t>
      </w:r>
      <w:r>
        <w:rPr>
          <w:color w:val="231F20"/>
          <w:spacing w:val="-4"/>
          <w:sz w:val="16"/>
        </w:rPr>
        <w:t> </w:t>
      </w:r>
      <w:r>
        <w:rPr>
          <w:color w:val="231F20"/>
          <w:spacing w:val="-2"/>
          <w:w w:val="80"/>
          <w:sz w:val="16"/>
        </w:rPr>
        <w:t>balança</w:t>
      </w:r>
    </w:p>
    <w:p>
      <w:pPr>
        <w:tabs>
          <w:tab w:pos="2342" w:val="left" w:leader="none"/>
        </w:tabs>
        <w:spacing w:line="187" w:lineRule="exact" w:before="0"/>
        <w:ind w:left="182" w:right="0" w:firstLine="0"/>
        <w:jc w:val="left"/>
        <w:rPr>
          <w:sz w:val="16"/>
        </w:rPr>
      </w:pPr>
      <w:r>
        <w:rPr>
          <w:color w:val="231F20"/>
          <w:w w:val="80"/>
          <w:sz w:val="16"/>
        </w:rPr>
        <w:t>4.</w:t>
      </w:r>
      <w:r>
        <w:rPr>
          <w:color w:val="231F20"/>
          <w:spacing w:val="-7"/>
          <w:sz w:val="16"/>
        </w:rPr>
        <w:t> </w:t>
      </w:r>
      <w:r>
        <w:rPr>
          <w:color w:val="231F20"/>
          <w:w w:val="80"/>
          <w:sz w:val="16"/>
        </w:rPr>
        <w:t>Visor</w:t>
      </w:r>
      <w:r>
        <w:rPr>
          <w:color w:val="231F20"/>
          <w:spacing w:val="-6"/>
          <w:sz w:val="16"/>
        </w:rPr>
        <w:t> </w:t>
      </w:r>
      <w:r>
        <w:rPr>
          <w:color w:val="231F20"/>
          <w:spacing w:val="-5"/>
          <w:w w:val="80"/>
          <w:sz w:val="16"/>
        </w:rPr>
        <w:t>LCD</w:t>
      </w:r>
      <w:r>
        <w:rPr>
          <w:color w:val="231F20"/>
          <w:sz w:val="16"/>
        </w:rPr>
        <w:tab/>
      </w:r>
      <w:r>
        <w:rPr>
          <w:color w:val="231F20"/>
          <w:w w:val="80"/>
          <w:sz w:val="16"/>
        </w:rPr>
        <w:t>5.</w:t>
      </w:r>
      <w:r>
        <w:rPr>
          <w:color w:val="231F20"/>
          <w:spacing w:val="-5"/>
          <w:sz w:val="16"/>
        </w:rPr>
        <w:t> </w:t>
      </w:r>
      <w:r>
        <w:rPr>
          <w:color w:val="231F20"/>
          <w:w w:val="80"/>
          <w:sz w:val="16"/>
        </w:rPr>
        <w:t>Compartimento</w:t>
      </w:r>
      <w:r>
        <w:rPr>
          <w:color w:val="231F20"/>
          <w:spacing w:val="-4"/>
          <w:sz w:val="16"/>
        </w:rPr>
        <w:t> </w:t>
      </w:r>
      <w:r>
        <w:rPr>
          <w:color w:val="231F20"/>
          <w:w w:val="80"/>
          <w:sz w:val="16"/>
        </w:rPr>
        <w:t>da</w:t>
      </w:r>
      <w:r>
        <w:rPr>
          <w:color w:val="231F20"/>
          <w:spacing w:val="-5"/>
          <w:sz w:val="16"/>
        </w:rPr>
        <w:t> </w:t>
      </w:r>
      <w:r>
        <w:rPr>
          <w:color w:val="231F20"/>
          <w:spacing w:val="-2"/>
          <w:w w:val="80"/>
          <w:sz w:val="16"/>
        </w:rPr>
        <w:t>bateria</w:t>
      </w:r>
    </w:p>
    <w:p>
      <w:pPr>
        <w:spacing w:line="187" w:lineRule="exact" w:before="169"/>
        <w:ind w:left="182" w:right="0" w:firstLine="0"/>
        <w:jc w:val="left"/>
        <w:rPr>
          <w:sz w:val="16"/>
        </w:rPr>
      </w:pPr>
      <w:r>
        <w:rPr>
          <w:color w:val="231F20"/>
          <w:w w:val="85"/>
          <w:sz w:val="16"/>
        </w:rPr>
        <w:t>ANTES</w:t>
      </w:r>
      <w:r>
        <w:rPr>
          <w:color w:val="231F20"/>
          <w:spacing w:val="6"/>
          <w:sz w:val="16"/>
        </w:rPr>
        <w:t> </w:t>
      </w:r>
      <w:r>
        <w:rPr>
          <w:color w:val="231F20"/>
          <w:w w:val="85"/>
          <w:sz w:val="16"/>
        </w:rPr>
        <w:t>DO</w:t>
      </w:r>
      <w:r>
        <w:rPr>
          <w:color w:val="231F20"/>
          <w:spacing w:val="7"/>
          <w:sz w:val="16"/>
        </w:rPr>
        <w:t> </w:t>
      </w:r>
      <w:r>
        <w:rPr>
          <w:color w:val="231F20"/>
          <w:w w:val="85"/>
          <w:sz w:val="16"/>
        </w:rPr>
        <w:t>PRIMEIRO</w:t>
      </w:r>
      <w:r>
        <w:rPr>
          <w:color w:val="231F20"/>
          <w:spacing w:val="6"/>
          <w:sz w:val="16"/>
        </w:rPr>
        <w:t> </w:t>
      </w:r>
      <w:r>
        <w:rPr>
          <w:color w:val="231F20"/>
          <w:spacing w:val="-5"/>
          <w:w w:val="85"/>
          <w:sz w:val="16"/>
        </w:rPr>
        <w:t>USO</w:t>
      </w:r>
    </w:p>
    <w:p>
      <w:pPr>
        <w:spacing w:line="181" w:lineRule="exact" w:before="0"/>
        <w:ind w:left="182" w:right="0" w:firstLine="0"/>
        <w:jc w:val="left"/>
        <w:rPr>
          <w:sz w:val="16"/>
        </w:rPr>
      </w:pPr>
      <w:r>
        <w:rPr>
          <w:color w:val="231F20"/>
          <w:w w:val="80"/>
          <w:sz w:val="16"/>
        </w:rPr>
        <w:t>Remova</w:t>
      </w:r>
      <w:r>
        <w:rPr>
          <w:color w:val="231F20"/>
          <w:spacing w:val="-7"/>
          <w:sz w:val="16"/>
        </w:rPr>
        <w:t> </w:t>
      </w:r>
      <w:r>
        <w:rPr>
          <w:color w:val="231F20"/>
          <w:w w:val="80"/>
          <w:sz w:val="16"/>
        </w:rPr>
        <w:t>a</w:t>
      </w:r>
      <w:r>
        <w:rPr>
          <w:color w:val="231F20"/>
          <w:spacing w:val="-6"/>
          <w:sz w:val="16"/>
        </w:rPr>
        <w:t> </w:t>
      </w:r>
      <w:r>
        <w:rPr>
          <w:color w:val="231F20"/>
          <w:w w:val="80"/>
          <w:sz w:val="16"/>
        </w:rPr>
        <w:t>tampa</w:t>
      </w:r>
      <w:r>
        <w:rPr>
          <w:color w:val="231F20"/>
          <w:spacing w:val="-6"/>
          <w:sz w:val="16"/>
        </w:rPr>
        <w:t> </w:t>
      </w:r>
      <w:r>
        <w:rPr>
          <w:color w:val="231F20"/>
          <w:w w:val="80"/>
          <w:sz w:val="16"/>
        </w:rPr>
        <w:t>do</w:t>
      </w:r>
      <w:r>
        <w:rPr>
          <w:color w:val="231F20"/>
          <w:spacing w:val="-6"/>
          <w:sz w:val="16"/>
        </w:rPr>
        <w:t> </w:t>
      </w:r>
      <w:r>
        <w:rPr>
          <w:color w:val="231F20"/>
          <w:w w:val="80"/>
          <w:sz w:val="16"/>
        </w:rPr>
        <w:t>compartimento</w:t>
      </w:r>
      <w:r>
        <w:rPr>
          <w:color w:val="231F20"/>
          <w:spacing w:val="-6"/>
          <w:sz w:val="16"/>
        </w:rPr>
        <w:t> </w:t>
      </w:r>
      <w:r>
        <w:rPr>
          <w:color w:val="231F20"/>
          <w:w w:val="80"/>
          <w:sz w:val="16"/>
        </w:rPr>
        <w:t>da</w:t>
      </w:r>
      <w:r>
        <w:rPr>
          <w:color w:val="231F20"/>
          <w:spacing w:val="-7"/>
          <w:sz w:val="16"/>
        </w:rPr>
        <w:t> </w:t>
      </w:r>
      <w:r>
        <w:rPr>
          <w:color w:val="231F20"/>
          <w:w w:val="80"/>
          <w:sz w:val="16"/>
        </w:rPr>
        <w:t>bateria</w:t>
      </w:r>
      <w:r>
        <w:rPr>
          <w:color w:val="231F20"/>
          <w:spacing w:val="-6"/>
          <w:sz w:val="16"/>
        </w:rPr>
        <w:t> </w:t>
      </w:r>
      <w:r>
        <w:rPr>
          <w:color w:val="231F20"/>
          <w:w w:val="80"/>
          <w:sz w:val="16"/>
        </w:rPr>
        <w:t>na</w:t>
      </w:r>
      <w:r>
        <w:rPr>
          <w:color w:val="231F20"/>
          <w:spacing w:val="-6"/>
          <w:sz w:val="16"/>
        </w:rPr>
        <w:t> </w:t>
      </w:r>
      <w:r>
        <w:rPr>
          <w:color w:val="231F20"/>
          <w:w w:val="80"/>
          <w:sz w:val="16"/>
        </w:rPr>
        <w:t>parte</w:t>
      </w:r>
      <w:r>
        <w:rPr>
          <w:color w:val="231F20"/>
          <w:spacing w:val="-6"/>
          <w:sz w:val="16"/>
        </w:rPr>
        <w:t> </w:t>
      </w:r>
      <w:r>
        <w:rPr>
          <w:color w:val="231F20"/>
          <w:w w:val="80"/>
          <w:sz w:val="16"/>
        </w:rPr>
        <w:t>inferior</w:t>
      </w:r>
      <w:r>
        <w:rPr>
          <w:color w:val="231F20"/>
          <w:spacing w:val="-6"/>
          <w:sz w:val="16"/>
        </w:rPr>
        <w:t> </w:t>
      </w:r>
      <w:r>
        <w:rPr>
          <w:color w:val="231F20"/>
          <w:w w:val="80"/>
          <w:sz w:val="16"/>
        </w:rPr>
        <w:t>da</w:t>
      </w:r>
      <w:r>
        <w:rPr>
          <w:color w:val="231F20"/>
          <w:spacing w:val="-6"/>
          <w:sz w:val="16"/>
        </w:rPr>
        <w:t> </w:t>
      </w:r>
      <w:r>
        <w:rPr>
          <w:color w:val="231F20"/>
          <w:w w:val="80"/>
          <w:sz w:val="16"/>
        </w:rPr>
        <w:t>balança</w:t>
      </w:r>
      <w:r>
        <w:rPr>
          <w:color w:val="231F20"/>
          <w:spacing w:val="-7"/>
          <w:sz w:val="16"/>
        </w:rPr>
        <w:t> </w:t>
      </w:r>
      <w:r>
        <w:rPr>
          <w:color w:val="231F20"/>
          <w:w w:val="80"/>
          <w:sz w:val="16"/>
        </w:rPr>
        <w:t>(5).</w:t>
      </w:r>
      <w:r>
        <w:rPr>
          <w:color w:val="231F20"/>
          <w:spacing w:val="-6"/>
          <w:sz w:val="16"/>
        </w:rPr>
        <w:t> </w:t>
      </w:r>
      <w:r>
        <w:rPr>
          <w:color w:val="231F20"/>
          <w:w w:val="80"/>
          <w:sz w:val="16"/>
        </w:rPr>
        <w:t>Insira</w:t>
      </w:r>
      <w:r>
        <w:rPr>
          <w:color w:val="231F20"/>
          <w:spacing w:val="-6"/>
          <w:sz w:val="16"/>
        </w:rPr>
        <w:t> </w:t>
      </w:r>
      <w:r>
        <w:rPr>
          <w:color w:val="231F20"/>
          <w:w w:val="80"/>
          <w:sz w:val="16"/>
        </w:rPr>
        <w:t>a</w:t>
      </w:r>
      <w:r>
        <w:rPr>
          <w:color w:val="231F20"/>
          <w:spacing w:val="-6"/>
          <w:sz w:val="16"/>
        </w:rPr>
        <w:t> </w:t>
      </w:r>
      <w:r>
        <w:rPr>
          <w:color w:val="231F20"/>
          <w:w w:val="80"/>
          <w:sz w:val="16"/>
        </w:rPr>
        <w:t>nova</w:t>
      </w:r>
      <w:r>
        <w:rPr>
          <w:color w:val="231F20"/>
          <w:spacing w:val="-6"/>
          <w:sz w:val="16"/>
        </w:rPr>
        <w:t> </w:t>
      </w:r>
      <w:r>
        <w:rPr>
          <w:color w:val="231F20"/>
          <w:w w:val="80"/>
          <w:sz w:val="16"/>
        </w:rPr>
        <w:t>bateria</w:t>
      </w:r>
      <w:r>
        <w:rPr>
          <w:color w:val="231F20"/>
          <w:spacing w:val="-6"/>
          <w:sz w:val="16"/>
        </w:rPr>
        <w:t> </w:t>
      </w:r>
      <w:r>
        <w:rPr>
          <w:color w:val="231F20"/>
          <w:w w:val="80"/>
          <w:sz w:val="16"/>
        </w:rPr>
        <w:t>do</w:t>
      </w:r>
      <w:r>
        <w:rPr>
          <w:color w:val="231F20"/>
          <w:spacing w:val="-7"/>
          <w:sz w:val="16"/>
        </w:rPr>
        <w:t> </w:t>
      </w:r>
      <w:r>
        <w:rPr>
          <w:color w:val="231F20"/>
          <w:w w:val="80"/>
          <w:sz w:val="16"/>
        </w:rPr>
        <w:t>tipo</w:t>
      </w:r>
      <w:r>
        <w:rPr>
          <w:color w:val="231F20"/>
          <w:spacing w:val="-6"/>
          <w:sz w:val="16"/>
        </w:rPr>
        <w:t> </w:t>
      </w:r>
      <w:r>
        <w:rPr>
          <w:color w:val="231F20"/>
          <w:w w:val="80"/>
          <w:sz w:val="16"/>
        </w:rPr>
        <w:t>correto</w:t>
      </w:r>
      <w:r>
        <w:rPr>
          <w:color w:val="231F20"/>
          <w:spacing w:val="-6"/>
          <w:sz w:val="16"/>
        </w:rPr>
        <w:t> </w:t>
      </w:r>
      <w:r>
        <w:rPr>
          <w:color w:val="231F20"/>
          <w:w w:val="80"/>
          <w:sz w:val="16"/>
        </w:rPr>
        <w:t>e</w:t>
      </w:r>
      <w:r>
        <w:rPr>
          <w:color w:val="231F20"/>
          <w:spacing w:val="-6"/>
          <w:sz w:val="16"/>
        </w:rPr>
        <w:t> </w:t>
      </w:r>
      <w:r>
        <w:rPr>
          <w:color w:val="231F20"/>
          <w:w w:val="80"/>
          <w:sz w:val="16"/>
        </w:rPr>
        <w:t>na</w:t>
      </w:r>
      <w:r>
        <w:rPr>
          <w:color w:val="231F20"/>
          <w:spacing w:val="-6"/>
          <w:sz w:val="16"/>
        </w:rPr>
        <w:t> </w:t>
      </w:r>
      <w:r>
        <w:rPr>
          <w:color w:val="231F20"/>
          <w:w w:val="80"/>
          <w:sz w:val="16"/>
        </w:rPr>
        <w:t>posição</w:t>
      </w:r>
      <w:r>
        <w:rPr>
          <w:color w:val="231F20"/>
          <w:spacing w:val="-6"/>
          <w:sz w:val="16"/>
        </w:rPr>
        <w:t> </w:t>
      </w:r>
      <w:r>
        <w:rPr>
          <w:color w:val="231F20"/>
          <w:spacing w:val="-2"/>
          <w:w w:val="80"/>
          <w:sz w:val="16"/>
        </w:rPr>
        <w:t>correta</w:t>
      </w:r>
    </w:p>
    <w:p>
      <w:pPr>
        <w:spacing w:line="187" w:lineRule="exact" w:before="0"/>
        <w:ind w:left="182" w:right="0" w:firstLine="0"/>
        <w:jc w:val="left"/>
        <w:rPr>
          <w:sz w:val="16"/>
        </w:rPr>
      </w:pPr>
      <w:r>
        <w:rPr>
          <w:color w:val="231F20"/>
          <w:w w:val="80"/>
          <w:sz w:val="16"/>
        </w:rPr>
        <w:t>(5).</w:t>
      </w:r>
      <w:r>
        <w:rPr>
          <w:color w:val="231F20"/>
          <w:spacing w:val="-7"/>
          <w:sz w:val="16"/>
        </w:rPr>
        <w:t> </w:t>
      </w:r>
      <w:r>
        <w:rPr>
          <w:color w:val="231F20"/>
          <w:w w:val="80"/>
          <w:sz w:val="16"/>
        </w:rPr>
        <w:t>Feche</w:t>
      </w:r>
      <w:r>
        <w:rPr>
          <w:color w:val="231F20"/>
          <w:spacing w:val="-6"/>
          <w:sz w:val="16"/>
        </w:rPr>
        <w:t> </w:t>
      </w:r>
      <w:r>
        <w:rPr>
          <w:color w:val="231F20"/>
          <w:w w:val="80"/>
          <w:sz w:val="16"/>
        </w:rPr>
        <w:t>a</w:t>
      </w:r>
      <w:r>
        <w:rPr>
          <w:color w:val="231F20"/>
          <w:spacing w:val="-6"/>
          <w:sz w:val="16"/>
        </w:rPr>
        <w:t> </w:t>
      </w:r>
      <w:r>
        <w:rPr>
          <w:color w:val="231F20"/>
          <w:w w:val="80"/>
          <w:sz w:val="16"/>
        </w:rPr>
        <w:t>tampa</w:t>
      </w:r>
      <w:r>
        <w:rPr>
          <w:color w:val="231F20"/>
          <w:spacing w:val="-6"/>
          <w:sz w:val="16"/>
        </w:rPr>
        <w:t> </w:t>
      </w:r>
      <w:r>
        <w:rPr>
          <w:color w:val="231F20"/>
          <w:w w:val="80"/>
          <w:sz w:val="16"/>
        </w:rPr>
        <w:t>do</w:t>
      </w:r>
      <w:r>
        <w:rPr>
          <w:color w:val="231F20"/>
          <w:spacing w:val="-6"/>
          <w:sz w:val="16"/>
        </w:rPr>
        <w:t> </w:t>
      </w:r>
      <w:r>
        <w:rPr>
          <w:color w:val="231F20"/>
          <w:w w:val="80"/>
          <w:sz w:val="16"/>
        </w:rPr>
        <w:t>compartimento</w:t>
      </w:r>
      <w:r>
        <w:rPr>
          <w:color w:val="231F20"/>
          <w:spacing w:val="-6"/>
          <w:sz w:val="16"/>
        </w:rPr>
        <w:t> </w:t>
      </w:r>
      <w:r>
        <w:rPr>
          <w:color w:val="231F20"/>
          <w:w w:val="80"/>
          <w:sz w:val="16"/>
        </w:rPr>
        <w:t>da</w:t>
      </w:r>
      <w:r>
        <w:rPr>
          <w:color w:val="231F20"/>
          <w:spacing w:val="-6"/>
          <w:sz w:val="16"/>
        </w:rPr>
        <w:t> </w:t>
      </w:r>
      <w:r>
        <w:rPr>
          <w:color w:val="231F20"/>
          <w:spacing w:val="-2"/>
          <w:w w:val="80"/>
          <w:sz w:val="16"/>
        </w:rPr>
        <w:t>bateria.</w:t>
      </w:r>
    </w:p>
    <w:p>
      <w:pPr>
        <w:spacing w:line="187" w:lineRule="exact" w:before="169"/>
        <w:ind w:left="182" w:right="0" w:firstLine="0"/>
        <w:jc w:val="left"/>
        <w:rPr>
          <w:sz w:val="16"/>
        </w:rPr>
      </w:pPr>
      <w:r>
        <w:rPr>
          <w:color w:val="231F20"/>
          <w:w w:val="85"/>
          <w:sz w:val="16"/>
        </w:rPr>
        <w:t>SUBSTITUIÇÃO</w:t>
      </w:r>
      <w:r>
        <w:rPr>
          <w:color w:val="231F20"/>
          <w:spacing w:val="6"/>
          <w:sz w:val="16"/>
        </w:rPr>
        <w:t> </w:t>
      </w:r>
      <w:r>
        <w:rPr>
          <w:color w:val="231F20"/>
          <w:w w:val="85"/>
          <w:sz w:val="16"/>
        </w:rPr>
        <w:t>DA</w:t>
      </w:r>
      <w:r>
        <w:rPr>
          <w:color w:val="231F20"/>
          <w:spacing w:val="-2"/>
          <w:sz w:val="16"/>
        </w:rPr>
        <w:t> </w:t>
      </w:r>
      <w:r>
        <w:rPr>
          <w:color w:val="231F20"/>
          <w:spacing w:val="-2"/>
          <w:w w:val="85"/>
          <w:sz w:val="16"/>
        </w:rPr>
        <w:t>BATERIA</w:t>
      </w:r>
    </w:p>
    <w:p>
      <w:pPr>
        <w:spacing w:line="225" w:lineRule="auto" w:before="4"/>
        <w:ind w:left="182" w:right="222" w:firstLine="0"/>
        <w:jc w:val="left"/>
        <w:rPr>
          <w:sz w:val="16"/>
        </w:rPr>
      </w:pPr>
      <w:r>
        <w:rPr>
          <w:color w:val="231F20"/>
          <w:w w:val="80"/>
          <w:sz w:val="16"/>
        </w:rPr>
        <w:t>Remova a tampa do compartimento da bateria na parte inferior da balança (5). Remova a bateria velha. Insira a nova bateria do tipo</w:t>
      </w:r>
      <w:r>
        <w:rPr>
          <w:color w:val="231F20"/>
          <w:w w:val="85"/>
          <w:sz w:val="16"/>
        </w:rPr>
        <w:t> correto</w:t>
      </w:r>
      <w:r>
        <w:rPr>
          <w:color w:val="231F20"/>
          <w:spacing w:val="-3"/>
          <w:w w:val="85"/>
          <w:sz w:val="16"/>
        </w:rPr>
        <w:t> </w:t>
      </w:r>
      <w:r>
        <w:rPr>
          <w:color w:val="231F20"/>
          <w:w w:val="85"/>
          <w:sz w:val="16"/>
        </w:rPr>
        <w:t>e</w:t>
      </w:r>
      <w:r>
        <w:rPr>
          <w:color w:val="231F20"/>
          <w:spacing w:val="-3"/>
          <w:w w:val="85"/>
          <w:sz w:val="16"/>
        </w:rPr>
        <w:t> </w:t>
      </w:r>
      <w:r>
        <w:rPr>
          <w:color w:val="231F20"/>
          <w:w w:val="85"/>
          <w:sz w:val="16"/>
        </w:rPr>
        <w:t>posição</w:t>
      </w:r>
      <w:r>
        <w:rPr>
          <w:color w:val="231F20"/>
          <w:spacing w:val="-3"/>
          <w:w w:val="85"/>
          <w:sz w:val="16"/>
        </w:rPr>
        <w:t> </w:t>
      </w:r>
      <w:r>
        <w:rPr>
          <w:color w:val="231F20"/>
          <w:w w:val="85"/>
          <w:sz w:val="16"/>
        </w:rPr>
        <w:t>correta</w:t>
      </w:r>
      <w:r>
        <w:rPr>
          <w:color w:val="231F20"/>
          <w:spacing w:val="-3"/>
          <w:w w:val="85"/>
          <w:sz w:val="16"/>
        </w:rPr>
        <w:t> </w:t>
      </w:r>
      <w:r>
        <w:rPr>
          <w:color w:val="231F20"/>
          <w:w w:val="85"/>
          <w:sz w:val="16"/>
        </w:rPr>
        <w:t>(5).</w:t>
      </w:r>
      <w:r>
        <w:rPr>
          <w:color w:val="231F20"/>
          <w:spacing w:val="-3"/>
          <w:w w:val="85"/>
          <w:sz w:val="16"/>
        </w:rPr>
        <w:t> </w:t>
      </w:r>
      <w:r>
        <w:rPr>
          <w:color w:val="231F20"/>
          <w:w w:val="85"/>
          <w:sz w:val="16"/>
        </w:rPr>
        <w:t>Feche</w:t>
      </w:r>
      <w:r>
        <w:rPr>
          <w:color w:val="231F20"/>
          <w:spacing w:val="-3"/>
          <w:w w:val="85"/>
          <w:sz w:val="16"/>
        </w:rPr>
        <w:t> </w:t>
      </w:r>
      <w:r>
        <w:rPr>
          <w:color w:val="231F20"/>
          <w:w w:val="85"/>
          <w:sz w:val="16"/>
        </w:rPr>
        <w:t>a</w:t>
      </w:r>
      <w:r>
        <w:rPr>
          <w:color w:val="231F20"/>
          <w:spacing w:val="-3"/>
          <w:w w:val="85"/>
          <w:sz w:val="16"/>
        </w:rPr>
        <w:t> </w:t>
      </w:r>
      <w:r>
        <w:rPr>
          <w:color w:val="231F20"/>
          <w:w w:val="85"/>
          <w:sz w:val="16"/>
        </w:rPr>
        <w:t>tampa</w:t>
      </w:r>
      <w:r>
        <w:rPr>
          <w:color w:val="231F20"/>
          <w:spacing w:val="-3"/>
          <w:w w:val="85"/>
          <w:sz w:val="16"/>
        </w:rPr>
        <w:t> </w:t>
      </w:r>
      <w:r>
        <w:rPr>
          <w:color w:val="231F20"/>
          <w:w w:val="85"/>
          <w:sz w:val="16"/>
        </w:rPr>
        <w:t>do</w:t>
      </w:r>
      <w:r>
        <w:rPr>
          <w:color w:val="231F20"/>
          <w:spacing w:val="-3"/>
          <w:w w:val="85"/>
          <w:sz w:val="16"/>
        </w:rPr>
        <w:t> </w:t>
      </w:r>
      <w:r>
        <w:rPr>
          <w:color w:val="231F20"/>
          <w:w w:val="85"/>
          <w:sz w:val="16"/>
        </w:rPr>
        <w:t>compartimento</w:t>
      </w:r>
      <w:r>
        <w:rPr>
          <w:color w:val="231F20"/>
          <w:spacing w:val="-3"/>
          <w:w w:val="85"/>
          <w:sz w:val="16"/>
        </w:rPr>
        <w:t> </w:t>
      </w:r>
      <w:r>
        <w:rPr>
          <w:color w:val="231F20"/>
          <w:w w:val="85"/>
          <w:sz w:val="16"/>
        </w:rPr>
        <w:t>da</w:t>
      </w:r>
      <w:r>
        <w:rPr>
          <w:color w:val="231F20"/>
          <w:spacing w:val="-3"/>
          <w:w w:val="85"/>
          <w:sz w:val="16"/>
        </w:rPr>
        <w:t> </w:t>
      </w:r>
      <w:r>
        <w:rPr>
          <w:color w:val="231F20"/>
          <w:w w:val="85"/>
          <w:sz w:val="16"/>
        </w:rPr>
        <w:t>bateria.</w:t>
      </w:r>
    </w:p>
    <w:p>
      <w:pPr>
        <w:spacing w:line="187" w:lineRule="exact" w:before="171"/>
        <w:ind w:left="182" w:right="0" w:firstLine="0"/>
        <w:jc w:val="left"/>
        <w:rPr>
          <w:sz w:val="16"/>
        </w:rPr>
      </w:pPr>
      <w:r>
        <w:rPr>
          <w:color w:val="231F20"/>
          <w:w w:val="90"/>
          <w:sz w:val="16"/>
        </w:rPr>
        <w:t>SELEÇÃO</w:t>
      </w:r>
      <w:r>
        <w:rPr>
          <w:color w:val="231F20"/>
          <w:spacing w:val="-6"/>
          <w:w w:val="90"/>
          <w:sz w:val="16"/>
        </w:rPr>
        <w:t> </w:t>
      </w:r>
      <w:r>
        <w:rPr>
          <w:color w:val="231F20"/>
          <w:w w:val="90"/>
          <w:sz w:val="16"/>
        </w:rPr>
        <w:t>DE</w:t>
      </w:r>
      <w:r>
        <w:rPr>
          <w:color w:val="231F20"/>
          <w:spacing w:val="-5"/>
          <w:w w:val="90"/>
          <w:sz w:val="16"/>
        </w:rPr>
        <w:t> </w:t>
      </w:r>
      <w:r>
        <w:rPr>
          <w:color w:val="231F20"/>
          <w:w w:val="90"/>
          <w:sz w:val="16"/>
        </w:rPr>
        <w:t>UNIDADES</w:t>
      </w:r>
      <w:r>
        <w:rPr>
          <w:color w:val="231F20"/>
          <w:spacing w:val="-5"/>
          <w:w w:val="90"/>
          <w:sz w:val="16"/>
        </w:rPr>
        <w:t> </w:t>
      </w:r>
      <w:r>
        <w:rPr>
          <w:color w:val="231F20"/>
          <w:w w:val="90"/>
          <w:sz w:val="16"/>
        </w:rPr>
        <w:t>DE</w:t>
      </w:r>
      <w:r>
        <w:rPr>
          <w:color w:val="231F20"/>
          <w:spacing w:val="-6"/>
          <w:w w:val="90"/>
          <w:sz w:val="16"/>
        </w:rPr>
        <w:t> </w:t>
      </w:r>
      <w:r>
        <w:rPr>
          <w:color w:val="231F20"/>
          <w:spacing w:val="-2"/>
          <w:w w:val="90"/>
          <w:sz w:val="16"/>
        </w:rPr>
        <w:t>MEDIDA</w:t>
      </w:r>
    </w:p>
    <w:p>
      <w:pPr>
        <w:spacing w:line="225" w:lineRule="auto" w:before="3"/>
        <w:ind w:left="182" w:right="222" w:firstLine="0"/>
        <w:jc w:val="left"/>
        <w:rPr>
          <w:sz w:val="16"/>
        </w:rPr>
      </w:pPr>
      <w:r>
        <w:rPr>
          <w:color w:val="231F20"/>
          <w:w w:val="80"/>
          <w:sz w:val="16"/>
        </w:rPr>
        <w:t>Pressione</w:t>
      </w:r>
      <w:r>
        <w:rPr>
          <w:color w:val="231F20"/>
          <w:sz w:val="16"/>
        </w:rPr>
        <w:t> </w:t>
      </w:r>
      <w:r>
        <w:rPr>
          <w:color w:val="231F20"/>
          <w:w w:val="80"/>
          <w:sz w:val="16"/>
        </w:rPr>
        <w:t>o</w:t>
      </w:r>
      <w:r>
        <w:rPr>
          <w:color w:val="231F20"/>
          <w:sz w:val="16"/>
        </w:rPr>
        <w:t> </w:t>
      </w:r>
      <w:r>
        <w:rPr>
          <w:color w:val="231F20"/>
          <w:w w:val="80"/>
          <w:sz w:val="16"/>
        </w:rPr>
        <w:t>botão</w:t>
      </w:r>
      <w:r>
        <w:rPr>
          <w:color w:val="231F20"/>
          <w:sz w:val="16"/>
        </w:rPr>
        <w:t> </w:t>
      </w:r>
      <w:r>
        <w:rPr>
          <w:color w:val="231F20"/>
          <w:w w:val="80"/>
          <w:sz w:val="16"/>
        </w:rPr>
        <w:t>UNIT (2)</w:t>
      </w:r>
      <w:r>
        <w:rPr>
          <w:color w:val="231F20"/>
          <w:sz w:val="16"/>
        </w:rPr>
        <w:t> </w:t>
      </w:r>
      <w:r>
        <w:rPr>
          <w:color w:val="231F20"/>
          <w:w w:val="80"/>
          <w:sz w:val="16"/>
        </w:rPr>
        <w:t>para</w:t>
      </w:r>
      <w:r>
        <w:rPr>
          <w:color w:val="231F20"/>
          <w:sz w:val="16"/>
        </w:rPr>
        <w:t> </w:t>
      </w:r>
      <w:r>
        <w:rPr>
          <w:color w:val="231F20"/>
          <w:w w:val="80"/>
          <w:sz w:val="16"/>
        </w:rPr>
        <w:t>ligar</w:t>
      </w:r>
      <w:r>
        <w:rPr>
          <w:color w:val="231F20"/>
          <w:sz w:val="16"/>
        </w:rPr>
        <w:t> </w:t>
      </w:r>
      <w:r>
        <w:rPr>
          <w:color w:val="231F20"/>
          <w:w w:val="80"/>
          <w:sz w:val="16"/>
        </w:rPr>
        <w:t>a</w:t>
      </w:r>
      <w:r>
        <w:rPr>
          <w:color w:val="231F20"/>
          <w:sz w:val="16"/>
        </w:rPr>
        <w:t> </w:t>
      </w:r>
      <w:r>
        <w:rPr>
          <w:color w:val="231F20"/>
          <w:w w:val="80"/>
          <w:sz w:val="16"/>
        </w:rPr>
        <w:t>balança.</w:t>
      </w:r>
      <w:r>
        <w:rPr>
          <w:color w:val="231F20"/>
          <w:sz w:val="16"/>
        </w:rPr>
        <w:t> </w:t>
      </w:r>
      <w:r>
        <w:rPr>
          <w:color w:val="231F20"/>
          <w:w w:val="80"/>
          <w:sz w:val="16"/>
        </w:rPr>
        <w:t>Pressione</w:t>
      </w:r>
      <w:r>
        <w:rPr>
          <w:color w:val="231F20"/>
          <w:sz w:val="16"/>
        </w:rPr>
        <w:t> </w:t>
      </w:r>
      <w:r>
        <w:rPr>
          <w:color w:val="231F20"/>
          <w:w w:val="80"/>
          <w:sz w:val="16"/>
        </w:rPr>
        <w:t>o</w:t>
      </w:r>
      <w:r>
        <w:rPr>
          <w:color w:val="231F20"/>
          <w:sz w:val="16"/>
        </w:rPr>
        <w:t> </w:t>
      </w:r>
      <w:r>
        <w:rPr>
          <w:color w:val="231F20"/>
          <w:w w:val="80"/>
          <w:sz w:val="16"/>
        </w:rPr>
        <w:t>botão</w:t>
      </w:r>
      <w:r>
        <w:rPr>
          <w:color w:val="231F20"/>
          <w:sz w:val="16"/>
        </w:rPr>
        <w:t> </w:t>
      </w:r>
      <w:r>
        <w:rPr>
          <w:color w:val="231F20"/>
          <w:w w:val="80"/>
          <w:sz w:val="16"/>
        </w:rPr>
        <w:t>UNIT (2)</w:t>
      </w:r>
      <w:r>
        <w:rPr>
          <w:color w:val="231F20"/>
          <w:sz w:val="16"/>
        </w:rPr>
        <w:t> </w:t>
      </w:r>
      <w:r>
        <w:rPr>
          <w:color w:val="231F20"/>
          <w:w w:val="80"/>
          <w:sz w:val="16"/>
        </w:rPr>
        <w:t>para</w:t>
      </w:r>
      <w:r>
        <w:rPr>
          <w:color w:val="231F20"/>
          <w:sz w:val="16"/>
        </w:rPr>
        <w:t> </w:t>
      </w:r>
      <w:r>
        <w:rPr>
          <w:color w:val="231F20"/>
          <w:w w:val="80"/>
          <w:sz w:val="16"/>
        </w:rPr>
        <w:t>alterar</w:t>
      </w:r>
      <w:r>
        <w:rPr>
          <w:color w:val="231F20"/>
          <w:sz w:val="16"/>
        </w:rPr>
        <w:t> </w:t>
      </w:r>
      <w:r>
        <w:rPr>
          <w:color w:val="231F20"/>
          <w:w w:val="80"/>
          <w:sz w:val="16"/>
        </w:rPr>
        <w:t>as</w:t>
      </w:r>
      <w:r>
        <w:rPr>
          <w:color w:val="231F20"/>
          <w:sz w:val="16"/>
        </w:rPr>
        <w:t> </w:t>
      </w:r>
      <w:r>
        <w:rPr>
          <w:color w:val="231F20"/>
          <w:w w:val="80"/>
          <w:sz w:val="16"/>
        </w:rPr>
        <w:t>unidades</w:t>
      </w:r>
      <w:r>
        <w:rPr>
          <w:color w:val="231F20"/>
          <w:sz w:val="16"/>
        </w:rPr>
        <w:t> </w:t>
      </w:r>
      <w:r>
        <w:rPr>
          <w:color w:val="231F20"/>
          <w:w w:val="80"/>
          <w:sz w:val="16"/>
        </w:rPr>
        <w:t>de</w:t>
      </w:r>
      <w:r>
        <w:rPr>
          <w:color w:val="231F20"/>
          <w:sz w:val="16"/>
        </w:rPr>
        <w:t> </w:t>
      </w:r>
      <w:r>
        <w:rPr>
          <w:color w:val="231F20"/>
          <w:w w:val="80"/>
          <w:sz w:val="16"/>
        </w:rPr>
        <w:t>medida. A unidade</w:t>
      </w:r>
      <w:r>
        <w:rPr>
          <w:color w:val="231F20"/>
          <w:sz w:val="16"/>
        </w:rPr>
        <w:t> </w:t>
      </w:r>
      <w:r>
        <w:rPr>
          <w:color w:val="231F20"/>
          <w:w w:val="80"/>
          <w:sz w:val="16"/>
        </w:rPr>
        <w:t>será</w:t>
      </w:r>
      <w:r>
        <w:rPr>
          <w:color w:val="231F20"/>
          <w:sz w:val="16"/>
        </w:rPr>
        <w:t> </w:t>
      </w:r>
      <w:r>
        <w:rPr>
          <w:color w:val="231F20"/>
          <w:w w:val="80"/>
          <w:sz w:val="16"/>
        </w:rPr>
        <w:t>visível</w:t>
      </w:r>
      <w:r>
        <w:rPr>
          <w:color w:val="231F20"/>
          <w:w w:val="85"/>
          <w:sz w:val="16"/>
        </w:rPr>
        <w:t> no</w:t>
      </w:r>
      <w:r>
        <w:rPr>
          <w:color w:val="231F20"/>
          <w:spacing w:val="-5"/>
          <w:w w:val="85"/>
          <w:sz w:val="16"/>
        </w:rPr>
        <w:t> </w:t>
      </w:r>
      <w:r>
        <w:rPr>
          <w:color w:val="231F20"/>
          <w:w w:val="85"/>
          <w:sz w:val="16"/>
        </w:rPr>
        <w:t>visor</w:t>
      </w:r>
      <w:r>
        <w:rPr>
          <w:color w:val="231F20"/>
          <w:spacing w:val="-5"/>
          <w:w w:val="85"/>
          <w:sz w:val="16"/>
        </w:rPr>
        <w:t> </w:t>
      </w:r>
      <w:r>
        <w:rPr>
          <w:color w:val="231F20"/>
          <w:w w:val="85"/>
          <w:sz w:val="16"/>
        </w:rPr>
        <w:t>(4).</w:t>
      </w:r>
      <w:r>
        <w:rPr>
          <w:color w:val="231F20"/>
          <w:spacing w:val="-5"/>
          <w:w w:val="85"/>
          <w:sz w:val="16"/>
        </w:rPr>
        <w:t> </w:t>
      </w:r>
      <w:r>
        <w:rPr>
          <w:color w:val="231F20"/>
          <w:w w:val="85"/>
          <w:sz w:val="16"/>
        </w:rPr>
        <w:t>Do</w:t>
      </w:r>
      <w:r>
        <w:rPr>
          <w:color w:val="231F20"/>
          <w:spacing w:val="-5"/>
          <w:w w:val="85"/>
          <w:sz w:val="16"/>
        </w:rPr>
        <w:t> </w:t>
      </w:r>
      <w:r>
        <w:rPr>
          <w:color w:val="231F20"/>
          <w:w w:val="85"/>
          <w:sz w:val="16"/>
        </w:rPr>
        <w:t>modo</w:t>
      </w:r>
      <w:r>
        <w:rPr>
          <w:color w:val="231F20"/>
          <w:spacing w:val="-5"/>
          <w:w w:val="85"/>
          <w:sz w:val="16"/>
        </w:rPr>
        <w:t> </w:t>
      </w:r>
      <w:r>
        <w:rPr>
          <w:color w:val="231F20"/>
          <w:w w:val="85"/>
          <w:sz w:val="16"/>
        </w:rPr>
        <w:t>de</w:t>
      </w:r>
      <w:r>
        <w:rPr>
          <w:color w:val="231F20"/>
          <w:spacing w:val="-5"/>
          <w:w w:val="85"/>
          <w:sz w:val="16"/>
        </w:rPr>
        <w:t> </w:t>
      </w:r>
      <w:r>
        <w:rPr>
          <w:color w:val="231F20"/>
          <w:w w:val="85"/>
          <w:sz w:val="16"/>
        </w:rPr>
        <w:t>peso</w:t>
      </w:r>
      <w:r>
        <w:rPr>
          <w:color w:val="231F20"/>
          <w:spacing w:val="-5"/>
          <w:w w:val="85"/>
          <w:sz w:val="16"/>
        </w:rPr>
        <w:t> </w:t>
      </w:r>
      <w:r>
        <w:rPr>
          <w:color w:val="231F20"/>
          <w:w w:val="85"/>
          <w:sz w:val="16"/>
        </w:rPr>
        <w:t>ao</w:t>
      </w:r>
      <w:r>
        <w:rPr>
          <w:color w:val="231F20"/>
          <w:spacing w:val="-5"/>
          <w:w w:val="85"/>
          <w:sz w:val="16"/>
        </w:rPr>
        <w:t> </w:t>
      </w:r>
      <w:r>
        <w:rPr>
          <w:color w:val="231F20"/>
          <w:w w:val="85"/>
          <w:sz w:val="16"/>
        </w:rPr>
        <w:t>modo</w:t>
      </w:r>
      <w:r>
        <w:rPr>
          <w:color w:val="231F20"/>
          <w:spacing w:val="-5"/>
          <w:w w:val="85"/>
          <w:sz w:val="16"/>
        </w:rPr>
        <w:t> </w:t>
      </w:r>
      <w:r>
        <w:rPr>
          <w:color w:val="231F20"/>
          <w:w w:val="85"/>
          <w:sz w:val="16"/>
        </w:rPr>
        <w:t>de</w:t>
      </w:r>
      <w:r>
        <w:rPr>
          <w:color w:val="231F20"/>
          <w:spacing w:val="-5"/>
          <w:w w:val="85"/>
          <w:sz w:val="16"/>
        </w:rPr>
        <w:t> </w:t>
      </w:r>
      <w:r>
        <w:rPr>
          <w:color w:val="231F20"/>
          <w:w w:val="85"/>
          <w:sz w:val="16"/>
        </w:rPr>
        <w:t>volume</w:t>
      </w:r>
      <w:r>
        <w:rPr>
          <w:color w:val="231F20"/>
          <w:spacing w:val="-5"/>
          <w:w w:val="85"/>
          <w:sz w:val="16"/>
        </w:rPr>
        <w:t> </w:t>
      </w:r>
      <w:r>
        <w:rPr>
          <w:color w:val="231F20"/>
          <w:w w:val="85"/>
          <w:sz w:val="16"/>
        </w:rPr>
        <w:t>de</w:t>
      </w:r>
      <w:r>
        <w:rPr>
          <w:color w:val="231F20"/>
          <w:spacing w:val="-5"/>
          <w:w w:val="85"/>
          <w:sz w:val="16"/>
        </w:rPr>
        <w:t> </w:t>
      </w:r>
      <w:r>
        <w:rPr>
          <w:color w:val="231F20"/>
          <w:w w:val="85"/>
          <w:sz w:val="16"/>
        </w:rPr>
        <w:t>leite</w:t>
      </w:r>
      <w:r>
        <w:rPr>
          <w:color w:val="231F20"/>
          <w:spacing w:val="-5"/>
          <w:w w:val="85"/>
          <w:sz w:val="16"/>
        </w:rPr>
        <w:t> </w:t>
      </w:r>
      <w:r>
        <w:rPr>
          <w:color w:val="231F20"/>
          <w:w w:val="85"/>
          <w:sz w:val="16"/>
        </w:rPr>
        <w:t>(M)</w:t>
      </w:r>
      <w:r>
        <w:rPr>
          <w:color w:val="231F20"/>
          <w:spacing w:val="-5"/>
          <w:w w:val="85"/>
          <w:sz w:val="16"/>
        </w:rPr>
        <w:t> </w:t>
      </w:r>
      <w:r>
        <w:rPr>
          <w:color w:val="231F20"/>
          <w:w w:val="85"/>
          <w:sz w:val="16"/>
        </w:rPr>
        <w:t>ao</w:t>
      </w:r>
      <w:r>
        <w:rPr>
          <w:color w:val="231F20"/>
          <w:spacing w:val="-5"/>
          <w:w w:val="85"/>
          <w:sz w:val="16"/>
        </w:rPr>
        <w:t> </w:t>
      </w:r>
      <w:r>
        <w:rPr>
          <w:color w:val="231F20"/>
          <w:w w:val="85"/>
          <w:sz w:val="16"/>
        </w:rPr>
        <w:t>modo</w:t>
      </w:r>
      <w:r>
        <w:rPr>
          <w:color w:val="231F20"/>
          <w:spacing w:val="-5"/>
          <w:w w:val="85"/>
          <w:sz w:val="16"/>
        </w:rPr>
        <w:t> </w:t>
      </w:r>
      <w:r>
        <w:rPr>
          <w:color w:val="231F20"/>
          <w:w w:val="85"/>
          <w:sz w:val="16"/>
        </w:rPr>
        <w:t>de</w:t>
      </w:r>
      <w:r>
        <w:rPr>
          <w:color w:val="231F20"/>
          <w:spacing w:val="-5"/>
          <w:w w:val="85"/>
          <w:sz w:val="16"/>
        </w:rPr>
        <w:t> </w:t>
      </w:r>
      <w:r>
        <w:rPr>
          <w:color w:val="231F20"/>
          <w:w w:val="85"/>
          <w:sz w:val="16"/>
        </w:rPr>
        <w:t>volume</w:t>
      </w:r>
      <w:r>
        <w:rPr>
          <w:color w:val="231F20"/>
          <w:spacing w:val="-5"/>
          <w:w w:val="85"/>
          <w:sz w:val="16"/>
        </w:rPr>
        <w:t> </w:t>
      </w:r>
      <w:r>
        <w:rPr>
          <w:color w:val="231F20"/>
          <w:w w:val="85"/>
          <w:sz w:val="16"/>
        </w:rPr>
        <w:t>de</w:t>
      </w:r>
      <w:r>
        <w:rPr>
          <w:color w:val="231F20"/>
          <w:spacing w:val="-5"/>
          <w:w w:val="85"/>
          <w:sz w:val="16"/>
        </w:rPr>
        <w:t> </w:t>
      </w:r>
      <w:r>
        <w:rPr>
          <w:color w:val="231F20"/>
          <w:w w:val="85"/>
          <w:sz w:val="16"/>
        </w:rPr>
        <w:t>água.</w:t>
      </w:r>
    </w:p>
    <w:p>
      <w:pPr>
        <w:spacing w:line="187" w:lineRule="exact" w:before="171"/>
        <w:ind w:left="182" w:right="0" w:firstLine="0"/>
        <w:jc w:val="left"/>
        <w:rPr>
          <w:sz w:val="16"/>
        </w:rPr>
      </w:pPr>
      <w:r>
        <w:rPr>
          <w:color w:val="231F20"/>
          <w:spacing w:val="-2"/>
          <w:sz w:val="16"/>
        </w:rPr>
        <w:t>PESAGEM</w:t>
      </w:r>
    </w:p>
    <w:p>
      <w:pPr>
        <w:spacing w:line="225" w:lineRule="auto" w:before="4"/>
        <w:ind w:left="182" w:right="222" w:firstLine="0"/>
        <w:jc w:val="left"/>
        <w:rPr>
          <w:sz w:val="16"/>
        </w:rPr>
      </w:pPr>
      <w:r>
        <w:rPr>
          <w:color w:val="231F20"/>
          <w:w w:val="80"/>
          <w:sz w:val="16"/>
        </w:rPr>
        <w:t>Pressione</w:t>
      </w:r>
      <w:r>
        <w:rPr>
          <w:color w:val="231F20"/>
          <w:sz w:val="16"/>
        </w:rPr>
        <w:t> </w:t>
      </w:r>
      <w:r>
        <w:rPr>
          <w:color w:val="231F20"/>
          <w:w w:val="80"/>
          <w:sz w:val="16"/>
        </w:rPr>
        <w:t>o</w:t>
      </w:r>
      <w:r>
        <w:rPr>
          <w:color w:val="231F20"/>
          <w:sz w:val="16"/>
        </w:rPr>
        <w:t> </w:t>
      </w:r>
      <w:r>
        <w:rPr>
          <w:color w:val="231F20"/>
          <w:w w:val="80"/>
          <w:sz w:val="16"/>
        </w:rPr>
        <w:t>botão</w:t>
      </w:r>
      <w:r>
        <w:rPr>
          <w:color w:val="231F20"/>
          <w:sz w:val="16"/>
        </w:rPr>
        <w:t> </w:t>
      </w:r>
      <w:r>
        <w:rPr>
          <w:color w:val="231F20"/>
          <w:w w:val="80"/>
          <w:sz w:val="16"/>
        </w:rPr>
        <w:t>UNIT (2)</w:t>
      </w:r>
      <w:r>
        <w:rPr>
          <w:color w:val="231F20"/>
          <w:sz w:val="16"/>
        </w:rPr>
        <w:t> </w:t>
      </w:r>
      <w:r>
        <w:rPr>
          <w:color w:val="231F20"/>
          <w:w w:val="80"/>
          <w:sz w:val="16"/>
        </w:rPr>
        <w:t>para</w:t>
      </w:r>
      <w:r>
        <w:rPr>
          <w:color w:val="231F20"/>
          <w:sz w:val="16"/>
        </w:rPr>
        <w:t> </w:t>
      </w:r>
      <w:r>
        <w:rPr>
          <w:color w:val="231F20"/>
          <w:w w:val="80"/>
          <w:sz w:val="16"/>
        </w:rPr>
        <w:t>ligar</w:t>
      </w:r>
      <w:r>
        <w:rPr>
          <w:color w:val="231F20"/>
          <w:sz w:val="16"/>
        </w:rPr>
        <w:t> </w:t>
      </w:r>
      <w:r>
        <w:rPr>
          <w:color w:val="231F20"/>
          <w:w w:val="80"/>
          <w:sz w:val="16"/>
        </w:rPr>
        <w:t>a</w:t>
      </w:r>
      <w:r>
        <w:rPr>
          <w:color w:val="231F20"/>
          <w:sz w:val="16"/>
        </w:rPr>
        <w:t> </w:t>
      </w:r>
      <w:r>
        <w:rPr>
          <w:color w:val="231F20"/>
          <w:w w:val="80"/>
          <w:sz w:val="16"/>
        </w:rPr>
        <w:t>balança.</w:t>
      </w:r>
      <w:r>
        <w:rPr>
          <w:color w:val="231F20"/>
          <w:sz w:val="16"/>
        </w:rPr>
        <w:t> </w:t>
      </w:r>
      <w:r>
        <w:rPr>
          <w:color w:val="231F20"/>
          <w:w w:val="80"/>
          <w:sz w:val="16"/>
        </w:rPr>
        <w:t>Pressione</w:t>
      </w:r>
      <w:r>
        <w:rPr>
          <w:color w:val="231F20"/>
          <w:sz w:val="16"/>
        </w:rPr>
        <w:t> </w:t>
      </w:r>
      <w:r>
        <w:rPr>
          <w:color w:val="231F20"/>
          <w:w w:val="80"/>
          <w:sz w:val="16"/>
        </w:rPr>
        <w:t>o</w:t>
      </w:r>
      <w:r>
        <w:rPr>
          <w:color w:val="231F20"/>
          <w:sz w:val="16"/>
        </w:rPr>
        <w:t> </w:t>
      </w:r>
      <w:r>
        <w:rPr>
          <w:color w:val="231F20"/>
          <w:w w:val="80"/>
          <w:sz w:val="16"/>
        </w:rPr>
        <w:t>botão</w:t>
      </w:r>
      <w:r>
        <w:rPr>
          <w:color w:val="231F20"/>
          <w:sz w:val="16"/>
        </w:rPr>
        <w:t> </w:t>
      </w:r>
      <w:r>
        <w:rPr>
          <w:color w:val="231F20"/>
          <w:w w:val="80"/>
          <w:sz w:val="16"/>
        </w:rPr>
        <w:t>UNIT (2)</w:t>
      </w:r>
      <w:r>
        <w:rPr>
          <w:color w:val="231F20"/>
          <w:sz w:val="16"/>
        </w:rPr>
        <w:t> </w:t>
      </w:r>
      <w:r>
        <w:rPr>
          <w:color w:val="231F20"/>
          <w:w w:val="80"/>
          <w:sz w:val="16"/>
        </w:rPr>
        <w:t>para</w:t>
      </w:r>
      <w:r>
        <w:rPr>
          <w:color w:val="231F20"/>
          <w:sz w:val="16"/>
        </w:rPr>
        <w:t> </w:t>
      </w:r>
      <w:r>
        <w:rPr>
          <w:color w:val="231F20"/>
          <w:w w:val="80"/>
          <w:sz w:val="16"/>
        </w:rPr>
        <w:t>alterar</w:t>
      </w:r>
      <w:r>
        <w:rPr>
          <w:color w:val="231F20"/>
          <w:sz w:val="16"/>
        </w:rPr>
        <w:t> </w:t>
      </w:r>
      <w:r>
        <w:rPr>
          <w:color w:val="231F20"/>
          <w:w w:val="80"/>
          <w:sz w:val="16"/>
        </w:rPr>
        <w:t>as</w:t>
      </w:r>
      <w:r>
        <w:rPr>
          <w:color w:val="231F20"/>
          <w:sz w:val="16"/>
        </w:rPr>
        <w:t> </w:t>
      </w:r>
      <w:r>
        <w:rPr>
          <w:color w:val="231F20"/>
          <w:w w:val="80"/>
          <w:sz w:val="16"/>
        </w:rPr>
        <w:t>unidades</w:t>
      </w:r>
      <w:r>
        <w:rPr>
          <w:color w:val="231F20"/>
          <w:sz w:val="16"/>
        </w:rPr>
        <w:t> </w:t>
      </w:r>
      <w:r>
        <w:rPr>
          <w:color w:val="231F20"/>
          <w:w w:val="80"/>
          <w:sz w:val="16"/>
        </w:rPr>
        <w:t>de</w:t>
      </w:r>
      <w:r>
        <w:rPr>
          <w:color w:val="231F20"/>
          <w:sz w:val="16"/>
        </w:rPr>
        <w:t> </w:t>
      </w:r>
      <w:r>
        <w:rPr>
          <w:color w:val="231F20"/>
          <w:w w:val="80"/>
          <w:sz w:val="16"/>
        </w:rPr>
        <w:t>medida. A unidade</w:t>
      </w:r>
      <w:r>
        <w:rPr>
          <w:color w:val="231F20"/>
          <w:sz w:val="16"/>
        </w:rPr>
        <w:t> </w:t>
      </w:r>
      <w:r>
        <w:rPr>
          <w:color w:val="231F20"/>
          <w:w w:val="80"/>
          <w:sz w:val="16"/>
        </w:rPr>
        <w:t>será</w:t>
      </w:r>
      <w:r>
        <w:rPr>
          <w:color w:val="231F20"/>
          <w:sz w:val="16"/>
        </w:rPr>
        <w:t> </w:t>
      </w:r>
      <w:r>
        <w:rPr>
          <w:color w:val="231F20"/>
          <w:w w:val="80"/>
          <w:sz w:val="16"/>
        </w:rPr>
        <w:t>visível</w:t>
      </w:r>
      <w:r>
        <w:rPr>
          <w:color w:val="231F20"/>
          <w:w w:val="85"/>
          <w:sz w:val="16"/>
        </w:rPr>
        <w:t> no</w:t>
      </w:r>
      <w:r>
        <w:rPr>
          <w:color w:val="231F20"/>
          <w:spacing w:val="-7"/>
          <w:w w:val="85"/>
          <w:sz w:val="16"/>
        </w:rPr>
        <w:t> </w:t>
      </w:r>
      <w:r>
        <w:rPr>
          <w:color w:val="231F20"/>
          <w:w w:val="85"/>
          <w:sz w:val="16"/>
        </w:rPr>
        <w:t>visor</w:t>
      </w:r>
      <w:r>
        <w:rPr>
          <w:color w:val="231F20"/>
          <w:spacing w:val="-6"/>
          <w:w w:val="85"/>
          <w:sz w:val="16"/>
        </w:rPr>
        <w:t> </w:t>
      </w:r>
      <w:r>
        <w:rPr>
          <w:color w:val="231F20"/>
          <w:w w:val="85"/>
          <w:sz w:val="16"/>
        </w:rPr>
        <w:t>(4).</w:t>
      </w:r>
      <w:r>
        <w:rPr>
          <w:color w:val="231F20"/>
          <w:spacing w:val="-7"/>
          <w:w w:val="85"/>
          <w:sz w:val="16"/>
        </w:rPr>
        <w:t> </w:t>
      </w:r>
      <w:r>
        <w:rPr>
          <w:color w:val="231F20"/>
          <w:w w:val="85"/>
          <w:sz w:val="16"/>
        </w:rPr>
        <w:t>Coloque</w:t>
      </w:r>
      <w:r>
        <w:rPr>
          <w:color w:val="231F20"/>
          <w:spacing w:val="-6"/>
          <w:w w:val="85"/>
          <w:sz w:val="16"/>
        </w:rPr>
        <w:t> </w:t>
      </w:r>
      <w:r>
        <w:rPr>
          <w:color w:val="231F20"/>
          <w:w w:val="85"/>
          <w:sz w:val="16"/>
        </w:rPr>
        <w:t>o</w:t>
      </w:r>
      <w:r>
        <w:rPr>
          <w:color w:val="231F20"/>
          <w:spacing w:val="-7"/>
          <w:w w:val="85"/>
          <w:sz w:val="16"/>
        </w:rPr>
        <w:t> </w:t>
      </w:r>
      <w:r>
        <w:rPr>
          <w:color w:val="231F20"/>
          <w:w w:val="85"/>
          <w:sz w:val="16"/>
        </w:rPr>
        <w:t>objeto</w:t>
      </w:r>
      <w:r>
        <w:rPr>
          <w:color w:val="231F20"/>
          <w:spacing w:val="-6"/>
          <w:w w:val="85"/>
          <w:sz w:val="16"/>
        </w:rPr>
        <w:t> </w:t>
      </w:r>
      <w:r>
        <w:rPr>
          <w:color w:val="231F20"/>
          <w:w w:val="85"/>
          <w:sz w:val="16"/>
        </w:rPr>
        <w:t>a</w:t>
      </w:r>
      <w:r>
        <w:rPr>
          <w:color w:val="231F20"/>
          <w:spacing w:val="-7"/>
          <w:w w:val="85"/>
          <w:sz w:val="16"/>
        </w:rPr>
        <w:t> </w:t>
      </w:r>
      <w:r>
        <w:rPr>
          <w:color w:val="231F20"/>
          <w:w w:val="85"/>
          <w:sz w:val="16"/>
        </w:rPr>
        <w:t>ser</w:t>
      </w:r>
      <w:r>
        <w:rPr>
          <w:color w:val="231F20"/>
          <w:spacing w:val="-6"/>
          <w:w w:val="85"/>
          <w:sz w:val="16"/>
        </w:rPr>
        <w:t> </w:t>
      </w:r>
      <w:r>
        <w:rPr>
          <w:color w:val="231F20"/>
          <w:w w:val="85"/>
          <w:sz w:val="16"/>
        </w:rPr>
        <w:t>pesado</w:t>
      </w:r>
      <w:r>
        <w:rPr>
          <w:color w:val="231F20"/>
          <w:spacing w:val="-7"/>
          <w:w w:val="85"/>
          <w:sz w:val="16"/>
        </w:rPr>
        <w:t> </w:t>
      </w:r>
      <w:r>
        <w:rPr>
          <w:color w:val="231F20"/>
          <w:w w:val="85"/>
          <w:sz w:val="16"/>
        </w:rPr>
        <w:t>na</w:t>
      </w:r>
      <w:r>
        <w:rPr>
          <w:color w:val="231F20"/>
          <w:spacing w:val="-6"/>
          <w:w w:val="85"/>
          <w:sz w:val="16"/>
        </w:rPr>
        <w:t> </w:t>
      </w:r>
      <w:r>
        <w:rPr>
          <w:color w:val="231F20"/>
          <w:w w:val="85"/>
          <w:sz w:val="16"/>
        </w:rPr>
        <w:t>plataforma</w:t>
      </w:r>
      <w:r>
        <w:rPr>
          <w:color w:val="231F20"/>
          <w:spacing w:val="-7"/>
          <w:w w:val="85"/>
          <w:sz w:val="16"/>
        </w:rPr>
        <w:t> </w:t>
      </w:r>
      <w:r>
        <w:rPr>
          <w:color w:val="231F20"/>
          <w:w w:val="85"/>
          <w:sz w:val="16"/>
        </w:rPr>
        <w:t>da</w:t>
      </w:r>
      <w:r>
        <w:rPr>
          <w:color w:val="231F20"/>
          <w:spacing w:val="-6"/>
          <w:w w:val="85"/>
          <w:sz w:val="16"/>
        </w:rPr>
        <w:t> </w:t>
      </w:r>
      <w:r>
        <w:rPr>
          <w:color w:val="231F20"/>
          <w:w w:val="85"/>
          <w:sz w:val="16"/>
        </w:rPr>
        <w:t>balança</w:t>
      </w:r>
      <w:r>
        <w:rPr>
          <w:color w:val="231F20"/>
          <w:spacing w:val="-7"/>
          <w:w w:val="85"/>
          <w:sz w:val="16"/>
        </w:rPr>
        <w:t> </w:t>
      </w:r>
      <w:r>
        <w:rPr>
          <w:color w:val="231F20"/>
          <w:w w:val="85"/>
          <w:sz w:val="16"/>
        </w:rPr>
        <w:t>(3).</w:t>
      </w:r>
      <w:r>
        <w:rPr>
          <w:color w:val="231F20"/>
          <w:spacing w:val="-13"/>
          <w:w w:val="85"/>
          <w:sz w:val="16"/>
        </w:rPr>
        <w:t> </w:t>
      </w:r>
      <w:r>
        <w:rPr>
          <w:color w:val="231F20"/>
          <w:w w:val="85"/>
          <w:sz w:val="16"/>
        </w:rPr>
        <w:t>Aguarde</w:t>
      </w:r>
      <w:r>
        <w:rPr>
          <w:color w:val="231F20"/>
          <w:spacing w:val="-7"/>
          <w:w w:val="85"/>
          <w:sz w:val="16"/>
        </w:rPr>
        <w:t> </w:t>
      </w:r>
      <w:r>
        <w:rPr>
          <w:color w:val="231F20"/>
          <w:w w:val="85"/>
          <w:sz w:val="16"/>
        </w:rPr>
        <w:t>um</w:t>
      </w:r>
      <w:r>
        <w:rPr>
          <w:color w:val="231F20"/>
          <w:spacing w:val="-6"/>
          <w:w w:val="85"/>
          <w:sz w:val="16"/>
        </w:rPr>
        <w:t> </w:t>
      </w:r>
      <w:r>
        <w:rPr>
          <w:color w:val="231F20"/>
          <w:w w:val="85"/>
          <w:sz w:val="16"/>
        </w:rPr>
        <w:t>momento</w:t>
      </w:r>
      <w:r>
        <w:rPr>
          <w:color w:val="231F20"/>
          <w:spacing w:val="-7"/>
          <w:w w:val="85"/>
          <w:sz w:val="16"/>
        </w:rPr>
        <w:t> </w:t>
      </w:r>
      <w:r>
        <w:rPr>
          <w:color w:val="231F20"/>
          <w:w w:val="85"/>
          <w:sz w:val="16"/>
        </w:rPr>
        <w:t>para</w:t>
      </w:r>
      <w:r>
        <w:rPr>
          <w:color w:val="231F20"/>
          <w:spacing w:val="-6"/>
          <w:w w:val="85"/>
          <w:sz w:val="16"/>
        </w:rPr>
        <w:t> </w:t>
      </w:r>
      <w:r>
        <w:rPr>
          <w:color w:val="231F20"/>
          <w:w w:val="85"/>
          <w:sz w:val="16"/>
        </w:rPr>
        <w:t>que</w:t>
      </w:r>
      <w:r>
        <w:rPr>
          <w:color w:val="231F20"/>
          <w:spacing w:val="-7"/>
          <w:w w:val="85"/>
          <w:sz w:val="16"/>
        </w:rPr>
        <w:t> </w:t>
      </w:r>
      <w:r>
        <w:rPr>
          <w:color w:val="231F20"/>
          <w:w w:val="85"/>
          <w:sz w:val="16"/>
        </w:rPr>
        <w:t>o</w:t>
      </w:r>
      <w:r>
        <w:rPr>
          <w:color w:val="231F20"/>
          <w:spacing w:val="-6"/>
          <w:w w:val="85"/>
          <w:sz w:val="16"/>
        </w:rPr>
        <w:t> </w:t>
      </w:r>
      <w:r>
        <w:rPr>
          <w:color w:val="231F20"/>
          <w:w w:val="85"/>
          <w:sz w:val="16"/>
        </w:rPr>
        <w:t>resultado</w:t>
      </w:r>
      <w:r>
        <w:rPr>
          <w:color w:val="231F20"/>
          <w:spacing w:val="-7"/>
          <w:w w:val="85"/>
          <w:sz w:val="16"/>
        </w:rPr>
        <w:t> </w:t>
      </w:r>
      <w:r>
        <w:rPr>
          <w:color w:val="231F20"/>
          <w:w w:val="85"/>
          <w:sz w:val="16"/>
        </w:rPr>
        <w:t>se</w:t>
      </w:r>
      <w:r>
        <w:rPr>
          <w:color w:val="231F20"/>
          <w:spacing w:val="-6"/>
          <w:w w:val="85"/>
          <w:sz w:val="16"/>
        </w:rPr>
        <w:t> </w:t>
      </w:r>
      <w:r>
        <w:rPr>
          <w:color w:val="231F20"/>
          <w:w w:val="85"/>
          <w:sz w:val="16"/>
        </w:rPr>
        <w:t>estabilize.</w:t>
      </w:r>
    </w:p>
    <w:p>
      <w:pPr>
        <w:spacing w:line="187" w:lineRule="exact" w:before="171"/>
        <w:ind w:left="182" w:right="0" w:firstLine="0"/>
        <w:jc w:val="left"/>
        <w:rPr>
          <w:sz w:val="16"/>
        </w:rPr>
      </w:pPr>
      <w:r>
        <w:rPr>
          <w:color w:val="231F20"/>
          <w:w w:val="90"/>
          <w:sz w:val="16"/>
        </w:rPr>
        <w:t>FUNÇÃO</w:t>
      </w:r>
      <w:r>
        <w:rPr>
          <w:color w:val="231F20"/>
          <w:spacing w:val="-6"/>
          <w:w w:val="90"/>
          <w:sz w:val="16"/>
        </w:rPr>
        <w:t> </w:t>
      </w:r>
      <w:r>
        <w:rPr>
          <w:color w:val="231F20"/>
          <w:w w:val="90"/>
          <w:sz w:val="16"/>
        </w:rPr>
        <w:t>TARA</w:t>
      </w:r>
      <w:r>
        <w:rPr>
          <w:color w:val="231F20"/>
          <w:spacing w:val="-12"/>
          <w:w w:val="90"/>
          <w:sz w:val="16"/>
        </w:rPr>
        <w:t> </w:t>
      </w:r>
      <w:r>
        <w:rPr>
          <w:color w:val="231F20"/>
          <w:w w:val="90"/>
          <w:sz w:val="16"/>
        </w:rPr>
        <w:t>SEM</w:t>
      </w:r>
      <w:r>
        <w:rPr>
          <w:color w:val="231F20"/>
          <w:spacing w:val="-5"/>
          <w:w w:val="90"/>
          <w:sz w:val="16"/>
        </w:rPr>
        <w:t> </w:t>
      </w:r>
      <w:r>
        <w:rPr>
          <w:color w:val="231F20"/>
          <w:spacing w:val="-2"/>
          <w:w w:val="90"/>
          <w:sz w:val="16"/>
        </w:rPr>
        <w:t>TOQUE</w:t>
      </w:r>
    </w:p>
    <w:p>
      <w:pPr>
        <w:spacing w:line="225" w:lineRule="auto" w:before="3"/>
        <w:ind w:left="182" w:right="277" w:firstLine="0"/>
        <w:jc w:val="left"/>
        <w:rPr>
          <w:sz w:val="16"/>
        </w:rPr>
      </w:pPr>
      <w:r>
        <w:rPr>
          <w:color w:val="231F20"/>
          <w:w w:val="80"/>
          <w:sz w:val="16"/>
        </w:rPr>
        <w:t>Coloque o objeto a ser pesado na plataforma da balança (3). Use a função de tara sem toque movendo sua mão sobre o sensor de tara</w:t>
      </w:r>
      <w:r>
        <w:rPr>
          <w:color w:val="231F20"/>
          <w:spacing w:val="40"/>
          <w:sz w:val="16"/>
        </w:rPr>
        <w:t> </w:t>
      </w:r>
      <w:r>
        <w:rPr>
          <w:color w:val="231F20"/>
          <w:w w:val="85"/>
          <w:sz w:val="16"/>
        </w:rPr>
        <w:t>sem toque (1). O visor (4) mostrará zero.</w:t>
      </w:r>
    </w:p>
    <w:p>
      <w:pPr>
        <w:spacing w:line="225" w:lineRule="auto" w:before="0"/>
        <w:ind w:left="182" w:right="614" w:firstLine="0"/>
        <w:jc w:val="left"/>
        <w:rPr>
          <w:sz w:val="16"/>
        </w:rPr>
      </w:pPr>
      <w:r>
        <w:rPr>
          <w:color w:val="231F20"/>
          <w:w w:val="80"/>
          <w:sz w:val="16"/>
        </w:rPr>
        <w:t>Você pode ver o peso total da carga atual durante a pesagem movendo sua mão sobre o sensor de tara sem toque(1).</w:t>
      </w:r>
      <w:r>
        <w:rPr>
          <w:color w:val="231F20"/>
          <w:spacing w:val="-2"/>
          <w:w w:val="80"/>
          <w:sz w:val="16"/>
        </w:rPr>
        <w:t> </w:t>
      </w:r>
      <w:r>
        <w:rPr>
          <w:color w:val="231F20"/>
          <w:w w:val="80"/>
          <w:sz w:val="16"/>
        </w:rPr>
        <w:t>A</w:t>
      </w:r>
      <w:r>
        <w:rPr>
          <w:color w:val="231F20"/>
          <w:spacing w:val="-2"/>
          <w:w w:val="80"/>
          <w:sz w:val="16"/>
        </w:rPr>
        <w:t> </w:t>
      </w:r>
      <w:r>
        <w:rPr>
          <w:color w:val="231F20"/>
          <w:w w:val="80"/>
          <w:sz w:val="16"/>
        </w:rPr>
        <w:t>balança</w:t>
      </w:r>
      <w:r>
        <w:rPr>
          <w:color w:val="231F20"/>
          <w:w w:val="85"/>
          <w:sz w:val="16"/>
        </w:rPr>
        <w:t> mostrará</w:t>
      </w:r>
      <w:r>
        <w:rPr>
          <w:color w:val="231F20"/>
          <w:spacing w:val="-2"/>
          <w:w w:val="85"/>
          <w:sz w:val="16"/>
        </w:rPr>
        <w:t> </w:t>
      </w:r>
      <w:r>
        <w:rPr>
          <w:color w:val="231F20"/>
          <w:w w:val="85"/>
          <w:sz w:val="16"/>
        </w:rPr>
        <w:t>o</w:t>
      </w:r>
      <w:r>
        <w:rPr>
          <w:color w:val="231F20"/>
          <w:spacing w:val="-2"/>
          <w:w w:val="85"/>
          <w:sz w:val="16"/>
        </w:rPr>
        <w:t> </w:t>
      </w:r>
      <w:r>
        <w:rPr>
          <w:color w:val="231F20"/>
          <w:w w:val="85"/>
          <w:sz w:val="16"/>
        </w:rPr>
        <w:t>peso</w:t>
      </w:r>
      <w:r>
        <w:rPr>
          <w:color w:val="231F20"/>
          <w:spacing w:val="-2"/>
          <w:w w:val="85"/>
          <w:sz w:val="16"/>
        </w:rPr>
        <w:t> </w:t>
      </w:r>
      <w:r>
        <w:rPr>
          <w:color w:val="231F20"/>
          <w:w w:val="85"/>
          <w:sz w:val="16"/>
        </w:rPr>
        <w:t>total</w:t>
      </w:r>
      <w:r>
        <w:rPr>
          <w:color w:val="231F20"/>
          <w:spacing w:val="-2"/>
          <w:w w:val="85"/>
          <w:sz w:val="16"/>
        </w:rPr>
        <w:t> </w:t>
      </w:r>
      <w:r>
        <w:rPr>
          <w:color w:val="231F20"/>
          <w:w w:val="85"/>
          <w:sz w:val="16"/>
        </w:rPr>
        <w:t>de</w:t>
      </w:r>
      <w:r>
        <w:rPr>
          <w:color w:val="231F20"/>
          <w:spacing w:val="-2"/>
          <w:w w:val="85"/>
          <w:sz w:val="16"/>
        </w:rPr>
        <w:t> </w:t>
      </w:r>
      <w:r>
        <w:rPr>
          <w:color w:val="231F20"/>
          <w:w w:val="85"/>
          <w:sz w:val="16"/>
        </w:rPr>
        <w:t>todos</w:t>
      </w:r>
      <w:r>
        <w:rPr>
          <w:color w:val="231F20"/>
          <w:spacing w:val="-2"/>
          <w:w w:val="85"/>
          <w:sz w:val="16"/>
        </w:rPr>
        <w:t> </w:t>
      </w:r>
      <w:r>
        <w:rPr>
          <w:color w:val="231F20"/>
          <w:w w:val="85"/>
          <w:sz w:val="16"/>
        </w:rPr>
        <w:t>os</w:t>
      </w:r>
      <w:r>
        <w:rPr>
          <w:color w:val="231F20"/>
          <w:spacing w:val="-2"/>
          <w:w w:val="85"/>
          <w:sz w:val="16"/>
        </w:rPr>
        <w:t> </w:t>
      </w:r>
      <w:r>
        <w:rPr>
          <w:color w:val="231F20"/>
          <w:w w:val="85"/>
          <w:sz w:val="16"/>
        </w:rPr>
        <w:t>itens</w:t>
      </w:r>
      <w:r>
        <w:rPr>
          <w:color w:val="231F20"/>
          <w:spacing w:val="-2"/>
          <w:w w:val="85"/>
          <w:sz w:val="16"/>
        </w:rPr>
        <w:t> </w:t>
      </w:r>
      <w:r>
        <w:rPr>
          <w:color w:val="231F20"/>
          <w:w w:val="85"/>
          <w:sz w:val="16"/>
        </w:rPr>
        <w:t>que</w:t>
      </w:r>
      <w:r>
        <w:rPr>
          <w:color w:val="231F20"/>
          <w:spacing w:val="-2"/>
          <w:w w:val="85"/>
          <w:sz w:val="16"/>
        </w:rPr>
        <w:t> </w:t>
      </w:r>
      <w:r>
        <w:rPr>
          <w:color w:val="231F20"/>
          <w:w w:val="85"/>
          <w:sz w:val="16"/>
        </w:rPr>
        <w:t>estão</w:t>
      </w:r>
      <w:r>
        <w:rPr>
          <w:color w:val="231F20"/>
          <w:spacing w:val="-2"/>
          <w:w w:val="85"/>
          <w:sz w:val="16"/>
        </w:rPr>
        <w:t> </w:t>
      </w:r>
      <w:r>
        <w:rPr>
          <w:color w:val="231F20"/>
          <w:w w:val="85"/>
          <w:sz w:val="16"/>
        </w:rPr>
        <w:t>na</w:t>
      </w:r>
      <w:r>
        <w:rPr>
          <w:color w:val="231F20"/>
          <w:spacing w:val="-2"/>
          <w:w w:val="85"/>
          <w:sz w:val="16"/>
        </w:rPr>
        <w:t> </w:t>
      </w:r>
      <w:r>
        <w:rPr>
          <w:color w:val="231F20"/>
          <w:w w:val="85"/>
          <w:sz w:val="16"/>
        </w:rPr>
        <w:t>plataforma(3).</w:t>
      </w:r>
    </w:p>
    <w:p>
      <w:pPr>
        <w:spacing w:line="187" w:lineRule="exact" w:before="171"/>
        <w:ind w:left="182" w:right="0" w:firstLine="0"/>
        <w:jc w:val="left"/>
        <w:rPr>
          <w:sz w:val="16"/>
        </w:rPr>
      </w:pPr>
      <w:r>
        <w:rPr>
          <w:color w:val="231F20"/>
          <w:spacing w:val="2"/>
          <w:w w:val="85"/>
          <w:sz w:val="16"/>
        </w:rPr>
        <w:t>DESLIGADO</w:t>
      </w:r>
      <w:r>
        <w:rPr>
          <w:color w:val="231F20"/>
          <w:spacing w:val="-3"/>
          <w:w w:val="95"/>
          <w:sz w:val="16"/>
        </w:rPr>
        <w:t> </w:t>
      </w:r>
      <w:r>
        <w:rPr>
          <w:color w:val="231F20"/>
          <w:spacing w:val="-2"/>
          <w:w w:val="95"/>
          <w:sz w:val="16"/>
        </w:rPr>
        <w:t>AUTOMÁTICO</w:t>
      </w:r>
    </w:p>
    <w:p>
      <w:pPr>
        <w:spacing w:line="225" w:lineRule="auto" w:before="3"/>
        <w:ind w:left="182" w:right="222" w:firstLine="0"/>
        <w:jc w:val="left"/>
        <w:rPr>
          <w:sz w:val="16"/>
        </w:rPr>
      </w:pPr>
      <w:r>
        <w:rPr>
          <w:color w:val="231F20"/>
          <w:spacing w:val="-2"/>
          <w:w w:val="85"/>
          <w:sz w:val="16"/>
        </w:rPr>
        <w:t>A</w:t>
      </w:r>
      <w:r>
        <w:rPr>
          <w:color w:val="231F20"/>
          <w:spacing w:val="-6"/>
          <w:w w:val="85"/>
          <w:sz w:val="16"/>
        </w:rPr>
        <w:t> </w:t>
      </w:r>
      <w:r>
        <w:rPr>
          <w:color w:val="231F20"/>
          <w:spacing w:val="-2"/>
          <w:w w:val="85"/>
          <w:sz w:val="16"/>
        </w:rPr>
        <w:t>não utilização da balança irá desligá-la automaticamente após 2 minutos. Para desligar a balança MANUALMENTE pressione o botão </w:t>
      </w:r>
      <w:r>
        <w:rPr>
          <w:color w:val="231F20"/>
          <w:w w:val="90"/>
          <w:sz w:val="16"/>
        </w:rPr>
        <w:t>UNIT</w:t>
      </w:r>
      <w:r>
        <w:rPr>
          <w:color w:val="231F20"/>
          <w:spacing w:val="-3"/>
          <w:w w:val="90"/>
          <w:sz w:val="16"/>
        </w:rPr>
        <w:t> </w:t>
      </w:r>
      <w:r>
        <w:rPr>
          <w:color w:val="231F20"/>
          <w:w w:val="90"/>
          <w:sz w:val="16"/>
        </w:rPr>
        <w:t>(2) por 3 segundos.</w:t>
      </w:r>
    </w:p>
    <w:p>
      <w:pPr>
        <w:spacing w:line="187" w:lineRule="exact" w:before="171"/>
        <w:ind w:left="182" w:right="0" w:firstLine="0"/>
        <w:jc w:val="left"/>
        <w:rPr>
          <w:sz w:val="16"/>
        </w:rPr>
      </w:pPr>
      <w:r>
        <w:rPr>
          <w:color w:val="231F20"/>
          <w:w w:val="90"/>
          <w:sz w:val="16"/>
        </w:rPr>
        <w:t>LIMPEZA</w:t>
      </w:r>
      <w:r>
        <w:rPr>
          <w:color w:val="231F20"/>
          <w:spacing w:val="-16"/>
          <w:w w:val="90"/>
          <w:sz w:val="16"/>
        </w:rPr>
        <w:t> </w:t>
      </w:r>
      <w:r>
        <w:rPr>
          <w:color w:val="231F20"/>
          <w:w w:val="90"/>
          <w:sz w:val="16"/>
        </w:rPr>
        <w:t>E</w:t>
      </w:r>
      <w:r>
        <w:rPr>
          <w:color w:val="231F20"/>
          <w:spacing w:val="-9"/>
          <w:w w:val="90"/>
          <w:sz w:val="16"/>
        </w:rPr>
        <w:t> </w:t>
      </w:r>
      <w:r>
        <w:rPr>
          <w:color w:val="231F20"/>
          <w:spacing w:val="-2"/>
          <w:w w:val="90"/>
          <w:sz w:val="16"/>
        </w:rPr>
        <w:t>MANUTENÇÃO</w:t>
      </w:r>
    </w:p>
    <w:p>
      <w:pPr>
        <w:spacing w:line="187" w:lineRule="exact" w:before="0"/>
        <w:ind w:left="182" w:right="0" w:firstLine="0"/>
        <w:jc w:val="left"/>
        <w:rPr>
          <w:sz w:val="16"/>
        </w:rPr>
      </w:pPr>
      <w:r>
        <w:rPr>
          <w:color w:val="231F20"/>
          <w:w w:val="80"/>
          <w:sz w:val="16"/>
        </w:rPr>
        <w:t>Limpe</w:t>
      </w:r>
      <w:r>
        <w:rPr>
          <w:color w:val="231F20"/>
          <w:spacing w:val="-1"/>
          <w:sz w:val="16"/>
        </w:rPr>
        <w:t> </w:t>
      </w:r>
      <w:r>
        <w:rPr>
          <w:color w:val="231F20"/>
          <w:w w:val="80"/>
          <w:sz w:val="16"/>
        </w:rPr>
        <w:t>suavemente</w:t>
      </w:r>
      <w:r>
        <w:rPr>
          <w:color w:val="231F20"/>
          <w:sz w:val="16"/>
        </w:rPr>
        <w:t> </w:t>
      </w:r>
      <w:r>
        <w:rPr>
          <w:color w:val="231F20"/>
          <w:w w:val="80"/>
          <w:sz w:val="16"/>
        </w:rPr>
        <w:t>a</w:t>
      </w:r>
      <w:r>
        <w:rPr>
          <w:color w:val="231F20"/>
          <w:spacing w:val="-1"/>
          <w:sz w:val="16"/>
        </w:rPr>
        <w:t> </w:t>
      </w:r>
      <w:r>
        <w:rPr>
          <w:color w:val="231F20"/>
          <w:w w:val="80"/>
          <w:sz w:val="16"/>
        </w:rPr>
        <w:t>balança</w:t>
      </w:r>
      <w:r>
        <w:rPr>
          <w:color w:val="231F20"/>
          <w:sz w:val="16"/>
        </w:rPr>
        <w:t> </w:t>
      </w:r>
      <w:r>
        <w:rPr>
          <w:color w:val="231F20"/>
          <w:w w:val="80"/>
          <w:sz w:val="16"/>
        </w:rPr>
        <w:t>com</w:t>
      </w:r>
      <w:r>
        <w:rPr>
          <w:color w:val="231F20"/>
          <w:sz w:val="16"/>
        </w:rPr>
        <w:t> </w:t>
      </w:r>
      <w:r>
        <w:rPr>
          <w:color w:val="231F20"/>
          <w:w w:val="80"/>
          <w:sz w:val="16"/>
        </w:rPr>
        <w:t>um</w:t>
      </w:r>
      <w:r>
        <w:rPr>
          <w:color w:val="231F20"/>
          <w:spacing w:val="-1"/>
          <w:sz w:val="16"/>
        </w:rPr>
        <w:t> </w:t>
      </w:r>
      <w:r>
        <w:rPr>
          <w:color w:val="231F20"/>
          <w:w w:val="80"/>
          <w:sz w:val="16"/>
        </w:rPr>
        <w:t>pano</w:t>
      </w:r>
      <w:r>
        <w:rPr>
          <w:color w:val="231F20"/>
          <w:sz w:val="16"/>
        </w:rPr>
        <w:t> </w:t>
      </w:r>
      <w:r>
        <w:rPr>
          <w:color w:val="231F20"/>
          <w:w w:val="80"/>
          <w:sz w:val="16"/>
        </w:rPr>
        <w:t>seco</w:t>
      </w:r>
      <w:r>
        <w:rPr>
          <w:color w:val="231F20"/>
          <w:sz w:val="16"/>
        </w:rPr>
        <w:t> </w:t>
      </w:r>
      <w:r>
        <w:rPr>
          <w:color w:val="231F20"/>
          <w:w w:val="80"/>
          <w:sz w:val="16"/>
        </w:rPr>
        <w:t>ou</w:t>
      </w:r>
      <w:r>
        <w:rPr>
          <w:color w:val="231F20"/>
          <w:spacing w:val="-1"/>
          <w:sz w:val="16"/>
        </w:rPr>
        <w:t> </w:t>
      </w:r>
      <w:r>
        <w:rPr>
          <w:color w:val="231F20"/>
          <w:w w:val="80"/>
          <w:sz w:val="16"/>
        </w:rPr>
        <w:t>levemente</w:t>
      </w:r>
      <w:r>
        <w:rPr>
          <w:color w:val="231F20"/>
          <w:sz w:val="16"/>
        </w:rPr>
        <w:t> </w:t>
      </w:r>
      <w:r>
        <w:rPr>
          <w:color w:val="231F20"/>
          <w:spacing w:val="-2"/>
          <w:w w:val="80"/>
          <w:sz w:val="16"/>
        </w:rPr>
        <w:t>úmido.</w:t>
      </w:r>
    </w:p>
    <w:p>
      <w:pPr>
        <w:spacing w:line="187" w:lineRule="exact" w:before="169"/>
        <w:ind w:left="182" w:right="0" w:firstLine="0"/>
        <w:jc w:val="left"/>
        <w:rPr>
          <w:sz w:val="16"/>
        </w:rPr>
      </w:pPr>
      <w:r>
        <w:rPr>
          <w:color w:val="231F20"/>
          <w:w w:val="90"/>
          <w:sz w:val="16"/>
        </w:rPr>
        <w:t>INFORMAÇÕES</w:t>
      </w:r>
      <w:r>
        <w:rPr>
          <w:color w:val="231F20"/>
          <w:spacing w:val="-2"/>
          <w:w w:val="90"/>
          <w:sz w:val="16"/>
        </w:rPr>
        <w:t> </w:t>
      </w:r>
      <w:r>
        <w:rPr>
          <w:color w:val="231F20"/>
          <w:w w:val="90"/>
          <w:sz w:val="16"/>
        </w:rPr>
        <w:t>DE</w:t>
      </w:r>
      <w:r>
        <w:rPr>
          <w:color w:val="231F20"/>
          <w:spacing w:val="-11"/>
          <w:w w:val="90"/>
          <w:sz w:val="16"/>
        </w:rPr>
        <w:t> </w:t>
      </w:r>
      <w:r>
        <w:rPr>
          <w:color w:val="231F20"/>
          <w:spacing w:val="-2"/>
          <w:w w:val="90"/>
          <w:sz w:val="16"/>
        </w:rPr>
        <w:t>ADVERTÊNCIA:</w:t>
      </w:r>
    </w:p>
    <w:p>
      <w:pPr>
        <w:spacing w:line="181" w:lineRule="exact" w:before="0"/>
        <w:ind w:left="182" w:right="0" w:firstLine="0"/>
        <w:jc w:val="left"/>
        <w:rPr>
          <w:sz w:val="16"/>
        </w:rPr>
      </w:pPr>
      <w:r>
        <w:rPr>
          <w:color w:val="231F20"/>
          <w:w w:val="80"/>
          <w:sz w:val="16"/>
        </w:rPr>
        <w:t>a</w:t>
      </w:r>
      <w:r>
        <w:rPr>
          <w:color w:val="231F20"/>
          <w:spacing w:val="-3"/>
          <w:w w:val="80"/>
          <w:sz w:val="16"/>
        </w:rPr>
        <w:t> </w:t>
      </w:r>
      <w:r>
        <w:rPr>
          <w:color w:val="231F20"/>
          <w:w w:val="80"/>
          <w:sz w:val="16"/>
        </w:rPr>
        <w:t>-</w:t>
      </w:r>
      <w:r>
        <w:rPr>
          <w:color w:val="231F20"/>
          <w:spacing w:val="-3"/>
          <w:w w:val="80"/>
          <w:sz w:val="16"/>
        </w:rPr>
        <w:t> </w:t>
      </w:r>
      <w:r>
        <w:rPr>
          <w:color w:val="231F20"/>
          <w:spacing w:val="-2"/>
          <w:w w:val="80"/>
          <w:sz w:val="16"/>
        </w:rPr>
        <w:t>sobrecarregado</w:t>
      </w:r>
    </w:p>
    <w:p>
      <w:pPr>
        <w:spacing w:line="187" w:lineRule="exact" w:before="0"/>
        <w:ind w:left="182" w:right="0" w:firstLine="0"/>
        <w:jc w:val="left"/>
        <w:rPr>
          <w:sz w:val="16"/>
        </w:rPr>
      </w:pPr>
      <w:r>
        <w:rPr>
          <w:color w:val="231F20"/>
          <w:w w:val="80"/>
          <w:sz w:val="16"/>
        </w:rPr>
        <w:t>b</w:t>
      </w:r>
      <w:r>
        <w:rPr>
          <w:color w:val="231F20"/>
          <w:spacing w:val="-2"/>
          <w:w w:val="80"/>
          <w:sz w:val="16"/>
        </w:rPr>
        <w:t> </w:t>
      </w:r>
      <w:r>
        <w:rPr>
          <w:color w:val="231F20"/>
          <w:w w:val="80"/>
          <w:sz w:val="16"/>
        </w:rPr>
        <w:t>-</w:t>
      </w:r>
      <w:r>
        <w:rPr>
          <w:color w:val="231F20"/>
          <w:spacing w:val="-1"/>
          <w:w w:val="80"/>
          <w:sz w:val="16"/>
        </w:rPr>
        <w:t> </w:t>
      </w:r>
      <w:r>
        <w:rPr>
          <w:color w:val="231F20"/>
          <w:w w:val="80"/>
          <w:sz w:val="16"/>
        </w:rPr>
        <w:t>bateria</w:t>
      </w:r>
      <w:r>
        <w:rPr>
          <w:color w:val="231F20"/>
          <w:spacing w:val="-1"/>
          <w:w w:val="80"/>
          <w:sz w:val="16"/>
        </w:rPr>
        <w:t> </w:t>
      </w:r>
      <w:r>
        <w:rPr>
          <w:color w:val="231F20"/>
          <w:spacing w:val="-2"/>
          <w:w w:val="80"/>
          <w:sz w:val="16"/>
        </w:rPr>
        <w:t>fraca</w:t>
      </w:r>
    </w:p>
    <w:p>
      <w:pPr>
        <w:spacing w:line="187" w:lineRule="exact" w:before="169"/>
        <w:ind w:left="182" w:right="0" w:firstLine="0"/>
        <w:jc w:val="left"/>
        <w:rPr>
          <w:sz w:val="16"/>
        </w:rPr>
      </w:pPr>
      <w:r>
        <w:rPr>
          <w:color w:val="231F20"/>
          <w:w w:val="90"/>
          <w:sz w:val="16"/>
        </w:rPr>
        <w:t>DADOS</w:t>
      </w:r>
      <w:r>
        <w:rPr>
          <w:color w:val="231F20"/>
          <w:spacing w:val="-11"/>
          <w:w w:val="90"/>
          <w:sz w:val="16"/>
        </w:rPr>
        <w:t> </w:t>
      </w:r>
      <w:r>
        <w:rPr>
          <w:color w:val="231F20"/>
          <w:spacing w:val="-2"/>
          <w:sz w:val="16"/>
        </w:rPr>
        <w:t>TÉCNICOS</w:t>
      </w:r>
    </w:p>
    <w:p>
      <w:pPr>
        <w:spacing w:line="225" w:lineRule="auto" w:before="4"/>
        <w:ind w:left="182" w:right="6245" w:firstLine="0"/>
        <w:jc w:val="left"/>
        <w:rPr>
          <w:sz w:val="16"/>
        </w:rPr>
      </w:pPr>
      <w:r>
        <w:rPr>
          <w:color w:val="231F20"/>
          <w:spacing w:val="-2"/>
          <w:w w:val="85"/>
          <w:sz w:val="16"/>
        </w:rPr>
        <w:t>Capacidade</w:t>
      </w:r>
      <w:r>
        <w:rPr>
          <w:color w:val="231F20"/>
          <w:spacing w:val="-9"/>
          <w:w w:val="85"/>
          <w:sz w:val="16"/>
        </w:rPr>
        <w:t> </w:t>
      </w:r>
      <w:r>
        <w:rPr>
          <w:color w:val="231F20"/>
          <w:spacing w:val="-2"/>
          <w:w w:val="85"/>
          <w:sz w:val="16"/>
        </w:rPr>
        <w:t>máxima:</w:t>
      </w:r>
      <w:r>
        <w:rPr>
          <w:color w:val="231F20"/>
          <w:spacing w:val="-6"/>
          <w:w w:val="85"/>
          <w:sz w:val="16"/>
        </w:rPr>
        <w:t> </w:t>
      </w:r>
      <w:r>
        <w:rPr>
          <w:color w:val="231F20"/>
          <w:spacing w:val="-2"/>
          <w:w w:val="85"/>
          <w:sz w:val="16"/>
        </w:rPr>
        <w:t>15kg </w:t>
      </w:r>
      <w:r>
        <w:rPr>
          <w:color w:val="231F20"/>
          <w:w w:val="95"/>
          <w:sz w:val="16"/>
        </w:rPr>
        <w:t>Precisão:</w:t>
      </w:r>
      <w:r>
        <w:rPr>
          <w:color w:val="231F20"/>
          <w:spacing w:val="-12"/>
          <w:w w:val="95"/>
          <w:sz w:val="16"/>
        </w:rPr>
        <w:t> </w:t>
      </w:r>
      <w:r>
        <w:rPr>
          <w:color w:val="231F20"/>
          <w:w w:val="95"/>
          <w:sz w:val="16"/>
        </w:rPr>
        <w:t>1g</w:t>
      </w:r>
    </w:p>
    <w:p>
      <w:pPr>
        <w:spacing w:line="225" w:lineRule="auto" w:before="0"/>
        <w:ind w:left="182" w:right="4711" w:hanging="1"/>
        <w:jc w:val="left"/>
        <w:rPr>
          <w:sz w:val="16"/>
        </w:rPr>
      </w:pPr>
      <w:r>
        <w:rPr>
          <w:color w:val="231F20"/>
          <w:w w:val="80"/>
          <w:sz w:val="16"/>
        </w:rPr>
        <w:t>Unidades: g, ml, lb:oz, fl'oz, ml-Leite, </w:t>
      </w:r>
      <w:r>
        <w:rPr>
          <w:color w:val="231F20"/>
          <w:w w:val="80"/>
          <w:sz w:val="16"/>
        </w:rPr>
        <w:t>fl'oz-Milk</w:t>
      </w:r>
      <w:r>
        <w:rPr>
          <w:color w:val="231F20"/>
          <w:w w:val="90"/>
          <w:sz w:val="16"/>
        </w:rPr>
        <w:t> Alimentação:</w:t>
      </w:r>
      <w:r>
        <w:rPr>
          <w:color w:val="231F20"/>
          <w:spacing w:val="-9"/>
          <w:w w:val="90"/>
          <w:sz w:val="16"/>
        </w:rPr>
        <w:t> </w:t>
      </w:r>
      <w:r>
        <w:rPr>
          <w:color w:val="231F20"/>
          <w:w w:val="90"/>
          <w:sz w:val="16"/>
        </w:rPr>
        <w:t>3</w:t>
      </w:r>
      <w:r>
        <w:rPr>
          <w:color w:val="231F20"/>
          <w:spacing w:val="-9"/>
          <w:w w:val="90"/>
          <w:sz w:val="16"/>
        </w:rPr>
        <w:t> </w:t>
      </w:r>
      <w:r>
        <w:rPr>
          <w:color w:val="231F20"/>
          <w:w w:val="90"/>
          <w:sz w:val="16"/>
        </w:rPr>
        <w:t>baterias</w:t>
      </w:r>
      <w:r>
        <w:rPr>
          <w:color w:val="231F20"/>
          <w:spacing w:val="-9"/>
          <w:w w:val="90"/>
          <w:sz w:val="16"/>
        </w:rPr>
        <w:t> </w:t>
      </w:r>
      <w:r>
        <w:rPr>
          <w:color w:val="231F20"/>
          <w:w w:val="90"/>
          <w:sz w:val="16"/>
        </w:rPr>
        <w:t>de</w:t>
      </w:r>
      <w:r>
        <w:rPr>
          <w:color w:val="231F20"/>
          <w:spacing w:val="-9"/>
          <w:w w:val="90"/>
          <w:sz w:val="16"/>
        </w:rPr>
        <w:t> </w:t>
      </w:r>
      <w:r>
        <w:rPr>
          <w:color w:val="231F20"/>
          <w:w w:val="90"/>
          <w:sz w:val="16"/>
        </w:rPr>
        <w:t>1,5</w:t>
      </w:r>
      <w:r>
        <w:rPr>
          <w:color w:val="231F20"/>
          <w:spacing w:val="-9"/>
          <w:w w:val="90"/>
          <w:sz w:val="16"/>
        </w:rPr>
        <w:t> </w:t>
      </w:r>
      <w:r>
        <w:rPr>
          <w:color w:val="231F20"/>
          <w:w w:val="90"/>
          <w:sz w:val="16"/>
        </w:rPr>
        <w:t>V</w:t>
      </w:r>
      <w:r>
        <w:rPr>
          <w:color w:val="231F20"/>
          <w:spacing w:val="-9"/>
          <w:w w:val="90"/>
          <w:sz w:val="16"/>
        </w:rPr>
        <w:t> </w:t>
      </w:r>
      <w:r>
        <w:rPr>
          <w:color w:val="231F20"/>
          <w:w w:val="90"/>
          <w:sz w:val="16"/>
        </w:rPr>
        <w:t>(AAA)</w:t>
      </w:r>
    </w:p>
    <w:p>
      <w:pPr>
        <w:spacing w:after="0" w:line="225" w:lineRule="auto"/>
        <w:jc w:val="left"/>
        <w:rPr>
          <w:sz w:val="16"/>
        </w:rPr>
        <w:sectPr>
          <w:pgSz w:w="8400" w:h="11910"/>
          <w:pgMar w:header="0" w:footer="0" w:top="60" w:bottom="320" w:left="40" w:right="20"/>
        </w:sectPr>
      </w:pPr>
    </w:p>
    <w:p>
      <w:pPr>
        <w:spacing w:line="196" w:lineRule="auto" w:before="126"/>
        <w:ind w:left="955" w:right="434" w:firstLine="0"/>
        <w:jc w:val="left"/>
        <w:rPr>
          <w:rFonts w:ascii="Microsoft JhengHei" w:hAnsi="Microsoft JhengHei"/>
          <w:sz w:val="14"/>
        </w:rPr>
      </w:pPr>
      <w:r>
        <w:rPr/>
        <mc:AlternateContent>
          <mc:Choice Requires="wps">
            <w:drawing>
              <wp:anchor distT="0" distB="0" distL="0" distR="0" allowOverlap="1" layoutInCell="1" locked="0" behindDoc="0" simplePos="0" relativeHeight="15738368">
                <wp:simplePos x="0" y="0"/>
                <wp:positionH relativeFrom="page">
                  <wp:posOffset>148645</wp:posOffset>
                </wp:positionH>
                <wp:positionV relativeFrom="paragraph">
                  <wp:posOffset>59051</wp:posOffset>
                </wp:positionV>
                <wp:extent cx="385445" cy="490220"/>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385445" cy="490220"/>
                          <a:chExt cx="385445" cy="490220"/>
                        </a:xfrm>
                      </wpg:grpSpPr>
                      <wps:wsp>
                        <wps:cNvPr id="144" name="Graphic 144"/>
                        <wps:cNvSpPr/>
                        <wps:spPr>
                          <a:xfrm>
                            <a:off x="1132" y="1150"/>
                            <a:ext cx="367030" cy="378460"/>
                          </a:xfrm>
                          <a:custGeom>
                            <a:avLst/>
                            <a:gdLst/>
                            <a:ahLst/>
                            <a:cxnLst/>
                            <a:rect l="l" t="t" r="r" b="b"/>
                            <a:pathLst>
                              <a:path w="367030" h="378460">
                                <a:moveTo>
                                  <a:pt x="2487" y="0"/>
                                </a:moveTo>
                                <a:lnTo>
                                  <a:pt x="366577" y="369818"/>
                                </a:lnTo>
                                <a:lnTo>
                                  <a:pt x="361605" y="377983"/>
                                </a:lnTo>
                                <a:lnTo>
                                  <a:pt x="0" y="10500"/>
                                </a:lnTo>
                                <a:lnTo>
                                  <a:pt x="2487" y="0"/>
                                </a:lnTo>
                                <a:close/>
                              </a:path>
                            </a:pathLst>
                          </a:custGeom>
                          <a:ln w="2259">
                            <a:solidFill>
                              <a:srgbClr val="231F20"/>
                            </a:solidFill>
                            <a:prstDash val="solid"/>
                          </a:ln>
                        </wps:spPr>
                        <wps:bodyPr wrap="square" lIns="0" tIns="0" rIns="0" bIns="0" rtlCol="0">
                          <a:prstTxWarp prst="textNoShape">
                            <a:avLst/>
                          </a:prstTxWarp>
                          <a:noAutofit/>
                        </wps:bodyPr>
                      </wps:wsp>
                      <wps:wsp>
                        <wps:cNvPr id="145" name="Graphic 145"/>
                        <wps:cNvSpPr/>
                        <wps:spPr>
                          <a:xfrm>
                            <a:off x="1132" y="1179"/>
                            <a:ext cx="367030" cy="378460"/>
                          </a:xfrm>
                          <a:custGeom>
                            <a:avLst/>
                            <a:gdLst/>
                            <a:ahLst/>
                            <a:cxnLst/>
                            <a:rect l="l" t="t" r="r" b="b"/>
                            <a:pathLst>
                              <a:path w="367030" h="378460">
                                <a:moveTo>
                                  <a:pt x="2487" y="0"/>
                                </a:moveTo>
                                <a:lnTo>
                                  <a:pt x="0" y="10500"/>
                                </a:lnTo>
                                <a:lnTo>
                                  <a:pt x="361609" y="377981"/>
                                </a:lnTo>
                                <a:lnTo>
                                  <a:pt x="366581" y="369816"/>
                                </a:lnTo>
                                <a:lnTo>
                                  <a:pt x="2487" y="0"/>
                                </a:lnTo>
                                <a:close/>
                              </a:path>
                            </a:pathLst>
                          </a:custGeom>
                          <a:solidFill>
                            <a:srgbClr val="231F20"/>
                          </a:solidFill>
                        </wps:spPr>
                        <wps:bodyPr wrap="square" lIns="0" tIns="0" rIns="0" bIns="0" rtlCol="0">
                          <a:prstTxWarp prst="textNoShape">
                            <a:avLst/>
                          </a:prstTxWarp>
                          <a:noAutofit/>
                        </wps:bodyPr>
                      </wps:wsp>
                      <wps:wsp>
                        <wps:cNvPr id="146" name="Graphic 146"/>
                        <wps:cNvSpPr/>
                        <wps:spPr>
                          <a:xfrm>
                            <a:off x="13810" y="1132"/>
                            <a:ext cx="370205" cy="381635"/>
                          </a:xfrm>
                          <a:custGeom>
                            <a:avLst/>
                            <a:gdLst/>
                            <a:ahLst/>
                            <a:cxnLst/>
                            <a:rect l="l" t="t" r="r" b="b"/>
                            <a:pathLst>
                              <a:path w="370205" h="381635">
                                <a:moveTo>
                                  <a:pt x="367471" y="0"/>
                                </a:moveTo>
                                <a:lnTo>
                                  <a:pt x="0" y="373242"/>
                                </a:lnTo>
                                <a:lnTo>
                                  <a:pt x="5018" y="381483"/>
                                </a:lnTo>
                                <a:lnTo>
                                  <a:pt x="369980" y="10597"/>
                                </a:lnTo>
                                <a:lnTo>
                                  <a:pt x="367471" y="0"/>
                                </a:lnTo>
                                <a:close/>
                              </a:path>
                            </a:pathLst>
                          </a:custGeom>
                          <a:ln w="2260">
                            <a:solidFill>
                              <a:srgbClr val="231F20"/>
                            </a:solidFill>
                            <a:prstDash val="solid"/>
                          </a:ln>
                        </wps:spPr>
                        <wps:bodyPr wrap="square" lIns="0" tIns="0" rIns="0" bIns="0" rtlCol="0">
                          <a:prstTxWarp prst="textNoShape">
                            <a:avLst/>
                          </a:prstTxWarp>
                          <a:noAutofit/>
                        </wps:bodyPr>
                      </wps:wsp>
                      <wps:wsp>
                        <wps:cNvPr id="147" name="Graphic 147"/>
                        <wps:cNvSpPr/>
                        <wps:spPr>
                          <a:xfrm>
                            <a:off x="13807" y="1179"/>
                            <a:ext cx="370205" cy="381635"/>
                          </a:xfrm>
                          <a:custGeom>
                            <a:avLst/>
                            <a:gdLst/>
                            <a:ahLst/>
                            <a:cxnLst/>
                            <a:rect l="l" t="t" r="r" b="b"/>
                            <a:pathLst>
                              <a:path w="370205" h="381635">
                                <a:moveTo>
                                  <a:pt x="367466" y="0"/>
                                </a:moveTo>
                                <a:lnTo>
                                  <a:pt x="0" y="373240"/>
                                </a:lnTo>
                                <a:lnTo>
                                  <a:pt x="5019" y="381480"/>
                                </a:lnTo>
                                <a:lnTo>
                                  <a:pt x="369976" y="10598"/>
                                </a:lnTo>
                                <a:lnTo>
                                  <a:pt x="367466" y="0"/>
                                </a:lnTo>
                                <a:close/>
                              </a:path>
                            </a:pathLst>
                          </a:custGeom>
                          <a:solidFill>
                            <a:srgbClr val="231F20"/>
                          </a:solidFill>
                        </wps:spPr>
                        <wps:bodyPr wrap="square" lIns="0" tIns="0" rIns="0" bIns="0" rtlCol="0">
                          <a:prstTxWarp prst="textNoShape">
                            <a:avLst/>
                          </a:prstTxWarp>
                          <a:noAutofit/>
                        </wps:bodyPr>
                      </wps:wsp>
                      <wps:wsp>
                        <wps:cNvPr id="148" name="Graphic 148"/>
                        <wps:cNvSpPr/>
                        <wps:spPr>
                          <a:xfrm>
                            <a:off x="86875" y="65317"/>
                            <a:ext cx="215265" cy="292100"/>
                          </a:xfrm>
                          <a:custGeom>
                            <a:avLst/>
                            <a:gdLst/>
                            <a:ahLst/>
                            <a:cxnLst/>
                            <a:rect l="l" t="t" r="r" b="b"/>
                            <a:pathLst>
                              <a:path w="215265" h="292100">
                                <a:moveTo>
                                  <a:pt x="185149" y="221656"/>
                                </a:moveTo>
                                <a:lnTo>
                                  <a:pt x="203790" y="12829"/>
                                </a:lnTo>
                                <a:lnTo>
                                  <a:pt x="213730" y="12829"/>
                                </a:lnTo>
                                <a:lnTo>
                                  <a:pt x="214975" y="0"/>
                                </a:lnTo>
                                <a:lnTo>
                                  <a:pt x="0" y="0"/>
                                </a:lnTo>
                                <a:lnTo>
                                  <a:pt x="1241" y="13996"/>
                                </a:lnTo>
                                <a:lnTo>
                                  <a:pt x="16153" y="13996"/>
                                </a:lnTo>
                                <a:lnTo>
                                  <a:pt x="38519" y="264820"/>
                                </a:lnTo>
                                <a:lnTo>
                                  <a:pt x="43490" y="270652"/>
                                </a:lnTo>
                                <a:lnTo>
                                  <a:pt x="43490" y="291762"/>
                                </a:lnTo>
                                <a:lnTo>
                                  <a:pt x="65857" y="291651"/>
                                </a:lnTo>
                                <a:lnTo>
                                  <a:pt x="67099" y="267153"/>
                                </a:lnTo>
                                <a:lnTo>
                                  <a:pt x="136687" y="268319"/>
                                </a:lnTo>
                                <a:lnTo>
                                  <a:pt x="136687" y="258984"/>
                                </a:lnTo>
                                <a:lnTo>
                                  <a:pt x="45975" y="261321"/>
                                </a:lnTo>
                                <a:lnTo>
                                  <a:pt x="26092" y="12829"/>
                                </a:lnTo>
                                <a:lnTo>
                                  <a:pt x="192605" y="12829"/>
                                </a:lnTo>
                                <a:lnTo>
                                  <a:pt x="193851" y="23331"/>
                                </a:lnTo>
                                <a:lnTo>
                                  <a:pt x="190121" y="23331"/>
                                </a:lnTo>
                                <a:lnTo>
                                  <a:pt x="185149" y="23331"/>
                                </a:lnTo>
                                <a:lnTo>
                                  <a:pt x="183908" y="57161"/>
                                </a:lnTo>
                                <a:lnTo>
                                  <a:pt x="188879" y="57161"/>
                                </a:lnTo>
                                <a:lnTo>
                                  <a:pt x="175210" y="225155"/>
                                </a:lnTo>
                                <a:lnTo>
                                  <a:pt x="185149" y="221656"/>
                                </a:lnTo>
                                <a:close/>
                              </a:path>
                            </a:pathLst>
                          </a:custGeom>
                          <a:ln w="2278">
                            <a:solidFill>
                              <a:srgbClr val="231F20"/>
                            </a:solidFill>
                            <a:prstDash val="solid"/>
                          </a:ln>
                        </wps:spPr>
                        <wps:bodyPr wrap="square" lIns="0" tIns="0" rIns="0" bIns="0" rtlCol="0">
                          <a:prstTxWarp prst="textNoShape">
                            <a:avLst/>
                          </a:prstTxWarp>
                          <a:noAutofit/>
                        </wps:bodyPr>
                      </wps:wsp>
                      <wps:wsp>
                        <wps:cNvPr id="149" name="Graphic 149"/>
                        <wps:cNvSpPr/>
                        <wps:spPr>
                          <a:xfrm>
                            <a:off x="86877" y="65345"/>
                            <a:ext cx="215265" cy="292100"/>
                          </a:xfrm>
                          <a:custGeom>
                            <a:avLst/>
                            <a:gdLst/>
                            <a:ahLst/>
                            <a:cxnLst/>
                            <a:rect l="l" t="t" r="r" b="b"/>
                            <a:pathLst>
                              <a:path w="215265" h="292100">
                                <a:moveTo>
                                  <a:pt x="214977" y="0"/>
                                </a:moveTo>
                                <a:lnTo>
                                  <a:pt x="0" y="0"/>
                                </a:lnTo>
                                <a:lnTo>
                                  <a:pt x="1242" y="13996"/>
                                </a:lnTo>
                                <a:lnTo>
                                  <a:pt x="16153" y="13996"/>
                                </a:lnTo>
                                <a:lnTo>
                                  <a:pt x="38520" y="264820"/>
                                </a:lnTo>
                                <a:lnTo>
                                  <a:pt x="43491" y="270652"/>
                                </a:lnTo>
                                <a:lnTo>
                                  <a:pt x="43491" y="291762"/>
                                </a:lnTo>
                                <a:lnTo>
                                  <a:pt x="65858" y="291650"/>
                                </a:lnTo>
                                <a:lnTo>
                                  <a:pt x="67100" y="267152"/>
                                </a:lnTo>
                                <a:lnTo>
                                  <a:pt x="136688" y="268319"/>
                                </a:lnTo>
                                <a:lnTo>
                                  <a:pt x="136688" y="258984"/>
                                </a:lnTo>
                                <a:lnTo>
                                  <a:pt x="45975" y="261320"/>
                                </a:lnTo>
                                <a:lnTo>
                                  <a:pt x="26093" y="12830"/>
                                </a:lnTo>
                                <a:lnTo>
                                  <a:pt x="192606" y="12830"/>
                                </a:lnTo>
                                <a:lnTo>
                                  <a:pt x="193852" y="23332"/>
                                </a:lnTo>
                                <a:lnTo>
                                  <a:pt x="185152" y="23332"/>
                                </a:lnTo>
                                <a:lnTo>
                                  <a:pt x="183909" y="57161"/>
                                </a:lnTo>
                                <a:lnTo>
                                  <a:pt x="188880" y="57161"/>
                                </a:lnTo>
                                <a:lnTo>
                                  <a:pt x="175211" y="225154"/>
                                </a:lnTo>
                                <a:lnTo>
                                  <a:pt x="185152" y="221655"/>
                                </a:lnTo>
                                <a:lnTo>
                                  <a:pt x="203791" y="12830"/>
                                </a:lnTo>
                                <a:lnTo>
                                  <a:pt x="213732" y="12830"/>
                                </a:lnTo>
                                <a:lnTo>
                                  <a:pt x="214977" y="0"/>
                                </a:lnTo>
                                <a:close/>
                              </a:path>
                            </a:pathLst>
                          </a:custGeom>
                          <a:solidFill>
                            <a:srgbClr val="231F20"/>
                          </a:solidFill>
                        </wps:spPr>
                        <wps:bodyPr wrap="square" lIns="0" tIns="0" rIns="0" bIns="0" rtlCol="0">
                          <a:prstTxWarp prst="textNoShape">
                            <a:avLst/>
                          </a:prstTxWarp>
                          <a:noAutofit/>
                        </wps:bodyPr>
                      </wps:wsp>
                      <wps:wsp>
                        <wps:cNvPr id="150" name="Graphic 150"/>
                        <wps:cNvSpPr/>
                        <wps:spPr>
                          <a:xfrm>
                            <a:off x="122911" y="31483"/>
                            <a:ext cx="22860" cy="35560"/>
                          </a:xfrm>
                          <a:custGeom>
                            <a:avLst/>
                            <a:gdLst/>
                            <a:ahLst/>
                            <a:cxnLst/>
                            <a:rect l="l" t="t" r="r" b="b"/>
                            <a:pathLst>
                              <a:path w="22860" h="35560">
                                <a:moveTo>
                                  <a:pt x="0" y="33833"/>
                                </a:moveTo>
                                <a:lnTo>
                                  <a:pt x="2484" y="0"/>
                                </a:lnTo>
                                <a:lnTo>
                                  <a:pt x="22367" y="0"/>
                                </a:lnTo>
                                <a:lnTo>
                                  <a:pt x="22367" y="34999"/>
                                </a:lnTo>
                                <a:lnTo>
                                  <a:pt x="0" y="33833"/>
                                </a:lnTo>
                                <a:close/>
                              </a:path>
                            </a:pathLst>
                          </a:custGeom>
                          <a:ln w="2287">
                            <a:solidFill>
                              <a:srgbClr val="231F20"/>
                            </a:solidFill>
                            <a:prstDash val="solid"/>
                          </a:ln>
                        </wps:spPr>
                        <wps:bodyPr wrap="square" lIns="0" tIns="0" rIns="0" bIns="0" rtlCol="0">
                          <a:prstTxWarp prst="textNoShape">
                            <a:avLst/>
                          </a:prstTxWarp>
                          <a:noAutofit/>
                        </wps:bodyPr>
                      </wps:wsp>
                      <wps:wsp>
                        <wps:cNvPr id="151" name="Graphic 151"/>
                        <wps:cNvSpPr/>
                        <wps:spPr>
                          <a:xfrm>
                            <a:off x="122913" y="31512"/>
                            <a:ext cx="22860" cy="35560"/>
                          </a:xfrm>
                          <a:custGeom>
                            <a:avLst/>
                            <a:gdLst/>
                            <a:ahLst/>
                            <a:cxnLst/>
                            <a:rect l="l" t="t" r="r" b="b"/>
                            <a:pathLst>
                              <a:path w="22860" h="35560">
                                <a:moveTo>
                                  <a:pt x="22365" y="0"/>
                                </a:moveTo>
                                <a:lnTo>
                                  <a:pt x="2484" y="0"/>
                                </a:lnTo>
                                <a:lnTo>
                                  <a:pt x="0" y="33832"/>
                                </a:lnTo>
                                <a:lnTo>
                                  <a:pt x="22365" y="34999"/>
                                </a:lnTo>
                                <a:lnTo>
                                  <a:pt x="22365" y="0"/>
                                </a:lnTo>
                                <a:close/>
                              </a:path>
                            </a:pathLst>
                          </a:custGeom>
                          <a:solidFill>
                            <a:srgbClr val="231F20"/>
                          </a:solidFill>
                        </wps:spPr>
                        <wps:bodyPr wrap="square" lIns="0" tIns="0" rIns="0" bIns="0" rtlCol="0">
                          <a:prstTxWarp prst="textNoShape">
                            <a:avLst/>
                          </a:prstTxWarp>
                          <a:noAutofit/>
                        </wps:bodyPr>
                      </wps:wsp>
                      <wps:wsp>
                        <wps:cNvPr id="152" name="Graphic 152"/>
                        <wps:cNvSpPr/>
                        <wps:spPr>
                          <a:xfrm>
                            <a:off x="176346" y="25652"/>
                            <a:ext cx="56515" cy="23495"/>
                          </a:xfrm>
                          <a:custGeom>
                            <a:avLst/>
                            <a:gdLst/>
                            <a:ahLst/>
                            <a:cxnLst/>
                            <a:rect l="l" t="t" r="r" b="b"/>
                            <a:pathLst>
                              <a:path w="56515" h="23495">
                                <a:moveTo>
                                  <a:pt x="0" y="1165"/>
                                </a:moveTo>
                                <a:lnTo>
                                  <a:pt x="0" y="23331"/>
                                </a:lnTo>
                                <a:lnTo>
                                  <a:pt x="55917" y="20997"/>
                                </a:lnTo>
                                <a:lnTo>
                                  <a:pt x="55917" y="0"/>
                                </a:lnTo>
                                <a:lnTo>
                                  <a:pt x="0" y="1165"/>
                                </a:lnTo>
                                <a:close/>
                              </a:path>
                            </a:pathLst>
                          </a:custGeom>
                          <a:ln w="2207">
                            <a:solidFill>
                              <a:srgbClr val="231F20"/>
                            </a:solidFill>
                            <a:prstDash val="solid"/>
                          </a:ln>
                        </wps:spPr>
                        <wps:bodyPr wrap="square" lIns="0" tIns="0" rIns="0" bIns="0" rtlCol="0">
                          <a:prstTxWarp prst="textNoShape">
                            <a:avLst/>
                          </a:prstTxWarp>
                          <a:noAutofit/>
                        </wps:bodyPr>
                      </wps:wsp>
                      <wps:wsp>
                        <wps:cNvPr id="153" name="Graphic 153"/>
                        <wps:cNvSpPr/>
                        <wps:spPr>
                          <a:xfrm>
                            <a:off x="176347" y="25680"/>
                            <a:ext cx="56515" cy="23495"/>
                          </a:xfrm>
                          <a:custGeom>
                            <a:avLst/>
                            <a:gdLst/>
                            <a:ahLst/>
                            <a:cxnLst/>
                            <a:rect l="l" t="t" r="r" b="b"/>
                            <a:pathLst>
                              <a:path w="56515" h="23495">
                                <a:moveTo>
                                  <a:pt x="55919" y="0"/>
                                </a:moveTo>
                                <a:lnTo>
                                  <a:pt x="0" y="1167"/>
                                </a:lnTo>
                                <a:lnTo>
                                  <a:pt x="0" y="23331"/>
                                </a:lnTo>
                                <a:lnTo>
                                  <a:pt x="55919" y="20999"/>
                                </a:lnTo>
                                <a:lnTo>
                                  <a:pt x="55919" y="0"/>
                                </a:lnTo>
                                <a:close/>
                              </a:path>
                            </a:pathLst>
                          </a:custGeom>
                          <a:solidFill>
                            <a:srgbClr val="231F20"/>
                          </a:solidFill>
                        </wps:spPr>
                        <wps:bodyPr wrap="square" lIns="0" tIns="0" rIns="0" bIns="0" rtlCol="0">
                          <a:prstTxWarp prst="textNoShape">
                            <a:avLst/>
                          </a:prstTxWarp>
                          <a:noAutofit/>
                        </wps:bodyPr>
                      </wps:wsp>
                      <wps:wsp>
                        <wps:cNvPr id="154" name="Graphic 154"/>
                        <wps:cNvSpPr/>
                        <wps:spPr>
                          <a:xfrm>
                            <a:off x="186285" y="34983"/>
                            <a:ext cx="33655" cy="3810"/>
                          </a:xfrm>
                          <a:custGeom>
                            <a:avLst/>
                            <a:gdLst/>
                            <a:ahLst/>
                            <a:cxnLst/>
                            <a:rect l="l" t="t" r="r" b="b"/>
                            <a:pathLst>
                              <a:path w="33655" h="3810">
                                <a:moveTo>
                                  <a:pt x="0" y="0"/>
                                </a:moveTo>
                                <a:lnTo>
                                  <a:pt x="33551" y="0"/>
                                </a:lnTo>
                                <a:lnTo>
                                  <a:pt x="33551" y="3498"/>
                                </a:lnTo>
                                <a:lnTo>
                                  <a:pt x="0" y="3498"/>
                                </a:lnTo>
                                <a:lnTo>
                                  <a:pt x="0" y="0"/>
                                </a:lnTo>
                                <a:close/>
                              </a:path>
                            </a:pathLst>
                          </a:custGeom>
                          <a:ln w="2187">
                            <a:solidFill>
                              <a:srgbClr val="231F20"/>
                            </a:solidFill>
                            <a:prstDash val="solid"/>
                          </a:ln>
                        </wps:spPr>
                        <wps:bodyPr wrap="square" lIns="0" tIns="0" rIns="0" bIns="0" rtlCol="0">
                          <a:prstTxWarp prst="textNoShape">
                            <a:avLst/>
                          </a:prstTxWarp>
                          <a:noAutofit/>
                        </wps:bodyPr>
                      </wps:wsp>
                      <wps:wsp>
                        <wps:cNvPr id="155" name="Graphic 155"/>
                        <wps:cNvSpPr/>
                        <wps:spPr>
                          <a:xfrm>
                            <a:off x="186287" y="35012"/>
                            <a:ext cx="33655" cy="3810"/>
                          </a:xfrm>
                          <a:custGeom>
                            <a:avLst/>
                            <a:gdLst/>
                            <a:ahLst/>
                            <a:cxnLst/>
                            <a:rect l="l" t="t" r="r" b="b"/>
                            <a:pathLst>
                              <a:path w="33655" h="3810">
                                <a:moveTo>
                                  <a:pt x="33552" y="0"/>
                                </a:moveTo>
                                <a:lnTo>
                                  <a:pt x="0" y="0"/>
                                </a:lnTo>
                                <a:lnTo>
                                  <a:pt x="0" y="3498"/>
                                </a:lnTo>
                                <a:lnTo>
                                  <a:pt x="33552" y="3498"/>
                                </a:lnTo>
                                <a:lnTo>
                                  <a:pt x="33552" y="0"/>
                                </a:lnTo>
                                <a:close/>
                              </a:path>
                            </a:pathLst>
                          </a:custGeom>
                          <a:solidFill>
                            <a:srgbClr val="FFFFFF"/>
                          </a:solidFill>
                        </wps:spPr>
                        <wps:bodyPr wrap="square" lIns="0" tIns="0" rIns="0" bIns="0" rtlCol="0">
                          <a:prstTxWarp prst="textNoShape">
                            <a:avLst/>
                          </a:prstTxWarp>
                          <a:noAutofit/>
                        </wps:bodyPr>
                      </wps:wsp>
                      <wps:wsp>
                        <wps:cNvPr id="156" name="Graphic 156"/>
                        <wps:cNvSpPr/>
                        <wps:spPr>
                          <a:xfrm>
                            <a:off x="279481" y="44318"/>
                            <a:ext cx="34290" cy="30480"/>
                          </a:xfrm>
                          <a:custGeom>
                            <a:avLst/>
                            <a:gdLst/>
                            <a:ahLst/>
                            <a:cxnLst/>
                            <a:rect l="l" t="t" r="r" b="b"/>
                            <a:pathLst>
                              <a:path w="34290" h="30480">
                                <a:moveTo>
                                  <a:pt x="16999" y="0"/>
                                </a:moveTo>
                                <a:lnTo>
                                  <a:pt x="26362" y="0"/>
                                </a:lnTo>
                                <a:lnTo>
                                  <a:pt x="33997" y="6285"/>
                                </a:lnTo>
                                <a:lnTo>
                                  <a:pt x="33997" y="13996"/>
                                </a:lnTo>
                                <a:lnTo>
                                  <a:pt x="33997" y="19299"/>
                                </a:lnTo>
                                <a:lnTo>
                                  <a:pt x="31398" y="26776"/>
                                </a:lnTo>
                                <a:lnTo>
                                  <a:pt x="26103" y="29152"/>
                                </a:lnTo>
                                <a:lnTo>
                                  <a:pt x="23694" y="30232"/>
                                </a:lnTo>
                                <a:lnTo>
                                  <a:pt x="19925" y="27996"/>
                                </a:lnTo>
                                <a:lnTo>
                                  <a:pt x="16999" y="27996"/>
                                </a:lnTo>
                                <a:lnTo>
                                  <a:pt x="7635" y="27996"/>
                                </a:lnTo>
                                <a:lnTo>
                                  <a:pt x="0" y="21708"/>
                                </a:lnTo>
                                <a:lnTo>
                                  <a:pt x="0" y="13996"/>
                                </a:lnTo>
                                <a:lnTo>
                                  <a:pt x="0" y="6285"/>
                                </a:lnTo>
                                <a:lnTo>
                                  <a:pt x="7635" y="0"/>
                                </a:lnTo>
                                <a:lnTo>
                                  <a:pt x="16999" y="0"/>
                                </a:lnTo>
                                <a:close/>
                              </a:path>
                            </a:pathLst>
                          </a:custGeom>
                          <a:ln w="2249">
                            <a:solidFill>
                              <a:srgbClr val="231F20"/>
                            </a:solidFill>
                            <a:prstDash val="solid"/>
                          </a:ln>
                        </wps:spPr>
                        <wps:bodyPr wrap="square" lIns="0" tIns="0" rIns="0" bIns="0" rtlCol="0">
                          <a:prstTxWarp prst="textNoShape">
                            <a:avLst/>
                          </a:prstTxWarp>
                          <a:noAutofit/>
                        </wps:bodyPr>
                      </wps:wsp>
                      <wps:wsp>
                        <wps:cNvPr id="157" name="Graphic 157"/>
                        <wps:cNvSpPr/>
                        <wps:spPr>
                          <a:xfrm>
                            <a:off x="279484" y="44346"/>
                            <a:ext cx="34290" cy="30480"/>
                          </a:xfrm>
                          <a:custGeom>
                            <a:avLst/>
                            <a:gdLst/>
                            <a:ahLst/>
                            <a:cxnLst/>
                            <a:rect l="l" t="t" r="r" b="b"/>
                            <a:pathLst>
                              <a:path w="34290" h="30480">
                                <a:moveTo>
                                  <a:pt x="26362" y="0"/>
                                </a:moveTo>
                                <a:lnTo>
                                  <a:pt x="16998" y="0"/>
                                </a:lnTo>
                                <a:lnTo>
                                  <a:pt x="7636" y="0"/>
                                </a:lnTo>
                                <a:lnTo>
                                  <a:pt x="0" y="6285"/>
                                </a:lnTo>
                                <a:lnTo>
                                  <a:pt x="0" y="21708"/>
                                </a:lnTo>
                                <a:lnTo>
                                  <a:pt x="7636" y="27997"/>
                                </a:lnTo>
                                <a:lnTo>
                                  <a:pt x="19926" y="27997"/>
                                </a:lnTo>
                                <a:lnTo>
                                  <a:pt x="23695" y="30232"/>
                                </a:lnTo>
                                <a:lnTo>
                                  <a:pt x="31399" y="26776"/>
                                </a:lnTo>
                                <a:lnTo>
                                  <a:pt x="33999" y="19298"/>
                                </a:lnTo>
                                <a:lnTo>
                                  <a:pt x="33999" y="6285"/>
                                </a:lnTo>
                                <a:lnTo>
                                  <a:pt x="26362" y="0"/>
                                </a:lnTo>
                                <a:close/>
                              </a:path>
                            </a:pathLst>
                          </a:custGeom>
                          <a:solidFill>
                            <a:srgbClr val="231F20"/>
                          </a:solidFill>
                        </wps:spPr>
                        <wps:bodyPr wrap="square" lIns="0" tIns="0" rIns="0" bIns="0" rtlCol="0">
                          <a:prstTxWarp prst="textNoShape">
                            <a:avLst/>
                          </a:prstTxWarp>
                          <a:noAutofit/>
                        </wps:bodyPr>
                      </wps:wsp>
                      <pic:pic>
                        <pic:nvPicPr>
                          <pic:cNvPr id="158" name="Image 158"/>
                          <pic:cNvPicPr/>
                        </pic:nvPicPr>
                        <pic:blipFill>
                          <a:blip r:embed="rId29" cstate="print"/>
                          <a:stretch>
                            <a:fillRect/>
                          </a:stretch>
                        </pic:blipFill>
                        <pic:spPr>
                          <a:xfrm>
                            <a:off x="218419" y="285887"/>
                            <a:ext cx="76482" cy="71938"/>
                          </a:xfrm>
                          <a:prstGeom prst="rect">
                            <a:avLst/>
                          </a:prstGeom>
                        </pic:spPr>
                      </pic:pic>
                      <wps:wsp>
                        <wps:cNvPr id="159" name="Graphic 159"/>
                        <wps:cNvSpPr/>
                        <wps:spPr>
                          <a:xfrm>
                            <a:off x="285954" y="87147"/>
                            <a:ext cx="26034" cy="38100"/>
                          </a:xfrm>
                          <a:custGeom>
                            <a:avLst/>
                            <a:gdLst/>
                            <a:ahLst/>
                            <a:cxnLst/>
                            <a:rect l="l" t="t" r="r" b="b"/>
                            <a:pathLst>
                              <a:path w="26034" h="38100">
                                <a:moveTo>
                                  <a:pt x="2929" y="0"/>
                                </a:moveTo>
                                <a:lnTo>
                                  <a:pt x="25389" y="0"/>
                                </a:lnTo>
                                <a:lnTo>
                                  <a:pt x="25739" y="37214"/>
                                </a:lnTo>
                                <a:lnTo>
                                  <a:pt x="23784" y="37588"/>
                                </a:lnTo>
                                <a:lnTo>
                                  <a:pt x="0" y="37588"/>
                                </a:lnTo>
                                <a:lnTo>
                                  <a:pt x="978" y="27505"/>
                                </a:lnTo>
                                <a:lnTo>
                                  <a:pt x="15627" y="27505"/>
                                </a:lnTo>
                                <a:lnTo>
                                  <a:pt x="15454" y="9166"/>
                                </a:lnTo>
                                <a:lnTo>
                                  <a:pt x="978" y="9166"/>
                                </a:lnTo>
                                <a:lnTo>
                                  <a:pt x="2929" y="0"/>
                                </a:lnTo>
                                <a:close/>
                              </a:path>
                            </a:pathLst>
                          </a:custGeom>
                          <a:ln w="2283">
                            <a:solidFill>
                              <a:srgbClr val="231F20"/>
                            </a:solidFill>
                            <a:prstDash val="solid"/>
                          </a:ln>
                        </wps:spPr>
                        <wps:bodyPr wrap="square" lIns="0" tIns="0" rIns="0" bIns="0" rtlCol="0">
                          <a:prstTxWarp prst="textNoShape">
                            <a:avLst/>
                          </a:prstTxWarp>
                          <a:noAutofit/>
                        </wps:bodyPr>
                      </wps:wsp>
                      <wps:wsp>
                        <wps:cNvPr id="160" name="Graphic 160"/>
                        <wps:cNvSpPr/>
                        <wps:spPr>
                          <a:xfrm>
                            <a:off x="285957" y="87176"/>
                            <a:ext cx="26034" cy="38100"/>
                          </a:xfrm>
                          <a:custGeom>
                            <a:avLst/>
                            <a:gdLst/>
                            <a:ahLst/>
                            <a:cxnLst/>
                            <a:rect l="l" t="t" r="r" b="b"/>
                            <a:pathLst>
                              <a:path w="26034" h="38100">
                                <a:moveTo>
                                  <a:pt x="25391" y="0"/>
                                </a:moveTo>
                                <a:lnTo>
                                  <a:pt x="2929" y="0"/>
                                </a:lnTo>
                                <a:lnTo>
                                  <a:pt x="979" y="9165"/>
                                </a:lnTo>
                                <a:lnTo>
                                  <a:pt x="15454" y="9165"/>
                                </a:lnTo>
                                <a:lnTo>
                                  <a:pt x="15627" y="27503"/>
                                </a:lnTo>
                                <a:lnTo>
                                  <a:pt x="979" y="27503"/>
                                </a:lnTo>
                                <a:lnTo>
                                  <a:pt x="0" y="37586"/>
                                </a:lnTo>
                                <a:lnTo>
                                  <a:pt x="23784" y="37586"/>
                                </a:lnTo>
                                <a:lnTo>
                                  <a:pt x="25740" y="37212"/>
                                </a:lnTo>
                                <a:lnTo>
                                  <a:pt x="25391" y="0"/>
                                </a:lnTo>
                                <a:close/>
                              </a:path>
                            </a:pathLst>
                          </a:custGeom>
                          <a:solidFill>
                            <a:srgbClr val="231F20"/>
                          </a:solidFill>
                        </wps:spPr>
                        <wps:bodyPr wrap="square" lIns="0" tIns="0" rIns="0" bIns="0" rtlCol="0">
                          <a:prstTxWarp prst="textNoShape">
                            <a:avLst/>
                          </a:prstTxWarp>
                          <a:noAutofit/>
                        </wps:bodyPr>
                      </wps:wsp>
                      <wps:wsp>
                        <wps:cNvPr id="161" name="Graphic 161"/>
                        <wps:cNvSpPr/>
                        <wps:spPr>
                          <a:xfrm>
                            <a:off x="172672" y="132071"/>
                            <a:ext cx="76200" cy="21590"/>
                          </a:xfrm>
                          <a:custGeom>
                            <a:avLst/>
                            <a:gdLst/>
                            <a:ahLst/>
                            <a:cxnLst/>
                            <a:rect l="l" t="t" r="r" b="b"/>
                            <a:pathLst>
                              <a:path w="76200" h="21590">
                                <a:moveTo>
                                  <a:pt x="0" y="0"/>
                                </a:moveTo>
                                <a:lnTo>
                                  <a:pt x="75140" y="0"/>
                                </a:lnTo>
                                <a:lnTo>
                                  <a:pt x="76170" y="15584"/>
                                </a:lnTo>
                                <a:lnTo>
                                  <a:pt x="59701" y="21085"/>
                                </a:lnTo>
                                <a:lnTo>
                                  <a:pt x="0" y="21085"/>
                                </a:lnTo>
                                <a:lnTo>
                                  <a:pt x="0" y="0"/>
                                </a:lnTo>
                                <a:close/>
                              </a:path>
                            </a:pathLst>
                          </a:custGeom>
                          <a:ln w="2196">
                            <a:solidFill>
                              <a:srgbClr val="231F20"/>
                            </a:solidFill>
                            <a:prstDash val="solid"/>
                          </a:ln>
                        </wps:spPr>
                        <wps:bodyPr wrap="square" lIns="0" tIns="0" rIns="0" bIns="0" rtlCol="0">
                          <a:prstTxWarp prst="textNoShape">
                            <a:avLst/>
                          </a:prstTxWarp>
                          <a:noAutofit/>
                        </wps:bodyPr>
                      </wps:wsp>
                      <wps:wsp>
                        <wps:cNvPr id="162" name="Graphic 162"/>
                        <wps:cNvSpPr/>
                        <wps:spPr>
                          <a:xfrm>
                            <a:off x="172676" y="132100"/>
                            <a:ext cx="76200" cy="21590"/>
                          </a:xfrm>
                          <a:custGeom>
                            <a:avLst/>
                            <a:gdLst/>
                            <a:ahLst/>
                            <a:cxnLst/>
                            <a:rect l="l" t="t" r="r" b="b"/>
                            <a:pathLst>
                              <a:path w="76200" h="21590">
                                <a:moveTo>
                                  <a:pt x="75143" y="0"/>
                                </a:moveTo>
                                <a:lnTo>
                                  <a:pt x="0" y="0"/>
                                </a:lnTo>
                                <a:lnTo>
                                  <a:pt x="0" y="21085"/>
                                </a:lnTo>
                                <a:lnTo>
                                  <a:pt x="59702" y="21085"/>
                                </a:lnTo>
                                <a:lnTo>
                                  <a:pt x="76172" y="15584"/>
                                </a:lnTo>
                                <a:lnTo>
                                  <a:pt x="75143" y="0"/>
                                </a:lnTo>
                                <a:close/>
                              </a:path>
                            </a:pathLst>
                          </a:custGeom>
                          <a:solidFill>
                            <a:srgbClr val="231F20"/>
                          </a:solidFill>
                        </wps:spPr>
                        <wps:bodyPr wrap="square" lIns="0" tIns="0" rIns="0" bIns="0" rtlCol="0">
                          <a:prstTxWarp prst="textNoShape">
                            <a:avLst/>
                          </a:prstTxWarp>
                          <a:noAutofit/>
                        </wps:bodyPr>
                      </wps:wsp>
                      <wps:wsp>
                        <wps:cNvPr id="163" name="Graphic 163"/>
                        <wps:cNvSpPr/>
                        <wps:spPr>
                          <a:xfrm>
                            <a:off x="184581" y="141698"/>
                            <a:ext cx="3810" cy="3810"/>
                          </a:xfrm>
                          <a:custGeom>
                            <a:avLst/>
                            <a:gdLst/>
                            <a:ahLst/>
                            <a:cxnLst/>
                            <a:rect l="l" t="t" r="r" b="b"/>
                            <a:pathLst>
                              <a:path w="3810" h="3810">
                                <a:moveTo>
                                  <a:pt x="1756" y="0"/>
                                </a:moveTo>
                                <a:lnTo>
                                  <a:pt x="2728" y="0"/>
                                </a:lnTo>
                                <a:lnTo>
                                  <a:pt x="3517" y="737"/>
                                </a:lnTo>
                                <a:lnTo>
                                  <a:pt x="3517" y="1652"/>
                                </a:lnTo>
                                <a:lnTo>
                                  <a:pt x="3517" y="2562"/>
                                </a:lnTo>
                                <a:lnTo>
                                  <a:pt x="2728" y="3301"/>
                                </a:lnTo>
                                <a:lnTo>
                                  <a:pt x="1756" y="3301"/>
                                </a:lnTo>
                                <a:lnTo>
                                  <a:pt x="788" y="3301"/>
                                </a:lnTo>
                                <a:lnTo>
                                  <a:pt x="0" y="2562"/>
                                </a:lnTo>
                                <a:lnTo>
                                  <a:pt x="0" y="1652"/>
                                </a:lnTo>
                                <a:lnTo>
                                  <a:pt x="0" y="737"/>
                                </a:lnTo>
                                <a:lnTo>
                                  <a:pt x="788" y="0"/>
                                </a:lnTo>
                                <a:lnTo>
                                  <a:pt x="1756" y="0"/>
                                </a:lnTo>
                                <a:close/>
                              </a:path>
                            </a:pathLst>
                          </a:custGeom>
                          <a:ln w="2253">
                            <a:solidFill>
                              <a:srgbClr val="231F20"/>
                            </a:solidFill>
                            <a:prstDash val="solid"/>
                          </a:ln>
                        </wps:spPr>
                        <wps:bodyPr wrap="square" lIns="0" tIns="0" rIns="0" bIns="0" rtlCol="0">
                          <a:prstTxWarp prst="textNoShape">
                            <a:avLst/>
                          </a:prstTxWarp>
                          <a:noAutofit/>
                        </wps:bodyPr>
                      </wps:wsp>
                      <wps:wsp>
                        <wps:cNvPr id="164" name="Graphic 164"/>
                        <wps:cNvSpPr/>
                        <wps:spPr>
                          <a:xfrm>
                            <a:off x="184588" y="141575"/>
                            <a:ext cx="3810" cy="3810"/>
                          </a:xfrm>
                          <a:custGeom>
                            <a:avLst/>
                            <a:gdLst/>
                            <a:ahLst/>
                            <a:cxnLst/>
                            <a:rect l="l" t="t" r="r" b="b"/>
                            <a:pathLst>
                              <a:path w="3810" h="3810">
                                <a:moveTo>
                                  <a:pt x="2729" y="0"/>
                                </a:moveTo>
                                <a:lnTo>
                                  <a:pt x="1756" y="0"/>
                                </a:lnTo>
                                <a:lnTo>
                                  <a:pt x="788" y="0"/>
                                </a:lnTo>
                                <a:lnTo>
                                  <a:pt x="0" y="737"/>
                                </a:lnTo>
                                <a:lnTo>
                                  <a:pt x="0" y="2562"/>
                                </a:lnTo>
                                <a:lnTo>
                                  <a:pt x="788" y="3300"/>
                                </a:lnTo>
                                <a:lnTo>
                                  <a:pt x="2729" y="3300"/>
                                </a:lnTo>
                                <a:lnTo>
                                  <a:pt x="3516" y="2562"/>
                                </a:lnTo>
                                <a:lnTo>
                                  <a:pt x="3516" y="737"/>
                                </a:lnTo>
                                <a:lnTo>
                                  <a:pt x="2729" y="0"/>
                                </a:lnTo>
                                <a:close/>
                              </a:path>
                            </a:pathLst>
                          </a:custGeom>
                          <a:solidFill>
                            <a:srgbClr val="FFFFFF"/>
                          </a:solidFill>
                        </wps:spPr>
                        <wps:bodyPr wrap="square" lIns="0" tIns="0" rIns="0" bIns="0" rtlCol="0">
                          <a:prstTxWarp prst="textNoShape">
                            <a:avLst/>
                          </a:prstTxWarp>
                          <a:noAutofit/>
                        </wps:bodyPr>
                      </wps:wsp>
                      <wps:wsp>
                        <wps:cNvPr id="165" name="Graphic 165"/>
                        <wps:cNvSpPr/>
                        <wps:spPr>
                          <a:xfrm>
                            <a:off x="224226" y="141698"/>
                            <a:ext cx="3810" cy="3810"/>
                          </a:xfrm>
                          <a:custGeom>
                            <a:avLst/>
                            <a:gdLst/>
                            <a:ahLst/>
                            <a:cxnLst/>
                            <a:rect l="l" t="t" r="r" b="b"/>
                            <a:pathLst>
                              <a:path w="3810" h="3810">
                                <a:moveTo>
                                  <a:pt x="1760" y="0"/>
                                </a:moveTo>
                                <a:lnTo>
                                  <a:pt x="2729" y="0"/>
                                </a:lnTo>
                                <a:lnTo>
                                  <a:pt x="3517" y="737"/>
                                </a:lnTo>
                                <a:lnTo>
                                  <a:pt x="3517" y="1652"/>
                                </a:lnTo>
                                <a:lnTo>
                                  <a:pt x="3517" y="2562"/>
                                </a:lnTo>
                                <a:lnTo>
                                  <a:pt x="2729" y="3301"/>
                                </a:lnTo>
                                <a:lnTo>
                                  <a:pt x="1760" y="3301"/>
                                </a:lnTo>
                                <a:lnTo>
                                  <a:pt x="788" y="3301"/>
                                </a:lnTo>
                                <a:lnTo>
                                  <a:pt x="0" y="2562"/>
                                </a:lnTo>
                                <a:lnTo>
                                  <a:pt x="0" y="1652"/>
                                </a:lnTo>
                                <a:lnTo>
                                  <a:pt x="0" y="737"/>
                                </a:lnTo>
                                <a:lnTo>
                                  <a:pt x="788" y="0"/>
                                </a:lnTo>
                                <a:lnTo>
                                  <a:pt x="1760" y="0"/>
                                </a:lnTo>
                                <a:close/>
                              </a:path>
                            </a:pathLst>
                          </a:custGeom>
                          <a:ln w="2253">
                            <a:solidFill>
                              <a:srgbClr val="231F20"/>
                            </a:solidFill>
                            <a:prstDash val="solid"/>
                          </a:ln>
                        </wps:spPr>
                        <wps:bodyPr wrap="square" lIns="0" tIns="0" rIns="0" bIns="0" rtlCol="0">
                          <a:prstTxWarp prst="textNoShape">
                            <a:avLst/>
                          </a:prstTxWarp>
                          <a:noAutofit/>
                        </wps:bodyPr>
                      </wps:wsp>
                      <wps:wsp>
                        <wps:cNvPr id="166" name="Graphic 166"/>
                        <wps:cNvSpPr/>
                        <wps:spPr>
                          <a:xfrm>
                            <a:off x="224235" y="141575"/>
                            <a:ext cx="3810" cy="3810"/>
                          </a:xfrm>
                          <a:custGeom>
                            <a:avLst/>
                            <a:gdLst/>
                            <a:ahLst/>
                            <a:cxnLst/>
                            <a:rect l="l" t="t" r="r" b="b"/>
                            <a:pathLst>
                              <a:path w="3810" h="3810">
                                <a:moveTo>
                                  <a:pt x="2729" y="0"/>
                                </a:moveTo>
                                <a:lnTo>
                                  <a:pt x="1760" y="0"/>
                                </a:lnTo>
                                <a:lnTo>
                                  <a:pt x="788" y="0"/>
                                </a:lnTo>
                                <a:lnTo>
                                  <a:pt x="0" y="737"/>
                                </a:lnTo>
                                <a:lnTo>
                                  <a:pt x="0" y="2562"/>
                                </a:lnTo>
                                <a:lnTo>
                                  <a:pt x="788" y="3300"/>
                                </a:lnTo>
                                <a:lnTo>
                                  <a:pt x="2729" y="3300"/>
                                </a:lnTo>
                                <a:lnTo>
                                  <a:pt x="3516" y="2562"/>
                                </a:lnTo>
                                <a:lnTo>
                                  <a:pt x="3516" y="737"/>
                                </a:lnTo>
                                <a:lnTo>
                                  <a:pt x="2729" y="0"/>
                                </a:lnTo>
                                <a:close/>
                              </a:path>
                            </a:pathLst>
                          </a:custGeom>
                          <a:solidFill>
                            <a:srgbClr val="FFFFFF"/>
                          </a:solidFill>
                        </wps:spPr>
                        <wps:bodyPr wrap="square" lIns="0" tIns="0" rIns="0" bIns="0" rtlCol="0">
                          <a:prstTxWarp prst="textNoShape">
                            <a:avLst/>
                          </a:prstTxWarp>
                          <a:noAutofit/>
                        </wps:bodyPr>
                      </wps:wsp>
                      <wps:wsp>
                        <wps:cNvPr id="167" name="Graphic 167"/>
                        <wps:cNvSpPr/>
                        <wps:spPr>
                          <a:xfrm>
                            <a:off x="99806" y="33079"/>
                            <a:ext cx="76835" cy="33020"/>
                          </a:xfrm>
                          <a:custGeom>
                            <a:avLst/>
                            <a:gdLst/>
                            <a:ahLst/>
                            <a:cxnLst/>
                            <a:rect l="l" t="t" r="r" b="b"/>
                            <a:pathLst>
                              <a:path w="76835" h="33020">
                                <a:moveTo>
                                  <a:pt x="75905" y="8830"/>
                                </a:moveTo>
                                <a:lnTo>
                                  <a:pt x="40593" y="13126"/>
                                </a:lnTo>
                                <a:lnTo>
                                  <a:pt x="21125" y="19339"/>
                                </a:lnTo>
                                <a:lnTo>
                                  <a:pt x="12854" y="24928"/>
                                </a:lnTo>
                                <a:lnTo>
                                  <a:pt x="11130" y="27356"/>
                                </a:lnTo>
                                <a:lnTo>
                                  <a:pt x="11130" y="32583"/>
                                </a:lnTo>
                                <a:lnTo>
                                  <a:pt x="0" y="32870"/>
                                </a:lnTo>
                                <a:lnTo>
                                  <a:pt x="0" y="21917"/>
                                </a:lnTo>
                                <a:lnTo>
                                  <a:pt x="4473" y="18427"/>
                                </a:lnTo>
                                <a:lnTo>
                                  <a:pt x="18282" y="10784"/>
                                </a:lnTo>
                                <a:lnTo>
                                  <a:pt x="42008" y="3228"/>
                                </a:lnTo>
                                <a:lnTo>
                                  <a:pt x="76232" y="0"/>
                                </a:lnTo>
                                <a:lnTo>
                                  <a:pt x="75905" y="8830"/>
                                </a:lnTo>
                                <a:close/>
                              </a:path>
                            </a:pathLst>
                          </a:custGeom>
                          <a:ln w="2208">
                            <a:solidFill>
                              <a:srgbClr val="231F20"/>
                            </a:solidFill>
                            <a:prstDash val="solid"/>
                          </a:ln>
                        </wps:spPr>
                        <wps:bodyPr wrap="square" lIns="0" tIns="0" rIns="0" bIns="0" rtlCol="0">
                          <a:prstTxWarp prst="textNoShape">
                            <a:avLst/>
                          </a:prstTxWarp>
                          <a:noAutofit/>
                        </wps:bodyPr>
                      </wps:wsp>
                      <wps:wsp>
                        <wps:cNvPr id="168" name="Graphic 168"/>
                        <wps:cNvSpPr/>
                        <wps:spPr>
                          <a:xfrm>
                            <a:off x="99808" y="33107"/>
                            <a:ext cx="76835" cy="33020"/>
                          </a:xfrm>
                          <a:custGeom>
                            <a:avLst/>
                            <a:gdLst/>
                            <a:ahLst/>
                            <a:cxnLst/>
                            <a:rect l="l" t="t" r="r" b="b"/>
                            <a:pathLst>
                              <a:path w="76835" h="33020">
                                <a:moveTo>
                                  <a:pt x="76234" y="0"/>
                                </a:moveTo>
                                <a:lnTo>
                                  <a:pt x="42009" y="3228"/>
                                </a:lnTo>
                                <a:lnTo>
                                  <a:pt x="18282" y="10783"/>
                                </a:lnTo>
                                <a:lnTo>
                                  <a:pt x="4473" y="18426"/>
                                </a:lnTo>
                                <a:lnTo>
                                  <a:pt x="0" y="21916"/>
                                </a:lnTo>
                                <a:lnTo>
                                  <a:pt x="0" y="32871"/>
                                </a:lnTo>
                                <a:lnTo>
                                  <a:pt x="11131" y="32583"/>
                                </a:lnTo>
                                <a:lnTo>
                                  <a:pt x="11131" y="27355"/>
                                </a:lnTo>
                                <a:lnTo>
                                  <a:pt x="12855" y="24928"/>
                                </a:lnTo>
                                <a:lnTo>
                                  <a:pt x="21126" y="19339"/>
                                </a:lnTo>
                                <a:lnTo>
                                  <a:pt x="40593" y="13127"/>
                                </a:lnTo>
                                <a:lnTo>
                                  <a:pt x="75906" y="8830"/>
                                </a:lnTo>
                                <a:lnTo>
                                  <a:pt x="76234" y="0"/>
                                </a:lnTo>
                                <a:close/>
                              </a:path>
                            </a:pathLst>
                          </a:custGeom>
                          <a:solidFill>
                            <a:srgbClr val="231F20"/>
                          </a:solidFill>
                        </wps:spPr>
                        <wps:bodyPr wrap="square" lIns="0" tIns="0" rIns="0" bIns="0" rtlCol="0">
                          <a:prstTxWarp prst="textNoShape">
                            <a:avLst/>
                          </a:prstTxWarp>
                          <a:noAutofit/>
                        </wps:bodyPr>
                      </wps:wsp>
                      <wps:wsp>
                        <wps:cNvPr id="169" name="Graphic 169"/>
                        <wps:cNvSpPr/>
                        <wps:spPr>
                          <a:xfrm>
                            <a:off x="223123" y="32848"/>
                            <a:ext cx="67945" cy="30480"/>
                          </a:xfrm>
                          <a:custGeom>
                            <a:avLst/>
                            <a:gdLst/>
                            <a:ahLst/>
                            <a:cxnLst/>
                            <a:rect l="l" t="t" r="r" b="b"/>
                            <a:pathLst>
                              <a:path w="67945" h="30480">
                                <a:moveTo>
                                  <a:pt x="9533" y="10721"/>
                                </a:moveTo>
                                <a:lnTo>
                                  <a:pt x="13867" y="10954"/>
                                </a:lnTo>
                                <a:lnTo>
                                  <a:pt x="25022" y="12586"/>
                                </a:lnTo>
                                <a:lnTo>
                                  <a:pt x="40228" y="17016"/>
                                </a:lnTo>
                                <a:lnTo>
                                  <a:pt x="56713" y="25643"/>
                                </a:lnTo>
                                <a:lnTo>
                                  <a:pt x="66642" y="30298"/>
                                </a:lnTo>
                                <a:lnTo>
                                  <a:pt x="27672" y="2957"/>
                                </a:lnTo>
                                <a:lnTo>
                                  <a:pt x="9781" y="0"/>
                                </a:lnTo>
                                <a:lnTo>
                                  <a:pt x="0" y="1084"/>
                                </a:lnTo>
                                <a:lnTo>
                                  <a:pt x="997" y="4835"/>
                                </a:lnTo>
                                <a:lnTo>
                                  <a:pt x="6324" y="8849"/>
                                </a:lnTo>
                                <a:lnTo>
                                  <a:pt x="9533" y="10721"/>
                                </a:lnTo>
                                <a:close/>
                              </a:path>
                            </a:pathLst>
                          </a:custGeom>
                          <a:ln w="2210">
                            <a:solidFill>
                              <a:srgbClr val="231F20"/>
                            </a:solidFill>
                            <a:prstDash val="solid"/>
                          </a:ln>
                        </wps:spPr>
                        <wps:bodyPr wrap="square" lIns="0" tIns="0" rIns="0" bIns="0" rtlCol="0">
                          <a:prstTxWarp prst="textNoShape">
                            <a:avLst/>
                          </a:prstTxWarp>
                          <a:noAutofit/>
                        </wps:bodyPr>
                      </wps:wsp>
                      <wps:wsp>
                        <wps:cNvPr id="170" name="Graphic 170"/>
                        <wps:cNvSpPr/>
                        <wps:spPr>
                          <a:xfrm>
                            <a:off x="223126" y="32877"/>
                            <a:ext cx="67945" cy="30480"/>
                          </a:xfrm>
                          <a:custGeom>
                            <a:avLst/>
                            <a:gdLst/>
                            <a:ahLst/>
                            <a:cxnLst/>
                            <a:rect l="l" t="t" r="r" b="b"/>
                            <a:pathLst>
                              <a:path w="67945" h="30480">
                                <a:moveTo>
                                  <a:pt x="9782" y="0"/>
                                </a:moveTo>
                                <a:lnTo>
                                  <a:pt x="0" y="1084"/>
                                </a:lnTo>
                                <a:lnTo>
                                  <a:pt x="997" y="4834"/>
                                </a:lnTo>
                                <a:lnTo>
                                  <a:pt x="6324" y="8848"/>
                                </a:lnTo>
                                <a:lnTo>
                                  <a:pt x="9533" y="10720"/>
                                </a:lnTo>
                                <a:lnTo>
                                  <a:pt x="13867" y="10953"/>
                                </a:lnTo>
                                <a:lnTo>
                                  <a:pt x="25022" y="12585"/>
                                </a:lnTo>
                                <a:lnTo>
                                  <a:pt x="40228" y="17015"/>
                                </a:lnTo>
                                <a:lnTo>
                                  <a:pt x="56714" y="25642"/>
                                </a:lnTo>
                                <a:lnTo>
                                  <a:pt x="66643" y="30297"/>
                                </a:lnTo>
                                <a:lnTo>
                                  <a:pt x="27672" y="2956"/>
                                </a:lnTo>
                                <a:lnTo>
                                  <a:pt x="9782" y="0"/>
                                </a:lnTo>
                                <a:close/>
                              </a:path>
                            </a:pathLst>
                          </a:custGeom>
                          <a:solidFill>
                            <a:srgbClr val="231F20"/>
                          </a:solidFill>
                        </wps:spPr>
                        <wps:bodyPr wrap="square" lIns="0" tIns="0" rIns="0" bIns="0" rtlCol="0">
                          <a:prstTxWarp prst="textNoShape">
                            <a:avLst/>
                          </a:prstTxWarp>
                          <a:noAutofit/>
                        </wps:bodyPr>
                      </wps:wsp>
                      <wps:wsp>
                        <wps:cNvPr id="171" name="Graphic 171"/>
                        <wps:cNvSpPr/>
                        <wps:spPr>
                          <a:xfrm>
                            <a:off x="8253" y="420571"/>
                            <a:ext cx="363855" cy="69215"/>
                          </a:xfrm>
                          <a:custGeom>
                            <a:avLst/>
                            <a:gdLst/>
                            <a:ahLst/>
                            <a:cxnLst/>
                            <a:rect l="l" t="t" r="r" b="b"/>
                            <a:pathLst>
                              <a:path w="363855" h="69215">
                                <a:moveTo>
                                  <a:pt x="363827" y="0"/>
                                </a:moveTo>
                                <a:lnTo>
                                  <a:pt x="0" y="0"/>
                                </a:lnTo>
                                <a:lnTo>
                                  <a:pt x="0" y="69178"/>
                                </a:lnTo>
                                <a:lnTo>
                                  <a:pt x="363827" y="69178"/>
                                </a:lnTo>
                                <a:lnTo>
                                  <a:pt x="363827"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1.704357pt;margin-top:4.649715pt;width:30.35pt;height:38.6pt;mso-position-horizontal-relative:page;mso-position-vertical-relative:paragraph;z-index:15738368" id="docshapegroup133" coordorigin="234,93" coordsize="607,772">
                <v:shape style="position:absolute;left:235;top:94;width:578;height:596" id="docshape134" coordorigin="236,95" coordsize="578,596" path="m240,95l813,677,805,690,236,111,240,95xe" filled="false" stroked="true" strokeweight=".177932pt" strokecolor="#231f20">
                  <v:path arrowok="t"/>
                  <v:stroke dashstyle="solid"/>
                </v:shape>
                <v:shape style="position:absolute;left:235;top:94;width:578;height:596" id="docshape135" coordorigin="236,95" coordsize="578,596" path="m240,95l236,111,805,690,813,677,240,95xe" filled="true" fillcolor="#231f20" stroked="false">
                  <v:path arrowok="t"/>
                  <v:fill type="solid"/>
                </v:shape>
                <v:shape style="position:absolute;left:255;top:94;width:583;height:601" id="docshape136" coordorigin="256,95" coordsize="583,601" path="m835,95l256,683,264,696,838,111,835,95xe" filled="false" stroked="true" strokeweight=".177964pt" strokecolor="#231f20">
                  <v:path arrowok="t"/>
                  <v:stroke dashstyle="solid"/>
                </v:shape>
                <v:shape style="position:absolute;left:255;top:94;width:583;height:601" id="docshape137" coordorigin="256,95" coordsize="583,601" path="m835,95l256,683,264,696,838,112,835,95xe" filled="true" fillcolor="#231f20" stroked="false">
                  <v:path arrowok="t"/>
                  <v:fill type="solid"/>
                </v:shape>
                <v:shape style="position:absolute;left:370;top:195;width:339;height:460" id="docshape138" coordorigin="371,196" coordsize="339,460" path="m662,545l692,216,707,216,709,196,371,196,373,218,396,218,432,613,439,622,439,655,475,655,477,617,586,618,586,604,443,607,412,216,674,216,676,233,670,233,662,233,661,286,668,286,647,550,662,545xe" filled="false" stroked="true" strokeweight=".179422pt" strokecolor="#231f20">
                  <v:path arrowok="t"/>
                  <v:stroke dashstyle="solid"/>
                </v:shape>
                <v:shape style="position:absolute;left:370;top:195;width:339;height:460" id="docshape139" coordorigin="371,196" coordsize="339,460" path="m709,196l371,196,373,218,396,218,432,613,439,622,439,655,475,655,477,617,586,618,586,604,443,607,412,216,674,216,676,233,662,233,661,286,668,286,647,550,662,545,692,216,707,216,709,196xe" filled="true" fillcolor="#231f20" stroked="false">
                  <v:path arrowok="t"/>
                  <v:fill type="solid"/>
                </v:shape>
                <v:shape style="position:absolute;left:427;top:142;width:36;height:56" id="docshape140" coordorigin="428,143" coordsize="36,56" path="m428,196l432,143,463,143,463,198,428,196xe" filled="false" stroked="true" strokeweight=".180116pt" strokecolor="#231f20">
                  <v:path arrowok="t"/>
                  <v:stroke dashstyle="solid"/>
                </v:shape>
                <v:shape style="position:absolute;left:427;top:142;width:36;height:56" id="docshape141" coordorigin="428,143" coordsize="36,56" path="m463,143l432,143,428,196,463,198,463,143xe" filled="true" fillcolor="#231f20" stroked="false">
                  <v:path arrowok="t"/>
                  <v:fill type="solid"/>
                </v:shape>
                <v:shape style="position:absolute;left:511;top:133;width:89;height:37" id="docshape142" coordorigin="512,133" coordsize="89,37" path="m512,135l512,170,600,166,600,133,512,135xe" filled="false" stroked="true" strokeweight=".173815pt" strokecolor="#231f20">
                  <v:path arrowok="t"/>
                  <v:stroke dashstyle="solid"/>
                </v:shape>
                <v:shape style="position:absolute;left:511;top:133;width:89;height:37" id="docshape143" coordorigin="512,133" coordsize="89,37" path="m600,133l512,135,512,170,600,167,600,133xe" filled="true" fillcolor="#231f20" stroked="false">
                  <v:path arrowok="t"/>
                  <v:fill type="solid"/>
                </v:shape>
                <v:rect style="position:absolute;left:527;top:148;width:53;height:6" id="docshape144" filled="false" stroked="true" strokeweight=".172272pt" strokecolor="#231f20">
                  <v:stroke dashstyle="solid"/>
                </v:rect>
                <v:rect style="position:absolute;left:527;top:148;width:53;height:6" id="docshape145" filled="true" fillcolor="#ffffff" stroked="false">
                  <v:fill type="solid"/>
                </v:rect>
                <v:shape style="position:absolute;left:674;top:162;width:54;height:48" id="docshape146" coordorigin="674,163" coordsize="54,48" path="m701,163l716,163,728,173,728,185,728,193,724,205,715,209,712,210,706,207,701,207,686,207,674,197,674,185,674,173,686,163,701,163xe" filled="false" stroked="true" strokeweight=".177105pt" strokecolor="#231f20">
                  <v:path arrowok="t"/>
                  <v:stroke dashstyle="solid"/>
                </v:shape>
                <v:shape style="position:absolute;left:674;top:162;width:54;height:48" id="docshape147" coordorigin="674,163" coordsize="54,48" path="m716,163l701,163,686,163,674,173,674,197,686,207,706,207,712,210,724,205,728,193,728,173,716,163xe" filled="true" fillcolor="#231f20" stroked="false">
                  <v:path arrowok="t"/>
                  <v:fill type="solid"/>
                </v:shape>
                <v:shape style="position:absolute;left:578;top:543;width:121;height:114" type="#_x0000_t75" id="docshape148" stroked="false">
                  <v:imagedata r:id="rId29" o:title=""/>
                </v:shape>
                <v:shape style="position:absolute;left:684;top:230;width:41;height:60" id="docshape149" coordorigin="684,230" coordsize="41,60" path="m689,230l724,230,725,289,722,289,684,289,686,274,709,274,709,245,686,245,689,230xe" filled="false" stroked="true" strokeweight=".179788pt" strokecolor="#231f20">
                  <v:path arrowok="t"/>
                  <v:stroke dashstyle="solid"/>
                </v:shape>
                <v:shape style="position:absolute;left:684;top:230;width:41;height:60" id="docshape150" coordorigin="684,230" coordsize="41,60" path="m724,230l689,230,686,245,709,245,709,274,686,274,684,289,722,289,725,289,724,230xe" filled="true" fillcolor="#231f20" stroked="false">
                  <v:path arrowok="t"/>
                  <v:fill type="solid"/>
                </v:shape>
                <v:shape style="position:absolute;left:506;top:300;width:120;height:34" id="docshape151" coordorigin="506,301" coordsize="120,34" path="m506,301l624,301,626,326,600,334,506,334,506,301xe" filled="false" stroked="true" strokeweight=".172967pt" strokecolor="#231f20">
                  <v:path arrowok="t"/>
                  <v:stroke dashstyle="solid"/>
                </v:shape>
                <v:shape style="position:absolute;left:506;top:301;width:120;height:34" id="docshape152" coordorigin="506,301" coordsize="120,34" path="m624,301l506,301,506,334,600,334,626,326,624,301xe" filled="true" fillcolor="#231f20" stroked="false">
                  <v:path arrowok="t"/>
                  <v:fill type="solid"/>
                </v:shape>
                <v:shape style="position:absolute;left:524;top:316;width:6;height:6" id="docshape153" coordorigin="525,316" coordsize="6,6" path="m528,316l529,316,530,317,530,319,530,320,529,321,528,321,526,321,525,320,525,319,525,317,526,316,528,316xe" filled="false" stroked="true" strokeweight=".177423pt" strokecolor="#231f20">
                  <v:path arrowok="t"/>
                  <v:stroke dashstyle="solid"/>
                </v:shape>
                <v:shape style="position:absolute;left:524;top:315;width:6;height:6" id="docshape154" coordorigin="525,316" coordsize="6,6" path="m529,316l528,316,526,316,525,317,525,320,526,321,529,321,530,320,530,317,529,316xe" filled="true" fillcolor="#ffffff" stroked="false">
                  <v:path arrowok="t"/>
                  <v:fill type="solid"/>
                </v:shape>
                <v:shape style="position:absolute;left:587;top:316;width:6;height:6" id="docshape155" coordorigin="587,316" coordsize="6,6" path="m590,316l591,316,593,317,593,319,593,320,591,321,590,321,588,321,587,320,587,319,587,317,588,316,590,316xe" filled="false" stroked="true" strokeweight=".177423pt" strokecolor="#231f20">
                  <v:path arrowok="t"/>
                  <v:stroke dashstyle="solid"/>
                </v:shape>
                <v:shape style="position:absolute;left:587;top:315;width:6;height:6" id="docshape156" coordorigin="587,316" coordsize="6,6" path="m592,316l590,316,588,316,587,317,587,320,588,321,592,321,593,320,593,317,592,316xe" filled="true" fillcolor="#ffffff" stroked="false">
                  <v:path arrowok="t"/>
                  <v:fill type="solid"/>
                </v:shape>
                <v:shape style="position:absolute;left:391;top:145;width:121;height:52" id="docshape157" coordorigin="391,145" coordsize="121,52" path="m511,159l455,166,425,176,412,184,409,188,409,196,391,197,391,180,398,174,420,162,457,150,511,145,511,159xe" filled="false" stroked="true" strokeweight=".17391pt" strokecolor="#231f20">
                  <v:path arrowok="t"/>
                  <v:stroke dashstyle="solid"/>
                </v:shape>
                <v:shape style="position:absolute;left:391;top:145;width:121;height:52" id="docshape158" coordorigin="391,145" coordsize="121,52" path="m511,145l457,150,420,162,398,174,391,180,391,197,409,196,409,188,412,184,425,176,455,166,511,159,511,145xe" filled="true" fillcolor="#231f20" stroked="false">
                  <v:path arrowok="t"/>
                  <v:fill type="solid"/>
                </v:shape>
                <v:shape style="position:absolute;left:585;top:144;width:107;height:48" id="docshape159" coordorigin="585,145" coordsize="107,48" path="m600,162l607,162,625,165,649,172,675,185,690,192,629,149,601,145,585,146,587,152,595,159,600,162xe" filled="false" stroked="true" strokeweight=".174036pt" strokecolor="#231f20">
                  <v:path arrowok="t"/>
                  <v:stroke dashstyle="solid"/>
                </v:shape>
                <v:shape style="position:absolute;left:585;top:144;width:107;height:48" id="docshape160" coordorigin="585,145" coordsize="107,48" path="m601,145l585,146,587,152,595,159,600,162,607,162,625,165,649,172,675,185,690,192,629,149,601,145xe" filled="true" fillcolor="#231f20" stroked="false">
                  <v:path arrowok="t"/>
                  <v:fill type="solid"/>
                </v:shape>
                <v:rect style="position:absolute;left:247;top:755;width:573;height:109" id="docshape161" filled="true" fillcolor="#231f20" stroked="false">
                  <v:fill type="solid"/>
                </v:rect>
                <w10:wrap type="none"/>
              </v:group>
            </w:pict>
          </mc:Fallback>
        </mc:AlternateContent>
      </w:r>
      <w:r>
        <w:rPr>
          <w:color w:val="231F20"/>
          <w:w w:val="80"/>
          <w:sz w:val="14"/>
        </w:rPr>
        <w:t>Protecção</w:t>
      </w:r>
      <w:r>
        <w:rPr>
          <w:color w:val="231F20"/>
          <w:sz w:val="14"/>
        </w:rPr>
        <w:t> </w:t>
      </w:r>
      <w:r>
        <w:rPr>
          <w:color w:val="231F20"/>
          <w:w w:val="80"/>
          <w:sz w:val="14"/>
        </w:rPr>
        <w:t>do</w:t>
      </w:r>
      <w:r>
        <w:rPr>
          <w:color w:val="231F20"/>
          <w:sz w:val="14"/>
        </w:rPr>
        <w:t> </w:t>
      </w:r>
      <w:r>
        <w:rPr>
          <w:color w:val="231F20"/>
          <w:w w:val="80"/>
          <w:sz w:val="14"/>
        </w:rPr>
        <w:t>meio</w:t>
      </w:r>
      <w:r>
        <w:rPr>
          <w:color w:val="231F20"/>
          <w:sz w:val="14"/>
        </w:rPr>
        <w:t> </w:t>
      </w:r>
      <w:r>
        <w:rPr>
          <w:color w:val="231F20"/>
          <w:w w:val="80"/>
          <w:sz w:val="14"/>
        </w:rPr>
        <w:t>ambiente.</w:t>
      </w:r>
      <w:r>
        <w:rPr>
          <w:color w:val="231F20"/>
          <w:sz w:val="14"/>
        </w:rPr>
        <w:t> </w:t>
      </w:r>
      <w:r>
        <w:rPr>
          <w:color w:val="231F20"/>
          <w:w w:val="80"/>
          <w:sz w:val="14"/>
        </w:rPr>
        <w:t>Rogamos,</w:t>
      </w:r>
      <w:r>
        <w:rPr>
          <w:color w:val="231F20"/>
          <w:sz w:val="14"/>
        </w:rPr>
        <w:t> </w:t>
      </w:r>
      <w:r>
        <w:rPr>
          <w:color w:val="231F20"/>
          <w:w w:val="80"/>
          <w:sz w:val="14"/>
        </w:rPr>
        <w:t>os</w:t>
      </w:r>
      <w:r>
        <w:rPr>
          <w:color w:val="231F20"/>
          <w:sz w:val="14"/>
        </w:rPr>
        <w:t> </w:t>
      </w:r>
      <w:r>
        <w:rPr>
          <w:color w:val="231F20"/>
          <w:w w:val="80"/>
          <w:sz w:val="14"/>
        </w:rPr>
        <w:t>embalagens</w:t>
      </w:r>
      <w:r>
        <w:rPr>
          <w:color w:val="231F20"/>
          <w:sz w:val="14"/>
        </w:rPr>
        <w:t> </w:t>
      </w:r>
      <w:r>
        <w:rPr>
          <w:color w:val="231F20"/>
          <w:w w:val="80"/>
          <w:sz w:val="14"/>
        </w:rPr>
        <w:t>de</w:t>
      </w:r>
      <w:r>
        <w:rPr>
          <w:color w:val="231F20"/>
          <w:sz w:val="14"/>
        </w:rPr>
        <w:t> </w:t>
      </w:r>
      <w:r>
        <w:rPr>
          <w:color w:val="231F20"/>
          <w:w w:val="80"/>
          <w:sz w:val="14"/>
        </w:rPr>
        <w:t>cartão</w:t>
      </w:r>
      <w:r>
        <w:rPr>
          <w:color w:val="231F20"/>
          <w:sz w:val="14"/>
        </w:rPr>
        <w:t> </w:t>
      </w:r>
      <w:r>
        <w:rPr>
          <w:color w:val="231F20"/>
          <w:w w:val="80"/>
          <w:sz w:val="14"/>
        </w:rPr>
        <w:t>destinem-se</w:t>
      </w:r>
      <w:r>
        <w:rPr>
          <w:color w:val="231F20"/>
          <w:sz w:val="14"/>
        </w:rPr>
        <w:t> </w:t>
      </w:r>
      <w:r>
        <w:rPr>
          <w:color w:val="231F20"/>
          <w:w w:val="80"/>
          <w:sz w:val="14"/>
        </w:rPr>
        <w:t>para</w:t>
      </w:r>
      <w:r>
        <w:rPr>
          <w:color w:val="231F20"/>
          <w:sz w:val="14"/>
        </w:rPr>
        <w:t> </w:t>
      </w:r>
      <w:r>
        <w:rPr>
          <w:color w:val="231F20"/>
          <w:w w:val="80"/>
          <w:sz w:val="14"/>
        </w:rPr>
        <w:t>papéis</w:t>
      </w:r>
      <w:r>
        <w:rPr>
          <w:color w:val="231F20"/>
          <w:sz w:val="14"/>
        </w:rPr>
        <w:t> </w:t>
      </w:r>
      <w:r>
        <w:rPr>
          <w:color w:val="231F20"/>
          <w:w w:val="80"/>
          <w:sz w:val="14"/>
        </w:rPr>
        <w:t>velhos.</w:t>
      </w:r>
      <w:r>
        <w:rPr>
          <w:color w:val="231F20"/>
          <w:sz w:val="14"/>
        </w:rPr>
        <w:t> </w:t>
      </w:r>
      <w:r>
        <w:rPr>
          <w:color w:val="231F20"/>
          <w:w w:val="80"/>
          <w:sz w:val="14"/>
        </w:rPr>
        <w:t>Os</w:t>
      </w:r>
      <w:r>
        <w:rPr>
          <w:color w:val="231F20"/>
          <w:sz w:val="14"/>
        </w:rPr>
        <w:t> </w:t>
      </w:r>
      <w:r>
        <w:rPr>
          <w:color w:val="231F20"/>
          <w:w w:val="80"/>
          <w:sz w:val="14"/>
        </w:rPr>
        <w:t>sacos</w:t>
      </w:r>
      <w:r>
        <w:rPr>
          <w:color w:val="231F20"/>
          <w:sz w:val="14"/>
        </w:rPr>
        <w:t> </w:t>
      </w:r>
      <w:r>
        <w:rPr>
          <w:color w:val="231F20"/>
          <w:w w:val="80"/>
          <w:sz w:val="14"/>
        </w:rPr>
        <w:t>de</w:t>
      </w:r>
      <w:r>
        <w:rPr>
          <w:color w:val="231F20"/>
          <w:sz w:val="14"/>
        </w:rPr>
        <w:t> </w:t>
      </w:r>
      <w:r>
        <w:rPr>
          <w:color w:val="231F20"/>
          <w:w w:val="80"/>
          <w:sz w:val="14"/>
        </w:rPr>
        <w:t>polietileno</w:t>
      </w:r>
      <w:r>
        <w:rPr>
          <w:color w:val="231F20"/>
          <w:sz w:val="14"/>
        </w:rPr>
        <w:t> </w:t>
      </w:r>
      <w:r>
        <w:rPr>
          <w:color w:val="231F20"/>
          <w:w w:val="80"/>
          <w:sz w:val="14"/>
        </w:rPr>
        <w:t>(PE)</w:t>
      </w:r>
      <w:r>
        <w:rPr>
          <w:color w:val="231F20"/>
          <w:sz w:val="14"/>
        </w:rPr>
        <w:t> </w:t>
      </w:r>
      <w:r>
        <w:rPr>
          <w:color w:val="231F20"/>
          <w:w w:val="80"/>
          <w:sz w:val="14"/>
        </w:rPr>
        <w:t>devem-</w:t>
      </w:r>
      <w:r>
        <w:rPr>
          <w:color w:val="231F20"/>
          <w:spacing w:val="40"/>
          <w:sz w:val="14"/>
        </w:rPr>
        <w:t> </w:t>
      </w:r>
      <w:r>
        <w:rPr>
          <w:color w:val="231F20"/>
          <w:w w:val="80"/>
          <w:sz w:val="14"/>
        </w:rPr>
        <w:t>se</w:t>
      </w:r>
      <w:r>
        <w:rPr>
          <w:color w:val="231F20"/>
          <w:sz w:val="14"/>
        </w:rPr>
        <w:t> </w:t>
      </w:r>
      <w:r>
        <w:rPr>
          <w:color w:val="231F20"/>
          <w:w w:val="80"/>
          <w:sz w:val="14"/>
        </w:rPr>
        <w:t>colocar</w:t>
      </w:r>
      <w:r>
        <w:rPr>
          <w:color w:val="231F20"/>
          <w:sz w:val="14"/>
        </w:rPr>
        <w:t> </w:t>
      </w:r>
      <w:r>
        <w:rPr>
          <w:color w:val="231F20"/>
          <w:w w:val="80"/>
          <w:sz w:val="14"/>
        </w:rPr>
        <w:t>em</w:t>
      </w:r>
      <w:r>
        <w:rPr>
          <w:color w:val="231F20"/>
          <w:sz w:val="14"/>
        </w:rPr>
        <w:t> </w:t>
      </w:r>
      <w:r>
        <w:rPr>
          <w:color w:val="231F20"/>
          <w:w w:val="80"/>
          <w:sz w:val="14"/>
        </w:rPr>
        <w:t>contenedores</w:t>
      </w:r>
      <w:r>
        <w:rPr>
          <w:color w:val="231F20"/>
          <w:sz w:val="14"/>
        </w:rPr>
        <w:t> </w:t>
      </w:r>
      <w:r>
        <w:rPr>
          <w:color w:val="231F20"/>
          <w:w w:val="80"/>
          <w:sz w:val="14"/>
        </w:rPr>
        <w:t>para</w:t>
      </w:r>
      <w:r>
        <w:rPr>
          <w:color w:val="231F20"/>
          <w:sz w:val="14"/>
        </w:rPr>
        <w:t> </w:t>
      </w:r>
      <w:r>
        <w:rPr>
          <w:color w:val="231F20"/>
          <w:w w:val="80"/>
          <w:sz w:val="14"/>
        </w:rPr>
        <w:t>material</w:t>
      </w:r>
      <w:r>
        <w:rPr>
          <w:color w:val="231F20"/>
          <w:sz w:val="14"/>
        </w:rPr>
        <w:t> </w:t>
      </w:r>
      <w:r>
        <w:rPr>
          <w:color w:val="231F20"/>
          <w:w w:val="80"/>
          <w:sz w:val="14"/>
        </w:rPr>
        <w:t>plástico.</w:t>
      </w:r>
      <w:r>
        <w:rPr>
          <w:color w:val="231F20"/>
          <w:sz w:val="14"/>
        </w:rPr>
        <w:t> </w:t>
      </w:r>
      <w:r>
        <w:rPr>
          <w:color w:val="231F20"/>
          <w:w w:val="80"/>
          <w:sz w:val="14"/>
        </w:rPr>
        <w:t>O</w:t>
      </w:r>
      <w:r>
        <w:rPr>
          <w:color w:val="231F20"/>
          <w:sz w:val="14"/>
        </w:rPr>
        <w:t> </w:t>
      </w:r>
      <w:r>
        <w:rPr>
          <w:color w:val="231F20"/>
          <w:w w:val="80"/>
          <w:sz w:val="14"/>
        </w:rPr>
        <w:t>dispositivo</w:t>
      </w:r>
      <w:r>
        <w:rPr>
          <w:color w:val="231F20"/>
          <w:sz w:val="14"/>
        </w:rPr>
        <w:t> </w:t>
      </w:r>
      <w:r>
        <w:rPr>
          <w:color w:val="231F20"/>
          <w:w w:val="80"/>
          <w:sz w:val="14"/>
        </w:rPr>
        <w:t>usado</w:t>
      </w:r>
      <w:r>
        <w:rPr>
          <w:color w:val="231F20"/>
          <w:sz w:val="14"/>
        </w:rPr>
        <w:t> </w:t>
      </w:r>
      <w:r>
        <w:rPr>
          <w:color w:val="231F20"/>
          <w:w w:val="80"/>
          <w:sz w:val="14"/>
        </w:rPr>
        <w:t>deve-se</w:t>
      </w:r>
      <w:r>
        <w:rPr>
          <w:color w:val="231F20"/>
          <w:sz w:val="14"/>
        </w:rPr>
        <w:t> </w:t>
      </w:r>
      <w:r>
        <w:rPr>
          <w:color w:val="231F20"/>
          <w:w w:val="80"/>
          <w:sz w:val="14"/>
        </w:rPr>
        <w:t>levar</w:t>
      </w:r>
      <w:r>
        <w:rPr>
          <w:color w:val="231F20"/>
          <w:sz w:val="14"/>
        </w:rPr>
        <w:t> </w:t>
      </w:r>
      <w:r>
        <w:rPr>
          <w:color w:val="231F20"/>
          <w:w w:val="80"/>
          <w:sz w:val="14"/>
        </w:rPr>
        <w:t>a</w:t>
      </w:r>
      <w:r>
        <w:rPr>
          <w:color w:val="231F20"/>
          <w:sz w:val="14"/>
        </w:rPr>
        <w:t> </w:t>
      </w:r>
      <w:r>
        <w:rPr>
          <w:color w:val="231F20"/>
          <w:w w:val="80"/>
          <w:sz w:val="14"/>
        </w:rPr>
        <w:t>um</w:t>
      </w:r>
      <w:r>
        <w:rPr>
          <w:color w:val="231F20"/>
          <w:sz w:val="14"/>
        </w:rPr>
        <w:t> </w:t>
      </w:r>
      <w:r>
        <w:rPr>
          <w:color w:val="231F20"/>
          <w:w w:val="80"/>
          <w:sz w:val="14"/>
        </w:rPr>
        <w:t>ponto</w:t>
      </w:r>
      <w:r>
        <w:rPr>
          <w:color w:val="231F20"/>
          <w:sz w:val="14"/>
        </w:rPr>
        <w:t> </w:t>
      </w:r>
      <w:r>
        <w:rPr>
          <w:color w:val="231F20"/>
          <w:w w:val="80"/>
          <w:sz w:val="14"/>
        </w:rPr>
        <w:t>de</w:t>
      </w:r>
      <w:r>
        <w:rPr>
          <w:color w:val="231F20"/>
          <w:sz w:val="14"/>
        </w:rPr>
        <w:t> </w:t>
      </w:r>
      <w:r>
        <w:rPr>
          <w:color w:val="231F20"/>
          <w:w w:val="80"/>
          <w:sz w:val="14"/>
        </w:rPr>
        <w:t>armazenamento</w:t>
      </w:r>
      <w:r>
        <w:rPr>
          <w:color w:val="231F20"/>
          <w:sz w:val="14"/>
        </w:rPr>
        <w:t> </w:t>
      </w:r>
      <w:r>
        <w:rPr>
          <w:color w:val="231F20"/>
          <w:w w:val="80"/>
          <w:sz w:val="14"/>
        </w:rPr>
        <w:t>adequado</w:t>
      </w:r>
      <w:r>
        <w:rPr>
          <w:color w:val="231F20"/>
          <w:sz w:val="14"/>
        </w:rPr>
        <w:t> </w:t>
      </w:r>
      <w:r>
        <w:rPr>
          <w:color w:val="231F20"/>
          <w:w w:val="80"/>
          <w:sz w:val="14"/>
        </w:rPr>
        <w:t>porque</w:t>
      </w:r>
      <w:r>
        <w:rPr>
          <w:color w:val="231F20"/>
          <w:sz w:val="14"/>
        </w:rPr>
        <w:t> </w:t>
      </w:r>
      <w:r>
        <w:rPr>
          <w:color w:val="231F20"/>
          <w:w w:val="85"/>
          <w:sz w:val="14"/>
        </w:rPr>
        <w:t>os</w:t>
      </w:r>
      <w:r>
        <w:rPr>
          <w:color w:val="231F20"/>
          <w:spacing w:val="-5"/>
          <w:w w:val="85"/>
          <w:sz w:val="14"/>
        </w:rPr>
        <w:t> </w:t>
      </w:r>
      <w:r>
        <w:rPr>
          <w:color w:val="231F20"/>
          <w:w w:val="85"/>
          <w:sz w:val="14"/>
        </w:rPr>
        <w:t>componentes</w:t>
      </w:r>
      <w:r>
        <w:rPr>
          <w:color w:val="231F20"/>
          <w:spacing w:val="-5"/>
          <w:w w:val="85"/>
          <w:sz w:val="14"/>
        </w:rPr>
        <w:t> </w:t>
      </w:r>
      <w:r>
        <w:rPr>
          <w:color w:val="231F20"/>
          <w:w w:val="85"/>
          <w:sz w:val="14"/>
        </w:rPr>
        <w:t>perigosos</w:t>
      </w:r>
      <w:r>
        <w:rPr>
          <w:color w:val="231F20"/>
          <w:spacing w:val="-5"/>
          <w:w w:val="85"/>
          <w:sz w:val="14"/>
        </w:rPr>
        <w:t> </w:t>
      </w:r>
      <w:r>
        <w:rPr>
          <w:color w:val="231F20"/>
          <w:w w:val="85"/>
          <w:sz w:val="14"/>
        </w:rPr>
        <w:t>que</w:t>
      </w:r>
      <w:r>
        <w:rPr>
          <w:color w:val="231F20"/>
          <w:spacing w:val="-5"/>
          <w:w w:val="85"/>
          <w:sz w:val="14"/>
        </w:rPr>
        <w:t> </w:t>
      </w:r>
      <w:r>
        <w:rPr>
          <w:color w:val="231F20"/>
          <w:w w:val="85"/>
          <w:sz w:val="14"/>
        </w:rPr>
        <w:t>ficam</w:t>
      </w:r>
      <w:r>
        <w:rPr>
          <w:color w:val="231F20"/>
          <w:spacing w:val="-5"/>
          <w:w w:val="85"/>
          <w:sz w:val="14"/>
        </w:rPr>
        <w:t> </w:t>
      </w:r>
      <w:r>
        <w:rPr>
          <w:color w:val="231F20"/>
          <w:w w:val="85"/>
          <w:sz w:val="14"/>
        </w:rPr>
        <w:t>dentro</w:t>
      </w:r>
      <w:r>
        <w:rPr>
          <w:color w:val="231F20"/>
          <w:spacing w:val="-5"/>
          <w:w w:val="85"/>
          <w:sz w:val="14"/>
        </w:rPr>
        <w:t> </w:t>
      </w:r>
      <w:r>
        <w:rPr>
          <w:color w:val="231F20"/>
          <w:w w:val="85"/>
          <w:sz w:val="14"/>
        </w:rPr>
        <w:t>do</w:t>
      </w:r>
      <w:r>
        <w:rPr>
          <w:color w:val="231F20"/>
          <w:spacing w:val="-5"/>
          <w:w w:val="85"/>
          <w:sz w:val="14"/>
        </w:rPr>
        <w:t> </w:t>
      </w:r>
      <w:r>
        <w:rPr>
          <w:color w:val="231F20"/>
          <w:w w:val="85"/>
          <w:sz w:val="14"/>
        </w:rPr>
        <w:t>dispositivo</w:t>
      </w:r>
      <w:r>
        <w:rPr>
          <w:color w:val="231F20"/>
          <w:spacing w:val="-5"/>
          <w:w w:val="85"/>
          <w:sz w:val="14"/>
        </w:rPr>
        <w:t> </w:t>
      </w:r>
      <w:r>
        <w:rPr>
          <w:color w:val="231F20"/>
          <w:w w:val="85"/>
          <w:sz w:val="14"/>
        </w:rPr>
        <w:t>podem</w:t>
      </w:r>
      <w:r>
        <w:rPr>
          <w:color w:val="231F20"/>
          <w:spacing w:val="-5"/>
          <w:w w:val="85"/>
          <w:sz w:val="14"/>
        </w:rPr>
        <w:t> </w:t>
      </w:r>
      <w:r>
        <w:rPr>
          <w:color w:val="231F20"/>
          <w:w w:val="85"/>
          <w:sz w:val="14"/>
        </w:rPr>
        <w:t>ser</w:t>
      </w:r>
      <w:r>
        <w:rPr>
          <w:color w:val="231F20"/>
          <w:spacing w:val="-5"/>
          <w:w w:val="85"/>
          <w:sz w:val="14"/>
        </w:rPr>
        <w:t> </w:t>
      </w:r>
      <w:r>
        <w:rPr>
          <w:color w:val="231F20"/>
          <w:w w:val="85"/>
          <w:sz w:val="14"/>
        </w:rPr>
        <w:t>perigosos</w:t>
      </w:r>
      <w:r>
        <w:rPr>
          <w:color w:val="231F20"/>
          <w:spacing w:val="-5"/>
          <w:w w:val="85"/>
          <w:sz w:val="14"/>
        </w:rPr>
        <w:t> </w:t>
      </w:r>
      <w:r>
        <w:rPr>
          <w:color w:val="231F20"/>
          <w:w w:val="85"/>
          <w:sz w:val="14"/>
        </w:rPr>
        <w:t>para</w:t>
      </w:r>
      <w:r>
        <w:rPr>
          <w:color w:val="231F20"/>
          <w:spacing w:val="-5"/>
          <w:w w:val="85"/>
          <w:sz w:val="14"/>
        </w:rPr>
        <w:t> </w:t>
      </w:r>
      <w:r>
        <w:rPr>
          <w:color w:val="231F20"/>
          <w:w w:val="85"/>
          <w:sz w:val="14"/>
        </w:rPr>
        <w:t>o</w:t>
      </w:r>
      <w:r>
        <w:rPr>
          <w:color w:val="231F20"/>
          <w:spacing w:val="-5"/>
          <w:w w:val="85"/>
          <w:sz w:val="14"/>
        </w:rPr>
        <w:t> </w:t>
      </w:r>
      <w:r>
        <w:rPr>
          <w:color w:val="231F20"/>
          <w:w w:val="85"/>
          <w:sz w:val="14"/>
        </w:rPr>
        <w:t>meio</w:t>
      </w:r>
      <w:r>
        <w:rPr>
          <w:color w:val="231F20"/>
          <w:spacing w:val="-5"/>
          <w:w w:val="85"/>
          <w:sz w:val="14"/>
        </w:rPr>
        <w:t> </w:t>
      </w:r>
      <w:r>
        <w:rPr>
          <w:color w:val="231F20"/>
          <w:w w:val="85"/>
          <w:sz w:val="14"/>
        </w:rPr>
        <w:t>ambiente.</w:t>
      </w:r>
      <w:r>
        <w:rPr>
          <w:color w:val="231F20"/>
          <w:spacing w:val="-5"/>
          <w:w w:val="85"/>
          <w:sz w:val="14"/>
        </w:rPr>
        <w:t> </w:t>
      </w:r>
      <w:r>
        <w:rPr>
          <w:color w:val="231F20"/>
          <w:w w:val="85"/>
          <w:sz w:val="14"/>
        </w:rPr>
        <w:t>O</w:t>
      </w:r>
      <w:r>
        <w:rPr>
          <w:color w:val="231F20"/>
          <w:spacing w:val="-5"/>
          <w:w w:val="85"/>
          <w:sz w:val="14"/>
        </w:rPr>
        <w:t> </w:t>
      </w:r>
      <w:r>
        <w:rPr>
          <w:color w:val="231F20"/>
          <w:w w:val="85"/>
          <w:sz w:val="14"/>
        </w:rPr>
        <w:t>dispositivo</w:t>
      </w:r>
      <w:r>
        <w:rPr>
          <w:color w:val="231F20"/>
          <w:spacing w:val="-5"/>
          <w:w w:val="85"/>
          <w:sz w:val="14"/>
        </w:rPr>
        <w:t> </w:t>
      </w:r>
      <w:r>
        <w:rPr>
          <w:color w:val="231F20"/>
          <w:w w:val="85"/>
          <w:sz w:val="14"/>
        </w:rPr>
        <w:t>elétrico</w:t>
      </w:r>
      <w:r>
        <w:rPr>
          <w:color w:val="231F20"/>
          <w:spacing w:val="-5"/>
          <w:w w:val="85"/>
          <w:sz w:val="14"/>
        </w:rPr>
        <w:t> </w:t>
      </w:r>
      <w:r>
        <w:rPr>
          <w:color w:val="231F20"/>
          <w:w w:val="85"/>
          <w:sz w:val="14"/>
        </w:rPr>
        <w:t>deve-se</w:t>
      </w:r>
      <w:r>
        <w:rPr>
          <w:color w:val="231F20"/>
          <w:sz w:val="14"/>
        </w:rPr>
        <w:t> </w:t>
      </w:r>
      <w:r>
        <w:rPr>
          <w:color w:val="231F20"/>
          <w:w w:val="85"/>
          <w:sz w:val="14"/>
        </w:rPr>
        <w:t>entregar</w:t>
      </w:r>
      <w:r>
        <w:rPr>
          <w:color w:val="231F20"/>
          <w:spacing w:val="-4"/>
          <w:w w:val="85"/>
          <w:sz w:val="14"/>
        </w:rPr>
        <w:t> </w:t>
      </w:r>
      <w:r>
        <w:rPr>
          <w:color w:val="231F20"/>
          <w:w w:val="85"/>
          <w:sz w:val="14"/>
        </w:rPr>
        <w:t>de</w:t>
      </w:r>
      <w:r>
        <w:rPr>
          <w:color w:val="231F20"/>
          <w:spacing w:val="-4"/>
          <w:w w:val="85"/>
          <w:sz w:val="14"/>
        </w:rPr>
        <w:t> </w:t>
      </w:r>
      <w:r>
        <w:rPr>
          <w:color w:val="231F20"/>
          <w:w w:val="85"/>
          <w:sz w:val="14"/>
        </w:rPr>
        <w:t>modo</w:t>
      </w:r>
      <w:r>
        <w:rPr>
          <w:color w:val="231F20"/>
          <w:spacing w:val="-4"/>
          <w:w w:val="85"/>
          <w:sz w:val="14"/>
        </w:rPr>
        <w:t> </w:t>
      </w:r>
      <w:r>
        <w:rPr>
          <w:color w:val="231F20"/>
          <w:w w:val="85"/>
          <w:sz w:val="14"/>
        </w:rPr>
        <w:t>que</w:t>
      </w:r>
      <w:r>
        <w:rPr>
          <w:color w:val="231F20"/>
          <w:spacing w:val="-4"/>
          <w:w w:val="85"/>
          <w:sz w:val="14"/>
        </w:rPr>
        <w:t> </w:t>
      </w:r>
      <w:r>
        <w:rPr>
          <w:color w:val="231F20"/>
          <w:w w:val="85"/>
          <w:sz w:val="14"/>
        </w:rPr>
        <w:t>se</w:t>
      </w:r>
      <w:r>
        <w:rPr>
          <w:color w:val="231F20"/>
          <w:spacing w:val="-4"/>
          <w:w w:val="85"/>
          <w:sz w:val="14"/>
        </w:rPr>
        <w:t> </w:t>
      </w:r>
      <w:r>
        <w:rPr>
          <w:color w:val="231F20"/>
          <w:w w:val="85"/>
          <w:sz w:val="14"/>
        </w:rPr>
        <w:t>reduza</w:t>
      </w:r>
      <w:r>
        <w:rPr>
          <w:color w:val="231F20"/>
          <w:spacing w:val="-4"/>
          <w:w w:val="85"/>
          <w:sz w:val="14"/>
        </w:rPr>
        <w:t> </w:t>
      </w:r>
      <w:r>
        <w:rPr>
          <w:color w:val="231F20"/>
          <w:w w:val="85"/>
          <w:sz w:val="14"/>
        </w:rPr>
        <w:t>a</w:t>
      </w:r>
      <w:r>
        <w:rPr>
          <w:color w:val="231F20"/>
          <w:spacing w:val="-4"/>
          <w:w w:val="85"/>
          <w:sz w:val="14"/>
        </w:rPr>
        <w:t> </w:t>
      </w:r>
      <w:r>
        <w:rPr>
          <w:color w:val="231F20"/>
          <w:w w:val="85"/>
          <w:sz w:val="14"/>
        </w:rPr>
        <w:t>sua</w:t>
      </w:r>
      <w:r>
        <w:rPr>
          <w:color w:val="231F20"/>
          <w:spacing w:val="-4"/>
          <w:w w:val="85"/>
          <w:sz w:val="14"/>
        </w:rPr>
        <w:t> </w:t>
      </w:r>
      <w:r>
        <w:rPr>
          <w:color w:val="231F20"/>
          <w:w w:val="85"/>
          <w:sz w:val="14"/>
        </w:rPr>
        <w:t>nova</w:t>
      </w:r>
      <w:r>
        <w:rPr>
          <w:color w:val="231F20"/>
          <w:spacing w:val="-4"/>
          <w:w w:val="85"/>
          <w:sz w:val="14"/>
        </w:rPr>
        <w:t> </w:t>
      </w:r>
      <w:r>
        <w:rPr>
          <w:color w:val="231F20"/>
          <w:w w:val="85"/>
          <w:sz w:val="14"/>
        </w:rPr>
        <w:t>utilização</w:t>
      </w:r>
      <w:r>
        <w:rPr>
          <w:color w:val="231F20"/>
          <w:spacing w:val="-4"/>
          <w:w w:val="85"/>
          <w:sz w:val="14"/>
        </w:rPr>
        <w:t> </w:t>
      </w:r>
      <w:r>
        <w:rPr>
          <w:color w:val="231F20"/>
          <w:w w:val="85"/>
          <w:sz w:val="14"/>
        </w:rPr>
        <w:t>e</w:t>
      </w:r>
      <w:r>
        <w:rPr>
          <w:color w:val="231F20"/>
          <w:spacing w:val="-4"/>
          <w:w w:val="85"/>
          <w:sz w:val="14"/>
        </w:rPr>
        <w:t> </w:t>
      </w:r>
      <w:r>
        <w:rPr>
          <w:color w:val="231F20"/>
          <w:w w:val="85"/>
          <w:sz w:val="14"/>
        </w:rPr>
        <w:t>uso.</w:t>
      </w:r>
      <w:r>
        <w:rPr>
          <w:color w:val="231F20"/>
          <w:spacing w:val="-4"/>
          <w:w w:val="85"/>
          <w:sz w:val="14"/>
        </w:rPr>
        <w:t> </w:t>
      </w:r>
      <w:r>
        <w:rPr>
          <w:color w:val="231F20"/>
          <w:w w:val="85"/>
          <w:sz w:val="14"/>
        </w:rPr>
        <w:t>Se</w:t>
      </w:r>
      <w:r>
        <w:rPr>
          <w:color w:val="231F20"/>
          <w:spacing w:val="-4"/>
          <w:w w:val="85"/>
          <w:sz w:val="14"/>
        </w:rPr>
        <w:t> </w:t>
      </w:r>
      <w:r>
        <w:rPr>
          <w:color w:val="231F20"/>
          <w:w w:val="85"/>
          <w:sz w:val="14"/>
        </w:rPr>
        <w:t>no</w:t>
      </w:r>
      <w:r>
        <w:rPr>
          <w:color w:val="231F20"/>
          <w:spacing w:val="-4"/>
          <w:w w:val="85"/>
          <w:sz w:val="14"/>
        </w:rPr>
        <w:t> </w:t>
      </w:r>
      <w:r>
        <w:rPr>
          <w:color w:val="231F20"/>
          <w:w w:val="85"/>
          <w:sz w:val="14"/>
        </w:rPr>
        <w:t>dispositivo</w:t>
      </w:r>
      <w:r>
        <w:rPr>
          <w:color w:val="231F20"/>
          <w:spacing w:val="-4"/>
          <w:w w:val="85"/>
          <w:sz w:val="14"/>
        </w:rPr>
        <w:t> </w:t>
      </w:r>
      <w:r>
        <w:rPr>
          <w:color w:val="231F20"/>
          <w:w w:val="85"/>
          <w:sz w:val="14"/>
        </w:rPr>
        <w:t>há</w:t>
      </w:r>
      <w:r>
        <w:rPr>
          <w:color w:val="231F20"/>
          <w:spacing w:val="-4"/>
          <w:w w:val="85"/>
          <w:sz w:val="14"/>
        </w:rPr>
        <w:t> </w:t>
      </w:r>
      <w:r>
        <w:rPr>
          <w:color w:val="231F20"/>
          <w:w w:val="85"/>
          <w:sz w:val="14"/>
        </w:rPr>
        <w:t>pilhas,</w:t>
      </w:r>
      <w:r>
        <w:rPr>
          <w:color w:val="231F20"/>
          <w:spacing w:val="-4"/>
          <w:w w:val="85"/>
          <w:sz w:val="14"/>
        </w:rPr>
        <w:t> </w:t>
      </w:r>
      <w:r>
        <w:rPr>
          <w:color w:val="231F20"/>
          <w:w w:val="85"/>
          <w:sz w:val="14"/>
        </w:rPr>
        <w:t>devem-se</w:t>
      </w:r>
      <w:r>
        <w:rPr>
          <w:color w:val="231F20"/>
          <w:spacing w:val="-4"/>
          <w:w w:val="85"/>
          <w:sz w:val="14"/>
        </w:rPr>
        <w:t> </w:t>
      </w:r>
      <w:r>
        <w:rPr>
          <w:color w:val="231F20"/>
          <w:w w:val="85"/>
          <w:sz w:val="14"/>
        </w:rPr>
        <w:t>tirar</w:t>
      </w:r>
      <w:r>
        <w:rPr>
          <w:color w:val="231F20"/>
          <w:spacing w:val="-4"/>
          <w:w w:val="85"/>
          <w:sz w:val="14"/>
        </w:rPr>
        <w:t> </w:t>
      </w:r>
      <w:r>
        <w:rPr>
          <w:color w:val="231F20"/>
          <w:w w:val="85"/>
          <w:sz w:val="14"/>
        </w:rPr>
        <w:t>e</w:t>
      </w:r>
      <w:r>
        <w:rPr>
          <w:color w:val="231F20"/>
          <w:spacing w:val="-4"/>
          <w:w w:val="85"/>
          <w:sz w:val="14"/>
        </w:rPr>
        <w:t> </w:t>
      </w:r>
      <w:r>
        <w:rPr>
          <w:color w:val="231F20"/>
          <w:w w:val="85"/>
          <w:sz w:val="14"/>
        </w:rPr>
        <w:t>levar</w:t>
      </w:r>
      <w:r>
        <w:rPr>
          <w:color w:val="231F20"/>
          <w:spacing w:val="-4"/>
          <w:w w:val="85"/>
          <w:sz w:val="14"/>
        </w:rPr>
        <w:t> </w:t>
      </w:r>
      <w:r>
        <w:rPr>
          <w:color w:val="231F20"/>
          <w:w w:val="85"/>
          <w:sz w:val="14"/>
        </w:rPr>
        <w:t>a</w:t>
      </w:r>
      <w:r>
        <w:rPr>
          <w:color w:val="231F20"/>
          <w:spacing w:val="-4"/>
          <w:w w:val="85"/>
          <w:sz w:val="14"/>
        </w:rPr>
        <w:t> </w:t>
      </w:r>
      <w:r>
        <w:rPr>
          <w:color w:val="231F20"/>
          <w:w w:val="85"/>
          <w:sz w:val="14"/>
        </w:rPr>
        <w:t>um</w:t>
      </w:r>
      <w:r>
        <w:rPr>
          <w:color w:val="231F20"/>
          <w:spacing w:val="-4"/>
          <w:w w:val="85"/>
          <w:sz w:val="14"/>
        </w:rPr>
        <w:t> </w:t>
      </w:r>
      <w:r>
        <w:rPr>
          <w:color w:val="231F20"/>
          <w:w w:val="85"/>
          <w:sz w:val="14"/>
        </w:rPr>
        <w:t>ponto</w:t>
      </w:r>
      <w:r>
        <w:rPr>
          <w:color w:val="231F20"/>
          <w:spacing w:val="-4"/>
          <w:w w:val="85"/>
          <w:sz w:val="14"/>
        </w:rPr>
        <w:t> </w:t>
      </w:r>
      <w:r>
        <w:rPr>
          <w:color w:val="231F20"/>
          <w:w w:val="85"/>
          <w:sz w:val="14"/>
        </w:rPr>
        <w:t>de</w:t>
      </w:r>
      <w:r>
        <w:rPr>
          <w:color w:val="231F20"/>
          <w:sz w:val="14"/>
        </w:rPr>
        <w:t> </w:t>
      </w:r>
      <w:r>
        <w:rPr>
          <w:color w:val="231F20"/>
          <w:w w:val="85"/>
          <w:sz w:val="14"/>
        </w:rPr>
        <w:t>armazenamento em separado. Não colocar o dispositivo em contenedores para resíduos municipais</w:t>
      </w:r>
      <w:r>
        <w:rPr>
          <w:rFonts w:ascii="Microsoft JhengHei" w:hAnsi="Microsoft JhengHei"/>
          <w:color w:val="231F20"/>
          <w:w w:val="85"/>
          <w:sz w:val="14"/>
        </w:rPr>
        <w:t>!!</w:t>
      </w:r>
    </w:p>
    <w:p>
      <w:pPr>
        <w:tabs>
          <w:tab w:pos="3698" w:val="left" w:leader="none"/>
          <w:tab w:pos="8176" w:val="left" w:leader="none"/>
        </w:tabs>
        <w:spacing w:before="160"/>
        <w:ind w:left="133" w:right="0" w:firstLine="0"/>
        <w:jc w:val="left"/>
        <w:rPr>
          <w:rFonts w:ascii="Microsoft Sans Serif" w:hAnsi="Microsoft Sans Serif"/>
          <w:sz w:val="21"/>
        </w:rPr>
      </w:pPr>
      <w:r>
        <w:rPr>
          <w:rFonts w:ascii="Microsoft Sans Serif" w:hAnsi="Microsoft Sans Serif"/>
          <w:color w:val="FFFFFF"/>
          <w:sz w:val="21"/>
          <w:shd w:fill="404041" w:color="auto" w:val="clear"/>
        </w:rPr>
        <w:tab/>
      </w:r>
      <w:r>
        <w:rPr>
          <w:rFonts w:ascii="Microsoft Sans Serif" w:hAnsi="Microsoft Sans Serif"/>
          <w:color w:val="FFFFFF"/>
          <w:spacing w:val="-2"/>
          <w:w w:val="115"/>
          <w:sz w:val="21"/>
          <w:shd w:fill="404041" w:color="auto" w:val="clear"/>
        </w:rPr>
        <w:t>LIETUVIŲ</w:t>
      </w:r>
      <w:r>
        <w:rPr>
          <w:rFonts w:ascii="Microsoft Sans Serif" w:hAnsi="Microsoft Sans Serif"/>
          <w:color w:val="FFFFFF"/>
          <w:sz w:val="21"/>
          <w:shd w:fill="404041" w:color="auto" w:val="clear"/>
        </w:rPr>
        <w:tab/>
      </w:r>
    </w:p>
    <w:p>
      <w:pPr>
        <w:spacing w:line="225" w:lineRule="auto" w:before="23"/>
        <w:ind w:left="2456" w:right="2244" w:firstLine="781"/>
        <w:jc w:val="left"/>
        <w:rPr>
          <w:sz w:val="24"/>
        </w:rPr>
      </w:pPr>
      <w:r>
        <w:rPr>
          <w:color w:val="231F20"/>
          <w:sz w:val="24"/>
        </w:rPr>
        <w:t>SAUGOS</w:t>
      </w:r>
      <w:r>
        <w:rPr>
          <w:color w:val="231F20"/>
          <w:spacing w:val="-8"/>
          <w:sz w:val="24"/>
        </w:rPr>
        <w:t> </w:t>
      </w:r>
      <w:r>
        <w:rPr>
          <w:color w:val="231F20"/>
          <w:sz w:val="24"/>
        </w:rPr>
        <w:t>SĄLYGOS </w:t>
      </w:r>
      <w:r>
        <w:rPr>
          <w:color w:val="231F20"/>
          <w:w w:val="90"/>
          <w:sz w:val="24"/>
        </w:rPr>
        <w:t>SVARBIOS</w:t>
      </w:r>
      <w:r>
        <w:rPr>
          <w:color w:val="231F20"/>
          <w:spacing w:val="-14"/>
          <w:w w:val="90"/>
          <w:sz w:val="24"/>
        </w:rPr>
        <w:t> </w:t>
      </w:r>
      <w:r>
        <w:rPr>
          <w:color w:val="231F20"/>
          <w:w w:val="90"/>
          <w:sz w:val="24"/>
        </w:rPr>
        <w:t>SAUGOS</w:t>
      </w:r>
      <w:r>
        <w:rPr>
          <w:color w:val="231F20"/>
          <w:spacing w:val="-13"/>
          <w:w w:val="90"/>
          <w:sz w:val="24"/>
        </w:rPr>
        <w:t> </w:t>
      </w:r>
      <w:r>
        <w:rPr>
          <w:color w:val="231F20"/>
          <w:w w:val="90"/>
          <w:sz w:val="24"/>
        </w:rPr>
        <w:t>INSTRUKCIJOS</w:t>
      </w:r>
    </w:p>
    <w:p>
      <w:pPr>
        <w:spacing w:line="265" w:lineRule="exact" w:before="0"/>
        <w:ind w:left="1326" w:right="0" w:firstLine="0"/>
        <w:jc w:val="left"/>
        <w:rPr>
          <w:sz w:val="24"/>
        </w:rPr>
      </w:pPr>
      <w:r>
        <w:rPr>
          <w:color w:val="231F20"/>
          <w:w w:val="85"/>
          <w:sz w:val="24"/>
        </w:rPr>
        <w:t>ATSARGIAI</w:t>
      </w:r>
      <w:r>
        <w:rPr>
          <w:color w:val="231F20"/>
          <w:spacing w:val="-7"/>
          <w:sz w:val="24"/>
        </w:rPr>
        <w:t> </w:t>
      </w:r>
      <w:r>
        <w:rPr>
          <w:color w:val="231F20"/>
          <w:w w:val="85"/>
          <w:sz w:val="24"/>
        </w:rPr>
        <w:t>SKAITYKITE</w:t>
      </w:r>
      <w:r>
        <w:rPr>
          <w:color w:val="231F20"/>
          <w:spacing w:val="-6"/>
          <w:sz w:val="24"/>
        </w:rPr>
        <w:t> </w:t>
      </w:r>
      <w:r>
        <w:rPr>
          <w:color w:val="231F20"/>
          <w:w w:val="85"/>
          <w:sz w:val="24"/>
        </w:rPr>
        <w:t>IR</w:t>
      </w:r>
      <w:r>
        <w:rPr>
          <w:color w:val="231F20"/>
          <w:spacing w:val="-6"/>
          <w:sz w:val="24"/>
        </w:rPr>
        <w:t> </w:t>
      </w:r>
      <w:r>
        <w:rPr>
          <w:color w:val="231F20"/>
          <w:w w:val="85"/>
          <w:sz w:val="24"/>
        </w:rPr>
        <w:t>LAIKYKITE</w:t>
      </w:r>
      <w:r>
        <w:rPr>
          <w:color w:val="231F20"/>
          <w:spacing w:val="-9"/>
          <w:w w:val="85"/>
          <w:sz w:val="24"/>
        </w:rPr>
        <w:t> </w:t>
      </w:r>
      <w:r>
        <w:rPr>
          <w:color w:val="231F20"/>
          <w:w w:val="85"/>
          <w:sz w:val="24"/>
        </w:rPr>
        <w:t>ATEITIES</w:t>
      </w:r>
      <w:r>
        <w:rPr>
          <w:color w:val="231F20"/>
          <w:spacing w:val="-6"/>
          <w:sz w:val="24"/>
        </w:rPr>
        <w:t> </w:t>
      </w:r>
      <w:r>
        <w:rPr>
          <w:color w:val="231F20"/>
          <w:spacing w:val="-2"/>
          <w:w w:val="85"/>
          <w:sz w:val="24"/>
        </w:rPr>
        <w:t>NUORODOS</w:t>
      </w:r>
    </w:p>
    <w:p>
      <w:pPr>
        <w:pStyle w:val="ListParagraph"/>
        <w:numPr>
          <w:ilvl w:val="0"/>
          <w:numId w:val="12"/>
        </w:numPr>
        <w:tabs>
          <w:tab w:pos="303" w:val="left" w:leader="none"/>
        </w:tabs>
        <w:spacing w:line="225" w:lineRule="auto" w:before="5" w:after="0"/>
        <w:ind w:left="139" w:right="324" w:firstLine="0"/>
        <w:jc w:val="both"/>
        <w:rPr>
          <w:sz w:val="24"/>
        </w:rPr>
      </w:pPr>
      <w:r>
        <w:rPr>
          <w:color w:val="231F20"/>
          <w:w w:val="80"/>
          <w:sz w:val="24"/>
        </w:rPr>
        <w:t>Prieš naudodami prietaisą, perskaitykite naudojimo instrukcijas ir vykdykite joje </w:t>
      </w:r>
      <w:r>
        <w:rPr>
          <w:color w:val="231F20"/>
          <w:w w:val="80"/>
          <w:sz w:val="24"/>
        </w:rPr>
        <w:t>pateiktas instrukcijas. Gamintojas neatsako už žalą, atsiradusią dėl prietaiso naudojimo priešingai jo </w:t>
      </w:r>
      <w:r>
        <w:rPr>
          <w:color w:val="231F20"/>
          <w:w w:val="85"/>
          <w:sz w:val="24"/>
        </w:rPr>
        <w:t>paskirčiai arba netinkamo veikimo</w:t>
      </w:r>
    </w:p>
    <w:p>
      <w:pPr>
        <w:pStyle w:val="ListParagraph"/>
        <w:numPr>
          <w:ilvl w:val="0"/>
          <w:numId w:val="12"/>
        </w:numPr>
        <w:tabs>
          <w:tab w:pos="303" w:val="left" w:leader="none"/>
        </w:tabs>
        <w:spacing w:line="265" w:lineRule="exact" w:before="0" w:after="0"/>
        <w:ind w:left="303" w:right="0" w:hanging="164"/>
        <w:jc w:val="left"/>
        <w:rPr>
          <w:sz w:val="24"/>
        </w:rPr>
      </w:pPr>
      <w:r>
        <w:rPr>
          <w:color w:val="231F20"/>
          <w:w w:val="80"/>
          <w:sz w:val="24"/>
        </w:rPr>
        <w:t>Prietaisas</w:t>
      </w:r>
      <w:r>
        <w:rPr>
          <w:color w:val="231F20"/>
          <w:spacing w:val="1"/>
          <w:sz w:val="24"/>
        </w:rPr>
        <w:t> </w:t>
      </w:r>
      <w:r>
        <w:rPr>
          <w:color w:val="231F20"/>
          <w:w w:val="80"/>
          <w:sz w:val="24"/>
        </w:rPr>
        <w:t>skirtas</w:t>
      </w:r>
      <w:r>
        <w:rPr>
          <w:color w:val="231F20"/>
          <w:spacing w:val="2"/>
          <w:sz w:val="24"/>
        </w:rPr>
        <w:t> </w:t>
      </w:r>
      <w:r>
        <w:rPr>
          <w:color w:val="231F20"/>
          <w:w w:val="80"/>
          <w:sz w:val="24"/>
        </w:rPr>
        <w:t>naudoti</w:t>
      </w:r>
      <w:r>
        <w:rPr>
          <w:color w:val="231F20"/>
          <w:spacing w:val="1"/>
          <w:sz w:val="24"/>
        </w:rPr>
        <w:t> </w:t>
      </w:r>
      <w:r>
        <w:rPr>
          <w:color w:val="231F20"/>
          <w:w w:val="80"/>
          <w:sz w:val="24"/>
        </w:rPr>
        <w:t>tik</w:t>
      </w:r>
      <w:r>
        <w:rPr>
          <w:color w:val="231F20"/>
          <w:spacing w:val="2"/>
          <w:sz w:val="24"/>
        </w:rPr>
        <w:t> </w:t>
      </w:r>
      <w:r>
        <w:rPr>
          <w:color w:val="231F20"/>
          <w:w w:val="80"/>
          <w:sz w:val="24"/>
        </w:rPr>
        <w:t>namuose.</w:t>
      </w:r>
      <w:r>
        <w:rPr>
          <w:color w:val="231F20"/>
          <w:spacing w:val="1"/>
          <w:sz w:val="24"/>
        </w:rPr>
        <w:t> </w:t>
      </w:r>
      <w:r>
        <w:rPr>
          <w:color w:val="231F20"/>
          <w:w w:val="80"/>
          <w:sz w:val="24"/>
        </w:rPr>
        <w:t>Nenaudokite</w:t>
      </w:r>
      <w:r>
        <w:rPr>
          <w:color w:val="231F20"/>
          <w:spacing w:val="2"/>
          <w:sz w:val="24"/>
        </w:rPr>
        <w:t> </w:t>
      </w:r>
      <w:r>
        <w:rPr>
          <w:color w:val="231F20"/>
          <w:w w:val="80"/>
          <w:sz w:val="24"/>
        </w:rPr>
        <w:t>kitiems</w:t>
      </w:r>
      <w:r>
        <w:rPr>
          <w:color w:val="231F20"/>
          <w:spacing w:val="1"/>
          <w:sz w:val="24"/>
        </w:rPr>
        <w:t> </w:t>
      </w:r>
      <w:r>
        <w:rPr>
          <w:color w:val="231F20"/>
          <w:w w:val="80"/>
          <w:sz w:val="24"/>
        </w:rPr>
        <w:t>tikslams</w:t>
      </w:r>
      <w:r>
        <w:rPr>
          <w:color w:val="231F20"/>
          <w:spacing w:val="2"/>
          <w:sz w:val="24"/>
        </w:rPr>
        <w:t> </w:t>
      </w:r>
      <w:r>
        <w:rPr>
          <w:color w:val="231F20"/>
          <w:w w:val="80"/>
          <w:sz w:val="24"/>
        </w:rPr>
        <w:t>ne</w:t>
      </w:r>
      <w:r>
        <w:rPr>
          <w:color w:val="231F20"/>
          <w:spacing w:val="1"/>
          <w:sz w:val="24"/>
        </w:rPr>
        <w:t> </w:t>
      </w:r>
      <w:r>
        <w:rPr>
          <w:color w:val="231F20"/>
          <w:w w:val="80"/>
          <w:sz w:val="24"/>
        </w:rPr>
        <w:t>pagal</w:t>
      </w:r>
      <w:r>
        <w:rPr>
          <w:color w:val="231F20"/>
          <w:spacing w:val="2"/>
          <w:sz w:val="24"/>
        </w:rPr>
        <w:t> </w:t>
      </w:r>
      <w:r>
        <w:rPr>
          <w:color w:val="231F20"/>
          <w:spacing w:val="-2"/>
          <w:w w:val="80"/>
          <w:sz w:val="24"/>
        </w:rPr>
        <w:t>paskirtfi.</w:t>
      </w:r>
    </w:p>
    <w:p>
      <w:pPr>
        <w:pStyle w:val="ListParagraph"/>
        <w:numPr>
          <w:ilvl w:val="0"/>
          <w:numId w:val="12"/>
        </w:numPr>
        <w:tabs>
          <w:tab w:pos="303" w:val="left" w:leader="none"/>
        </w:tabs>
        <w:spacing w:line="225" w:lineRule="auto" w:before="6" w:after="0"/>
        <w:ind w:left="139" w:right="170" w:firstLine="0"/>
        <w:jc w:val="left"/>
        <w:rPr>
          <w:sz w:val="24"/>
        </w:rPr>
      </w:pPr>
      <w:r>
        <w:rPr>
          <w:color w:val="231F20"/>
          <w:w w:val="80"/>
          <w:sz w:val="24"/>
        </w:rPr>
        <w:t>Būkite ypač atsargūs, kai naudojate prietaisą, kai vaikai yra šalia. Neleiskite vaikams žaisti</w:t>
      </w:r>
      <w:r>
        <w:rPr>
          <w:color w:val="231F20"/>
          <w:spacing w:val="40"/>
          <w:sz w:val="24"/>
        </w:rPr>
        <w:t> </w:t>
      </w:r>
      <w:r>
        <w:rPr>
          <w:color w:val="231F20"/>
          <w:w w:val="85"/>
          <w:sz w:val="24"/>
        </w:rPr>
        <w:t>su</w:t>
      </w:r>
      <w:r>
        <w:rPr>
          <w:color w:val="231F20"/>
          <w:spacing w:val="-6"/>
          <w:w w:val="85"/>
          <w:sz w:val="24"/>
        </w:rPr>
        <w:t> </w:t>
      </w:r>
      <w:r>
        <w:rPr>
          <w:color w:val="231F20"/>
          <w:w w:val="85"/>
          <w:sz w:val="24"/>
        </w:rPr>
        <w:t>prietaisu</w:t>
      </w:r>
      <w:r>
        <w:rPr>
          <w:color w:val="231F20"/>
          <w:spacing w:val="-6"/>
          <w:w w:val="85"/>
          <w:sz w:val="24"/>
        </w:rPr>
        <w:t> </w:t>
      </w:r>
      <w:r>
        <w:rPr>
          <w:color w:val="231F20"/>
          <w:w w:val="85"/>
          <w:sz w:val="24"/>
        </w:rPr>
        <w:t>ir</w:t>
      </w:r>
      <w:r>
        <w:rPr>
          <w:color w:val="231F20"/>
          <w:spacing w:val="-6"/>
          <w:w w:val="85"/>
          <w:sz w:val="24"/>
        </w:rPr>
        <w:t> </w:t>
      </w:r>
      <w:r>
        <w:rPr>
          <w:color w:val="231F20"/>
          <w:w w:val="85"/>
          <w:sz w:val="24"/>
        </w:rPr>
        <w:t>neleiskite</w:t>
      </w:r>
      <w:r>
        <w:rPr>
          <w:color w:val="231F20"/>
          <w:spacing w:val="-6"/>
          <w:w w:val="85"/>
          <w:sz w:val="24"/>
        </w:rPr>
        <w:t> </w:t>
      </w:r>
      <w:r>
        <w:rPr>
          <w:color w:val="231F20"/>
          <w:w w:val="85"/>
          <w:sz w:val="24"/>
        </w:rPr>
        <w:t>vaikams</w:t>
      </w:r>
      <w:r>
        <w:rPr>
          <w:color w:val="231F20"/>
          <w:spacing w:val="-6"/>
          <w:w w:val="85"/>
          <w:sz w:val="24"/>
        </w:rPr>
        <w:t> </w:t>
      </w:r>
      <w:r>
        <w:rPr>
          <w:color w:val="231F20"/>
          <w:w w:val="85"/>
          <w:sz w:val="24"/>
        </w:rPr>
        <w:t>ar</w:t>
      </w:r>
      <w:r>
        <w:rPr>
          <w:color w:val="231F20"/>
          <w:spacing w:val="-6"/>
          <w:w w:val="85"/>
          <w:sz w:val="24"/>
        </w:rPr>
        <w:t> </w:t>
      </w:r>
      <w:r>
        <w:rPr>
          <w:color w:val="231F20"/>
          <w:w w:val="85"/>
          <w:sz w:val="24"/>
        </w:rPr>
        <w:t>žmonėms,</w:t>
      </w:r>
      <w:r>
        <w:rPr>
          <w:color w:val="231F20"/>
          <w:spacing w:val="-6"/>
          <w:w w:val="85"/>
          <w:sz w:val="24"/>
        </w:rPr>
        <w:t> </w:t>
      </w:r>
      <w:r>
        <w:rPr>
          <w:color w:val="231F20"/>
          <w:w w:val="85"/>
          <w:sz w:val="24"/>
        </w:rPr>
        <w:t>kurie</w:t>
      </w:r>
      <w:r>
        <w:rPr>
          <w:color w:val="231F20"/>
          <w:spacing w:val="-6"/>
          <w:w w:val="85"/>
          <w:sz w:val="24"/>
        </w:rPr>
        <w:t> </w:t>
      </w:r>
      <w:r>
        <w:rPr>
          <w:color w:val="231F20"/>
          <w:w w:val="85"/>
          <w:sz w:val="24"/>
        </w:rPr>
        <w:t>nėra</w:t>
      </w:r>
      <w:r>
        <w:rPr>
          <w:color w:val="231F20"/>
          <w:spacing w:val="-6"/>
          <w:w w:val="85"/>
          <w:sz w:val="24"/>
        </w:rPr>
        <w:t> </w:t>
      </w:r>
      <w:r>
        <w:rPr>
          <w:color w:val="231F20"/>
          <w:w w:val="85"/>
          <w:sz w:val="24"/>
        </w:rPr>
        <w:t>susipažinę</w:t>
      </w:r>
      <w:r>
        <w:rPr>
          <w:color w:val="231F20"/>
          <w:spacing w:val="-6"/>
          <w:w w:val="85"/>
          <w:sz w:val="24"/>
        </w:rPr>
        <w:t> </w:t>
      </w:r>
      <w:r>
        <w:rPr>
          <w:color w:val="231F20"/>
          <w:w w:val="85"/>
          <w:sz w:val="24"/>
        </w:rPr>
        <w:t>su</w:t>
      </w:r>
      <w:r>
        <w:rPr>
          <w:color w:val="231F20"/>
          <w:spacing w:val="-6"/>
          <w:w w:val="85"/>
          <w:sz w:val="24"/>
        </w:rPr>
        <w:t> </w:t>
      </w:r>
      <w:r>
        <w:rPr>
          <w:color w:val="231F20"/>
          <w:w w:val="85"/>
          <w:sz w:val="24"/>
        </w:rPr>
        <w:t>prietaisu.</w:t>
      </w:r>
    </w:p>
    <w:p>
      <w:pPr>
        <w:pStyle w:val="ListParagraph"/>
        <w:numPr>
          <w:ilvl w:val="0"/>
          <w:numId w:val="12"/>
        </w:numPr>
        <w:tabs>
          <w:tab w:pos="303" w:val="left" w:leader="none"/>
        </w:tabs>
        <w:spacing w:line="225" w:lineRule="auto" w:before="0" w:after="0"/>
        <w:ind w:left="139" w:right="269" w:firstLine="0"/>
        <w:jc w:val="left"/>
        <w:rPr>
          <w:sz w:val="24"/>
        </w:rPr>
      </w:pPr>
      <w:r>
        <w:rPr>
          <w:color w:val="231F20"/>
          <w:w w:val="80"/>
          <w:sz w:val="24"/>
        </w:rPr>
        <w:t>ĮSPĖJIMAS: Šia firanga gali naudotis vyresni nei 8 metų vaikai ir žmonės, turintys ribotų fizinių, jutiminių ar protinių gebėjimų, arba žmonės, neturintys patirties ar žinių apie firangą, jei tai daroma prižiūrint asmeniui, atsakingam už jų saugumą arba jiems buvo pateiktos saugaus prietaiso naudojimo instrukcijos ir jie žino apie su jo naudojimu susijusius pavojus. Vaikai neturėtų žaisti su firanga. Vaikai neturėtų valyti ir prižiūrėti naudotojų, nebent jie yra </w:t>
      </w:r>
      <w:r>
        <w:rPr>
          <w:color w:val="231F20"/>
          <w:w w:val="85"/>
          <w:sz w:val="24"/>
        </w:rPr>
        <w:t>vyresni</w:t>
      </w:r>
      <w:r>
        <w:rPr>
          <w:color w:val="231F20"/>
          <w:spacing w:val="-6"/>
          <w:w w:val="85"/>
          <w:sz w:val="24"/>
        </w:rPr>
        <w:t> </w:t>
      </w:r>
      <w:r>
        <w:rPr>
          <w:color w:val="231F20"/>
          <w:w w:val="85"/>
          <w:sz w:val="24"/>
        </w:rPr>
        <w:t>nei</w:t>
      </w:r>
      <w:r>
        <w:rPr>
          <w:color w:val="231F20"/>
          <w:spacing w:val="-6"/>
          <w:w w:val="85"/>
          <w:sz w:val="24"/>
        </w:rPr>
        <w:t> </w:t>
      </w:r>
      <w:r>
        <w:rPr>
          <w:color w:val="231F20"/>
          <w:w w:val="85"/>
          <w:sz w:val="24"/>
        </w:rPr>
        <w:t>8</w:t>
      </w:r>
      <w:r>
        <w:rPr>
          <w:color w:val="231F20"/>
          <w:spacing w:val="-6"/>
          <w:w w:val="85"/>
          <w:sz w:val="24"/>
        </w:rPr>
        <w:t> </w:t>
      </w:r>
      <w:r>
        <w:rPr>
          <w:color w:val="231F20"/>
          <w:w w:val="85"/>
          <w:sz w:val="24"/>
        </w:rPr>
        <w:t>metų</w:t>
      </w:r>
      <w:r>
        <w:rPr>
          <w:color w:val="231F20"/>
          <w:spacing w:val="-6"/>
          <w:w w:val="85"/>
          <w:sz w:val="24"/>
        </w:rPr>
        <w:t> </w:t>
      </w:r>
      <w:r>
        <w:rPr>
          <w:color w:val="231F20"/>
          <w:w w:val="85"/>
          <w:sz w:val="24"/>
        </w:rPr>
        <w:t>ir</w:t>
      </w:r>
      <w:r>
        <w:rPr>
          <w:color w:val="231F20"/>
          <w:spacing w:val="-6"/>
          <w:w w:val="85"/>
          <w:sz w:val="24"/>
        </w:rPr>
        <w:t> </w:t>
      </w:r>
      <w:r>
        <w:rPr>
          <w:color w:val="231F20"/>
          <w:w w:val="85"/>
          <w:sz w:val="24"/>
        </w:rPr>
        <w:t>ši</w:t>
      </w:r>
      <w:r>
        <w:rPr>
          <w:color w:val="231F20"/>
          <w:spacing w:val="-6"/>
          <w:w w:val="85"/>
          <w:sz w:val="24"/>
        </w:rPr>
        <w:t> </w:t>
      </w:r>
      <w:r>
        <w:rPr>
          <w:color w:val="231F20"/>
          <w:w w:val="85"/>
          <w:sz w:val="24"/>
        </w:rPr>
        <w:t>veikla</w:t>
      </w:r>
      <w:r>
        <w:rPr>
          <w:color w:val="231F20"/>
          <w:spacing w:val="-6"/>
          <w:w w:val="85"/>
          <w:sz w:val="24"/>
        </w:rPr>
        <w:t> </w:t>
      </w:r>
      <w:r>
        <w:rPr>
          <w:color w:val="231F20"/>
          <w:w w:val="85"/>
          <w:sz w:val="24"/>
        </w:rPr>
        <w:t>atliekama</w:t>
      </w:r>
      <w:r>
        <w:rPr>
          <w:color w:val="231F20"/>
          <w:spacing w:val="-6"/>
          <w:w w:val="85"/>
          <w:sz w:val="24"/>
        </w:rPr>
        <w:t> </w:t>
      </w:r>
      <w:r>
        <w:rPr>
          <w:color w:val="231F20"/>
          <w:w w:val="85"/>
          <w:sz w:val="24"/>
        </w:rPr>
        <w:t>prižiūrint.</w:t>
      </w:r>
    </w:p>
    <w:p>
      <w:pPr>
        <w:pStyle w:val="ListParagraph"/>
        <w:numPr>
          <w:ilvl w:val="0"/>
          <w:numId w:val="12"/>
        </w:numPr>
        <w:tabs>
          <w:tab w:pos="303" w:val="left" w:leader="none"/>
        </w:tabs>
        <w:spacing w:line="225" w:lineRule="auto" w:before="0" w:after="0"/>
        <w:ind w:left="139" w:right="644" w:firstLine="0"/>
        <w:jc w:val="left"/>
        <w:rPr>
          <w:sz w:val="24"/>
        </w:rPr>
      </w:pPr>
      <w:r>
        <w:rPr>
          <w:color w:val="231F20"/>
          <w:w w:val="80"/>
          <w:sz w:val="24"/>
        </w:rPr>
        <w:t>Kad išvengtumėte uždusimo pavojaus, laikykite krepšfi atokiau nuo kūdikių ir vaikų. Nenaudokite vaikiškų lovelių, lovų, vežimėlių ir žaislų. Tai nėra žaislas. Prieš išmeskite,</w:t>
      </w:r>
      <w:r>
        <w:rPr>
          <w:color w:val="231F20"/>
          <w:spacing w:val="40"/>
          <w:sz w:val="24"/>
        </w:rPr>
        <w:t> </w:t>
      </w:r>
      <w:r>
        <w:rPr>
          <w:color w:val="231F20"/>
          <w:w w:val="90"/>
          <w:sz w:val="24"/>
        </w:rPr>
        <w:t>suriškite mazgą.</w:t>
      </w:r>
    </w:p>
    <w:p>
      <w:pPr>
        <w:pStyle w:val="ListParagraph"/>
        <w:numPr>
          <w:ilvl w:val="0"/>
          <w:numId w:val="12"/>
        </w:numPr>
        <w:tabs>
          <w:tab w:pos="303" w:val="left" w:leader="none"/>
        </w:tabs>
        <w:spacing w:line="225" w:lineRule="auto" w:before="0" w:after="0"/>
        <w:ind w:left="139" w:right="476" w:firstLine="0"/>
        <w:jc w:val="left"/>
        <w:rPr>
          <w:sz w:val="24"/>
        </w:rPr>
      </w:pPr>
      <w:r>
        <w:rPr>
          <w:color w:val="231F20"/>
          <w:w w:val="80"/>
          <w:sz w:val="24"/>
        </w:rPr>
        <w:t>Nemerkite</w:t>
      </w:r>
      <w:r>
        <w:rPr>
          <w:color w:val="231F20"/>
          <w:spacing w:val="-2"/>
          <w:w w:val="80"/>
          <w:sz w:val="24"/>
        </w:rPr>
        <w:t> </w:t>
      </w:r>
      <w:r>
        <w:rPr>
          <w:color w:val="231F20"/>
          <w:w w:val="80"/>
          <w:sz w:val="24"/>
        </w:rPr>
        <w:t>prietaiso</w:t>
      </w:r>
      <w:r>
        <w:rPr>
          <w:color w:val="231F20"/>
          <w:spacing w:val="-2"/>
          <w:w w:val="80"/>
          <w:sz w:val="24"/>
        </w:rPr>
        <w:t> </w:t>
      </w:r>
      <w:r>
        <w:rPr>
          <w:color w:val="231F20"/>
          <w:w w:val="70"/>
          <w:sz w:val="24"/>
        </w:rPr>
        <w:t>fi</w:t>
      </w:r>
      <w:r>
        <w:rPr>
          <w:color w:val="231F20"/>
          <w:spacing w:val="-2"/>
          <w:w w:val="80"/>
          <w:sz w:val="24"/>
        </w:rPr>
        <w:t> </w:t>
      </w:r>
      <w:r>
        <w:rPr>
          <w:color w:val="231F20"/>
          <w:w w:val="80"/>
          <w:sz w:val="24"/>
        </w:rPr>
        <w:t>vandenfi</w:t>
      </w:r>
      <w:r>
        <w:rPr>
          <w:color w:val="231F20"/>
          <w:spacing w:val="-2"/>
          <w:w w:val="80"/>
          <w:sz w:val="24"/>
        </w:rPr>
        <w:t> </w:t>
      </w:r>
      <w:r>
        <w:rPr>
          <w:color w:val="231F20"/>
          <w:w w:val="80"/>
          <w:sz w:val="24"/>
        </w:rPr>
        <w:t>ar</w:t>
      </w:r>
      <w:r>
        <w:rPr>
          <w:color w:val="231F20"/>
          <w:spacing w:val="-2"/>
          <w:w w:val="80"/>
          <w:sz w:val="24"/>
        </w:rPr>
        <w:t> </w:t>
      </w:r>
      <w:r>
        <w:rPr>
          <w:color w:val="231F20"/>
          <w:w w:val="80"/>
          <w:sz w:val="24"/>
        </w:rPr>
        <w:t>kitą</w:t>
      </w:r>
      <w:r>
        <w:rPr>
          <w:color w:val="231F20"/>
          <w:spacing w:val="-2"/>
          <w:w w:val="80"/>
          <w:sz w:val="24"/>
        </w:rPr>
        <w:t> </w:t>
      </w:r>
      <w:r>
        <w:rPr>
          <w:color w:val="231F20"/>
          <w:w w:val="80"/>
          <w:sz w:val="24"/>
        </w:rPr>
        <w:t>skystfi.</w:t>
      </w:r>
      <w:r>
        <w:rPr>
          <w:color w:val="231F20"/>
          <w:spacing w:val="-2"/>
          <w:w w:val="80"/>
          <w:sz w:val="24"/>
        </w:rPr>
        <w:t> </w:t>
      </w:r>
      <w:r>
        <w:rPr>
          <w:color w:val="231F20"/>
          <w:w w:val="80"/>
          <w:sz w:val="24"/>
        </w:rPr>
        <w:t>Saugokite</w:t>
      </w:r>
      <w:r>
        <w:rPr>
          <w:color w:val="231F20"/>
          <w:spacing w:val="-2"/>
          <w:w w:val="80"/>
          <w:sz w:val="24"/>
        </w:rPr>
        <w:t> </w:t>
      </w:r>
      <w:r>
        <w:rPr>
          <w:color w:val="231F20"/>
          <w:w w:val="80"/>
          <w:sz w:val="24"/>
        </w:rPr>
        <w:t>prietaisą</w:t>
      </w:r>
      <w:r>
        <w:rPr>
          <w:color w:val="231F20"/>
          <w:spacing w:val="-2"/>
          <w:w w:val="80"/>
          <w:sz w:val="24"/>
        </w:rPr>
        <w:t> </w:t>
      </w:r>
      <w:r>
        <w:rPr>
          <w:color w:val="231F20"/>
          <w:w w:val="80"/>
          <w:sz w:val="24"/>
        </w:rPr>
        <w:t>nuo</w:t>
      </w:r>
      <w:r>
        <w:rPr>
          <w:color w:val="231F20"/>
          <w:spacing w:val="-2"/>
          <w:w w:val="80"/>
          <w:sz w:val="24"/>
        </w:rPr>
        <w:t> </w:t>
      </w:r>
      <w:r>
        <w:rPr>
          <w:color w:val="231F20"/>
          <w:w w:val="80"/>
          <w:sz w:val="24"/>
        </w:rPr>
        <w:t>oro</w:t>
      </w:r>
      <w:r>
        <w:rPr>
          <w:color w:val="231F20"/>
          <w:spacing w:val="-2"/>
          <w:w w:val="80"/>
          <w:sz w:val="24"/>
        </w:rPr>
        <w:t> </w:t>
      </w:r>
      <w:r>
        <w:rPr>
          <w:color w:val="231F20"/>
          <w:w w:val="80"/>
          <w:sz w:val="24"/>
        </w:rPr>
        <w:t>sąlygų</w:t>
      </w:r>
      <w:r>
        <w:rPr>
          <w:color w:val="231F20"/>
          <w:spacing w:val="-2"/>
          <w:w w:val="80"/>
          <w:sz w:val="24"/>
        </w:rPr>
        <w:t> </w:t>
      </w:r>
      <w:r>
        <w:rPr>
          <w:color w:val="231F20"/>
          <w:w w:val="80"/>
          <w:sz w:val="24"/>
        </w:rPr>
        <w:t>(lietaus, </w:t>
      </w:r>
      <w:r>
        <w:rPr>
          <w:color w:val="231F20"/>
          <w:w w:val="85"/>
          <w:sz w:val="24"/>
        </w:rPr>
        <w:t>saulės ir kt.).</w:t>
      </w:r>
    </w:p>
    <w:p>
      <w:pPr>
        <w:pStyle w:val="ListParagraph"/>
        <w:numPr>
          <w:ilvl w:val="0"/>
          <w:numId w:val="12"/>
        </w:numPr>
        <w:tabs>
          <w:tab w:pos="303" w:val="left" w:leader="none"/>
        </w:tabs>
        <w:spacing w:line="225" w:lineRule="auto" w:before="0" w:after="0"/>
        <w:ind w:left="139" w:right="192" w:firstLine="0"/>
        <w:jc w:val="left"/>
        <w:rPr>
          <w:sz w:val="24"/>
        </w:rPr>
      </w:pPr>
      <w:r>
        <w:rPr>
          <w:color w:val="231F20"/>
          <w:w w:val="80"/>
          <w:sz w:val="24"/>
        </w:rPr>
        <w:t>Jokiu būdu nenaudokite sugadinto ar netinkamai veikiančio prietaiso. Pataisykite prietaisą patys. Pažeistą prietaisą nuneškite </w:t>
      </w:r>
      <w:r>
        <w:rPr>
          <w:color w:val="231F20"/>
          <w:w w:val="70"/>
          <w:sz w:val="24"/>
        </w:rPr>
        <w:t>fi</w:t>
      </w:r>
      <w:r>
        <w:rPr>
          <w:color w:val="231F20"/>
          <w:w w:val="80"/>
          <w:sz w:val="24"/>
        </w:rPr>
        <w:t> atitinkamą techninės priežiūros centrą, kad patikrintų ar suremontuotų. Bet kokius remonto darbus gali atlikti tik figalioti techninės priežiūros centrai. </w:t>
      </w:r>
      <w:r>
        <w:rPr>
          <w:color w:val="231F20"/>
          <w:w w:val="85"/>
          <w:sz w:val="24"/>
        </w:rPr>
        <w:t>Neteisingai</w:t>
      </w:r>
      <w:r>
        <w:rPr>
          <w:color w:val="231F20"/>
          <w:spacing w:val="-10"/>
          <w:w w:val="85"/>
          <w:sz w:val="24"/>
        </w:rPr>
        <w:t> </w:t>
      </w:r>
      <w:r>
        <w:rPr>
          <w:color w:val="231F20"/>
          <w:w w:val="85"/>
          <w:sz w:val="24"/>
        </w:rPr>
        <w:t>atliktas</w:t>
      </w:r>
      <w:r>
        <w:rPr>
          <w:color w:val="231F20"/>
          <w:spacing w:val="-10"/>
          <w:w w:val="85"/>
          <w:sz w:val="24"/>
        </w:rPr>
        <w:t> </w:t>
      </w:r>
      <w:r>
        <w:rPr>
          <w:color w:val="231F20"/>
          <w:w w:val="85"/>
          <w:sz w:val="24"/>
        </w:rPr>
        <w:t>remontas</w:t>
      </w:r>
      <w:r>
        <w:rPr>
          <w:color w:val="231F20"/>
          <w:spacing w:val="-10"/>
          <w:w w:val="85"/>
          <w:sz w:val="24"/>
        </w:rPr>
        <w:t> </w:t>
      </w:r>
      <w:r>
        <w:rPr>
          <w:color w:val="231F20"/>
          <w:w w:val="85"/>
          <w:sz w:val="24"/>
        </w:rPr>
        <w:t>gali</w:t>
      </w:r>
      <w:r>
        <w:rPr>
          <w:color w:val="231F20"/>
          <w:spacing w:val="-9"/>
          <w:w w:val="85"/>
          <w:sz w:val="24"/>
        </w:rPr>
        <w:t> </w:t>
      </w:r>
      <w:r>
        <w:rPr>
          <w:color w:val="231F20"/>
          <w:w w:val="85"/>
          <w:sz w:val="24"/>
        </w:rPr>
        <w:t>kelti</w:t>
      </w:r>
      <w:r>
        <w:rPr>
          <w:color w:val="231F20"/>
          <w:spacing w:val="-10"/>
          <w:w w:val="85"/>
          <w:sz w:val="24"/>
        </w:rPr>
        <w:t> </w:t>
      </w:r>
      <w:r>
        <w:rPr>
          <w:color w:val="231F20"/>
          <w:w w:val="85"/>
          <w:sz w:val="24"/>
        </w:rPr>
        <w:t>rimtą</w:t>
      </w:r>
      <w:r>
        <w:rPr>
          <w:color w:val="231F20"/>
          <w:spacing w:val="-10"/>
          <w:w w:val="85"/>
          <w:sz w:val="24"/>
        </w:rPr>
        <w:t> </w:t>
      </w:r>
      <w:r>
        <w:rPr>
          <w:color w:val="231F20"/>
          <w:w w:val="85"/>
          <w:sz w:val="24"/>
        </w:rPr>
        <w:t>grėsmę</w:t>
      </w:r>
      <w:r>
        <w:rPr>
          <w:color w:val="231F20"/>
          <w:spacing w:val="-10"/>
          <w:w w:val="85"/>
          <w:sz w:val="24"/>
        </w:rPr>
        <w:t> </w:t>
      </w:r>
      <w:r>
        <w:rPr>
          <w:color w:val="231F20"/>
          <w:w w:val="85"/>
          <w:sz w:val="24"/>
        </w:rPr>
        <w:t>vartotojui.</w:t>
      </w:r>
    </w:p>
    <w:p>
      <w:pPr>
        <w:pStyle w:val="ListParagraph"/>
        <w:numPr>
          <w:ilvl w:val="0"/>
          <w:numId w:val="12"/>
        </w:numPr>
        <w:tabs>
          <w:tab w:pos="303" w:val="left" w:leader="none"/>
        </w:tabs>
        <w:spacing w:line="225" w:lineRule="auto" w:before="0" w:after="0"/>
        <w:ind w:left="139" w:right="410" w:firstLine="0"/>
        <w:jc w:val="left"/>
        <w:rPr>
          <w:sz w:val="24"/>
        </w:rPr>
      </w:pPr>
      <w:r>
        <w:rPr>
          <w:color w:val="231F20"/>
          <w:w w:val="80"/>
          <w:sz w:val="24"/>
        </w:rPr>
        <w:t>Padėkite prietaisą ant vėsaus, stabilaus, lygaus paviršiaus, toliau nuo šildymo prietaisų,</w:t>
      </w:r>
      <w:r>
        <w:rPr>
          <w:color w:val="231F20"/>
          <w:sz w:val="24"/>
        </w:rPr>
        <w:t> </w:t>
      </w:r>
      <w:r>
        <w:rPr>
          <w:color w:val="231F20"/>
          <w:w w:val="85"/>
          <w:sz w:val="24"/>
        </w:rPr>
        <w:t>tokių</w:t>
      </w:r>
      <w:r>
        <w:rPr>
          <w:color w:val="231F20"/>
          <w:spacing w:val="-10"/>
          <w:w w:val="85"/>
          <w:sz w:val="24"/>
        </w:rPr>
        <w:t> </w:t>
      </w:r>
      <w:r>
        <w:rPr>
          <w:color w:val="231F20"/>
          <w:w w:val="85"/>
          <w:sz w:val="24"/>
        </w:rPr>
        <w:t>kaip:</w:t>
      </w:r>
      <w:r>
        <w:rPr>
          <w:color w:val="231F20"/>
          <w:spacing w:val="-10"/>
          <w:w w:val="85"/>
          <w:sz w:val="24"/>
        </w:rPr>
        <w:t> </w:t>
      </w:r>
      <w:r>
        <w:rPr>
          <w:color w:val="231F20"/>
          <w:w w:val="85"/>
          <w:sz w:val="24"/>
        </w:rPr>
        <w:t>elektrinė</w:t>
      </w:r>
      <w:r>
        <w:rPr>
          <w:color w:val="231F20"/>
          <w:spacing w:val="-10"/>
          <w:w w:val="85"/>
          <w:sz w:val="24"/>
        </w:rPr>
        <w:t> </w:t>
      </w:r>
      <w:r>
        <w:rPr>
          <w:color w:val="231F20"/>
          <w:w w:val="85"/>
          <w:sz w:val="24"/>
        </w:rPr>
        <w:t>viryklė,</w:t>
      </w:r>
      <w:r>
        <w:rPr>
          <w:color w:val="231F20"/>
          <w:spacing w:val="-9"/>
          <w:w w:val="85"/>
          <w:sz w:val="24"/>
        </w:rPr>
        <w:t> </w:t>
      </w:r>
      <w:r>
        <w:rPr>
          <w:color w:val="231F20"/>
          <w:w w:val="85"/>
          <w:sz w:val="24"/>
        </w:rPr>
        <w:t>dujinis</w:t>
      </w:r>
      <w:r>
        <w:rPr>
          <w:color w:val="231F20"/>
          <w:spacing w:val="-10"/>
          <w:w w:val="85"/>
          <w:sz w:val="24"/>
        </w:rPr>
        <w:t> </w:t>
      </w:r>
      <w:r>
        <w:rPr>
          <w:color w:val="231F20"/>
          <w:w w:val="85"/>
          <w:sz w:val="24"/>
        </w:rPr>
        <w:t>degiklis</w:t>
      </w:r>
      <w:r>
        <w:rPr>
          <w:color w:val="231F20"/>
          <w:spacing w:val="-10"/>
          <w:w w:val="85"/>
          <w:sz w:val="24"/>
        </w:rPr>
        <w:t> </w:t>
      </w:r>
      <w:r>
        <w:rPr>
          <w:color w:val="231F20"/>
          <w:w w:val="85"/>
          <w:sz w:val="24"/>
        </w:rPr>
        <w:t>ir</w:t>
      </w:r>
      <w:r>
        <w:rPr>
          <w:color w:val="231F20"/>
          <w:spacing w:val="-10"/>
          <w:w w:val="85"/>
          <w:sz w:val="24"/>
        </w:rPr>
        <w:t> </w:t>
      </w:r>
      <w:r>
        <w:rPr>
          <w:color w:val="231F20"/>
          <w:w w:val="85"/>
          <w:sz w:val="24"/>
        </w:rPr>
        <w:t>kt.</w:t>
      </w:r>
    </w:p>
    <w:p>
      <w:pPr>
        <w:pStyle w:val="ListParagraph"/>
        <w:numPr>
          <w:ilvl w:val="0"/>
          <w:numId w:val="12"/>
        </w:numPr>
        <w:tabs>
          <w:tab w:pos="1015" w:val="left" w:leader="none"/>
        </w:tabs>
        <w:spacing w:line="265" w:lineRule="exact" w:before="0" w:after="0"/>
        <w:ind w:left="1015" w:right="0" w:hanging="164"/>
        <w:jc w:val="left"/>
        <w:rPr>
          <w:sz w:val="24"/>
        </w:rPr>
      </w:pPr>
      <w:r>
        <w:rPr/>
        <mc:AlternateContent>
          <mc:Choice Requires="wps">
            <w:drawing>
              <wp:anchor distT="0" distB="0" distL="0" distR="0" allowOverlap="1" layoutInCell="1" locked="0" behindDoc="0" simplePos="0" relativeHeight="15737856">
                <wp:simplePos x="0" y="0"/>
                <wp:positionH relativeFrom="page">
                  <wp:posOffset>143087</wp:posOffset>
                </wp:positionH>
                <wp:positionV relativeFrom="paragraph">
                  <wp:posOffset>78142</wp:posOffset>
                </wp:positionV>
                <wp:extent cx="340360" cy="334645"/>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340360" cy="334645"/>
                          <a:chExt cx="340360" cy="334645"/>
                        </a:xfrm>
                      </wpg:grpSpPr>
                      <pic:pic>
                        <pic:nvPicPr>
                          <pic:cNvPr id="173" name="Image 173"/>
                          <pic:cNvPicPr/>
                        </pic:nvPicPr>
                        <pic:blipFill>
                          <a:blip r:embed="rId30" cstate="print"/>
                          <a:stretch>
                            <a:fillRect/>
                          </a:stretch>
                        </pic:blipFill>
                        <pic:spPr>
                          <a:xfrm>
                            <a:off x="209975" y="70335"/>
                            <a:ext cx="69480" cy="99736"/>
                          </a:xfrm>
                          <a:prstGeom prst="rect">
                            <a:avLst/>
                          </a:prstGeom>
                        </pic:spPr>
                      </pic:pic>
                      <wps:wsp>
                        <wps:cNvPr id="174" name="Graphic 174"/>
                        <wps:cNvSpPr/>
                        <wps:spPr>
                          <a:xfrm>
                            <a:off x="29979" y="164997"/>
                            <a:ext cx="281940" cy="64135"/>
                          </a:xfrm>
                          <a:custGeom>
                            <a:avLst/>
                            <a:gdLst/>
                            <a:ahLst/>
                            <a:cxnLst/>
                            <a:rect l="l" t="t" r="r" b="b"/>
                            <a:pathLst>
                              <a:path w="281940" h="64135">
                                <a:moveTo>
                                  <a:pt x="0" y="4274"/>
                                </a:moveTo>
                                <a:lnTo>
                                  <a:pt x="4396" y="0"/>
                                </a:lnTo>
                                <a:lnTo>
                                  <a:pt x="9473" y="1406"/>
                                </a:lnTo>
                                <a:lnTo>
                                  <a:pt x="15274" y="5936"/>
                                </a:lnTo>
                                <a:lnTo>
                                  <a:pt x="21843" y="11031"/>
                                </a:lnTo>
                                <a:lnTo>
                                  <a:pt x="35173" y="13539"/>
                                </a:lnTo>
                                <a:lnTo>
                                  <a:pt x="44183" y="6746"/>
                                </a:lnTo>
                                <a:lnTo>
                                  <a:pt x="51979" y="406"/>
                                </a:lnTo>
                                <a:lnTo>
                                  <a:pt x="61671" y="4274"/>
                                </a:lnTo>
                                <a:lnTo>
                                  <a:pt x="79058" y="13994"/>
                                </a:lnTo>
                                <a:lnTo>
                                  <a:pt x="88874" y="8361"/>
                                </a:lnTo>
                                <a:lnTo>
                                  <a:pt x="96675" y="623"/>
                                </a:lnTo>
                                <a:lnTo>
                                  <a:pt x="108018" y="4033"/>
                                </a:lnTo>
                                <a:lnTo>
                                  <a:pt x="125039" y="14399"/>
                                </a:lnTo>
                                <a:lnTo>
                                  <a:pt x="136200" y="8664"/>
                                </a:lnTo>
                                <a:lnTo>
                                  <a:pt x="144372" y="553"/>
                                </a:lnTo>
                                <a:lnTo>
                                  <a:pt x="152432" y="3791"/>
                                </a:lnTo>
                                <a:lnTo>
                                  <a:pt x="164267" y="13950"/>
                                </a:lnTo>
                                <a:lnTo>
                                  <a:pt x="173238" y="8482"/>
                                </a:lnTo>
                                <a:lnTo>
                                  <a:pt x="181824" y="548"/>
                                </a:lnTo>
                                <a:lnTo>
                                  <a:pt x="192504" y="3305"/>
                                </a:lnTo>
                                <a:lnTo>
                                  <a:pt x="208395" y="14344"/>
                                </a:lnTo>
                                <a:lnTo>
                                  <a:pt x="218708" y="9416"/>
                                </a:lnTo>
                                <a:lnTo>
                                  <a:pt x="227324" y="1253"/>
                                </a:lnTo>
                                <a:lnTo>
                                  <a:pt x="238124" y="2582"/>
                                </a:lnTo>
                                <a:lnTo>
                                  <a:pt x="254835" y="14161"/>
                                </a:lnTo>
                                <a:lnTo>
                                  <a:pt x="264090" y="8768"/>
                                </a:lnTo>
                                <a:lnTo>
                                  <a:pt x="271284" y="705"/>
                                </a:lnTo>
                                <a:lnTo>
                                  <a:pt x="281815" y="4274"/>
                                </a:lnTo>
                                <a:lnTo>
                                  <a:pt x="279854" y="22089"/>
                                </a:lnTo>
                                <a:lnTo>
                                  <a:pt x="274816" y="36738"/>
                                </a:lnTo>
                                <a:lnTo>
                                  <a:pt x="267966" y="50119"/>
                                </a:lnTo>
                                <a:lnTo>
                                  <a:pt x="260573" y="64134"/>
                                </a:lnTo>
                                <a:lnTo>
                                  <a:pt x="23049" y="64134"/>
                                </a:lnTo>
                                <a:lnTo>
                                  <a:pt x="13338" y="48355"/>
                                </a:lnTo>
                                <a:lnTo>
                                  <a:pt x="6093" y="33480"/>
                                </a:lnTo>
                                <a:lnTo>
                                  <a:pt x="1564" y="18968"/>
                                </a:lnTo>
                                <a:lnTo>
                                  <a:pt x="0" y="4274"/>
                                </a:lnTo>
                                <a:close/>
                              </a:path>
                            </a:pathLst>
                          </a:custGeom>
                          <a:ln w="6491">
                            <a:solidFill>
                              <a:srgbClr val="231F20"/>
                            </a:solidFill>
                            <a:prstDash val="solid"/>
                          </a:ln>
                        </wps:spPr>
                        <wps:bodyPr wrap="square" lIns="0" tIns="0" rIns="0" bIns="0" rtlCol="0">
                          <a:prstTxWarp prst="textNoShape">
                            <a:avLst/>
                          </a:prstTxWarp>
                          <a:noAutofit/>
                        </wps:bodyPr>
                      </wps:wsp>
                      <wps:wsp>
                        <wps:cNvPr id="175" name="Graphic 175"/>
                        <wps:cNvSpPr/>
                        <wps:spPr>
                          <a:xfrm>
                            <a:off x="159872" y="84173"/>
                            <a:ext cx="65405" cy="57785"/>
                          </a:xfrm>
                          <a:custGeom>
                            <a:avLst/>
                            <a:gdLst/>
                            <a:ahLst/>
                            <a:cxnLst/>
                            <a:rect l="l" t="t" r="r" b="b"/>
                            <a:pathLst>
                              <a:path w="65405" h="57785">
                                <a:moveTo>
                                  <a:pt x="65213" y="12174"/>
                                </a:moveTo>
                                <a:lnTo>
                                  <a:pt x="27030" y="57379"/>
                                </a:lnTo>
                              </a:path>
                              <a:path w="65405" h="57785">
                                <a:moveTo>
                                  <a:pt x="59511" y="8214"/>
                                </a:moveTo>
                                <a:lnTo>
                                  <a:pt x="16641" y="49006"/>
                                </a:lnTo>
                              </a:path>
                              <a:path w="65405" h="57785">
                                <a:moveTo>
                                  <a:pt x="55263" y="4629"/>
                                </a:moveTo>
                                <a:lnTo>
                                  <a:pt x="7512" y="39582"/>
                                </a:lnTo>
                              </a:path>
                              <a:path w="65405" h="57785">
                                <a:moveTo>
                                  <a:pt x="51084" y="0"/>
                                </a:moveTo>
                                <a:lnTo>
                                  <a:pt x="0" y="29870"/>
                                </a:lnTo>
                              </a:path>
                            </a:pathLst>
                          </a:custGeom>
                          <a:ln w="5849">
                            <a:solidFill>
                              <a:srgbClr val="231F20"/>
                            </a:solidFill>
                            <a:prstDash val="lgDash"/>
                          </a:ln>
                        </wps:spPr>
                        <wps:bodyPr wrap="square" lIns="0" tIns="0" rIns="0" bIns="0" rtlCol="0">
                          <a:prstTxWarp prst="textNoShape">
                            <a:avLst/>
                          </a:prstTxWarp>
                          <a:noAutofit/>
                        </wps:bodyPr>
                      </wps:wsp>
                      <wps:wsp>
                        <wps:cNvPr id="176" name="Graphic 176"/>
                        <wps:cNvSpPr/>
                        <wps:spPr>
                          <a:xfrm>
                            <a:off x="11609" y="11609"/>
                            <a:ext cx="316865" cy="311785"/>
                          </a:xfrm>
                          <a:custGeom>
                            <a:avLst/>
                            <a:gdLst/>
                            <a:ahLst/>
                            <a:cxnLst/>
                            <a:rect l="l" t="t" r="r" b="b"/>
                            <a:pathLst>
                              <a:path w="316865" h="311785">
                                <a:moveTo>
                                  <a:pt x="158350" y="0"/>
                                </a:moveTo>
                                <a:lnTo>
                                  <a:pt x="208395" y="7938"/>
                                </a:lnTo>
                                <a:lnTo>
                                  <a:pt x="251864" y="30042"/>
                                </a:lnTo>
                                <a:lnTo>
                                  <a:pt x="286146" y="63747"/>
                                </a:lnTo>
                                <a:lnTo>
                                  <a:pt x="308629" y="106484"/>
                                </a:lnTo>
                                <a:lnTo>
                                  <a:pt x="316703" y="155689"/>
                                </a:lnTo>
                                <a:lnTo>
                                  <a:pt x="312919" y="189663"/>
                                </a:lnTo>
                                <a:lnTo>
                                  <a:pt x="302111" y="221038"/>
                                </a:lnTo>
                                <a:lnTo>
                                  <a:pt x="285096" y="249011"/>
                                </a:lnTo>
                                <a:lnTo>
                                  <a:pt x="262691" y="272781"/>
                                </a:lnTo>
                                <a:lnTo>
                                  <a:pt x="49047" y="43047"/>
                                </a:lnTo>
                                <a:lnTo>
                                  <a:pt x="98545" y="11491"/>
                                </a:lnTo>
                                <a:lnTo>
                                  <a:pt x="158350" y="0"/>
                                </a:lnTo>
                                <a:close/>
                              </a:path>
                              <a:path w="316865" h="311785">
                                <a:moveTo>
                                  <a:pt x="262684" y="272789"/>
                                </a:moveTo>
                                <a:lnTo>
                                  <a:pt x="240246" y="288953"/>
                                </a:lnTo>
                                <a:lnTo>
                                  <a:pt x="215054" y="301094"/>
                                </a:lnTo>
                                <a:lnTo>
                                  <a:pt x="187594" y="308730"/>
                                </a:lnTo>
                                <a:lnTo>
                                  <a:pt x="158350" y="311383"/>
                                </a:lnTo>
                                <a:lnTo>
                                  <a:pt x="108304" y="303444"/>
                                </a:lnTo>
                                <a:lnTo>
                                  <a:pt x="64836" y="281338"/>
                                </a:lnTo>
                                <a:lnTo>
                                  <a:pt x="30556" y="247633"/>
                                </a:lnTo>
                                <a:lnTo>
                                  <a:pt x="8074" y="204894"/>
                                </a:lnTo>
                                <a:lnTo>
                                  <a:pt x="0" y="155689"/>
                                </a:lnTo>
                                <a:lnTo>
                                  <a:pt x="3414" y="123386"/>
                                </a:lnTo>
                                <a:lnTo>
                                  <a:pt x="13192" y="93388"/>
                                </a:lnTo>
                                <a:lnTo>
                                  <a:pt x="28636" y="66379"/>
                                </a:lnTo>
                                <a:lnTo>
                                  <a:pt x="49047" y="43047"/>
                                </a:lnTo>
                                <a:lnTo>
                                  <a:pt x="262684" y="272789"/>
                                </a:lnTo>
                                <a:close/>
                              </a:path>
                            </a:pathLst>
                          </a:custGeom>
                          <a:ln w="2321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266702pt;margin-top:6.152963pt;width:26.8pt;height:26.35pt;mso-position-horizontal-relative:page;mso-position-vertical-relative:paragraph;z-index:15737856" id="docshapegroup162" coordorigin="225,123" coordsize="536,527">
                <v:shape style="position:absolute;left:556;top:233;width:110;height:158" type="#_x0000_t75" id="docshape163" stroked="false">
                  <v:imagedata r:id="rId30" o:title=""/>
                </v:shape>
                <v:shape style="position:absolute;left:272;top:382;width:444;height:101" id="docshape164" coordorigin="273,383" coordsize="444,101" path="m273,390l279,383,287,385,297,392,307,400,328,404,342,394,354,384,370,390,397,405,413,396,425,384,443,389,469,406,487,397,500,384,513,389,531,405,545,396,559,384,576,388,601,405,617,398,631,385,648,387,674,405,688,397,700,384,716,390,713,418,705,441,695,462,683,484,309,484,294,459,282,436,275,413,273,390xe" filled="false" stroked="true" strokeweight=".511122pt" strokecolor="#231f20">
                  <v:path arrowok="t"/>
                  <v:stroke dashstyle="solid"/>
                </v:shape>
                <v:shape style="position:absolute;left:477;top:255;width:103;height:91" id="docshape165" coordorigin="477,256" coordsize="103,91" path="m580,275l520,346m571,269l503,333m564,263l489,318m558,256l477,303e" filled="false" stroked="true" strokeweight=".46062pt" strokecolor="#231f20">
                  <v:path arrowok="t"/>
                  <v:stroke dashstyle="longdash"/>
                </v:shape>
                <v:shape style="position:absolute;left:243;top:141;width:499;height:491" id="docshape166" coordorigin="244,141" coordsize="499,491" path="m493,141l572,154,640,189,694,242,730,309,742,387,736,440,719,489,693,533,657,571,657,571,321,209,321,209,357,181,399,159,444,146,493,141xm657,571l622,596,582,616,539,628,493,632,414,619,346,584,292,531,256,464,244,387,249,336,264,288,289,246,321,209,657,571xe" filled="false" stroked="true" strokeweight="1.828214pt" strokecolor="#231f20">
                  <v:path arrowok="t"/>
                  <v:stroke dashstyle="solid"/>
                </v:shape>
                <w10:wrap type="none"/>
              </v:group>
            </w:pict>
          </mc:Fallback>
        </mc:AlternateContent>
      </w:r>
      <w:r>
        <w:rPr>
          <w:color w:val="231F20"/>
          <w:w w:val="80"/>
          <w:sz w:val="24"/>
        </w:rPr>
        <w:t>Nenaudokite</w:t>
      </w:r>
      <w:r>
        <w:rPr>
          <w:color w:val="231F20"/>
          <w:spacing w:val="3"/>
          <w:sz w:val="24"/>
        </w:rPr>
        <w:t> </w:t>
      </w:r>
      <w:r>
        <w:rPr>
          <w:color w:val="231F20"/>
          <w:w w:val="80"/>
          <w:sz w:val="24"/>
        </w:rPr>
        <w:t>prietaiso</w:t>
      </w:r>
      <w:r>
        <w:rPr>
          <w:color w:val="231F20"/>
          <w:spacing w:val="3"/>
          <w:sz w:val="24"/>
        </w:rPr>
        <w:t> </w:t>
      </w:r>
      <w:r>
        <w:rPr>
          <w:color w:val="231F20"/>
          <w:w w:val="80"/>
          <w:sz w:val="24"/>
        </w:rPr>
        <w:t>šalia</w:t>
      </w:r>
      <w:r>
        <w:rPr>
          <w:color w:val="231F20"/>
          <w:spacing w:val="4"/>
          <w:sz w:val="24"/>
        </w:rPr>
        <w:t> </w:t>
      </w:r>
      <w:r>
        <w:rPr>
          <w:color w:val="231F20"/>
          <w:w w:val="80"/>
          <w:sz w:val="24"/>
        </w:rPr>
        <w:t>degių</w:t>
      </w:r>
      <w:r>
        <w:rPr>
          <w:color w:val="231F20"/>
          <w:spacing w:val="3"/>
          <w:sz w:val="24"/>
        </w:rPr>
        <w:t> </w:t>
      </w:r>
      <w:r>
        <w:rPr>
          <w:color w:val="231F20"/>
          <w:spacing w:val="-2"/>
          <w:w w:val="80"/>
          <w:sz w:val="24"/>
        </w:rPr>
        <w:t>medžiagų.</w:t>
      </w:r>
    </w:p>
    <w:p>
      <w:pPr>
        <w:pStyle w:val="ListParagraph"/>
        <w:numPr>
          <w:ilvl w:val="0"/>
          <w:numId w:val="12"/>
        </w:numPr>
        <w:tabs>
          <w:tab w:pos="1132" w:val="left" w:leader="none"/>
        </w:tabs>
        <w:spacing w:line="225" w:lineRule="auto" w:before="0" w:after="0"/>
        <w:ind w:left="859" w:right="861" w:firstLine="0"/>
        <w:jc w:val="left"/>
        <w:rPr>
          <w:sz w:val="24"/>
        </w:rPr>
      </w:pPr>
      <w:r>
        <w:rPr>
          <w:color w:val="231F20"/>
          <w:w w:val="80"/>
          <w:sz w:val="24"/>
        </w:rPr>
        <w:t>Nenaudokite prietaiso šalia vandens, pavyzdžiui, duše, vonioje (arba </w:t>
      </w:r>
      <w:r>
        <w:rPr>
          <w:color w:val="231F20"/>
          <w:w w:val="80"/>
          <w:sz w:val="24"/>
        </w:rPr>
        <w:t>virš </w:t>
      </w:r>
      <w:r>
        <w:rPr>
          <w:color w:val="231F20"/>
          <w:w w:val="90"/>
          <w:sz w:val="24"/>
        </w:rPr>
        <w:t>praustuvo</w:t>
      </w:r>
      <w:r>
        <w:rPr>
          <w:color w:val="231F20"/>
          <w:spacing w:val="-14"/>
          <w:w w:val="90"/>
          <w:sz w:val="24"/>
        </w:rPr>
        <w:t> </w:t>
      </w:r>
      <w:r>
        <w:rPr>
          <w:color w:val="231F20"/>
          <w:w w:val="90"/>
          <w:sz w:val="24"/>
        </w:rPr>
        <w:t>su</w:t>
      </w:r>
      <w:r>
        <w:rPr>
          <w:color w:val="231F20"/>
          <w:spacing w:val="-13"/>
          <w:w w:val="90"/>
          <w:sz w:val="24"/>
        </w:rPr>
        <w:t> </w:t>
      </w:r>
      <w:r>
        <w:rPr>
          <w:color w:val="231F20"/>
          <w:w w:val="90"/>
          <w:sz w:val="24"/>
        </w:rPr>
        <w:t>vandeniu).</w:t>
      </w:r>
    </w:p>
    <w:p>
      <w:pPr>
        <w:pStyle w:val="ListParagraph"/>
        <w:numPr>
          <w:ilvl w:val="0"/>
          <w:numId w:val="12"/>
        </w:numPr>
        <w:tabs>
          <w:tab w:pos="397" w:val="left" w:leader="none"/>
        </w:tabs>
        <w:spacing w:line="225" w:lineRule="auto" w:before="0" w:after="0"/>
        <w:ind w:left="139" w:right="863" w:firstLine="0"/>
        <w:jc w:val="left"/>
        <w:rPr>
          <w:sz w:val="24"/>
        </w:rPr>
      </w:pPr>
      <w:r>
        <w:rPr>
          <w:color w:val="231F20"/>
          <w:w w:val="80"/>
          <w:sz w:val="24"/>
        </w:rPr>
        <w:t>Akumuliatoriai gali nutekėti, jei iškraunami arba nenaudojami ilgą laiką. Norėdami apsaugoti prietaisą ir savo sveikatą, reguliariai jfi keiskite ir venkite kontakto su </w:t>
      </w:r>
      <w:r>
        <w:rPr>
          <w:color w:val="231F20"/>
          <w:w w:val="85"/>
          <w:sz w:val="24"/>
        </w:rPr>
        <w:t>akumuliatoriaus elektrolitu.</w:t>
      </w:r>
    </w:p>
    <w:p>
      <w:pPr>
        <w:pStyle w:val="BodyText"/>
        <w:spacing w:line="225" w:lineRule="auto"/>
        <w:ind w:left="139" w:right="2244" w:hanging="1"/>
      </w:pPr>
      <w:r>
        <w:rPr>
          <w:color w:val="231F20"/>
          <w:w w:val="85"/>
        </w:rPr>
        <w:t>13.Prietaisą naudokite ant stabilaus ir lygaus paviršiaus. </w:t>
      </w:r>
      <w:r>
        <w:rPr>
          <w:color w:val="231F20"/>
          <w:w w:val="80"/>
        </w:rPr>
        <w:t>14.Laikykite prietaisą už stiprių elektromagnetinių laukų </w:t>
      </w:r>
      <w:r>
        <w:rPr>
          <w:color w:val="231F20"/>
          <w:w w:val="80"/>
        </w:rPr>
        <w:t>ribų.</w:t>
      </w:r>
    </w:p>
    <w:p>
      <w:pPr>
        <w:pStyle w:val="BodyText"/>
        <w:spacing w:line="265" w:lineRule="exact"/>
        <w:ind w:left="139"/>
      </w:pPr>
      <w:r>
        <w:rPr>
          <w:color w:val="231F20"/>
          <w:w w:val="80"/>
        </w:rPr>
        <w:t>15.Būkite</w:t>
      </w:r>
      <w:r>
        <w:rPr>
          <w:color w:val="231F20"/>
          <w:spacing w:val="-5"/>
        </w:rPr>
        <w:t> </w:t>
      </w:r>
      <w:r>
        <w:rPr>
          <w:color w:val="231F20"/>
          <w:w w:val="80"/>
        </w:rPr>
        <w:t>atsargūs,</w:t>
      </w:r>
      <w:r>
        <w:rPr>
          <w:color w:val="231F20"/>
          <w:spacing w:val="-5"/>
        </w:rPr>
        <w:t> </w:t>
      </w:r>
      <w:r>
        <w:rPr>
          <w:color w:val="231F20"/>
          <w:w w:val="80"/>
        </w:rPr>
        <w:t>kad</w:t>
      </w:r>
      <w:r>
        <w:rPr>
          <w:color w:val="231F20"/>
          <w:spacing w:val="-5"/>
        </w:rPr>
        <w:t> </w:t>
      </w:r>
      <w:r>
        <w:rPr>
          <w:color w:val="231F20"/>
          <w:w w:val="80"/>
        </w:rPr>
        <w:t>žemė,</w:t>
      </w:r>
      <w:r>
        <w:rPr>
          <w:color w:val="231F20"/>
          <w:spacing w:val="-4"/>
        </w:rPr>
        <w:t> </w:t>
      </w:r>
      <w:r>
        <w:rPr>
          <w:color w:val="231F20"/>
          <w:w w:val="80"/>
        </w:rPr>
        <w:t>ant</w:t>
      </w:r>
      <w:r>
        <w:rPr>
          <w:color w:val="231F20"/>
          <w:spacing w:val="-5"/>
        </w:rPr>
        <w:t> </w:t>
      </w:r>
      <w:r>
        <w:rPr>
          <w:color w:val="231F20"/>
          <w:w w:val="80"/>
        </w:rPr>
        <w:t>kurios</w:t>
      </w:r>
      <w:r>
        <w:rPr>
          <w:color w:val="231F20"/>
          <w:spacing w:val="-5"/>
        </w:rPr>
        <w:t> </w:t>
      </w:r>
      <w:r>
        <w:rPr>
          <w:color w:val="231F20"/>
          <w:w w:val="80"/>
        </w:rPr>
        <w:t>naudojate</w:t>
      </w:r>
      <w:r>
        <w:rPr>
          <w:color w:val="231F20"/>
          <w:spacing w:val="-4"/>
        </w:rPr>
        <w:t> </w:t>
      </w:r>
      <w:r>
        <w:rPr>
          <w:color w:val="231F20"/>
          <w:w w:val="80"/>
        </w:rPr>
        <w:t>prietaisą,</w:t>
      </w:r>
      <w:r>
        <w:rPr>
          <w:color w:val="231F20"/>
          <w:spacing w:val="-5"/>
        </w:rPr>
        <w:t> </w:t>
      </w:r>
      <w:r>
        <w:rPr>
          <w:color w:val="231F20"/>
          <w:w w:val="80"/>
        </w:rPr>
        <w:t>nebūtų</w:t>
      </w:r>
      <w:r>
        <w:rPr>
          <w:color w:val="231F20"/>
          <w:spacing w:val="-5"/>
        </w:rPr>
        <w:t> </w:t>
      </w:r>
      <w:r>
        <w:rPr>
          <w:color w:val="231F20"/>
          <w:w w:val="80"/>
        </w:rPr>
        <w:t>šlapia</w:t>
      </w:r>
      <w:r>
        <w:rPr>
          <w:color w:val="231F20"/>
          <w:spacing w:val="-4"/>
        </w:rPr>
        <w:t> </w:t>
      </w:r>
      <w:r>
        <w:rPr>
          <w:color w:val="231F20"/>
          <w:w w:val="80"/>
        </w:rPr>
        <w:t>ar</w:t>
      </w:r>
      <w:r>
        <w:rPr>
          <w:color w:val="231F20"/>
          <w:spacing w:val="-5"/>
        </w:rPr>
        <w:t> </w:t>
      </w:r>
      <w:r>
        <w:rPr>
          <w:color w:val="231F20"/>
          <w:spacing w:val="-2"/>
          <w:w w:val="80"/>
        </w:rPr>
        <w:t>slidi.</w:t>
      </w:r>
    </w:p>
    <w:p>
      <w:pPr>
        <w:pStyle w:val="BodyText"/>
        <w:spacing w:line="225" w:lineRule="auto"/>
        <w:ind w:left="139"/>
      </w:pPr>
      <w:r>
        <w:rPr>
          <w:color w:val="231F20"/>
          <w:w w:val="80"/>
        </w:rPr>
        <w:t>16.Būkite atsargūs, kad ant ekrano ir stiklinės svarstyklės dalies nenukristų sunkūs daiktai. </w:t>
      </w:r>
      <w:r>
        <w:rPr>
          <w:color w:val="231F20"/>
          <w:w w:val="85"/>
        </w:rPr>
        <w:t>17.NESpauskite, nekratykite ir nenumeskite svarstyklių.</w:t>
      </w:r>
    </w:p>
    <w:p>
      <w:pPr>
        <w:spacing w:after="0" w:line="225" w:lineRule="auto"/>
        <w:sectPr>
          <w:pgSz w:w="8400" w:h="11910"/>
          <w:pgMar w:header="0" w:footer="0" w:top="80" w:bottom="320" w:left="40" w:right="20"/>
        </w:sectPr>
      </w:pPr>
    </w:p>
    <w:p>
      <w:pPr>
        <w:pStyle w:val="BodyText"/>
        <w:spacing w:line="225" w:lineRule="auto" w:before="119"/>
        <w:ind w:left="174"/>
      </w:pPr>
      <w:r>
        <w:rPr>
          <w:color w:val="231F20"/>
          <w:w w:val="80"/>
        </w:rPr>
        <w:t>18.Jei gamintojas gaminio nepateikė su dubeniu, maistui pasverti naudokite </w:t>
      </w:r>
      <w:r>
        <w:rPr>
          <w:color w:val="231F20"/>
          <w:w w:val="80"/>
        </w:rPr>
        <w:t>dubenėlfi,</w:t>
      </w:r>
      <w:r>
        <w:rPr>
          <w:color w:val="231F20"/>
          <w:w w:val="80"/>
        </w:rPr>
        <w:t> </w:t>
      </w:r>
      <w:r>
        <w:rPr>
          <w:color w:val="231F20"/>
          <w:w w:val="90"/>
        </w:rPr>
        <w:t>pagalvėlę ar lėkštę.</w:t>
      </w:r>
    </w:p>
    <w:p>
      <w:pPr>
        <w:spacing w:line="187" w:lineRule="exact" w:before="263"/>
        <w:ind w:left="174" w:right="0" w:firstLine="0"/>
        <w:jc w:val="left"/>
        <w:rPr>
          <w:sz w:val="16"/>
        </w:rPr>
      </w:pPr>
      <w:r>
        <w:rPr>
          <w:color w:val="231F20"/>
          <w:w w:val="85"/>
          <w:sz w:val="16"/>
        </w:rPr>
        <w:t>ĮRENGINIO</w:t>
      </w:r>
      <w:r>
        <w:rPr>
          <w:color w:val="231F20"/>
          <w:spacing w:val="-14"/>
          <w:w w:val="85"/>
          <w:sz w:val="16"/>
        </w:rPr>
        <w:t> </w:t>
      </w:r>
      <w:r>
        <w:rPr>
          <w:color w:val="231F20"/>
          <w:spacing w:val="-2"/>
          <w:sz w:val="16"/>
        </w:rPr>
        <w:t>APRAŠYMAS</w:t>
      </w:r>
    </w:p>
    <w:p>
      <w:pPr>
        <w:tabs>
          <w:tab w:pos="2334" w:val="left" w:leader="none"/>
          <w:tab w:pos="3774" w:val="left" w:leader="none"/>
        </w:tabs>
        <w:spacing w:line="181" w:lineRule="exact" w:before="0"/>
        <w:ind w:left="174" w:right="0" w:firstLine="0"/>
        <w:jc w:val="left"/>
        <w:rPr>
          <w:sz w:val="16"/>
        </w:rPr>
      </w:pPr>
      <w:r>
        <w:rPr>
          <w:color w:val="231F20"/>
          <w:w w:val="85"/>
          <w:sz w:val="16"/>
        </w:rPr>
        <w:t>1.</w:t>
      </w:r>
      <w:r>
        <w:rPr>
          <w:color w:val="231F20"/>
          <w:spacing w:val="-2"/>
          <w:w w:val="85"/>
          <w:sz w:val="16"/>
        </w:rPr>
        <w:t> </w:t>
      </w:r>
      <w:r>
        <w:rPr>
          <w:color w:val="231F20"/>
          <w:w w:val="85"/>
          <w:sz w:val="16"/>
        </w:rPr>
        <w:t>BE</w:t>
      </w:r>
      <w:r>
        <w:rPr>
          <w:color w:val="231F20"/>
          <w:spacing w:val="-1"/>
          <w:w w:val="85"/>
          <w:sz w:val="16"/>
        </w:rPr>
        <w:t> </w:t>
      </w:r>
      <w:r>
        <w:rPr>
          <w:color w:val="231F20"/>
          <w:w w:val="85"/>
          <w:sz w:val="16"/>
        </w:rPr>
        <w:t>LIETIMO</w:t>
      </w:r>
      <w:r>
        <w:rPr>
          <w:color w:val="231F20"/>
          <w:spacing w:val="-3"/>
          <w:w w:val="85"/>
          <w:sz w:val="16"/>
        </w:rPr>
        <w:t> </w:t>
      </w:r>
      <w:r>
        <w:rPr>
          <w:color w:val="231F20"/>
          <w:w w:val="85"/>
          <w:sz w:val="16"/>
        </w:rPr>
        <w:t>TARE</w:t>
      </w:r>
      <w:r>
        <w:rPr>
          <w:color w:val="231F20"/>
          <w:spacing w:val="-1"/>
          <w:w w:val="85"/>
          <w:sz w:val="16"/>
        </w:rPr>
        <w:t> </w:t>
      </w:r>
      <w:r>
        <w:rPr>
          <w:color w:val="231F20"/>
          <w:spacing w:val="-2"/>
          <w:w w:val="85"/>
          <w:sz w:val="16"/>
        </w:rPr>
        <w:t>jutiklis</w:t>
      </w:r>
      <w:r>
        <w:rPr>
          <w:color w:val="231F20"/>
          <w:sz w:val="16"/>
        </w:rPr>
        <w:tab/>
      </w:r>
      <w:r>
        <w:rPr>
          <w:color w:val="231F20"/>
          <w:w w:val="80"/>
          <w:sz w:val="16"/>
        </w:rPr>
        <w:t>2.</w:t>
      </w:r>
      <w:r>
        <w:rPr>
          <w:color w:val="231F20"/>
          <w:spacing w:val="-9"/>
          <w:sz w:val="16"/>
        </w:rPr>
        <w:t> </w:t>
      </w:r>
      <w:r>
        <w:rPr>
          <w:color w:val="231F20"/>
          <w:w w:val="80"/>
          <w:sz w:val="16"/>
        </w:rPr>
        <w:t>UNIT</w:t>
      </w:r>
      <w:r>
        <w:rPr>
          <w:color w:val="231F20"/>
          <w:spacing w:val="-1"/>
          <w:w w:val="80"/>
          <w:sz w:val="16"/>
        </w:rPr>
        <w:t> </w:t>
      </w:r>
      <w:r>
        <w:rPr>
          <w:color w:val="231F20"/>
          <w:spacing w:val="-2"/>
          <w:w w:val="80"/>
          <w:sz w:val="16"/>
        </w:rPr>
        <w:t>mygtukas</w:t>
      </w:r>
      <w:r>
        <w:rPr>
          <w:color w:val="231F20"/>
          <w:sz w:val="16"/>
        </w:rPr>
        <w:tab/>
      </w:r>
      <w:r>
        <w:rPr>
          <w:color w:val="231F20"/>
          <w:w w:val="80"/>
          <w:sz w:val="16"/>
        </w:rPr>
        <w:t>3.</w:t>
      </w:r>
      <w:r>
        <w:rPr>
          <w:color w:val="231F20"/>
          <w:spacing w:val="-3"/>
          <w:sz w:val="16"/>
        </w:rPr>
        <w:t> </w:t>
      </w:r>
      <w:r>
        <w:rPr>
          <w:color w:val="231F20"/>
          <w:w w:val="80"/>
          <w:sz w:val="16"/>
        </w:rPr>
        <w:t>Svarstyklių</w:t>
      </w:r>
      <w:r>
        <w:rPr>
          <w:color w:val="231F20"/>
          <w:spacing w:val="-3"/>
          <w:sz w:val="16"/>
        </w:rPr>
        <w:t> </w:t>
      </w:r>
      <w:r>
        <w:rPr>
          <w:color w:val="231F20"/>
          <w:spacing w:val="-2"/>
          <w:w w:val="80"/>
          <w:sz w:val="16"/>
        </w:rPr>
        <w:t>platforma</w:t>
      </w:r>
    </w:p>
    <w:p>
      <w:pPr>
        <w:tabs>
          <w:tab w:pos="2334" w:val="left" w:leader="none"/>
        </w:tabs>
        <w:spacing w:line="187" w:lineRule="exact" w:before="0"/>
        <w:ind w:left="174" w:right="0" w:firstLine="0"/>
        <w:jc w:val="left"/>
        <w:rPr>
          <w:sz w:val="16"/>
        </w:rPr>
      </w:pPr>
      <w:r>
        <w:rPr>
          <w:color w:val="231F20"/>
          <w:w w:val="85"/>
          <w:sz w:val="16"/>
        </w:rPr>
        <w:t>4.</w:t>
      </w:r>
      <w:r>
        <w:rPr>
          <w:color w:val="231F20"/>
          <w:spacing w:val="-8"/>
          <w:sz w:val="16"/>
        </w:rPr>
        <w:t> </w:t>
      </w:r>
      <w:r>
        <w:rPr>
          <w:color w:val="231F20"/>
          <w:w w:val="85"/>
          <w:sz w:val="16"/>
        </w:rPr>
        <w:t>LCD</w:t>
      </w:r>
      <w:r>
        <w:rPr>
          <w:color w:val="231F20"/>
          <w:spacing w:val="-7"/>
          <w:sz w:val="16"/>
        </w:rPr>
        <w:t> </w:t>
      </w:r>
      <w:r>
        <w:rPr>
          <w:color w:val="231F20"/>
          <w:spacing w:val="-2"/>
          <w:w w:val="85"/>
          <w:sz w:val="16"/>
        </w:rPr>
        <w:t>ekranas</w:t>
      </w:r>
      <w:r>
        <w:rPr>
          <w:color w:val="231F20"/>
          <w:sz w:val="16"/>
        </w:rPr>
        <w:tab/>
      </w:r>
      <w:r>
        <w:rPr>
          <w:color w:val="231F20"/>
          <w:w w:val="80"/>
          <w:sz w:val="16"/>
        </w:rPr>
        <w:t>5.</w:t>
      </w:r>
      <w:r>
        <w:rPr>
          <w:color w:val="231F20"/>
          <w:spacing w:val="-2"/>
          <w:w w:val="80"/>
          <w:sz w:val="16"/>
        </w:rPr>
        <w:t> </w:t>
      </w:r>
      <w:r>
        <w:rPr>
          <w:color w:val="231F20"/>
          <w:w w:val="80"/>
          <w:sz w:val="16"/>
        </w:rPr>
        <w:t>Baterijų</w:t>
      </w:r>
      <w:r>
        <w:rPr>
          <w:color w:val="231F20"/>
          <w:spacing w:val="-1"/>
          <w:w w:val="80"/>
          <w:sz w:val="16"/>
        </w:rPr>
        <w:t> </w:t>
      </w:r>
      <w:r>
        <w:rPr>
          <w:color w:val="231F20"/>
          <w:spacing w:val="-2"/>
          <w:w w:val="80"/>
          <w:sz w:val="16"/>
        </w:rPr>
        <w:t>skyrius</w:t>
      </w:r>
    </w:p>
    <w:p>
      <w:pPr>
        <w:spacing w:line="187" w:lineRule="exact" w:before="169"/>
        <w:ind w:left="174" w:right="0" w:firstLine="0"/>
        <w:jc w:val="left"/>
        <w:rPr>
          <w:sz w:val="16"/>
        </w:rPr>
      </w:pPr>
      <w:r>
        <w:rPr>
          <w:color w:val="231F20"/>
          <w:w w:val="85"/>
          <w:sz w:val="16"/>
        </w:rPr>
        <w:t>PRIEŠ</w:t>
      </w:r>
      <w:r>
        <w:rPr>
          <w:color w:val="231F20"/>
          <w:spacing w:val="19"/>
          <w:sz w:val="16"/>
        </w:rPr>
        <w:t> </w:t>
      </w:r>
      <w:r>
        <w:rPr>
          <w:color w:val="231F20"/>
          <w:w w:val="85"/>
          <w:sz w:val="16"/>
        </w:rPr>
        <w:t>NAUDOJANT</w:t>
      </w:r>
      <w:r>
        <w:rPr>
          <w:color w:val="231F20"/>
          <w:spacing w:val="16"/>
          <w:sz w:val="16"/>
        </w:rPr>
        <w:t> </w:t>
      </w:r>
      <w:r>
        <w:rPr>
          <w:color w:val="231F20"/>
          <w:spacing w:val="-2"/>
          <w:w w:val="85"/>
          <w:sz w:val="16"/>
        </w:rPr>
        <w:t>PIRMĄJĮ</w:t>
      </w:r>
    </w:p>
    <w:p>
      <w:pPr>
        <w:spacing w:line="225" w:lineRule="auto" w:before="3"/>
        <w:ind w:left="174" w:right="0" w:firstLine="0"/>
        <w:jc w:val="left"/>
        <w:rPr>
          <w:sz w:val="16"/>
        </w:rPr>
      </w:pPr>
      <w:r>
        <w:rPr>
          <w:color w:val="231F20"/>
          <w:w w:val="80"/>
          <w:sz w:val="16"/>
        </w:rPr>
        <w:t>Nuimkite</w:t>
      </w:r>
      <w:r>
        <w:rPr>
          <w:color w:val="231F20"/>
          <w:spacing w:val="-1"/>
          <w:w w:val="80"/>
          <w:sz w:val="16"/>
        </w:rPr>
        <w:t> </w:t>
      </w:r>
      <w:r>
        <w:rPr>
          <w:color w:val="231F20"/>
          <w:w w:val="80"/>
          <w:sz w:val="16"/>
        </w:rPr>
        <w:t>akumuliatoriaus</w:t>
      </w:r>
      <w:r>
        <w:rPr>
          <w:color w:val="231F20"/>
          <w:spacing w:val="-1"/>
          <w:w w:val="80"/>
          <w:sz w:val="16"/>
        </w:rPr>
        <w:t> </w:t>
      </w:r>
      <w:r>
        <w:rPr>
          <w:color w:val="231F20"/>
          <w:w w:val="80"/>
          <w:sz w:val="16"/>
        </w:rPr>
        <w:t>skyriaus</w:t>
      </w:r>
      <w:r>
        <w:rPr>
          <w:color w:val="231F20"/>
          <w:spacing w:val="-1"/>
          <w:w w:val="80"/>
          <w:sz w:val="16"/>
        </w:rPr>
        <w:t> </w:t>
      </w:r>
      <w:r>
        <w:rPr>
          <w:color w:val="231F20"/>
          <w:w w:val="80"/>
          <w:sz w:val="16"/>
        </w:rPr>
        <w:t>dangtelfi,</w:t>
      </w:r>
      <w:r>
        <w:rPr>
          <w:color w:val="231F20"/>
          <w:spacing w:val="-1"/>
          <w:w w:val="80"/>
          <w:sz w:val="16"/>
        </w:rPr>
        <w:t> </w:t>
      </w:r>
      <w:r>
        <w:rPr>
          <w:color w:val="231F20"/>
          <w:w w:val="80"/>
          <w:sz w:val="16"/>
        </w:rPr>
        <w:t>esantfi</w:t>
      </w:r>
      <w:r>
        <w:rPr>
          <w:color w:val="231F20"/>
          <w:spacing w:val="-1"/>
          <w:w w:val="80"/>
          <w:sz w:val="16"/>
        </w:rPr>
        <w:t> </w:t>
      </w:r>
      <w:r>
        <w:rPr>
          <w:color w:val="231F20"/>
          <w:w w:val="80"/>
          <w:sz w:val="16"/>
        </w:rPr>
        <w:t>svarstyklių</w:t>
      </w:r>
      <w:r>
        <w:rPr>
          <w:color w:val="231F20"/>
          <w:spacing w:val="-1"/>
          <w:w w:val="80"/>
          <w:sz w:val="16"/>
        </w:rPr>
        <w:t> </w:t>
      </w:r>
      <w:r>
        <w:rPr>
          <w:color w:val="231F20"/>
          <w:w w:val="80"/>
          <w:sz w:val="16"/>
        </w:rPr>
        <w:t>apačioje</w:t>
      </w:r>
      <w:r>
        <w:rPr>
          <w:color w:val="231F20"/>
          <w:spacing w:val="-1"/>
          <w:w w:val="80"/>
          <w:sz w:val="16"/>
        </w:rPr>
        <w:t> </w:t>
      </w:r>
      <w:r>
        <w:rPr>
          <w:color w:val="231F20"/>
          <w:w w:val="80"/>
          <w:sz w:val="16"/>
        </w:rPr>
        <w:t>(5).</w:t>
      </w:r>
      <w:r>
        <w:rPr>
          <w:color w:val="231F20"/>
          <w:spacing w:val="-1"/>
          <w:w w:val="80"/>
          <w:sz w:val="16"/>
        </w:rPr>
        <w:t> </w:t>
      </w:r>
      <w:r>
        <w:rPr>
          <w:color w:val="231F20"/>
          <w:w w:val="80"/>
          <w:sz w:val="16"/>
        </w:rPr>
        <w:t>Įdėkite</w:t>
      </w:r>
      <w:r>
        <w:rPr>
          <w:color w:val="231F20"/>
          <w:spacing w:val="-1"/>
          <w:w w:val="80"/>
          <w:sz w:val="16"/>
        </w:rPr>
        <w:t> </w:t>
      </w:r>
      <w:r>
        <w:rPr>
          <w:color w:val="231F20"/>
          <w:w w:val="80"/>
          <w:sz w:val="16"/>
        </w:rPr>
        <w:t>naują</w:t>
      </w:r>
      <w:r>
        <w:rPr>
          <w:color w:val="231F20"/>
          <w:spacing w:val="-1"/>
          <w:w w:val="80"/>
          <w:sz w:val="16"/>
        </w:rPr>
        <w:t> </w:t>
      </w:r>
      <w:r>
        <w:rPr>
          <w:color w:val="231F20"/>
          <w:w w:val="80"/>
          <w:sz w:val="16"/>
        </w:rPr>
        <w:t>tinkamo</w:t>
      </w:r>
      <w:r>
        <w:rPr>
          <w:color w:val="231F20"/>
          <w:spacing w:val="-1"/>
          <w:w w:val="80"/>
          <w:sz w:val="16"/>
        </w:rPr>
        <w:t> </w:t>
      </w:r>
      <w:r>
        <w:rPr>
          <w:color w:val="231F20"/>
          <w:w w:val="80"/>
          <w:sz w:val="16"/>
        </w:rPr>
        <w:t>tipo</w:t>
      </w:r>
      <w:r>
        <w:rPr>
          <w:color w:val="231F20"/>
          <w:spacing w:val="-1"/>
          <w:w w:val="80"/>
          <w:sz w:val="16"/>
        </w:rPr>
        <w:t> </w:t>
      </w:r>
      <w:r>
        <w:rPr>
          <w:color w:val="231F20"/>
          <w:w w:val="80"/>
          <w:sz w:val="16"/>
        </w:rPr>
        <w:t>bateriją</w:t>
      </w:r>
      <w:r>
        <w:rPr>
          <w:color w:val="231F20"/>
          <w:spacing w:val="-1"/>
          <w:w w:val="80"/>
          <w:sz w:val="16"/>
        </w:rPr>
        <w:t> </w:t>
      </w:r>
      <w:r>
        <w:rPr>
          <w:color w:val="231F20"/>
          <w:w w:val="80"/>
          <w:sz w:val="16"/>
        </w:rPr>
        <w:t>tinkamoje</w:t>
      </w:r>
      <w:r>
        <w:rPr>
          <w:color w:val="231F20"/>
          <w:spacing w:val="-1"/>
          <w:w w:val="80"/>
          <w:sz w:val="16"/>
        </w:rPr>
        <w:t> </w:t>
      </w:r>
      <w:r>
        <w:rPr>
          <w:color w:val="231F20"/>
          <w:w w:val="80"/>
          <w:sz w:val="16"/>
        </w:rPr>
        <w:t>padėtyje</w:t>
      </w:r>
      <w:r>
        <w:rPr>
          <w:color w:val="231F20"/>
          <w:spacing w:val="-1"/>
          <w:w w:val="80"/>
          <w:sz w:val="16"/>
        </w:rPr>
        <w:t> </w:t>
      </w:r>
      <w:r>
        <w:rPr>
          <w:color w:val="231F20"/>
          <w:w w:val="80"/>
          <w:sz w:val="16"/>
        </w:rPr>
        <w:t>(5).</w:t>
      </w:r>
      <w:r>
        <w:rPr>
          <w:color w:val="231F20"/>
          <w:w w:val="85"/>
          <w:sz w:val="16"/>
        </w:rPr>
        <w:t> Uždarykite akumuliatoriaus skyriaus dangtelfi.</w:t>
      </w:r>
    </w:p>
    <w:p>
      <w:pPr>
        <w:spacing w:line="187" w:lineRule="exact" w:before="171"/>
        <w:ind w:left="174" w:right="0" w:firstLine="0"/>
        <w:jc w:val="left"/>
        <w:rPr>
          <w:sz w:val="16"/>
        </w:rPr>
      </w:pPr>
      <w:r>
        <w:rPr>
          <w:color w:val="231F20"/>
          <w:spacing w:val="2"/>
          <w:w w:val="85"/>
          <w:sz w:val="16"/>
        </w:rPr>
        <w:t>AKUMULIATORIJOS</w:t>
      </w:r>
      <w:r>
        <w:rPr>
          <w:color w:val="231F20"/>
          <w:w w:val="85"/>
          <w:sz w:val="16"/>
        </w:rPr>
        <w:t> </w:t>
      </w:r>
      <w:r>
        <w:rPr>
          <w:color w:val="231F20"/>
          <w:spacing w:val="-2"/>
          <w:w w:val="95"/>
          <w:sz w:val="16"/>
        </w:rPr>
        <w:t>KEITIMAS</w:t>
      </w:r>
    </w:p>
    <w:p>
      <w:pPr>
        <w:spacing w:line="225" w:lineRule="auto" w:before="4"/>
        <w:ind w:left="174" w:right="0" w:firstLine="0"/>
        <w:jc w:val="left"/>
        <w:rPr>
          <w:sz w:val="16"/>
        </w:rPr>
      </w:pPr>
      <w:r>
        <w:rPr>
          <w:color w:val="231F20"/>
          <w:w w:val="80"/>
          <w:sz w:val="16"/>
        </w:rPr>
        <w:t>Nuimkite akumuliatoriaus skyriaus dangtelfi, esantfi svarstyklių apačioje (5). Išimkite seną bateriją. Įdėkite naują tinkamo tipo ir tinkamos</w:t>
      </w:r>
      <w:r>
        <w:rPr>
          <w:color w:val="231F20"/>
          <w:w w:val="85"/>
          <w:sz w:val="16"/>
        </w:rPr>
        <w:t> padėties</w:t>
      </w:r>
      <w:r>
        <w:rPr>
          <w:color w:val="231F20"/>
          <w:spacing w:val="-7"/>
          <w:w w:val="85"/>
          <w:sz w:val="16"/>
        </w:rPr>
        <w:t> </w:t>
      </w:r>
      <w:r>
        <w:rPr>
          <w:color w:val="231F20"/>
          <w:w w:val="85"/>
          <w:sz w:val="16"/>
        </w:rPr>
        <w:t>bateriją</w:t>
      </w:r>
      <w:r>
        <w:rPr>
          <w:color w:val="231F20"/>
          <w:spacing w:val="-6"/>
          <w:w w:val="85"/>
          <w:sz w:val="16"/>
        </w:rPr>
        <w:t> </w:t>
      </w:r>
      <w:r>
        <w:rPr>
          <w:color w:val="231F20"/>
          <w:w w:val="85"/>
          <w:sz w:val="16"/>
        </w:rPr>
        <w:t>(5).</w:t>
      </w:r>
      <w:r>
        <w:rPr>
          <w:color w:val="231F20"/>
          <w:spacing w:val="-7"/>
          <w:w w:val="85"/>
          <w:sz w:val="16"/>
        </w:rPr>
        <w:t> </w:t>
      </w:r>
      <w:r>
        <w:rPr>
          <w:color w:val="231F20"/>
          <w:w w:val="85"/>
          <w:sz w:val="16"/>
        </w:rPr>
        <w:t>Uždarykite</w:t>
      </w:r>
      <w:r>
        <w:rPr>
          <w:color w:val="231F20"/>
          <w:spacing w:val="-6"/>
          <w:w w:val="85"/>
          <w:sz w:val="16"/>
        </w:rPr>
        <w:t> </w:t>
      </w:r>
      <w:r>
        <w:rPr>
          <w:color w:val="231F20"/>
          <w:w w:val="85"/>
          <w:sz w:val="16"/>
        </w:rPr>
        <w:t>akumuliatoriaus</w:t>
      </w:r>
      <w:r>
        <w:rPr>
          <w:color w:val="231F20"/>
          <w:spacing w:val="-7"/>
          <w:w w:val="85"/>
          <w:sz w:val="16"/>
        </w:rPr>
        <w:t> </w:t>
      </w:r>
      <w:r>
        <w:rPr>
          <w:color w:val="231F20"/>
          <w:w w:val="85"/>
          <w:sz w:val="16"/>
        </w:rPr>
        <w:t>skyriaus</w:t>
      </w:r>
      <w:r>
        <w:rPr>
          <w:color w:val="231F20"/>
          <w:spacing w:val="-6"/>
          <w:w w:val="85"/>
          <w:sz w:val="16"/>
        </w:rPr>
        <w:t> </w:t>
      </w:r>
      <w:r>
        <w:rPr>
          <w:color w:val="231F20"/>
          <w:w w:val="85"/>
          <w:sz w:val="16"/>
        </w:rPr>
        <w:t>dangtelfi.</w:t>
      </w:r>
    </w:p>
    <w:p>
      <w:pPr>
        <w:spacing w:line="187" w:lineRule="exact" w:before="171"/>
        <w:ind w:left="174" w:right="0" w:firstLine="0"/>
        <w:jc w:val="left"/>
        <w:rPr>
          <w:sz w:val="16"/>
        </w:rPr>
      </w:pPr>
      <w:r>
        <w:rPr>
          <w:color w:val="231F20"/>
          <w:w w:val="85"/>
          <w:sz w:val="16"/>
        </w:rPr>
        <w:t>MATAVIMO</w:t>
      </w:r>
      <w:r>
        <w:rPr>
          <w:color w:val="231F20"/>
          <w:spacing w:val="-5"/>
          <w:w w:val="85"/>
          <w:sz w:val="16"/>
        </w:rPr>
        <w:t> </w:t>
      </w:r>
      <w:r>
        <w:rPr>
          <w:color w:val="231F20"/>
          <w:w w:val="85"/>
          <w:sz w:val="16"/>
        </w:rPr>
        <w:t>VIENETŲ</w:t>
      </w:r>
      <w:r>
        <w:rPr>
          <w:color w:val="231F20"/>
          <w:spacing w:val="-5"/>
          <w:w w:val="85"/>
          <w:sz w:val="16"/>
        </w:rPr>
        <w:t> </w:t>
      </w:r>
      <w:r>
        <w:rPr>
          <w:color w:val="231F20"/>
          <w:spacing w:val="-2"/>
          <w:w w:val="85"/>
          <w:sz w:val="16"/>
        </w:rPr>
        <w:t>PASIRINKIMAS</w:t>
      </w:r>
    </w:p>
    <w:p>
      <w:pPr>
        <w:spacing w:line="225" w:lineRule="auto" w:before="3"/>
        <w:ind w:left="174" w:right="222" w:firstLine="0"/>
        <w:jc w:val="left"/>
        <w:rPr>
          <w:sz w:val="16"/>
        </w:rPr>
      </w:pPr>
      <w:r>
        <w:rPr>
          <w:color w:val="231F20"/>
          <w:w w:val="80"/>
          <w:sz w:val="16"/>
        </w:rPr>
        <w:t>Paspauskite UNIT mygtuką (2), kad fijungtumėte svarstykles. Norėdami pakeisti matavimo vienetus, paspauskite mygtuką UNIT </w:t>
      </w:r>
      <w:r>
        <w:rPr>
          <w:color w:val="231F20"/>
          <w:w w:val="80"/>
          <w:sz w:val="16"/>
        </w:rPr>
        <w:t>(2).</w:t>
      </w:r>
      <w:r>
        <w:rPr>
          <w:color w:val="231F20"/>
          <w:w w:val="85"/>
          <w:sz w:val="16"/>
        </w:rPr>
        <w:t> Įrenginys</w:t>
      </w:r>
      <w:r>
        <w:rPr>
          <w:color w:val="231F20"/>
          <w:spacing w:val="-6"/>
          <w:w w:val="85"/>
          <w:sz w:val="16"/>
        </w:rPr>
        <w:t> </w:t>
      </w:r>
      <w:r>
        <w:rPr>
          <w:color w:val="231F20"/>
          <w:w w:val="85"/>
          <w:sz w:val="16"/>
        </w:rPr>
        <w:t>bus</w:t>
      </w:r>
      <w:r>
        <w:rPr>
          <w:color w:val="231F20"/>
          <w:spacing w:val="-7"/>
          <w:w w:val="85"/>
          <w:sz w:val="16"/>
        </w:rPr>
        <w:t> </w:t>
      </w:r>
      <w:r>
        <w:rPr>
          <w:color w:val="231F20"/>
          <w:w w:val="85"/>
          <w:sz w:val="16"/>
        </w:rPr>
        <w:t>matomas</w:t>
      </w:r>
      <w:r>
        <w:rPr>
          <w:color w:val="231F20"/>
          <w:spacing w:val="-6"/>
          <w:w w:val="85"/>
          <w:sz w:val="16"/>
        </w:rPr>
        <w:t> </w:t>
      </w:r>
      <w:r>
        <w:rPr>
          <w:color w:val="231F20"/>
          <w:w w:val="85"/>
          <w:sz w:val="16"/>
        </w:rPr>
        <w:t>ekrane</w:t>
      </w:r>
      <w:r>
        <w:rPr>
          <w:color w:val="231F20"/>
          <w:spacing w:val="-6"/>
          <w:w w:val="85"/>
          <w:sz w:val="16"/>
        </w:rPr>
        <w:t> </w:t>
      </w:r>
      <w:r>
        <w:rPr>
          <w:color w:val="231F20"/>
          <w:w w:val="85"/>
          <w:sz w:val="16"/>
        </w:rPr>
        <w:t>(4).</w:t>
      </w:r>
      <w:r>
        <w:rPr>
          <w:color w:val="231F20"/>
          <w:spacing w:val="-7"/>
          <w:w w:val="85"/>
          <w:sz w:val="16"/>
        </w:rPr>
        <w:t> </w:t>
      </w:r>
      <w:r>
        <w:rPr>
          <w:color w:val="231F20"/>
          <w:w w:val="85"/>
          <w:sz w:val="16"/>
        </w:rPr>
        <w:t>Nuo</w:t>
      </w:r>
      <w:r>
        <w:rPr>
          <w:color w:val="231F20"/>
          <w:spacing w:val="-6"/>
          <w:w w:val="85"/>
          <w:sz w:val="16"/>
        </w:rPr>
        <w:t> </w:t>
      </w:r>
      <w:r>
        <w:rPr>
          <w:color w:val="231F20"/>
          <w:w w:val="85"/>
          <w:sz w:val="16"/>
        </w:rPr>
        <w:t>svorio</w:t>
      </w:r>
      <w:r>
        <w:rPr>
          <w:color w:val="231F20"/>
          <w:spacing w:val="-6"/>
          <w:w w:val="85"/>
          <w:sz w:val="16"/>
        </w:rPr>
        <w:t> </w:t>
      </w:r>
      <w:r>
        <w:rPr>
          <w:color w:val="231F20"/>
          <w:w w:val="85"/>
          <w:sz w:val="16"/>
        </w:rPr>
        <w:t>režimo</w:t>
      </w:r>
      <w:r>
        <w:rPr>
          <w:color w:val="231F20"/>
          <w:spacing w:val="-7"/>
          <w:w w:val="85"/>
          <w:sz w:val="16"/>
        </w:rPr>
        <w:t> </w:t>
      </w:r>
      <w:r>
        <w:rPr>
          <w:color w:val="231F20"/>
          <w:w w:val="85"/>
          <w:sz w:val="16"/>
        </w:rPr>
        <w:t>iki</w:t>
      </w:r>
      <w:r>
        <w:rPr>
          <w:color w:val="231F20"/>
          <w:spacing w:val="-6"/>
          <w:w w:val="85"/>
          <w:sz w:val="16"/>
        </w:rPr>
        <w:t> </w:t>
      </w:r>
      <w:r>
        <w:rPr>
          <w:color w:val="231F20"/>
          <w:w w:val="85"/>
          <w:sz w:val="16"/>
        </w:rPr>
        <w:t>pieno</w:t>
      </w:r>
      <w:r>
        <w:rPr>
          <w:color w:val="231F20"/>
          <w:spacing w:val="-6"/>
          <w:w w:val="85"/>
          <w:sz w:val="16"/>
        </w:rPr>
        <w:t> </w:t>
      </w:r>
      <w:r>
        <w:rPr>
          <w:color w:val="231F20"/>
          <w:w w:val="85"/>
          <w:sz w:val="16"/>
        </w:rPr>
        <w:t>kiekio</w:t>
      </w:r>
      <w:r>
        <w:rPr>
          <w:color w:val="231F20"/>
          <w:spacing w:val="-7"/>
          <w:w w:val="85"/>
          <w:sz w:val="16"/>
        </w:rPr>
        <w:t> </w:t>
      </w:r>
      <w:r>
        <w:rPr>
          <w:color w:val="231F20"/>
          <w:w w:val="85"/>
          <w:sz w:val="16"/>
        </w:rPr>
        <w:t>režimo</w:t>
      </w:r>
      <w:r>
        <w:rPr>
          <w:color w:val="231F20"/>
          <w:spacing w:val="-6"/>
          <w:w w:val="85"/>
          <w:sz w:val="16"/>
        </w:rPr>
        <w:t> </w:t>
      </w:r>
      <w:r>
        <w:rPr>
          <w:color w:val="231F20"/>
          <w:w w:val="85"/>
          <w:sz w:val="16"/>
        </w:rPr>
        <w:t>(M)</w:t>
      </w:r>
      <w:r>
        <w:rPr>
          <w:color w:val="231F20"/>
          <w:spacing w:val="-6"/>
          <w:w w:val="85"/>
          <w:sz w:val="16"/>
        </w:rPr>
        <w:t> </w:t>
      </w:r>
      <w:r>
        <w:rPr>
          <w:color w:val="231F20"/>
          <w:w w:val="85"/>
          <w:sz w:val="16"/>
        </w:rPr>
        <w:t>iki</w:t>
      </w:r>
      <w:r>
        <w:rPr>
          <w:color w:val="231F20"/>
          <w:spacing w:val="-7"/>
          <w:w w:val="85"/>
          <w:sz w:val="16"/>
        </w:rPr>
        <w:t> </w:t>
      </w:r>
      <w:r>
        <w:rPr>
          <w:color w:val="231F20"/>
          <w:w w:val="85"/>
          <w:sz w:val="16"/>
        </w:rPr>
        <w:t>vandens</w:t>
      </w:r>
      <w:r>
        <w:rPr>
          <w:color w:val="231F20"/>
          <w:spacing w:val="-6"/>
          <w:w w:val="85"/>
          <w:sz w:val="16"/>
        </w:rPr>
        <w:t> </w:t>
      </w:r>
      <w:r>
        <w:rPr>
          <w:color w:val="231F20"/>
          <w:w w:val="85"/>
          <w:sz w:val="16"/>
        </w:rPr>
        <w:t>kiekio</w:t>
      </w:r>
      <w:r>
        <w:rPr>
          <w:color w:val="231F20"/>
          <w:spacing w:val="-6"/>
          <w:w w:val="85"/>
          <w:sz w:val="16"/>
        </w:rPr>
        <w:t> </w:t>
      </w:r>
      <w:r>
        <w:rPr>
          <w:color w:val="231F20"/>
          <w:w w:val="85"/>
          <w:sz w:val="16"/>
        </w:rPr>
        <w:t>režimo.</w:t>
      </w:r>
    </w:p>
    <w:p>
      <w:pPr>
        <w:spacing w:line="187" w:lineRule="exact" w:before="171"/>
        <w:ind w:left="174" w:right="0" w:firstLine="0"/>
        <w:jc w:val="left"/>
        <w:rPr>
          <w:sz w:val="16"/>
        </w:rPr>
      </w:pPr>
      <w:r>
        <w:rPr>
          <w:color w:val="231F20"/>
          <w:spacing w:val="-2"/>
          <w:sz w:val="16"/>
        </w:rPr>
        <w:t>SVERIMAS</w:t>
      </w:r>
    </w:p>
    <w:p>
      <w:pPr>
        <w:spacing w:line="225" w:lineRule="auto" w:before="4"/>
        <w:ind w:left="174" w:right="222" w:firstLine="0"/>
        <w:jc w:val="left"/>
        <w:rPr>
          <w:sz w:val="16"/>
        </w:rPr>
      </w:pPr>
      <w:r>
        <w:rPr>
          <w:color w:val="231F20"/>
          <w:w w:val="80"/>
          <w:sz w:val="16"/>
        </w:rPr>
        <w:t>Paspauskite UNIT mygtuką (2), kad fijungtumėte svarstykles. Norėdami pakeisti matavimo vienetus, paspauskite mygtuką UNIT </w:t>
      </w:r>
      <w:r>
        <w:rPr>
          <w:color w:val="231F20"/>
          <w:w w:val="80"/>
          <w:sz w:val="16"/>
        </w:rPr>
        <w:t>(2).</w:t>
      </w:r>
      <w:r>
        <w:rPr>
          <w:color w:val="231F20"/>
          <w:sz w:val="16"/>
        </w:rPr>
        <w:t> </w:t>
      </w:r>
      <w:r>
        <w:rPr>
          <w:color w:val="231F20"/>
          <w:w w:val="80"/>
          <w:sz w:val="16"/>
        </w:rPr>
        <w:t>Įrenginys bus matomas ekrane (4). Padėkite sverti objektą ant svarstyklių platformos (3). Palaukite, kol rezultatas stabilizuosis.</w:t>
      </w:r>
    </w:p>
    <w:p>
      <w:pPr>
        <w:spacing w:line="187" w:lineRule="exact" w:before="171"/>
        <w:ind w:left="174" w:right="0" w:firstLine="0"/>
        <w:jc w:val="left"/>
        <w:rPr>
          <w:sz w:val="16"/>
        </w:rPr>
      </w:pPr>
      <w:r>
        <w:rPr>
          <w:color w:val="231F20"/>
          <w:w w:val="85"/>
          <w:sz w:val="16"/>
        </w:rPr>
        <w:t>BE</w:t>
      </w:r>
      <w:r>
        <w:rPr>
          <w:color w:val="231F20"/>
          <w:spacing w:val="-3"/>
          <w:sz w:val="16"/>
        </w:rPr>
        <w:t> </w:t>
      </w:r>
      <w:r>
        <w:rPr>
          <w:color w:val="231F20"/>
          <w:w w:val="85"/>
          <w:sz w:val="16"/>
        </w:rPr>
        <w:t>LIETIMO</w:t>
      </w:r>
      <w:r>
        <w:rPr>
          <w:color w:val="231F20"/>
          <w:spacing w:val="-5"/>
          <w:sz w:val="16"/>
        </w:rPr>
        <w:t> </w:t>
      </w:r>
      <w:r>
        <w:rPr>
          <w:color w:val="231F20"/>
          <w:w w:val="85"/>
          <w:sz w:val="16"/>
        </w:rPr>
        <w:t>TAROS</w:t>
      </w:r>
      <w:r>
        <w:rPr>
          <w:color w:val="231F20"/>
          <w:spacing w:val="-2"/>
          <w:sz w:val="16"/>
        </w:rPr>
        <w:t> </w:t>
      </w:r>
      <w:r>
        <w:rPr>
          <w:color w:val="231F20"/>
          <w:spacing w:val="-2"/>
          <w:w w:val="85"/>
          <w:sz w:val="16"/>
        </w:rPr>
        <w:t>FUNKCIJA</w:t>
      </w:r>
    </w:p>
    <w:p>
      <w:pPr>
        <w:spacing w:line="225" w:lineRule="auto" w:before="3"/>
        <w:ind w:left="174" w:right="222" w:firstLine="0"/>
        <w:jc w:val="left"/>
        <w:rPr>
          <w:sz w:val="16"/>
        </w:rPr>
      </w:pPr>
      <w:r>
        <w:rPr>
          <w:color w:val="231F20"/>
          <w:w w:val="80"/>
          <w:sz w:val="16"/>
        </w:rPr>
        <w:t>Padėkite sveriamą objektą ant svarstyklių platformos (3). Naudokite bekontakčio taros funkciją perkeldami ranką virš bekontakčio taros</w:t>
      </w:r>
      <w:r>
        <w:rPr>
          <w:color w:val="231F20"/>
          <w:w w:val="85"/>
          <w:sz w:val="16"/>
        </w:rPr>
        <w:t> jutiklio (1). Ekrane (4) bus rodomas nulis.</w:t>
      </w:r>
    </w:p>
    <w:p>
      <w:pPr>
        <w:spacing w:line="225" w:lineRule="auto" w:before="0"/>
        <w:ind w:left="174" w:right="614" w:firstLine="0"/>
        <w:jc w:val="left"/>
        <w:rPr>
          <w:sz w:val="16"/>
        </w:rPr>
      </w:pPr>
      <w:r>
        <w:rPr>
          <w:color w:val="231F20"/>
          <w:w w:val="80"/>
          <w:sz w:val="16"/>
        </w:rPr>
        <w:t>Svėrimo metu galite matyti bendrą esamos apkrovos svorfi, perkeldami ranką virš bekontakčio taros jutiklio (1). Svarstyklės parodys</w:t>
      </w:r>
      <w:r>
        <w:rPr>
          <w:color w:val="231F20"/>
          <w:w w:val="85"/>
          <w:sz w:val="16"/>
        </w:rPr>
        <w:t> bendrą</w:t>
      </w:r>
      <w:r>
        <w:rPr>
          <w:color w:val="231F20"/>
          <w:spacing w:val="-4"/>
          <w:w w:val="85"/>
          <w:sz w:val="16"/>
        </w:rPr>
        <w:t> </w:t>
      </w:r>
      <w:r>
        <w:rPr>
          <w:color w:val="231F20"/>
          <w:w w:val="85"/>
          <w:sz w:val="16"/>
        </w:rPr>
        <w:t>visų</w:t>
      </w:r>
      <w:r>
        <w:rPr>
          <w:color w:val="231F20"/>
          <w:spacing w:val="-4"/>
          <w:w w:val="85"/>
          <w:sz w:val="16"/>
        </w:rPr>
        <w:t> </w:t>
      </w:r>
      <w:r>
        <w:rPr>
          <w:color w:val="231F20"/>
          <w:w w:val="85"/>
          <w:sz w:val="16"/>
        </w:rPr>
        <w:t>platformoje</w:t>
      </w:r>
      <w:r>
        <w:rPr>
          <w:color w:val="231F20"/>
          <w:spacing w:val="-4"/>
          <w:w w:val="85"/>
          <w:sz w:val="16"/>
        </w:rPr>
        <w:t> </w:t>
      </w:r>
      <w:r>
        <w:rPr>
          <w:color w:val="231F20"/>
          <w:w w:val="85"/>
          <w:sz w:val="16"/>
        </w:rPr>
        <w:t>esančių</w:t>
      </w:r>
      <w:r>
        <w:rPr>
          <w:color w:val="231F20"/>
          <w:spacing w:val="-4"/>
          <w:w w:val="85"/>
          <w:sz w:val="16"/>
        </w:rPr>
        <w:t> </w:t>
      </w:r>
      <w:r>
        <w:rPr>
          <w:color w:val="231F20"/>
          <w:w w:val="85"/>
          <w:sz w:val="16"/>
        </w:rPr>
        <w:t>elementų</w:t>
      </w:r>
      <w:r>
        <w:rPr>
          <w:color w:val="231F20"/>
          <w:spacing w:val="-4"/>
          <w:w w:val="85"/>
          <w:sz w:val="16"/>
        </w:rPr>
        <w:t> </w:t>
      </w:r>
      <w:r>
        <w:rPr>
          <w:color w:val="231F20"/>
          <w:w w:val="85"/>
          <w:sz w:val="16"/>
        </w:rPr>
        <w:t>svorfi</w:t>
      </w:r>
      <w:r>
        <w:rPr>
          <w:color w:val="231F20"/>
          <w:spacing w:val="-4"/>
          <w:w w:val="85"/>
          <w:sz w:val="16"/>
        </w:rPr>
        <w:t> </w:t>
      </w:r>
      <w:r>
        <w:rPr>
          <w:color w:val="231F20"/>
          <w:w w:val="85"/>
          <w:sz w:val="16"/>
        </w:rPr>
        <w:t>(3).</w:t>
      </w:r>
    </w:p>
    <w:p>
      <w:pPr>
        <w:spacing w:line="187" w:lineRule="exact" w:before="170"/>
        <w:ind w:left="174" w:right="0" w:firstLine="0"/>
        <w:jc w:val="left"/>
        <w:rPr>
          <w:sz w:val="16"/>
        </w:rPr>
      </w:pPr>
      <w:r>
        <w:rPr>
          <w:color w:val="231F20"/>
          <w:spacing w:val="-2"/>
          <w:w w:val="85"/>
          <w:sz w:val="16"/>
        </w:rPr>
        <w:t>AUTOMATINIS</w:t>
      </w:r>
      <w:r>
        <w:rPr>
          <w:color w:val="231F20"/>
          <w:spacing w:val="7"/>
          <w:sz w:val="16"/>
        </w:rPr>
        <w:t> </w:t>
      </w:r>
      <w:r>
        <w:rPr>
          <w:color w:val="231F20"/>
          <w:spacing w:val="-2"/>
          <w:w w:val="95"/>
          <w:sz w:val="16"/>
        </w:rPr>
        <w:t>IŠJUNGIMAS</w:t>
      </w:r>
    </w:p>
    <w:p>
      <w:pPr>
        <w:spacing w:line="225" w:lineRule="auto" w:before="4"/>
        <w:ind w:left="174" w:right="614" w:firstLine="0"/>
        <w:jc w:val="left"/>
        <w:rPr>
          <w:sz w:val="16"/>
        </w:rPr>
      </w:pPr>
      <w:r>
        <w:rPr>
          <w:color w:val="231F20"/>
          <w:w w:val="80"/>
          <w:sz w:val="16"/>
        </w:rPr>
        <w:t>Nenaudojant svarstyklių, jos automatiškai išsijungs po 2 minučių. Norėdami išjungti svarstykles RANKINIU būdu, paspauskite </w:t>
      </w:r>
      <w:r>
        <w:rPr>
          <w:color w:val="231F20"/>
          <w:w w:val="80"/>
          <w:sz w:val="16"/>
        </w:rPr>
        <w:t>UNIT</w:t>
      </w:r>
      <w:r>
        <w:rPr>
          <w:color w:val="231F20"/>
          <w:spacing w:val="40"/>
          <w:sz w:val="16"/>
        </w:rPr>
        <w:t> </w:t>
      </w:r>
      <w:r>
        <w:rPr>
          <w:color w:val="231F20"/>
          <w:w w:val="90"/>
          <w:sz w:val="16"/>
        </w:rPr>
        <w:t>mygtuką (2) 3 sekundes.</w:t>
      </w:r>
    </w:p>
    <w:p>
      <w:pPr>
        <w:spacing w:line="187" w:lineRule="exact" w:before="171"/>
        <w:ind w:left="174" w:right="0" w:firstLine="0"/>
        <w:jc w:val="left"/>
        <w:rPr>
          <w:sz w:val="16"/>
        </w:rPr>
      </w:pPr>
      <w:r>
        <w:rPr>
          <w:color w:val="231F20"/>
          <w:w w:val="85"/>
          <w:sz w:val="16"/>
        </w:rPr>
        <w:t>VALYMAS</w:t>
      </w:r>
      <w:r>
        <w:rPr>
          <w:color w:val="231F20"/>
          <w:spacing w:val="-5"/>
          <w:sz w:val="16"/>
        </w:rPr>
        <w:t> </w:t>
      </w:r>
      <w:r>
        <w:rPr>
          <w:color w:val="231F20"/>
          <w:w w:val="85"/>
          <w:sz w:val="16"/>
        </w:rPr>
        <w:t>IR</w:t>
      </w:r>
      <w:r>
        <w:rPr>
          <w:color w:val="231F20"/>
          <w:spacing w:val="-4"/>
          <w:sz w:val="16"/>
        </w:rPr>
        <w:t> </w:t>
      </w:r>
      <w:r>
        <w:rPr>
          <w:color w:val="231F20"/>
          <w:spacing w:val="-2"/>
          <w:w w:val="85"/>
          <w:sz w:val="16"/>
        </w:rPr>
        <w:t>PRIEŽIŪRA</w:t>
      </w:r>
    </w:p>
    <w:p>
      <w:pPr>
        <w:spacing w:line="187" w:lineRule="exact" w:before="0"/>
        <w:ind w:left="174" w:right="0" w:firstLine="0"/>
        <w:jc w:val="left"/>
        <w:rPr>
          <w:sz w:val="16"/>
        </w:rPr>
      </w:pPr>
      <w:r>
        <w:rPr>
          <w:color w:val="231F20"/>
          <w:w w:val="80"/>
          <w:sz w:val="16"/>
        </w:rPr>
        <w:t>Švelniai</w:t>
      </w:r>
      <w:r>
        <w:rPr>
          <w:color w:val="231F20"/>
          <w:spacing w:val="2"/>
          <w:sz w:val="16"/>
        </w:rPr>
        <w:t> </w:t>
      </w:r>
      <w:r>
        <w:rPr>
          <w:color w:val="231F20"/>
          <w:w w:val="80"/>
          <w:sz w:val="16"/>
        </w:rPr>
        <w:t>nuvalykite</w:t>
      </w:r>
      <w:r>
        <w:rPr>
          <w:color w:val="231F20"/>
          <w:spacing w:val="2"/>
          <w:sz w:val="16"/>
        </w:rPr>
        <w:t> </w:t>
      </w:r>
      <w:r>
        <w:rPr>
          <w:color w:val="231F20"/>
          <w:w w:val="80"/>
          <w:sz w:val="16"/>
        </w:rPr>
        <w:t>svarstykles</w:t>
      </w:r>
      <w:r>
        <w:rPr>
          <w:color w:val="231F20"/>
          <w:spacing w:val="2"/>
          <w:sz w:val="16"/>
        </w:rPr>
        <w:t> </w:t>
      </w:r>
      <w:r>
        <w:rPr>
          <w:color w:val="231F20"/>
          <w:w w:val="80"/>
          <w:sz w:val="16"/>
        </w:rPr>
        <w:t>sausa</w:t>
      </w:r>
      <w:r>
        <w:rPr>
          <w:color w:val="231F20"/>
          <w:spacing w:val="3"/>
          <w:sz w:val="16"/>
        </w:rPr>
        <w:t> </w:t>
      </w:r>
      <w:r>
        <w:rPr>
          <w:color w:val="231F20"/>
          <w:w w:val="80"/>
          <w:sz w:val="16"/>
        </w:rPr>
        <w:t>arba</w:t>
      </w:r>
      <w:r>
        <w:rPr>
          <w:color w:val="231F20"/>
          <w:spacing w:val="2"/>
          <w:sz w:val="16"/>
        </w:rPr>
        <w:t> </w:t>
      </w:r>
      <w:r>
        <w:rPr>
          <w:color w:val="231F20"/>
          <w:w w:val="80"/>
          <w:sz w:val="16"/>
        </w:rPr>
        <w:t>šiek</w:t>
      </w:r>
      <w:r>
        <w:rPr>
          <w:color w:val="231F20"/>
          <w:spacing w:val="2"/>
          <w:sz w:val="16"/>
        </w:rPr>
        <w:t> </w:t>
      </w:r>
      <w:r>
        <w:rPr>
          <w:color w:val="231F20"/>
          <w:w w:val="80"/>
          <w:sz w:val="16"/>
        </w:rPr>
        <w:t>tiek</w:t>
      </w:r>
      <w:r>
        <w:rPr>
          <w:color w:val="231F20"/>
          <w:spacing w:val="3"/>
          <w:sz w:val="16"/>
        </w:rPr>
        <w:t> </w:t>
      </w:r>
      <w:r>
        <w:rPr>
          <w:color w:val="231F20"/>
          <w:w w:val="80"/>
          <w:sz w:val="16"/>
        </w:rPr>
        <w:t>drėgna</w:t>
      </w:r>
      <w:r>
        <w:rPr>
          <w:color w:val="231F20"/>
          <w:spacing w:val="2"/>
          <w:sz w:val="16"/>
        </w:rPr>
        <w:t> </w:t>
      </w:r>
      <w:r>
        <w:rPr>
          <w:color w:val="231F20"/>
          <w:spacing w:val="-2"/>
          <w:w w:val="80"/>
          <w:sz w:val="16"/>
        </w:rPr>
        <w:t>šluoste.</w:t>
      </w:r>
    </w:p>
    <w:p>
      <w:pPr>
        <w:spacing w:line="187" w:lineRule="exact" w:before="169"/>
        <w:ind w:left="174" w:right="0" w:firstLine="0"/>
        <w:jc w:val="left"/>
        <w:rPr>
          <w:sz w:val="16"/>
        </w:rPr>
      </w:pPr>
      <w:r>
        <w:rPr>
          <w:color w:val="231F20"/>
          <w:w w:val="85"/>
          <w:sz w:val="16"/>
        </w:rPr>
        <w:t>ĮSPĖJIMO</w:t>
      </w:r>
      <w:r>
        <w:rPr>
          <w:color w:val="231F20"/>
          <w:spacing w:val="6"/>
          <w:sz w:val="16"/>
        </w:rPr>
        <w:t> </w:t>
      </w:r>
      <w:r>
        <w:rPr>
          <w:color w:val="231F20"/>
          <w:spacing w:val="-2"/>
          <w:sz w:val="16"/>
        </w:rPr>
        <w:t>INFORMACIJA:</w:t>
      </w:r>
    </w:p>
    <w:p>
      <w:pPr>
        <w:spacing w:line="181" w:lineRule="exact" w:before="0"/>
        <w:ind w:left="174" w:right="0" w:firstLine="0"/>
        <w:jc w:val="left"/>
        <w:rPr>
          <w:sz w:val="16"/>
        </w:rPr>
      </w:pPr>
      <w:r>
        <w:rPr>
          <w:color w:val="231F20"/>
          <w:w w:val="80"/>
          <w:sz w:val="16"/>
        </w:rPr>
        <w:t>a</w:t>
      </w:r>
      <w:r>
        <w:rPr>
          <w:color w:val="231F20"/>
          <w:spacing w:val="-3"/>
          <w:w w:val="80"/>
          <w:sz w:val="16"/>
        </w:rPr>
        <w:t> </w:t>
      </w:r>
      <w:r>
        <w:rPr>
          <w:color w:val="231F20"/>
          <w:w w:val="80"/>
          <w:sz w:val="16"/>
        </w:rPr>
        <w:t>-</w:t>
      </w:r>
      <w:r>
        <w:rPr>
          <w:color w:val="231F20"/>
          <w:spacing w:val="-3"/>
          <w:w w:val="80"/>
          <w:sz w:val="16"/>
        </w:rPr>
        <w:t> </w:t>
      </w:r>
      <w:r>
        <w:rPr>
          <w:color w:val="231F20"/>
          <w:spacing w:val="-2"/>
          <w:w w:val="80"/>
          <w:sz w:val="16"/>
        </w:rPr>
        <w:t>perkrautas</w:t>
      </w:r>
    </w:p>
    <w:p>
      <w:pPr>
        <w:spacing w:line="187" w:lineRule="exact" w:before="0"/>
        <w:ind w:left="174" w:right="0" w:firstLine="0"/>
        <w:jc w:val="left"/>
        <w:rPr>
          <w:sz w:val="16"/>
        </w:rPr>
      </w:pPr>
      <w:r>
        <w:rPr>
          <w:color w:val="231F20"/>
          <w:w w:val="80"/>
          <w:sz w:val="16"/>
        </w:rPr>
        <w:t>b</w:t>
      </w:r>
      <w:r>
        <w:rPr>
          <w:color w:val="231F20"/>
          <w:spacing w:val="-8"/>
          <w:sz w:val="16"/>
        </w:rPr>
        <w:t> </w:t>
      </w:r>
      <w:r>
        <w:rPr>
          <w:color w:val="231F20"/>
          <w:w w:val="80"/>
          <w:sz w:val="16"/>
        </w:rPr>
        <w:t>-</w:t>
      </w:r>
      <w:r>
        <w:rPr>
          <w:color w:val="231F20"/>
          <w:spacing w:val="-8"/>
          <w:sz w:val="16"/>
        </w:rPr>
        <w:t> </w:t>
      </w:r>
      <w:r>
        <w:rPr>
          <w:color w:val="231F20"/>
          <w:w w:val="80"/>
          <w:sz w:val="16"/>
        </w:rPr>
        <w:t>senka</w:t>
      </w:r>
      <w:r>
        <w:rPr>
          <w:color w:val="231F20"/>
          <w:spacing w:val="-7"/>
          <w:sz w:val="16"/>
        </w:rPr>
        <w:t> </w:t>
      </w:r>
      <w:r>
        <w:rPr>
          <w:color w:val="231F20"/>
          <w:spacing w:val="-2"/>
          <w:w w:val="80"/>
          <w:sz w:val="16"/>
        </w:rPr>
        <w:t>baterija</w:t>
      </w:r>
    </w:p>
    <w:p>
      <w:pPr>
        <w:spacing w:line="187" w:lineRule="exact" w:before="169"/>
        <w:ind w:left="174" w:right="0" w:firstLine="0"/>
        <w:jc w:val="left"/>
        <w:rPr>
          <w:sz w:val="16"/>
        </w:rPr>
      </w:pPr>
      <w:r>
        <w:rPr>
          <w:color w:val="231F20"/>
          <w:w w:val="80"/>
          <w:sz w:val="16"/>
        </w:rPr>
        <w:t>TECHNINIAI</w:t>
      </w:r>
      <w:r>
        <w:rPr>
          <w:color w:val="231F20"/>
          <w:spacing w:val="21"/>
          <w:sz w:val="16"/>
        </w:rPr>
        <w:t> </w:t>
      </w:r>
      <w:r>
        <w:rPr>
          <w:color w:val="231F20"/>
          <w:spacing w:val="-2"/>
          <w:w w:val="95"/>
          <w:sz w:val="16"/>
        </w:rPr>
        <w:t>DUOMENYS</w:t>
      </w:r>
    </w:p>
    <w:p>
      <w:pPr>
        <w:spacing w:line="225" w:lineRule="auto" w:before="4"/>
        <w:ind w:left="174" w:right="6245" w:firstLine="0"/>
        <w:jc w:val="left"/>
        <w:rPr>
          <w:sz w:val="16"/>
        </w:rPr>
      </w:pPr>
      <w:r>
        <w:rPr>
          <w:color w:val="231F20"/>
          <w:spacing w:val="-2"/>
          <w:w w:val="85"/>
          <w:sz w:val="16"/>
        </w:rPr>
        <w:t>Maksimali</w:t>
      </w:r>
      <w:r>
        <w:rPr>
          <w:color w:val="231F20"/>
          <w:spacing w:val="-7"/>
          <w:w w:val="85"/>
          <w:sz w:val="16"/>
        </w:rPr>
        <w:t> </w:t>
      </w:r>
      <w:r>
        <w:rPr>
          <w:color w:val="231F20"/>
          <w:spacing w:val="-2"/>
          <w:w w:val="85"/>
          <w:sz w:val="16"/>
        </w:rPr>
        <w:t>apkrova:</w:t>
      </w:r>
      <w:r>
        <w:rPr>
          <w:color w:val="231F20"/>
          <w:spacing w:val="-6"/>
          <w:w w:val="85"/>
          <w:sz w:val="16"/>
        </w:rPr>
        <w:t> </w:t>
      </w:r>
      <w:r>
        <w:rPr>
          <w:color w:val="231F20"/>
          <w:spacing w:val="-2"/>
          <w:w w:val="85"/>
          <w:sz w:val="16"/>
        </w:rPr>
        <w:t>15</w:t>
      </w:r>
      <w:r>
        <w:rPr>
          <w:color w:val="231F20"/>
          <w:spacing w:val="-7"/>
          <w:w w:val="85"/>
          <w:sz w:val="16"/>
        </w:rPr>
        <w:t> </w:t>
      </w:r>
      <w:r>
        <w:rPr>
          <w:color w:val="231F20"/>
          <w:spacing w:val="-2"/>
          <w:w w:val="85"/>
          <w:sz w:val="16"/>
        </w:rPr>
        <w:t>kg </w:t>
      </w:r>
      <w:r>
        <w:rPr>
          <w:color w:val="231F20"/>
          <w:w w:val="95"/>
          <w:sz w:val="16"/>
        </w:rPr>
        <w:t>Tikslumas:</w:t>
      </w:r>
      <w:r>
        <w:rPr>
          <w:color w:val="231F20"/>
          <w:spacing w:val="-12"/>
          <w:w w:val="95"/>
          <w:sz w:val="16"/>
        </w:rPr>
        <w:t> </w:t>
      </w:r>
      <w:r>
        <w:rPr>
          <w:color w:val="231F20"/>
          <w:w w:val="95"/>
          <w:sz w:val="16"/>
        </w:rPr>
        <w:t>1g</w:t>
      </w:r>
    </w:p>
    <w:p>
      <w:pPr>
        <w:spacing w:line="225" w:lineRule="auto" w:before="0"/>
        <w:ind w:left="174" w:right="5029" w:firstLine="0"/>
        <w:jc w:val="left"/>
        <w:rPr>
          <w:sz w:val="16"/>
        </w:rPr>
      </w:pPr>
      <w:r>
        <w:rPr>
          <w:color w:val="231F20"/>
          <w:w w:val="80"/>
          <w:sz w:val="16"/>
        </w:rPr>
        <w:t>Vienetai:</w:t>
      </w:r>
      <w:r>
        <w:rPr>
          <w:color w:val="231F20"/>
          <w:spacing w:val="-1"/>
          <w:w w:val="80"/>
          <w:sz w:val="16"/>
        </w:rPr>
        <w:t> </w:t>
      </w:r>
      <w:r>
        <w:rPr>
          <w:color w:val="231F20"/>
          <w:w w:val="80"/>
          <w:sz w:val="16"/>
        </w:rPr>
        <w:t>g,</w:t>
      </w:r>
      <w:r>
        <w:rPr>
          <w:color w:val="231F20"/>
          <w:spacing w:val="-1"/>
          <w:w w:val="80"/>
          <w:sz w:val="16"/>
        </w:rPr>
        <w:t> </w:t>
      </w:r>
      <w:r>
        <w:rPr>
          <w:color w:val="231F20"/>
          <w:w w:val="80"/>
          <w:sz w:val="16"/>
        </w:rPr>
        <w:t>ml,</w:t>
      </w:r>
      <w:r>
        <w:rPr>
          <w:color w:val="231F20"/>
          <w:spacing w:val="-1"/>
          <w:w w:val="80"/>
          <w:sz w:val="16"/>
        </w:rPr>
        <w:t> </w:t>
      </w:r>
      <w:r>
        <w:rPr>
          <w:color w:val="231F20"/>
          <w:w w:val="80"/>
          <w:sz w:val="16"/>
        </w:rPr>
        <w:t>lb:</w:t>
      </w:r>
      <w:r>
        <w:rPr>
          <w:color w:val="231F20"/>
          <w:spacing w:val="-1"/>
          <w:w w:val="80"/>
          <w:sz w:val="16"/>
        </w:rPr>
        <w:t> </w:t>
      </w:r>
      <w:r>
        <w:rPr>
          <w:color w:val="231F20"/>
          <w:w w:val="80"/>
          <w:sz w:val="16"/>
        </w:rPr>
        <w:t>oz,</w:t>
      </w:r>
      <w:r>
        <w:rPr>
          <w:color w:val="231F20"/>
          <w:spacing w:val="-1"/>
          <w:w w:val="80"/>
          <w:sz w:val="16"/>
        </w:rPr>
        <w:t> </w:t>
      </w:r>
      <w:r>
        <w:rPr>
          <w:color w:val="231F20"/>
          <w:w w:val="80"/>
          <w:sz w:val="16"/>
        </w:rPr>
        <w:t>fl'oz,</w:t>
      </w:r>
      <w:r>
        <w:rPr>
          <w:color w:val="231F20"/>
          <w:spacing w:val="-1"/>
          <w:w w:val="80"/>
          <w:sz w:val="16"/>
        </w:rPr>
        <w:t> </w:t>
      </w:r>
      <w:r>
        <w:rPr>
          <w:color w:val="231F20"/>
          <w:w w:val="80"/>
          <w:sz w:val="16"/>
        </w:rPr>
        <w:t>ml</w:t>
      </w:r>
      <w:r>
        <w:rPr>
          <w:color w:val="231F20"/>
          <w:spacing w:val="-1"/>
          <w:w w:val="80"/>
          <w:sz w:val="16"/>
        </w:rPr>
        <w:t> </w:t>
      </w:r>
      <w:r>
        <w:rPr>
          <w:color w:val="231F20"/>
          <w:w w:val="80"/>
          <w:sz w:val="16"/>
        </w:rPr>
        <w:t>-</w:t>
      </w:r>
      <w:r>
        <w:rPr>
          <w:color w:val="231F20"/>
          <w:spacing w:val="-1"/>
          <w:w w:val="80"/>
          <w:sz w:val="16"/>
        </w:rPr>
        <w:t> </w:t>
      </w:r>
      <w:r>
        <w:rPr>
          <w:color w:val="231F20"/>
          <w:w w:val="80"/>
          <w:sz w:val="16"/>
        </w:rPr>
        <w:t>pienas,</w:t>
      </w:r>
      <w:r>
        <w:rPr>
          <w:color w:val="231F20"/>
          <w:spacing w:val="-1"/>
          <w:w w:val="80"/>
          <w:sz w:val="16"/>
        </w:rPr>
        <w:t> </w:t>
      </w:r>
      <w:r>
        <w:rPr>
          <w:color w:val="231F20"/>
          <w:w w:val="80"/>
          <w:sz w:val="16"/>
        </w:rPr>
        <w:t>fl'oz</w:t>
      </w:r>
      <w:r>
        <w:rPr>
          <w:color w:val="231F20"/>
          <w:spacing w:val="-1"/>
          <w:w w:val="80"/>
          <w:sz w:val="16"/>
        </w:rPr>
        <w:t> </w:t>
      </w:r>
      <w:r>
        <w:rPr>
          <w:color w:val="231F20"/>
          <w:w w:val="80"/>
          <w:sz w:val="16"/>
        </w:rPr>
        <w:t>-</w:t>
      </w:r>
      <w:r>
        <w:rPr>
          <w:color w:val="231F20"/>
          <w:spacing w:val="-1"/>
          <w:w w:val="80"/>
          <w:sz w:val="16"/>
        </w:rPr>
        <w:t> </w:t>
      </w:r>
      <w:r>
        <w:rPr>
          <w:color w:val="231F20"/>
          <w:w w:val="80"/>
          <w:sz w:val="16"/>
        </w:rPr>
        <w:t>pienas</w:t>
      </w:r>
      <w:r>
        <w:rPr>
          <w:color w:val="231F20"/>
          <w:w w:val="90"/>
          <w:sz w:val="16"/>
        </w:rPr>
        <w:t> Maitinimas:</w:t>
      </w:r>
      <w:r>
        <w:rPr>
          <w:color w:val="231F20"/>
          <w:spacing w:val="-9"/>
          <w:w w:val="90"/>
          <w:sz w:val="16"/>
        </w:rPr>
        <w:t> </w:t>
      </w:r>
      <w:r>
        <w:rPr>
          <w:color w:val="231F20"/>
          <w:w w:val="90"/>
          <w:sz w:val="16"/>
        </w:rPr>
        <w:t>3</w:t>
      </w:r>
      <w:r>
        <w:rPr>
          <w:color w:val="231F20"/>
          <w:spacing w:val="-9"/>
          <w:w w:val="90"/>
          <w:sz w:val="16"/>
        </w:rPr>
        <w:t> </w:t>
      </w:r>
      <w:r>
        <w:rPr>
          <w:color w:val="231F20"/>
          <w:w w:val="90"/>
          <w:sz w:val="16"/>
        </w:rPr>
        <w:t>x</w:t>
      </w:r>
      <w:r>
        <w:rPr>
          <w:color w:val="231F20"/>
          <w:spacing w:val="-9"/>
          <w:w w:val="90"/>
          <w:sz w:val="16"/>
        </w:rPr>
        <w:t> </w:t>
      </w:r>
      <w:r>
        <w:rPr>
          <w:color w:val="231F20"/>
          <w:w w:val="90"/>
          <w:sz w:val="16"/>
        </w:rPr>
        <w:t>1,5</w:t>
      </w:r>
      <w:r>
        <w:rPr>
          <w:color w:val="231F20"/>
          <w:spacing w:val="-9"/>
          <w:w w:val="90"/>
          <w:sz w:val="16"/>
        </w:rPr>
        <w:t> </w:t>
      </w:r>
      <w:r>
        <w:rPr>
          <w:color w:val="231F20"/>
          <w:w w:val="90"/>
          <w:sz w:val="16"/>
        </w:rPr>
        <w:t>V</w:t>
      </w:r>
      <w:r>
        <w:rPr>
          <w:color w:val="231F20"/>
          <w:spacing w:val="-9"/>
          <w:w w:val="90"/>
          <w:sz w:val="16"/>
        </w:rPr>
        <w:t> </w:t>
      </w:r>
      <w:r>
        <w:rPr>
          <w:color w:val="231F20"/>
          <w:w w:val="90"/>
          <w:sz w:val="16"/>
        </w:rPr>
        <w:t>(AAA)</w:t>
      </w:r>
      <w:r>
        <w:rPr>
          <w:color w:val="231F20"/>
          <w:spacing w:val="-9"/>
          <w:w w:val="90"/>
          <w:sz w:val="16"/>
        </w:rPr>
        <w:t> </w:t>
      </w:r>
      <w:r>
        <w:rPr>
          <w:color w:val="231F20"/>
          <w:w w:val="90"/>
          <w:sz w:val="16"/>
        </w:rPr>
        <w:t>baterijos</w:t>
      </w:r>
    </w:p>
    <w:p>
      <w:pPr>
        <w:spacing w:line="201" w:lineRule="auto" w:before="51"/>
        <w:ind w:left="750" w:right="802" w:firstLine="0"/>
        <w:jc w:val="left"/>
        <w:rPr>
          <w:rFonts w:ascii="Trebuchet MS" w:hAnsi="Trebuchet MS"/>
          <w:sz w:val="14"/>
        </w:rPr>
      </w:pPr>
      <w:r>
        <w:rPr/>
        <mc:AlternateContent>
          <mc:Choice Requires="wps">
            <w:drawing>
              <wp:anchor distT="0" distB="0" distL="0" distR="0" allowOverlap="1" layoutInCell="1" locked="0" behindDoc="0" simplePos="0" relativeHeight="15738880">
                <wp:simplePos x="0" y="0"/>
                <wp:positionH relativeFrom="page">
                  <wp:posOffset>169502</wp:posOffset>
                </wp:positionH>
                <wp:positionV relativeFrom="paragraph">
                  <wp:posOffset>30710</wp:posOffset>
                </wp:positionV>
                <wp:extent cx="273050" cy="358140"/>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273050" cy="358140"/>
                          <a:chExt cx="273050" cy="358140"/>
                        </a:xfrm>
                      </wpg:grpSpPr>
                      <wps:wsp>
                        <wps:cNvPr id="178" name="Graphic 178"/>
                        <wps:cNvSpPr/>
                        <wps:spPr>
                          <a:xfrm>
                            <a:off x="813" y="906"/>
                            <a:ext cx="260350" cy="276225"/>
                          </a:xfrm>
                          <a:custGeom>
                            <a:avLst/>
                            <a:gdLst/>
                            <a:ahLst/>
                            <a:cxnLst/>
                            <a:rect l="l" t="t" r="r" b="b"/>
                            <a:pathLst>
                              <a:path w="260350" h="276225">
                                <a:moveTo>
                                  <a:pt x="1763" y="0"/>
                                </a:moveTo>
                                <a:lnTo>
                                  <a:pt x="259950" y="270242"/>
                                </a:lnTo>
                                <a:lnTo>
                                  <a:pt x="256426" y="276211"/>
                                </a:lnTo>
                                <a:lnTo>
                                  <a:pt x="0" y="7671"/>
                                </a:lnTo>
                                <a:lnTo>
                                  <a:pt x="1763" y="0"/>
                                </a:lnTo>
                                <a:close/>
                              </a:path>
                            </a:pathLst>
                          </a:custGeom>
                          <a:ln w="1626">
                            <a:solidFill>
                              <a:srgbClr val="231F20"/>
                            </a:solidFill>
                            <a:prstDash val="solid"/>
                          </a:ln>
                        </wps:spPr>
                        <wps:bodyPr wrap="square" lIns="0" tIns="0" rIns="0" bIns="0" rtlCol="0">
                          <a:prstTxWarp prst="textNoShape">
                            <a:avLst/>
                          </a:prstTxWarp>
                          <a:noAutofit/>
                        </wps:bodyPr>
                      </wps:wsp>
                      <wps:wsp>
                        <wps:cNvPr id="179" name="Graphic 179"/>
                        <wps:cNvSpPr/>
                        <wps:spPr>
                          <a:xfrm>
                            <a:off x="809" y="863"/>
                            <a:ext cx="260350" cy="276225"/>
                          </a:xfrm>
                          <a:custGeom>
                            <a:avLst/>
                            <a:gdLst/>
                            <a:ahLst/>
                            <a:cxnLst/>
                            <a:rect l="l" t="t" r="r" b="b"/>
                            <a:pathLst>
                              <a:path w="260350" h="276225">
                                <a:moveTo>
                                  <a:pt x="1764" y="0"/>
                                </a:moveTo>
                                <a:lnTo>
                                  <a:pt x="0" y="7672"/>
                                </a:lnTo>
                                <a:lnTo>
                                  <a:pt x="256420" y="276217"/>
                                </a:lnTo>
                                <a:lnTo>
                                  <a:pt x="259946" y="270248"/>
                                </a:lnTo>
                                <a:lnTo>
                                  <a:pt x="1764" y="0"/>
                                </a:lnTo>
                                <a:close/>
                              </a:path>
                            </a:pathLst>
                          </a:custGeom>
                          <a:solidFill>
                            <a:srgbClr val="231F20"/>
                          </a:solidFill>
                        </wps:spPr>
                        <wps:bodyPr wrap="square" lIns="0" tIns="0" rIns="0" bIns="0" rtlCol="0">
                          <a:prstTxWarp prst="textNoShape">
                            <a:avLst/>
                          </a:prstTxWarp>
                          <a:noAutofit/>
                        </wps:bodyPr>
                      </wps:wsp>
                      <wps:wsp>
                        <wps:cNvPr id="180" name="Graphic 180"/>
                        <wps:cNvSpPr/>
                        <wps:spPr>
                          <a:xfrm>
                            <a:off x="9800" y="813"/>
                            <a:ext cx="262890" cy="279400"/>
                          </a:xfrm>
                          <a:custGeom>
                            <a:avLst/>
                            <a:gdLst/>
                            <a:ahLst/>
                            <a:cxnLst/>
                            <a:rect l="l" t="t" r="r" b="b"/>
                            <a:pathLst>
                              <a:path w="262890" h="279400">
                                <a:moveTo>
                                  <a:pt x="260573" y="0"/>
                                </a:moveTo>
                                <a:lnTo>
                                  <a:pt x="0" y="272757"/>
                                </a:lnTo>
                                <a:lnTo>
                                  <a:pt x="3557" y="278780"/>
                                </a:lnTo>
                                <a:lnTo>
                                  <a:pt x="262352" y="7744"/>
                                </a:lnTo>
                                <a:lnTo>
                                  <a:pt x="260573" y="0"/>
                                </a:lnTo>
                                <a:close/>
                              </a:path>
                            </a:pathLst>
                          </a:custGeom>
                          <a:ln w="1626">
                            <a:solidFill>
                              <a:srgbClr val="231F20"/>
                            </a:solidFill>
                            <a:prstDash val="solid"/>
                          </a:ln>
                        </wps:spPr>
                        <wps:bodyPr wrap="square" lIns="0" tIns="0" rIns="0" bIns="0" rtlCol="0">
                          <a:prstTxWarp prst="textNoShape">
                            <a:avLst/>
                          </a:prstTxWarp>
                          <a:noAutofit/>
                        </wps:bodyPr>
                      </wps:wsp>
                      <wps:wsp>
                        <wps:cNvPr id="181" name="Graphic 181"/>
                        <wps:cNvSpPr/>
                        <wps:spPr>
                          <a:xfrm>
                            <a:off x="9798" y="863"/>
                            <a:ext cx="262890" cy="279400"/>
                          </a:xfrm>
                          <a:custGeom>
                            <a:avLst/>
                            <a:gdLst/>
                            <a:ahLst/>
                            <a:cxnLst/>
                            <a:rect l="l" t="t" r="r" b="b"/>
                            <a:pathLst>
                              <a:path w="262890" h="279400">
                                <a:moveTo>
                                  <a:pt x="260572" y="0"/>
                                </a:moveTo>
                                <a:lnTo>
                                  <a:pt x="0" y="272750"/>
                                </a:lnTo>
                                <a:lnTo>
                                  <a:pt x="3557" y="278772"/>
                                </a:lnTo>
                                <a:lnTo>
                                  <a:pt x="262350" y="7743"/>
                                </a:lnTo>
                                <a:lnTo>
                                  <a:pt x="260572" y="0"/>
                                </a:lnTo>
                                <a:close/>
                              </a:path>
                            </a:pathLst>
                          </a:custGeom>
                          <a:solidFill>
                            <a:srgbClr val="231F20"/>
                          </a:solidFill>
                        </wps:spPr>
                        <wps:bodyPr wrap="square" lIns="0" tIns="0" rIns="0" bIns="0" rtlCol="0">
                          <a:prstTxWarp prst="textNoShape">
                            <a:avLst/>
                          </a:prstTxWarp>
                          <a:noAutofit/>
                        </wps:bodyPr>
                      </wps:wsp>
                      <pic:pic>
                        <pic:nvPicPr>
                          <pic:cNvPr id="182" name="Image 182"/>
                          <pic:cNvPicPr/>
                        </pic:nvPicPr>
                        <pic:blipFill>
                          <a:blip r:embed="rId31" cstate="print"/>
                          <a:stretch>
                            <a:fillRect/>
                          </a:stretch>
                        </pic:blipFill>
                        <pic:spPr>
                          <a:xfrm>
                            <a:off x="60797" y="18005"/>
                            <a:ext cx="162322" cy="243812"/>
                          </a:xfrm>
                          <a:prstGeom prst="rect">
                            <a:avLst/>
                          </a:prstGeom>
                        </pic:spPr>
                      </pic:pic>
                      <wps:wsp>
                        <wps:cNvPr id="183" name="Graphic 183"/>
                        <wps:cNvSpPr/>
                        <wps:spPr>
                          <a:xfrm>
                            <a:off x="5860" y="307342"/>
                            <a:ext cx="258445" cy="50800"/>
                          </a:xfrm>
                          <a:custGeom>
                            <a:avLst/>
                            <a:gdLst/>
                            <a:ahLst/>
                            <a:cxnLst/>
                            <a:rect l="l" t="t" r="r" b="b"/>
                            <a:pathLst>
                              <a:path w="258445" h="50800">
                                <a:moveTo>
                                  <a:pt x="257990" y="0"/>
                                </a:moveTo>
                                <a:lnTo>
                                  <a:pt x="0" y="0"/>
                                </a:lnTo>
                                <a:lnTo>
                                  <a:pt x="0" y="50551"/>
                                </a:lnTo>
                                <a:lnTo>
                                  <a:pt x="257990" y="50551"/>
                                </a:lnTo>
                                <a:lnTo>
                                  <a:pt x="25799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3.346678pt;margin-top:2.418133pt;width:21.5pt;height:28.2pt;mso-position-horizontal-relative:page;mso-position-vertical-relative:paragraph;z-index:15738880" id="docshapegroup167" coordorigin="267,48" coordsize="430,564">
                <v:shape style="position:absolute;left:268;top:49;width:410;height:435" id="docshape168" coordorigin="268,50" coordsize="410,435" path="m271,50l678,475,672,485,268,62,271,50xe" filled="false" stroked="true" strokeweight=".128044pt" strokecolor="#231f20">
                  <v:path arrowok="t"/>
                  <v:stroke dashstyle="solid"/>
                </v:shape>
                <v:shape style="position:absolute;left:268;top:49;width:410;height:435" id="docshape169" coordorigin="268,50" coordsize="410,435" path="m271,50l268,62,672,485,678,475,271,50xe" filled="true" fillcolor="#231f20" stroked="false">
                  <v:path arrowok="t"/>
                  <v:fill type="solid"/>
                </v:shape>
                <v:shape style="position:absolute;left:282;top:49;width:414;height:440" id="docshape170" coordorigin="282,50" coordsize="414,440" path="m693,50l282,479,288,489,696,62,693,50xe" filled="false" stroked="true" strokeweight=".128068pt" strokecolor="#231f20">
                  <v:path arrowok="t"/>
                  <v:stroke dashstyle="solid"/>
                </v:shape>
                <v:shape style="position:absolute;left:282;top:49;width:414;height:440" id="docshape171" coordorigin="282,50" coordsize="414,440" path="m693,50l282,479,288,489,696,62,693,50xe" filled="true" fillcolor="#231f20" stroked="false">
                  <v:path arrowok="t"/>
                  <v:fill type="solid"/>
                </v:shape>
                <v:shape style="position:absolute;left:362;top:76;width:256;height:384" type="#_x0000_t75" id="docshape172" stroked="false">
                  <v:imagedata r:id="rId31" o:title=""/>
                </v:shape>
                <v:rect style="position:absolute;left:276;top:532;width:407;height:80" id="docshape173" filled="true" fillcolor="#231f20" stroked="false">
                  <v:fill type="solid"/>
                </v:rect>
                <w10:wrap type="none"/>
              </v:group>
            </w:pict>
          </mc:Fallback>
        </mc:AlternateContent>
      </w:r>
      <w:r>
        <w:rPr>
          <w:rFonts w:ascii="Trebuchet MS" w:hAnsi="Trebuchet MS"/>
          <w:color w:val="231F20"/>
          <w:w w:val="75"/>
          <w:sz w:val="14"/>
        </w:rPr>
        <w:t>Rūpinantis</w:t>
      </w:r>
      <w:r>
        <w:rPr>
          <w:rFonts w:ascii="Trebuchet MS" w:hAnsi="Trebuchet MS"/>
          <w:color w:val="231F20"/>
          <w:sz w:val="14"/>
        </w:rPr>
        <w:t> </w:t>
      </w:r>
      <w:r>
        <w:rPr>
          <w:rFonts w:ascii="Trebuchet MS" w:hAnsi="Trebuchet MS"/>
          <w:color w:val="231F20"/>
          <w:w w:val="75"/>
          <w:sz w:val="14"/>
        </w:rPr>
        <w:t>aplinka.</w:t>
      </w:r>
      <w:r>
        <w:rPr>
          <w:rFonts w:ascii="Trebuchet MS" w:hAnsi="Trebuchet MS"/>
          <w:color w:val="231F20"/>
          <w:sz w:val="14"/>
        </w:rPr>
        <w:t> </w:t>
      </w:r>
      <w:r>
        <w:rPr>
          <w:rFonts w:ascii="Trebuchet MS" w:hAnsi="Trebuchet MS"/>
          <w:color w:val="231F20"/>
          <w:w w:val="75"/>
          <w:sz w:val="14"/>
        </w:rPr>
        <w:t>Kartono</w:t>
      </w:r>
      <w:r>
        <w:rPr>
          <w:rFonts w:ascii="Trebuchet MS" w:hAnsi="Trebuchet MS"/>
          <w:color w:val="231F20"/>
          <w:sz w:val="14"/>
        </w:rPr>
        <w:t> </w:t>
      </w:r>
      <w:r>
        <w:rPr>
          <w:rFonts w:ascii="Trebuchet MS" w:hAnsi="Trebuchet MS"/>
          <w:color w:val="231F20"/>
          <w:w w:val="75"/>
          <w:sz w:val="14"/>
        </w:rPr>
        <w:t>pakuotes</w:t>
      </w:r>
      <w:r>
        <w:rPr>
          <w:rFonts w:ascii="Trebuchet MS" w:hAnsi="Trebuchet MS"/>
          <w:color w:val="231F20"/>
          <w:sz w:val="14"/>
        </w:rPr>
        <w:t> </w:t>
      </w:r>
      <w:r>
        <w:rPr>
          <w:rFonts w:ascii="Trebuchet MS" w:hAnsi="Trebuchet MS"/>
          <w:color w:val="231F20"/>
          <w:w w:val="75"/>
          <w:sz w:val="14"/>
        </w:rPr>
        <w:t>atiduoti</w:t>
      </w:r>
      <w:r>
        <w:rPr>
          <w:rFonts w:ascii="Trebuchet MS" w:hAnsi="Trebuchet MS"/>
          <w:color w:val="231F20"/>
          <w:sz w:val="14"/>
        </w:rPr>
        <w:t> </w:t>
      </w:r>
      <w:r>
        <w:rPr>
          <w:rFonts w:ascii="Trebuchet MS" w:hAnsi="Trebuchet MS"/>
          <w:color w:val="231F20"/>
          <w:w w:val="65"/>
          <w:sz w:val="14"/>
        </w:rPr>
        <w:t>fi</w:t>
      </w:r>
      <w:r>
        <w:rPr>
          <w:rFonts w:ascii="Trebuchet MS" w:hAnsi="Trebuchet MS"/>
          <w:color w:val="231F20"/>
          <w:sz w:val="14"/>
        </w:rPr>
        <w:t> </w:t>
      </w:r>
      <w:r>
        <w:rPr>
          <w:rFonts w:ascii="Trebuchet MS" w:hAnsi="Trebuchet MS"/>
          <w:color w:val="231F20"/>
          <w:w w:val="75"/>
          <w:sz w:val="14"/>
        </w:rPr>
        <w:t>makulatūrą.</w:t>
      </w:r>
      <w:r>
        <w:rPr>
          <w:rFonts w:ascii="Trebuchet MS" w:hAnsi="Trebuchet MS"/>
          <w:color w:val="231F20"/>
          <w:sz w:val="14"/>
        </w:rPr>
        <w:t> </w:t>
      </w:r>
      <w:r>
        <w:rPr>
          <w:rFonts w:ascii="Trebuchet MS" w:hAnsi="Trebuchet MS"/>
          <w:color w:val="231F20"/>
          <w:w w:val="75"/>
          <w:sz w:val="14"/>
        </w:rPr>
        <w:t>Polietileno</w:t>
      </w:r>
      <w:r>
        <w:rPr>
          <w:rFonts w:ascii="Trebuchet MS" w:hAnsi="Trebuchet MS"/>
          <w:color w:val="231F20"/>
          <w:sz w:val="14"/>
        </w:rPr>
        <w:t> </w:t>
      </w:r>
      <w:r>
        <w:rPr>
          <w:rFonts w:ascii="Trebuchet MS" w:hAnsi="Trebuchet MS"/>
          <w:color w:val="231F20"/>
          <w:w w:val="75"/>
          <w:sz w:val="14"/>
        </w:rPr>
        <w:t>(PE)</w:t>
      </w:r>
      <w:r>
        <w:rPr>
          <w:rFonts w:ascii="Trebuchet MS" w:hAnsi="Trebuchet MS"/>
          <w:color w:val="231F20"/>
          <w:sz w:val="14"/>
        </w:rPr>
        <w:t> </w:t>
      </w:r>
      <w:r>
        <w:rPr>
          <w:rFonts w:ascii="Trebuchet MS" w:hAnsi="Trebuchet MS"/>
          <w:color w:val="231F20"/>
          <w:w w:val="75"/>
          <w:sz w:val="14"/>
        </w:rPr>
        <w:t>maišelius</w:t>
      </w:r>
      <w:r>
        <w:rPr>
          <w:rFonts w:ascii="Trebuchet MS" w:hAnsi="Trebuchet MS"/>
          <w:color w:val="231F20"/>
          <w:sz w:val="14"/>
        </w:rPr>
        <w:t> </w:t>
      </w:r>
      <w:r>
        <w:rPr>
          <w:rFonts w:ascii="Trebuchet MS" w:hAnsi="Trebuchet MS"/>
          <w:color w:val="231F20"/>
          <w:w w:val="75"/>
          <w:sz w:val="14"/>
        </w:rPr>
        <w:t>mesti</w:t>
      </w:r>
      <w:r>
        <w:rPr>
          <w:rFonts w:ascii="Trebuchet MS" w:hAnsi="Trebuchet MS"/>
          <w:color w:val="231F20"/>
          <w:sz w:val="14"/>
        </w:rPr>
        <w:t> </w:t>
      </w:r>
      <w:r>
        <w:rPr>
          <w:rFonts w:ascii="Trebuchet MS" w:hAnsi="Trebuchet MS"/>
          <w:color w:val="231F20"/>
          <w:w w:val="65"/>
          <w:sz w:val="14"/>
        </w:rPr>
        <w:t>fi</w:t>
      </w:r>
      <w:r>
        <w:rPr>
          <w:rFonts w:ascii="Trebuchet MS" w:hAnsi="Trebuchet MS"/>
          <w:color w:val="231F20"/>
          <w:sz w:val="14"/>
        </w:rPr>
        <w:t> </w:t>
      </w:r>
      <w:r>
        <w:rPr>
          <w:rFonts w:ascii="Trebuchet MS" w:hAnsi="Trebuchet MS"/>
          <w:color w:val="231F20"/>
          <w:w w:val="75"/>
          <w:sz w:val="14"/>
        </w:rPr>
        <w:t>plastikui</w:t>
      </w:r>
      <w:r>
        <w:rPr>
          <w:rFonts w:ascii="Trebuchet MS" w:hAnsi="Trebuchet MS"/>
          <w:color w:val="231F20"/>
          <w:sz w:val="14"/>
        </w:rPr>
        <w:t> </w:t>
      </w:r>
      <w:r>
        <w:rPr>
          <w:rFonts w:ascii="Trebuchet MS" w:hAnsi="Trebuchet MS"/>
          <w:color w:val="231F20"/>
          <w:w w:val="75"/>
          <w:sz w:val="14"/>
        </w:rPr>
        <w:t>skirtą</w:t>
      </w:r>
      <w:r>
        <w:rPr>
          <w:rFonts w:ascii="Trebuchet MS" w:hAnsi="Trebuchet MS"/>
          <w:color w:val="231F20"/>
          <w:sz w:val="14"/>
        </w:rPr>
        <w:t> </w:t>
      </w:r>
      <w:r>
        <w:rPr>
          <w:rFonts w:ascii="Trebuchet MS" w:hAnsi="Trebuchet MS"/>
          <w:color w:val="231F20"/>
          <w:w w:val="75"/>
          <w:sz w:val="14"/>
        </w:rPr>
        <w:t>konteinerfi.</w:t>
      </w:r>
      <w:r>
        <w:rPr>
          <w:rFonts w:ascii="Trebuchet MS" w:hAnsi="Trebuchet MS"/>
          <w:color w:val="231F20"/>
          <w:sz w:val="14"/>
        </w:rPr>
        <w:t> </w:t>
      </w:r>
      <w:r>
        <w:rPr>
          <w:rFonts w:ascii="Trebuchet MS" w:hAnsi="Trebuchet MS"/>
          <w:color w:val="231F20"/>
          <w:w w:val="75"/>
          <w:sz w:val="14"/>
        </w:rPr>
        <w:t>Susidėvėjusfi</w:t>
      </w:r>
      <w:r>
        <w:rPr>
          <w:rFonts w:ascii="Trebuchet MS" w:hAnsi="Trebuchet MS"/>
          <w:color w:val="231F20"/>
          <w:sz w:val="14"/>
        </w:rPr>
        <w:t> </w:t>
      </w:r>
      <w:r>
        <w:rPr>
          <w:rFonts w:ascii="Trebuchet MS" w:hAnsi="Trebuchet MS"/>
          <w:color w:val="231F20"/>
          <w:w w:val="75"/>
          <w:sz w:val="14"/>
        </w:rPr>
        <w:t>prietaisą</w:t>
      </w:r>
      <w:r>
        <w:rPr>
          <w:rFonts w:ascii="Trebuchet MS" w:hAnsi="Trebuchet MS"/>
          <w:color w:val="231F20"/>
          <w:sz w:val="14"/>
        </w:rPr>
        <w:t> </w:t>
      </w:r>
      <w:r>
        <w:rPr>
          <w:rFonts w:ascii="Trebuchet MS" w:hAnsi="Trebuchet MS"/>
          <w:color w:val="231F20"/>
          <w:w w:val="75"/>
          <w:sz w:val="14"/>
        </w:rPr>
        <w:t>atiduoti</w:t>
      </w:r>
      <w:r>
        <w:rPr>
          <w:rFonts w:ascii="Trebuchet MS" w:hAnsi="Trebuchet MS"/>
          <w:color w:val="231F20"/>
          <w:sz w:val="14"/>
        </w:rPr>
        <w:t> </w:t>
      </w:r>
      <w:r>
        <w:rPr>
          <w:rFonts w:ascii="Trebuchet MS" w:hAnsi="Trebuchet MS"/>
          <w:color w:val="231F20"/>
          <w:w w:val="65"/>
          <w:sz w:val="14"/>
        </w:rPr>
        <w:t>fi</w:t>
      </w:r>
      <w:r>
        <w:rPr>
          <w:rFonts w:ascii="Trebuchet MS" w:hAnsi="Trebuchet MS"/>
          <w:color w:val="231F20"/>
          <w:sz w:val="14"/>
        </w:rPr>
        <w:t> </w:t>
      </w:r>
      <w:r>
        <w:rPr>
          <w:rFonts w:ascii="Trebuchet MS" w:hAnsi="Trebuchet MS"/>
          <w:color w:val="231F20"/>
          <w:w w:val="75"/>
          <w:sz w:val="14"/>
        </w:rPr>
        <w:t>atitinkamą</w:t>
      </w:r>
      <w:r>
        <w:rPr>
          <w:rFonts w:ascii="Trebuchet MS" w:hAnsi="Trebuchet MS"/>
          <w:color w:val="231F20"/>
          <w:sz w:val="14"/>
        </w:rPr>
        <w:t> </w:t>
      </w:r>
      <w:r>
        <w:rPr>
          <w:rFonts w:ascii="Trebuchet MS" w:hAnsi="Trebuchet MS"/>
          <w:color w:val="231F20"/>
          <w:w w:val="75"/>
          <w:sz w:val="14"/>
        </w:rPr>
        <w:t>atliekų</w:t>
      </w:r>
      <w:r>
        <w:rPr>
          <w:rFonts w:ascii="Trebuchet MS" w:hAnsi="Trebuchet MS"/>
          <w:color w:val="231F20"/>
          <w:sz w:val="14"/>
        </w:rPr>
        <w:t> </w:t>
      </w:r>
      <w:r>
        <w:rPr>
          <w:rFonts w:ascii="Trebuchet MS" w:hAnsi="Trebuchet MS"/>
          <w:color w:val="231F20"/>
          <w:w w:val="75"/>
          <w:sz w:val="14"/>
        </w:rPr>
        <w:t>surinkimo</w:t>
      </w:r>
      <w:r>
        <w:rPr>
          <w:rFonts w:ascii="Trebuchet MS" w:hAnsi="Trebuchet MS"/>
          <w:color w:val="231F20"/>
          <w:sz w:val="14"/>
        </w:rPr>
        <w:t> </w:t>
      </w:r>
      <w:r>
        <w:rPr>
          <w:rFonts w:ascii="Trebuchet MS" w:hAnsi="Trebuchet MS"/>
          <w:color w:val="231F20"/>
          <w:w w:val="75"/>
          <w:sz w:val="14"/>
        </w:rPr>
        <w:t>vietą,</w:t>
      </w:r>
      <w:r>
        <w:rPr>
          <w:rFonts w:ascii="Trebuchet MS" w:hAnsi="Trebuchet MS"/>
          <w:color w:val="231F20"/>
          <w:sz w:val="14"/>
        </w:rPr>
        <w:t> </w:t>
      </w:r>
      <w:r>
        <w:rPr>
          <w:rFonts w:ascii="Trebuchet MS" w:hAnsi="Trebuchet MS"/>
          <w:color w:val="231F20"/>
          <w:w w:val="75"/>
          <w:sz w:val="14"/>
        </w:rPr>
        <w:t>nes</w:t>
      </w:r>
      <w:r>
        <w:rPr>
          <w:rFonts w:ascii="Trebuchet MS" w:hAnsi="Trebuchet MS"/>
          <w:color w:val="231F20"/>
          <w:sz w:val="14"/>
        </w:rPr>
        <w:t> </w:t>
      </w:r>
      <w:r>
        <w:rPr>
          <w:rFonts w:ascii="Trebuchet MS" w:hAnsi="Trebuchet MS"/>
          <w:color w:val="231F20"/>
          <w:w w:val="75"/>
          <w:sz w:val="14"/>
        </w:rPr>
        <w:t>prietaise</w:t>
      </w:r>
      <w:r>
        <w:rPr>
          <w:rFonts w:ascii="Trebuchet MS" w:hAnsi="Trebuchet MS"/>
          <w:color w:val="231F20"/>
          <w:sz w:val="14"/>
        </w:rPr>
        <w:t> </w:t>
      </w:r>
      <w:r>
        <w:rPr>
          <w:rFonts w:ascii="Trebuchet MS" w:hAnsi="Trebuchet MS"/>
          <w:color w:val="231F20"/>
          <w:w w:val="75"/>
          <w:sz w:val="14"/>
        </w:rPr>
        <w:t>esančios</w:t>
      </w:r>
      <w:r>
        <w:rPr>
          <w:rFonts w:ascii="Trebuchet MS" w:hAnsi="Trebuchet MS"/>
          <w:color w:val="231F20"/>
          <w:sz w:val="14"/>
        </w:rPr>
        <w:t> </w:t>
      </w:r>
      <w:r>
        <w:rPr>
          <w:rFonts w:ascii="Trebuchet MS" w:hAnsi="Trebuchet MS"/>
          <w:color w:val="231F20"/>
          <w:w w:val="75"/>
          <w:sz w:val="14"/>
        </w:rPr>
        <w:t>pavojingos</w:t>
      </w:r>
      <w:r>
        <w:rPr>
          <w:rFonts w:ascii="Trebuchet MS" w:hAnsi="Trebuchet MS"/>
          <w:color w:val="231F20"/>
          <w:sz w:val="14"/>
        </w:rPr>
        <w:t> </w:t>
      </w:r>
      <w:r>
        <w:rPr>
          <w:rFonts w:ascii="Trebuchet MS" w:hAnsi="Trebuchet MS"/>
          <w:color w:val="231F20"/>
          <w:w w:val="75"/>
          <w:sz w:val="14"/>
        </w:rPr>
        <w:t>medžiagos</w:t>
      </w:r>
      <w:r>
        <w:rPr>
          <w:rFonts w:ascii="Trebuchet MS" w:hAnsi="Trebuchet MS"/>
          <w:color w:val="231F20"/>
          <w:sz w:val="14"/>
        </w:rPr>
        <w:t> </w:t>
      </w:r>
      <w:r>
        <w:rPr>
          <w:rFonts w:ascii="Trebuchet MS" w:hAnsi="Trebuchet MS"/>
          <w:color w:val="231F20"/>
          <w:w w:val="75"/>
          <w:sz w:val="14"/>
        </w:rPr>
        <w:t>gali</w:t>
      </w:r>
      <w:r>
        <w:rPr>
          <w:rFonts w:ascii="Trebuchet MS" w:hAnsi="Trebuchet MS"/>
          <w:color w:val="231F20"/>
          <w:sz w:val="14"/>
        </w:rPr>
        <w:t> </w:t>
      </w:r>
      <w:r>
        <w:rPr>
          <w:rFonts w:ascii="Trebuchet MS" w:hAnsi="Trebuchet MS"/>
          <w:color w:val="231F20"/>
          <w:w w:val="75"/>
          <w:sz w:val="14"/>
        </w:rPr>
        <w:t>kelti</w:t>
      </w:r>
      <w:r>
        <w:rPr>
          <w:rFonts w:ascii="Trebuchet MS" w:hAnsi="Trebuchet MS"/>
          <w:color w:val="231F20"/>
          <w:sz w:val="14"/>
        </w:rPr>
        <w:t> </w:t>
      </w:r>
      <w:r>
        <w:rPr>
          <w:rFonts w:ascii="Trebuchet MS" w:hAnsi="Trebuchet MS"/>
          <w:color w:val="231F20"/>
          <w:w w:val="75"/>
          <w:sz w:val="14"/>
        </w:rPr>
        <w:t>grėsmę</w:t>
      </w:r>
      <w:r>
        <w:rPr>
          <w:rFonts w:ascii="Trebuchet MS" w:hAnsi="Trebuchet MS"/>
          <w:color w:val="231F20"/>
          <w:sz w:val="14"/>
        </w:rPr>
        <w:t> </w:t>
      </w:r>
      <w:r>
        <w:rPr>
          <w:rFonts w:ascii="Trebuchet MS" w:hAnsi="Trebuchet MS"/>
          <w:color w:val="231F20"/>
          <w:w w:val="75"/>
          <w:sz w:val="14"/>
        </w:rPr>
        <w:t>aplinkai.</w:t>
      </w:r>
      <w:r>
        <w:rPr>
          <w:rFonts w:ascii="Trebuchet MS" w:hAnsi="Trebuchet MS"/>
          <w:color w:val="231F20"/>
          <w:sz w:val="14"/>
        </w:rPr>
        <w:t> </w:t>
      </w:r>
      <w:r>
        <w:rPr>
          <w:rFonts w:ascii="Trebuchet MS" w:hAnsi="Trebuchet MS"/>
          <w:color w:val="231F20"/>
          <w:w w:val="75"/>
          <w:sz w:val="14"/>
        </w:rPr>
        <w:t>Elektrinfi</w:t>
      </w:r>
      <w:r>
        <w:rPr>
          <w:rFonts w:ascii="Trebuchet MS" w:hAnsi="Trebuchet MS"/>
          <w:color w:val="231F20"/>
          <w:sz w:val="14"/>
        </w:rPr>
        <w:t> </w:t>
      </w:r>
      <w:r>
        <w:rPr>
          <w:rFonts w:ascii="Trebuchet MS" w:hAnsi="Trebuchet MS"/>
          <w:color w:val="231F20"/>
          <w:w w:val="75"/>
          <w:sz w:val="14"/>
        </w:rPr>
        <w:t>prietaisą atiduoti tokfi, kad nebūtų galima jo pakartotinai naudoti ir panaudoti. Jeigu prietaise yra baterijos, būtina jas išimti ir atskirai</w:t>
      </w:r>
      <w:r>
        <w:rPr>
          <w:rFonts w:ascii="Trebuchet MS" w:hAnsi="Trebuchet MS"/>
          <w:color w:val="231F20"/>
          <w:spacing w:val="40"/>
          <w:sz w:val="14"/>
        </w:rPr>
        <w:t> </w:t>
      </w:r>
      <w:r>
        <w:rPr>
          <w:rFonts w:ascii="Trebuchet MS" w:hAnsi="Trebuchet MS"/>
          <w:color w:val="231F20"/>
          <w:w w:val="75"/>
          <w:sz w:val="14"/>
        </w:rPr>
        <w:t>atiduoti </w:t>
      </w:r>
      <w:r>
        <w:rPr>
          <w:rFonts w:ascii="Trebuchet MS" w:hAnsi="Trebuchet MS"/>
          <w:color w:val="231F20"/>
          <w:w w:val="65"/>
          <w:sz w:val="14"/>
        </w:rPr>
        <w:t>fi</w:t>
      </w:r>
      <w:r>
        <w:rPr>
          <w:rFonts w:ascii="Trebuchet MS" w:hAnsi="Trebuchet MS"/>
          <w:color w:val="231F20"/>
          <w:w w:val="75"/>
          <w:sz w:val="14"/>
        </w:rPr>
        <w:t> atliekų surinkimo vietą. </w:t>
      </w:r>
      <w:r>
        <w:rPr>
          <w:color w:val="231F20"/>
          <w:w w:val="75"/>
          <w:sz w:val="14"/>
        </w:rPr>
        <w:t>Nemesti</w:t>
      </w:r>
      <w:r>
        <w:rPr>
          <w:color w:val="231F20"/>
          <w:sz w:val="14"/>
        </w:rPr>
        <w:t> </w:t>
      </w:r>
      <w:r>
        <w:rPr>
          <w:color w:val="231F20"/>
          <w:w w:val="75"/>
          <w:sz w:val="14"/>
        </w:rPr>
        <w:t>p</w:t>
      </w:r>
      <w:r>
        <w:rPr>
          <w:rFonts w:ascii="Trebuchet MS" w:hAnsi="Trebuchet MS"/>
          <w:color w:val="231F20"/>
          <w:w w:val="75"/>
          <w:sz w:val="14"/>
        </w:rPr>
        <w:t>rietaiso </w:t>
      </w:r>
      <w:r>
        <w:rPr>
          <w:rFonts w:ascii="Trebuchet MS" w:hAnsi="Trebuchet MS"/>
          <w:color w:val="231F20"/>
          <w:w w:val="65"/>
          <w:sz w:val="14"/>
        </w:rPr>
        <w:t>fi</w:t>
      </w:r>
      <w:r>
        <w:rPr>
          <w:rFonts w:ascii="Trebuchet MS" w:hAnsi="Trebuchet MS"/>
          <w:color w:val="231F20"/>
          <w:w w:val="75"/>
          <w:sz w:val="14"/>
        </w:rPr>
        <w:t> buitinių atliekų konteinerfi!</w:t>
      </w:r>
    </w:p>
    <w:p>
      <w:pPr>
        <w:tabs>
          <w:tab w:pos="3729" w:val="left" w:leader="none"/>
          <w:tab w:pos="8201" w:val="left" w:leader="none"/>
        </w:tabs>
        <w:spacing w:before="96"/>
        <w:ind w:left="158" w:right="0" w:firstLine="0"/>
        <w:jc w:val="left"/>
        <w:rPr>
          <w:rFonts w:ascii="Microsoft Sans Serif" w:hAnsi="Microsoft Sans Serif"/>
          <w:sz w:val="20"/>
        </w:rPr>
      </w:pPr>
      <w:r>
        <w:rPr>
          <w:rFonts w:ascii="Microsoft Sans Serif" w:hAnsi="Microsoft Sans Serif"/>
          <w:color w:val="FFFFFF"/>
          <w:sz w:val="20"/>
          <w:shd w:fill="404041" w:color="auto" w:val="clear"/>
        </w:rPr>
        <w:tab/>
      </w:r>
      <w:r>
        <w:rPr>
          <w:rFonts w:ascii="Microsoft Sans Serif" w:hAnsi="Microsoft Sans Serif"/>
          <w:color w:val="FFFFFF"/>
          <w:spacing w:val="-2"/>
          <w:sz w:val="20"/>
          <w:shd w:fill="404041" w:color="auto" w:val="clear"/>
        </w:rPr>
        <w:t>LATVIEŠU</w:t>
      </w:r>
      <w:r>
        <w:rPr>
          <w:rFonts w:ascii="Microsoft Sans Serif" w:hAnsi="Microsoft Sans Serif"/>
          <w:color w:val="FFFFFF"/>
          <w:sz w:val="20"/>
          <w:shd w:fill="404041" w:color="auto" w:val="clear"/>
        </w:rPr>
        <w:tab/>
      </w:r>
    </w:p>
    <w:p>
      <w:pPr>
        <w:spacing w:line="225" w:lineRule="auto" w:before="138"/>
        <w:ind w:left="2493" w:right="2491" w:hanging="1"/>
        <w:jc w:val="center"/>
        <w:rPr>
          <w:sz w:val="24"/>
        </w:rPr>
      </w:pPr>
      <w:r>
        <w:rPr>
          <w:color w:val="231F20"/>
          <w:spacing w:val="-6"/>
          <w:sz w:val="24"/>
        </w:rPr>
        <w:t>DROŠĪBAS</w:t>
      </w:r>
      <w:r>
        <w:rPr>
          <w:color w:val="231F20"/>
          <w:spacing w:val="-20"/>
          <w:sz w:val="24"/>
        </w:rPr>
        <w:t> </w:t>
      </w:r>
      <w:r>
        <w:rPr>
          <w:color w:val="231F20"/>
          <w:spacing w:val="-6"/>
          <w:sz w:val="24"/>
        </w:rPr>
        <w:t>NOSACĪJUMI</w:t>
      </w:r>
      <w:r>
        <w:rPr>
          <w:color w:val="231F20"/>
          <w:spacing w:val="-6"/>
          <w:sz w:val="24"/>
        </w:rPr>
        <w:t> </w:t>
      </w:r>
      <w:r>
        <w:rPr>
          <w:color w:val="231F20"/>
          <w:spacing w:val="-2"/>
          <w:w w:val="90"/>
          <w:sz w:val="24"/>
        </w:rPr>
        <w:t>SVARĪGAS</w:t>
      </w:r>
      <w:r>
        <w:rPr>
          <w:color w:val="231F20"/>
          <w:spacing w:val="-14"/>
          <w:w w:val="90"/>
          <w:sz w:val="24"/>
        </w:rPr>
        <w:t> </w:t>
      </w:r>
      <w:r>
        <w:rPr>
          <w:color w:val="231F20"/>
          <w:spacing w:val="-2"/>
          <w:w w:val="90"/>
          <w:sz w:val="24"/>
        </w:rPr>
        <w:t>DROŠĪBAS</w:t>
      </w:r>
      <w:r>
        <w:rPr>
          <w:color w:val="231F20"/>
          <w:spacing w:val="-13"/>
          <w:w w:val="90"/>
          <w:sz w:val="24"/>
        </w:rPr>
        <w:t> </w:t>
      </w:r>
      <w:r>
        <w:rPr>
          <w:color w:val="231F20"/>
          <w:spacing w:val="-2"/>
          <w:w w:val="90"/>
          <w:sz w:val="24"/>
        </w:rPr>
        <w:t>NORĀDĪJUMI</w:t>
      </w:r>
    </w:p>
    <w:p>
      <w:pPr>
        <w:spacing w:line="265" w:lineRule="exact" w:before="0"/>
        <w:ind w:left="0" w:right="0" w:firstLine="0"/>
        <w:jc w:val="center"/>
        <w:rPr>
          <w:sz w:val="24"/>
        </w:rPr>
      </w:pPr>
      <w:r>
        <w:rPr>
          <w:color w:val="231F20"/>
          <w:w w:val="85"/>
          <w:sz w:val="24"/>
        </w:rPr>
        <w:t>UZMANĪGI</w:t>
      </w:r>
      <w:r>
        <w:rPr>
          <w:color w:val="231F20"/>
          <w:spacing w:val="17"/>
          <w:sz w:val="24"/>
        </w:rPr>
        <w:t> </w:t>
      </w:r>
      <w:r>
        <w:rPr>
          <w:color w:val="231F20"/>
          <w:w w:val="85"/>
          <w:sz w:val="24"/>
        </w:rPr>
        <w:t>LASIET</w:t>
      </w:r>
      <w:r>
        <w:rPr>
          <w:color w:val="231F20"/>
          <w:spacing w:val="13"/>
          <w:sz w:val="24"/>
        </w:rPr>
        <w:t> </w:t>
      </w:r>
      <w:r>
        <w:rPr>
          <w:color w:val="231F20"/>
          <w:w w:val="85"/>
          <w:sz w:val="24"/>
        </w:rPr>
        <w:t>UN</w:t>
      </w:r>
      <w:r>
        <w:rPr>
          <w:color w:val="231F20"/>
          <w:spacing w:val="18"/>
          <w:sz w:val="24"/>
        </w:rPr>
        <w:t> </w:t>
      </w:r>
      <w:r>
        <w:rPr>
          <w:color w:val="231F20"/>
          <w:w w:val="85"/>
          <w:sz w:val="24"/>
        </w:rPr>
        <w:t>UZGLABĀT</w:t>
      </w:r>
      <w:r>
        <w:rPr>
          <w:color w:val="231F20"/>
          <w:spacing w:val="13"/>
          <w:sz w:val="24"/>
        </w:rPr>
        <w:t> </w:t>
      </w:r>
      <w:r>
        <w:rPr>
          <w:color w:val="231F20"/>
          <w:w w:val="85"/>
          <w:sz w:val="24"/>
        </w:rPr>
        <w:t>NĀKOTNES</w:t>
      </w:r>
      <w:r>
        <w:rPr>
          <w:color w:val="231F20"/>
          <w:spacing w:val="-1"/>
          <w:sz w:val="24"/>
        </w:rPr>
        <w:t> </w:t>
      </w:r>
      <w:r>
        <w:rPr>
          <w:color w:val="231F20"/>
          <w:spacing w:val="-2"/>
          <w:w w:val="85"/>
          <w:sz w:val="24"/>
        </w:rPr>
        <w:t>ATSAUCES</w:t>
      </w:r>
    </w:p>
    <w:p>
      <w:pPr>
        <w:pStyle w:val="ListParagraph"/>
        <w:numPr>
          <w:ilvl w:val="0"/>
          <w:numId w:val="13"/>
        </w:numPr>
        <w:tabs>
          <w:tab w:pos="323" w:val="left" w:leader="none"/>
        </w:tabs>
        <w:spacing w:line="225" w:lineRule="auto" w:before="5" w:after="0"/>
        <w:ind w:left="159" w:right="162" w:firstLine="0"/>
        <w:jc w:val="left"/>
        <w:rPr>
          <w:sz w:val="24"/>
        </w:rPr>
      </w:pPr>
      <w:r>
        <w:rPr>
          <w:color w:val="231F20"/>
          <w:w w:val="80"/>
          <w:sz w:val="24"/>
        </w:rPr>
        <w:t>Pirms ierīces lietošanas izlasiet lietošanas instrukciju un izpildiet tajā ietvertās instrukcijas.</w:t>
      </w:r>
      <w:r>
        <w:rPr>
          <w:color w:val="231F20"/>
          <w:sz w:val="24"/>
        </w:rPr>
        <w:t> </w:t>
      </w:r>
      <w:r>
        <w:rPr>
          <w:color w:val="231F20"/>
          <w:w w:val="85"/>
          <w:sz w:val="24"/>
        </w:rPr>
        <w:t>Ražotājs</w:t>
      </w:r>
      <w:r>
        <w:rPr>
          <w:color w:val="231F20"/>
          <w:spacing w:val="-3"/>
          <w:w w:val="85"/>
          <w:sz w:val="24"/>
        </w:rPr>
        <w:t> </w:t>
      </w:r>
      <w:r>
        <w:rPr>
          <w:color w:val="231F20"/>
          <w:w w:val="85"/>
          <w:sz w:val="24"/>
        </w:rPr>
        <w:t>nav</w:t>
      </w:r>
      <w:r>
        <w:rPr>
          <w:color w:val="231F20"/>
          <w:spacing w:val="-3"/>
          <w:w w:val="85"/>
          <w:sz w:val="24"/>
        </w:rPr>
        <w:t> </w:t>
      </w:r>
      <w:r>
        <w:rPr>
          <w:color w:val="231F20"/>
          <w:w w:val="85"/>
          <w:sz w:val="24"/>
        </w:rPr>
        <w:t>atbildīgs</w:t>
      </w:r>
      <w:r>
        <w:rPr>
          <w:color w:val="231F20"/>
          <w:spacing w:val="-3"/>
          <w:w w:val="85"/>
          <w:sz w:val="24"/>
        </w:rPr>
        <w:t> </w:t>
      </w:r>
      <w:r>
        <w:rPr>
          <w:color w:val="231F20"/>
          <w:w w:val="85"/>
          <w:sz w:val="24"/>
        </w:rPr>
        <w:t>par</w:t>
      </w:r>
      <w:r>
        <w:rPr>
          <w:color w:val="231F20"/>
          <w:spacing w:val="-3"/>
          <w:w w:val="85"/>
          <w:sz w:val="24"/>
        </w:rPr>
        <w:t> </w:t>
      </w:r>
      <w:r>
        <w:rPr>
          <w:color w:val="231F20"/>
          <w:w w:val="85"/>
          <w:sz w:val="24"/>
        </w:rPr>
        <w:t>zaudējumiem,</w:t>
      </w:r>
      <w:r>
        <w:rPr>
          <w:color w:val="231F20"/>
          <w:spacing w:val="-3"/>
          <w:w w:val="85"/>
          <w:sz w:val="24"/>
        </w:rPr>
        <w:t> </w:t>
      </w:r>
      <w:r>
        <w:rPr>
          <w:color w:val="231F20"/>
          <w:w w:val="85"/>
          <w:sz w:val="24"/>
        </w:rPr>
        <w:t>kas</w:t>
      </w:r>
      <w:r>
        <w:rPr>
          <w:color w:val="231F20"/>
          <w:spacing w:val="-3"/>
          <w:w w:val="85"/>
          <w:sz w:val="24"/>
        </w:rPr>
        <w:t> </w:t>
      </w:r>
      <w:r>
        <w:rPr>
          <w:color w:val="231F20"/>
          <w:w w:val="85"/>
          <w:sz w:val="24"/>
        </w:rPr>
        <w:t>radušies</w:t>
      </w:r>
      <w:r>
        <w:rPr>
          <w:color w:val="231F20"/>
          <w:spacing w:val="-3"/>
          <w:w w:val="85"/>
          <w:sz w:val="24"/>
        </w:rPr>
        <w:t> </w:t>
      </w:r>
      <w:r>
        <w:rPr>
          <w:color w:val="231F20"/>
          <w:w w:val="85"/>
          <w:sz w:val="24"/>
        </w:rPr>
        <w:t>ierīces</w:t>
      </w:r>
      <w:r>
        <w:rPr>
          <w:color w:val="231F20"/>
          <w:spacing w:val="-3"/>
          <w:w w:val="85"/>
          <w:sz w:val="24"/>
        </w:rPr>
        <w:t> </w:t>
      </w:r>
      <w:r>
        <w:rPr>
          <w:color w:val="231F20"/>
          <w:w w:val="85"/>
          <w:sz w:val="24"/>
        </w:rPr>
        <w:t>lietošanas</w:t>
      </w:r>
      <w:r>
        <w:rPr>
          <w:color w:val="231F20"/>
          <w:spacing w:val="-3"/>
          <w:w w:val="85"/>
          <w:sz w:val="24"/>
        </w:rPr>
        <w:t> </w:t>
      </w:r>
      <w:r>
        <w:rPr>
          <w:color w:val="231F20"/>
          <w:w w:val="85"/>
          <w:sz w:val="24"/>
        </w:rPr>
        <w:t>pretrunā</w:t>
      </w:r>
      <w:r>
        <w:rPr>
          <w:color w:val="231F20"/>
          <w:spacing w:val="-3"/>
          <w:w w:val="85"/>
          <w:sz w:val="24"/>
        </w:rPr>
        <w:t> </w:t>
      </w:r>
      <w:r>
        <w:rPr>
          <w:color w:val="231F20"/>
          <w:w w:val="85"/>
          <w:sz w:val="24"/>
        </w:rPr>
        <w:t>ar</w:t>
      </w:r>
      <w:r>
        <w:rPr>
          <w:color w:val="231F20"/>
          <w:spacing w:val="-3"/>
          <w:w w:val="85"/>
          <w:sz w:val="24"/>
        </w:rPr>
        <w:t> </w:t>
      </w:r>
      <w:r>
        <w:rPr>
          <w:color w:val="231F20"/>
          <w:w w:val="85"/>
          <w:sz w:val="24"/>
        </w:rPr>
        <w:t>tās paredzēto lietošanu vai nepareizu darbību</w:t>
      </w:r>
    </w:p>
    <w:p>
      <w:pPr>
        <w:spacing w:after="0" w:line="225" w:lineRule="auto"/>
        <w:jc w:val="left"/>
        <w:rPr>
          <w:sz w:val="24"/>
        </w:rPr>
        <w:sectPr>
          <w:pgSz w:w="8400" w:h="11910"/>
          <w:pgMar w:header="0" w:footer="0" w:top="60" w:bottom="320" w:left="40" w:right="20"/>
        </w:sectPr>
      </w:pPr>
    </w:p>
    <w:p>
      <w:pPr>
        <w:pStyle w:val="ListParagraph"/>
        <w:numPr>
          <w:ilvl w:val="0"/>
          <w:numId w:val="13"/>
        </w:numPr>
        <w:tabs>
          <w:tab w:pos="308" w:val="left" w:leader="none"/>
        </w:tabs>
        <w:spacing w:line="225" w:lineRule="auto" w:before="124" w:after="0"/>
        <w:ind w:left="144" w:right="1173" w:firstLine="0"/>
        <w:jc w:val="left"/>
        <w:rPr>
          <w:sz w:val="24"/>
        </w:rPr>
      </w:pPr>
      <w:r>
        <w:rPr>
          <w:color w:val="231F20"/>
          <w:w w:val="80"/>
          <w:sz w:val="24"/>
        </w:rPr>
        <w:t>Ierīce paredzēta tikai lietošanai mājās. Nelietojiet citiem mērķiem, kas </w:t>
      </w:r>
      <w:r>
        <w:rPr>
          <w:color w:val="231F20"/>
          <w:w w:val="80"/>
          <w:sz w:val="24"/>
        </w:rPr>
        <w:t>neatbilst </w:t>
      </w:r>
      <w:r>
        <w:rPr>
          <w:color w:val="231F20"/>
          <w:w w:val="85"/>
          <w:sz w:val="24"/>
        </w:rPr>
        <w:t>paredzētajam lietojumam.</w:t>
      </w:r>
    </w:p>
    <w:p>
      <w:pPr>
        <w:pStyle w:val="ListParagraph"/>
        <w:numPr>
          <w:ilvl w:val="0"/>
          <w:numId w:val="13"/>
        </w:numPr>
        <w:tabs>
          <w:tab w:pos="307" w:val="left" w:leader="none"/>
        </w:tabs>
        <w:spacing w:line="225" w:lineRule="auto" w:before="0" w:after="0"/>
        <w:ind w:left="143" w:right="352" w:firstLine="0"/>
        <w:jc w:val="left"/>
        <w:rPr>
          <w:sz w:val="24"/>
        </w:rPr>
      </w:pPr>
      <w:r>
        <w:rPr>
          <w:color w:val="231F20"/>
          <w:w w:val="80"/>
          <w:sz w:val="24"/>
        </w:rPr>
        <w:t>Esiet īpaši piesardzīgs, lietojot ierīci, kad tuvumā atrodas bērni. Neļaujiet bērniem spēlēt</w:t>
      </w:r>
      <w:r>
        <w:rPr>
          <w:color w:val="231F20"/>
          <w:spacing w:val="40"/>
          <w:sz w:val="24"/>
        </w:rPr>
        <w:t> </w:t>
      </w:r>
      <w:r>
        <w:rPr>
          <w:color w:val="231F20"/>
          <w:w w:val="85"/>
          <w:sz w:val="24"/>
        </w:rPr>
        <w:t>ar</w:t>
      </w:r>
      <w:r>
        <w:rPr>
          <w:color w:val="231F20"/>
          <w:spacing w:val="-9"/>
          <w:w w:val="85"/>
          <w:sz w:val="24"/>
        </w:rPr>
        <w:t> </w:t>
      </w:r>
      <w:r>
        <w:rPr>
          <w:color w:val="231F20"/>
          <w:w w:val="85"/>
          <w:sz w:val="24"/>
        </w:rPr>
        <w:t>ierīci</w:t>
      </w:r>
      <w:r>
        <w:rPr>
          <w:color w:val="231F20"/>
          <w:spacing w:val="-9"/>
          <w:w w:val="85"/>
          <w:sz w:val="24"/>
        </w:rPr>
        <w:t> </w:t>
      </w:r>
      <w:r>
        <w:rPr>
          <w:color w:val="231F20"/>
          <w:w w:val="85"/>
          <w:sz w:val="24"/>
        </w:rPr>
        <w:t>un</w:t>
      </w:r>
      <w:r>
        <w:rPr>
          <w:color w:val="231F20"/>
          <w:spacing w:val="-9"/>
          <w:w w:val="85"/>
          <w:sz w:val="24"/>
        </w:rPr>
        <w:t> </w:t>
      </w:r>
      <w:r>
        <w:rPr>
          <w:color w:val="231F20"/>
          <w:w w:val="85"/>
          <w:sz w:val="24"/>
        </w:rPr>
        <w:t>neļaujiet</w:t>
      </w:r>
      <w:r>
        <w:rPr>
          <w:color w:val="231F20"/>
          <w:spacing w:val="-9"/>
          <w:w w:val="85"/>
          <w:sz w:val="24"/>
        </w:rPr>
        <w:t> </w:t>
      </w:r>
      <w:r>
        <w:rPr>
          <w:color w:val="231F20"/>
          <w:w w:val="85"/>
          <w:sz w:val="24"/>
        </w:rPr>
        <w:t>bērniem</w:t>
      </w:r>
      <w:r>
        <w:rPr>
          <w:color w:val="231F20"/>
          <w:spacing w:val="-9"/>
          <w:w w:val="85"/>
          <w:sz w:val="24"/>
        </w:rPr>
        <w:t> </w:t>
      </w:r>
      <w:r>
        <w:rPr>
          <w:color w:val="231F20"/>
          <w:w w:val="85"/>
          <w:sz w:val="24"/>
        </w:rPr>
        <w:t>vai</w:t>
      </w:r>
      <w:r>
        <w:rPr>
          <w:color w:val="231F20"/>
          <w:spacing w:val="-9"/>
          <w:w w:val="85"/>
          <w:sz w:val="24"/>
        </w:rPr>
        <w:t> </w:t>
      </w:r>
      <w:r>
        <w:rPr>
          <w:color w:val="231F20"/>
          <w:w w:val="85"/>
          <w:sz w:val="24"/>
        </w:rPr>
        <w:t>cilvēkiem,</w:t>
      </w:r>
      <w:r>
        <w:rPr>
          <w:color w:val="231F20"/>
          <w:spacing w:val="-9"/>
          <w:w w:val="85"/>
          <w:sz w:val="24"/>
        </w:rPr>
        <w:t> </w:t>
      </w:r>
      <w:r>
        <w:rPr>
          <w:color w:val="231F20"/>
          <w:w w:val="85"/>
          <w:sz w:val="24"/>
        </w:rPr>
        <w:t>kas</w:t>
      </w:r>
      <w:r>
        <w:rPr>
          <w:color w:val="231F20"/>
          <w:spacing w:val="-9"/>
          <w:w w:val="85"/>
          <w:sz w:val="24"/>
        </w:rPr>
        <w:t> </w:t>
      </w:r>
      <w:r>
        <w:rPr>
          <w:color w:val="231F20"/>
          <w:w w:val="85"/>
          <w:sz w:val="24"/>
        </w:rPr>
        <w:t>ierīci</w:t>
      </w:r>
      <w:r>
        <w:rPr>
          <w:color w:val="231F20"/>
          <w:spacing w:val="-9"/>
          <w:w w:val="85"/>
          <w:sz w:val="24"/>
        </w:rPr>
        <w:t> </w:t>
      </w:r>
      <w:r>
        <w:rPr>
          <w:color w:val="231F20"/>
          <w:w w:val="85"/>
          <w:sz w:val="24"/>
        </w:rPr>
        <w:t>nepazīst,</w:t>
      </w:r>
      <w:r>
        <w:rPr>
          <w:color w:val="231F20"/>
          <w:spacing w:val="-9"/>
          <w:w w:val="85"/>
          <w:sz w:val="24"/>
        </w:rPr>
        <w:t> </w:t>
      </w:r>
      <w:r>
        <w:rPr>
          <w:color w:val="231F20"/>
          <w:w w:val="85"/>
          <w:sz w:val="24"/>
        </w:rPr>
        <w:t>to</w:t>
      </w:r>
      <w:r>
        <w:rPr>
          <w:color w:val="231F20"/>
          <w:spacing w:val="-9"/>
          <w:w w:val="85"/>
          <w:sz w:val="24"/>
        </w:rPr>
        <w:t> </w:t>
      </w:r>
      <w:r>
        <w:rPr>
          <w:color w:val="231F20"/>
          <w:w w:val="85"/>
          <w:sz w:val="24"/>
        </w:rPr>
        <w:t>izmantot.</w:t>
      </w:r>
    </w:p>
    <w:p>
      <w:pPr>
        <w:pStyle w:val="ListParagraph"/>
        <w:numPr>
          <w:ilvl w:val="0"/>
          <w:numId w:val="13"/>
        </w:numPr>
        <w:tabs>
          <w:tab w:pos="307" w:val="left" w:leader="none"/>
        </w:tabs>
        <w:spacing w:line="225" w:lineRule="auto" w:before="0" w:after="0"/>
        <w:ind w:left="143" w:right="264" w:firstLine="0"/>
        <w:jc w:val="left"/>
        <w:rPr>
          <w:sz w:val="24"/>
        </w:rPr>
      </w:pPr>
      <w:r>
        <w:rPr>
          <w:color w:val="231F20"/>
          <w:w w:val="80"/>
          <w:sz w:val="24"/>
        </w:rPr>
        <w:t>BRĪDINĀJUMS: Šo aprīkojumu var izmantot bērni, kas vecāki par 8 gadiem, un cilvēki ar</w:t>
      </w:r>
      <w:r>
        <w:rPr>
          <w:color w:val="231F20"/>
          <w:spacing w:val="40"/>
          <w:sz w:val="24"/>
        </w:rPr>
        <w:t> </w:t>
      </w:r>
      <w:r>
        <w:rPr>
          <w:color w:val="231F20"/>
          <w:w w:val="85"/>
          <w:sz w:val="24"/>
        </w:rPr>
        <w:t>ierobežotām</w:t>
      </w:r>
      <w:r>
        <w:rPr>
          <w:color w:val="231F20"/>
          <w:spacing w:val="-8"/>
          <w:w w:val="85"/>
          <w:sz w:val="24"/>
        </w:rPr>
        <w:t> </w:t>
      </w:r>
      <w:r>
        <w:rPr>
          <w:color w:val="231F20"/>
          <w:w w:val="85"/>
          <w:sz w:val="24"/>
        </w:rPr>
        <w:t>fiziskām,</w:t>
      </w:r>
      <w:r>
        <w:rPr>
          <w:color w:val="231F20"/>
          <w:spacing w:val="-8"/>
          <w:w w:val="85"/>
          <w:sz w:val="24"/>
        </w:rPr>
        <w:t> </w:t>
      </w:r>
      <w:r>
        <w:rPr>
          <w:color w:val="231F20"/>
          <w:w w:val="85"/>
          <w:sz w:val="24"/>
        </w:rPr>
        <w:t>maņu</w:t>
      </w:r>
      <w:r>
        <w:rPr>
          <w:color w:val="231F20"/>
          <w:spacing w:val="-8"/>
          <w:w w:val="85"/>
          <w:sz w:val="24"/>
        </w:rPr>
        <w:t> </w:t>
      </w:r>
      <w:r>
        <w:rPr>
          <w:color w:val="231F20"/>
          <w:w w:val="85"/>
          <w:sz w:val="24"/>
        </w:rPr>
        <w:t>vai</w:t>
      </w:r>
      <w:r>
        <w:rPr>
          <w:color w:val="231F20"/>
          <w:spacing w:val="-8"/>
          <w:w w:val="85"/>
          <w:sz w:val="24"/>
        </w:rPr>
        <w:t> </w:t>
      </w:r>
      <w:r>
        <w:rPr>
          <w:color w:val="231F20"/>
          <w:w w:val="85"/>
          <w:sz w:val="24"/>
        </w:rPr>
        <w:t>garīgām</w:t>
      </w:r>
      <w:r>
        <w:rPr>
          <w:color w:val="231F20"/>
          <w:spacing w:val="-8"/>
          <w:w w:val="85"/>
          <w:sz w:val="24"/>
        </w:rPr>
        <w:t> </w:t>
      </w:r>
      <w:r>
        <w:rPr>
          <w:color w:val="231F20"/>
          <w:w w:val="85"/>
          <w:sz w:val="24"/>
        </w:rPr>
        <w:t>spējām,</w:t>
      </w:r>
      <w:r>
        <w:rPr>
          <w:color w:val="231F20"/>
          <w:spacing w:val="-8"/>
          <w:w w:val="85"/>
          <w:sz w:val="24"/>
        </w:rPr>
        <w:t> </w:t>
      </w:r>
      <w:r>
        <w:rPr>
          <w:color w:val="231F20"/>
          <w:w w:val="85"/>
          <w:sz w:val="24"/>
        </w:rPr>
        <w:t>vai</w:t>
      </w:r>
      <w:r>
        <w:rPr>
          <w:color w:val="231F20"/>
          <w:spacing w:val="-8"/>
          <w:w w:val="85"/>
          <w:sz w:val="24"/>
        </w:rPr>
        <w:t> </w:t>
      </w:r>
      <w:r>
        <w:rPr>
          <w:color w:val="231F20"/>
          <w:w w:val="85"/>
          <w:sz w:val="24"/>
        </w:rPr>
        <w:t>cilvēki,</w:t>
      </w:r>
      <w:r>
        <w:rPr>
          <w:color w:val="231F20"/>
          <w:spacing w:val="-8"/>
          <w:w w:val="85"/>
          <w:sz w:val="24"/>
        </w:rPr>
        <w:t> </w:t>
      </w:r>
      <w:r>
        <w:rPr>
          <w:color w:val="231F20"/>
          <w:w w:val="85"/>
          <w:sz w:val="24"/>
        </w:rPr>
        <w:t>kuriem</w:t>
      </w:r>
      <w:r>
        <w:rPr>
          <w:color w:val="231F20"/>
          <w:spacing w:val="-8"/>
          <w:w w:val="85"/>
          <w:sz w:val="24"/>
        </w:rPr>
        <w:t> </w:t>
      </w:r>
      <w:r>
        <w:rPr>
          <w:color w:val="231F20"/>
          <w:w w:val="85"/>
          <w:sz w:val="24"/>
        </w:rPr>
        <w:t>nav</w:t>
      </w:r>
      <w:r>
        <w:rPr>
          <w:color w:val="231F20"/>
          <w:spacing w:val="-8"/>
          <w:w w:val="85"/>
          <w:sz w:val="24"/>
        </w:rPr>
        <w:t> </w:t>
      </w:r>
      <w:r>
        <w:rPr>
          <w:color w:val="231F20"/>
          <w:w w:val="85"/>
          <w:sz w:val="24"/>
        </w:rPr>
        <w:t>pieredzes</w:t>
      </w:r>
      <w:r>
        <w:rPr>
          <w:color w:val="231F20"/>
          <w:spacing w:val="-8"/>
          <w:w w:val="85"/>
          <w:sz w:val="24"/>
        </w:rPr>
        <w:t> </w:t>
      </w:r>
      <w:r>
        <w:rPr>
          <w:color w:val="231F20"/>
          <w:w w:val="85"/>
          <w:sz w:val="24"/>
        </w:rPr>
        <w:t>vai zināšanas</w:t>
      </w:r>
      <w:r>
        <w:rPr>
          <w:color w:val="231F20"/>
          <w:spacing w:val="-4"/>
          <w:w w:val="85"/>
          <w:sz w:val="24"/>
        </w:rPr>
        <w:t> </w:t>
      </w:r>
      <w:r>
        <w:rPr>
          <w:color w:val="231F20"/>
          <w:w w:val="85"/>
          <w:sz w:val="24"/>
        </w:rPr>
        <w:t>par</w:t>
      </w:r>
      <w:r>
        <w:rPr>
          <w:color w:val="231F20"/>
          <w:spacing w:val="-4"/>
          <w:w w:val="85"/>
          <w:sz w:val="24"/>
        </w:rPr>
        <w:t> </w:t>
      </w:r>
      <w:r>
        <w:rPr>
          <w:color w:val="231F20"/>
          <w:w w:val="85"/>
          <w:sz w:val="24"/>
        </w:rPr>
        <w:t>aprīkojumu,</w:t>
      </w:r>
      <w:r>
        <w:rPr>
          <w:color w:val="231F20"/>
          <w:spacing w:val="-4"/>
          <w:w w:val="85"/>
          <w:sz w:val="24"/>
        </w:rPr>
        <w:t> </w:t>
      </w:r>
      <w:r>
        <w:rPr>
          <w:color w:val="231F20"/>
          <w:w w:val="85"/>
          <w:sz w:val="24"/>
        </w:rPr>
        <w:t>ja</w:t>
      </w:r>
      <w:r>
        <w:rPr>
          <w:color w:val="231F20"/>
          <w:spacing w:val="-4"/>
          <w:w w:val="85"/>
          <w:sz w:val="24"/>
        </w:rPr>
        <w:t> </w:t>
      </w:r>
      <w:r>
        <w:rPr>
          <w:color w:val="231F20"/>
          <w:w w:val="85"/>
          <w:sz w:val="24"/>
        </w:rPr>
        <w:t>tas</w:t>
      </w:r>
      <w:r>
        <w:rPr>
          <w:color w:val="231F20"/>
          <w:spacing w:val="-4"/>
          <w:w w:val="85"/>
          <w:sz w:val="24"/>
        </w:rPr>
        <w:t> </w:t>
      </w:r>
      <w:r>
        <w:rPr>
          <w:color w:val="231F20"/>
          <w:w w:val="85"/>
          <w:sz w:val="24"/>
        </w:rPr>
        <w:t>tiek</w:t>
      </w:r>
      <w:r>
        <w:rPr>
          <w:color w:val="231F20"/>
          <w:spacing w:val="-4"/>
          <w:w w:val="85"/>
          <w:sz w:val="24"/>
        </w:rPr>
        <w:t> </w:t>
      </w:r>
      <w:r>
        <w:rPr>
          <w:color w:val="231F20"/>
          <w:w w:val="85"/>
          <w:sz w:val="24"/>
        </w:rPr>
        <w:t>darīts</w:t>
      </w:r>
      <w:r>
        <w:rPr>
          <w:color w:val="231F20"/>
          <w:spacing w:val="-4"/>
          <w:w w:val="85"/>
          <w:sz w:val="24"/>
        </w:rPr>
        <w:t> </w:t>
      </w:r>
      <w:r>
        <w:rPr>
          <w:color w:val="231F20"/>
          <w:w w:val="85"/>
          <w:sz w:val="24"/>
        </w:rPr>
        <w:t>personas</w:t>
      </w:r>
      <w:r>
        <w:rPr>
          <w:color w:val="231F20"/>
          <w:spacing w:val="-4"/>
          <w:w w:val="85"/>
          <w:sz w:val="24"/>
        </w:rPr>
        <w:t> </w:t>
      </w:r>
      <w:r>
        <w:rPr>
          <w:color w:val="231F20"/>
          <w:w w:val="85"/>
          <w:sz w:val="24"/>
        </w:rPr>
        <w:t>uzraudzībā</w:t>
      </w:r>
      <w:r>
        <w:rPr>
          <w:color w:val="231F20"/>
          <w:spacing w:val="-4"/>
          <w:w w:val="85"/>
          <w:sz w:val="24"/>
        </w:rPr>
        <w:t> </w:t>
      </w:r>
      <w:r>
        <w:rPr>
          <w:color w:val="231F20"/>
          <w:w w:val="85"/>
          <w:sz w:val="24"/>
        </w:rPr>
        <w:t>viņu</w:t>
      </w:r>
      <w:r>
        <w:rPr>
          <w:color w:val="231F20"/>
          <w:spacing w:val="-4"/>
          <w:w w:val="85"/>
          <w:sz w:val="24"/>
        </w:rPr>
        <w:t> </w:t>
      </w:r>
      <w:r>
        <w:rPr>
          <w:color w:val="231F20"/>
          <w:w w:val="85"/>
          <w:sz w:val="24"/>
        </w:rPr>
        <w:t>drošība</w:t>
      </w:r>
      <w:r>
        <w:rPr>
          <w:color w:val="231F20"/>
          <w:spacing w:val="-4"/>
          <w:w w:val="85"/>
          <w:sz w:val="24"/>
        </w:rPr>
        <w:t> </w:t>
      </w:r>
      <w:r>
        <w:rPr>
          <w:color w:val="231F20"/>
          <w:w w:val="85"/>
          <w:sz w:val="24"/>
        </w:rPr>
        <w:t>vai</w:t>
      </w:r>
      <w:r>
        <w:rPr>
          <w:color w:val="231F20"/>
          <w:spacing w:val="-4"/>
          <w:w w:val="85"/>
          <w:sz w:val="24"/>
        </w:rPr>
        <w:t> </w:t>
      </w:r>
      <w:r>
        <w:rPr>
          <w:color w:val="231F20"/>
          <w:w w:val="85"/>
          <w:sz w:val="24"/>
        </w:rPr>
        <w:t>arī viņiem</w:t>
      </w:r>
      <w:r>
        <w:rPr>
          <w:color w:val="231F20"/>
          <w:spacing w:val="-8"/>
          <w:w w:val="85"/>
          <w:sz w:val="24"/>
        </w:rPr>
        <w:t> </w:t>
      </w:r>
      <w:r>
        <w:rPr>
          <w:color w:val="231F20"/>
          <w:w w:val="85"/>
          <w:sz w:val="24"/>
        </w:rPr>
        <w:t>ir</w:t>
      </w:r>
      <w:r>
        <w:rPr>
          <w:color w:val="231F20"/>
          <w:spacing w:val="-8"/>
          <w:w w:val="85"/>
          <w:sz w:val="24"/>
        </w:rPr>
        <w:t> </w:t>
      </w:r>
      <w:r>
        <w:rPr>
          <w:color w:val="231F20"/>
          <w:w w:val="85"/>
          <w:sz w:val="24"/>
        </w:rPr>
        <w:t>sniegtas</w:t>
      </w:r>
      <w:r>
        <w:rPr>
          <w:color w:val="231F20"/>
          <w:spacing w:val="-8"/>
          <w:w w:val="85"/>
          <w:sz w:val="24"/>
        </w:rPr>
        <w:t> </w:t>
      </w:r>
      <w:r>
        <w:rPr>
          <w:color w:val="231F20"/>
          <w:w w:val="85"/>
          <w:sz w:val="24"/>
        </w:rPr>
        <w:t>instrukcijas</w:t>
      </w:r>
      <w:r>
        <w:rPr>
          <w:color w:val="231F20"/>
          <w:spacing w:val="-8"/>
          <w:w w:val="85"/>
          <w:sz w:val="24"/>
        </w:rPr>
        <w:t> </w:t>
      </w:r>
      <w:r>
        <w:rPr>
          <w:color w:val="231F20"/>
          <w:w w:val="85"/>
          <w:sz w:val="24"/>
        </w:rPr>
        <w:t>par</w:t>
      </w:r>
      <w:r>
        <w:rPr>
          <w:color w:val="231F20"/>
          <w:spacing w:val="-8"/>
          <w:w w:val="85"/>
          <w:sz w:val="24"/>
        </w:rPr>
        <w:t> </w:t>
      </w:r>
      <w:r>
        <w:rPr>
          <w:color w:val="231F20"/>
          <w:w w:val="85"/>
          <w:sz w:val="24"/>
        </w:rPr>
        <w:t>ierīces</w:t>
      </w:r>
      <w:r>
        <w:rPr>
          <w:color w:val="231F20"/>
          <w:spacing w:val="-8"/>
          <w:w w:val="85"/>
          <w:sz w:val="24"/>
        </w:rPr>
        <w:t> </w:t>
      </w:r>
      <w:r>
        <w:rPr>
          <w:color w:val="231F20"/>
          <w:w w:val="85"/>
          <w:sz w:val="24"/>
        </w:rPr>
        <w:t>drošu</w:t>
      </w:r>
      <w:r>
        <w:rPr>
          <w:color w:val="231F20"/>
          <w:spacing w:val="-8"/>
          <w:w w:val="85"/>
          <w:sz w:val="24"/>
        </w:rPr>
        <w:t> </w:t>
      </w:r>
      <w:r>
        <w:rPr>
          <w:color w:val="231F20"/>
          <w:w w:val="85"/>
          <w:sz w:val="24"/>
        </w:rPr>
        <w:t>lietošanu</w:t>
      </w:r>
      <w:r>
        <w:rPr>
          <w:color w:val="231F20"/>
          <w:spacing w:val="-8"/>
          <w:w w:val="85"/>
          <w:sz w:val="24"/>
        </w:rPr>
        <w:t> </w:t>
      </w:r>
      <w:r>
        <w:rPr>
          <w:color w:val="231F20"/>
          <w:w w:val="85"/>
          <w:sz w:val="24"/>
        </w:rPr>
        <w:t>un</w:t>
      </w:r>
      <w:r>
        <w:rPr>
          <w:color w:val="231F20"/>
          <w:spacing w:val="-8"/>
          <w:w w:val="85"/>
          <w:sz w:val="24"/>
        </w:rPr>
        <w:t> </w:t>
      </w:r>
      <w:r>
        <w:rPr>
          <w:color w:val="231F20"/>
          <w:w w:val="85"/>
          <w:sz w:val="24"/>
        </w:rPr>
        <w:t>viņi</w:t>
      </w:r>
      <w:r>
        <w:rPr>
          <w:color w:val="231F20"/>
          <w:spacing w:val="-8"/>
          <w:w w:val="85"/>
          <w:sz w:val="24"/>
        </w:rPr>
        <w:t> </w:t>
      </w:r>
      <w:r>
        <w:rPr>
          <w:color w:val="231F20"/>
          <w:w w:val="85"/>
          <w:sz w:val="24"/>
        </w:rPr>
        <w:t>apzinās</w:t>
      </w:r>
      <w:r>
        <w:rPr>
          <w:color w:val="231F20"/>
          <w:spacing w:val="-8"/>
          <w:w w:val="85"/>
          <w:sz w:val="24"/>
        </w:rPr>
        <w:t> </w:t>
      </w:r>
      <w:r>
        <w:rPr>
          <w:color w:val="231F20"/>
          <w:w w:val="85"/>
          <w:sz w:val="24"/>
        </w:rPr>
        <w:t>ar</w:t>
      </w:r>
      <w:r>
        <w:rPr>
          <w:color w:val="231F20"/>
          <w:spacing w:val="-8"/>
          <w:w w:val="85"/>
          <w:sz w:val="24"/>
        </w:rPr>
        <w:t> </w:t>
      </w:r>
      <w:r>
        <w:rPr>
          <w:color w:val="231F20"/>
          <w:w w:val="85"/>
          <w:sz w:val="24"/>
        </w:rPr>
        <w:t>tās</w:t>
      </w:r>
      <w:r>
        <w:rPr>
          <w:color w:val="231F20"/>
          <w:spacing w:val="-8"/>
          <w:w w:val="85"/>
          <w:sz w:val="24"/>
        </w:rPr>
        <w:t> </w:t>
      </w:r>
      <w:r>
        <w:rPr>
          <w:color w:val="231F20"/>
          <w:w w:val="85"/>
          <w:sz w:val="24"/>
        </w:rPr>
        <w:t>lietošanu saistītās</w:t>
      </w:r>
      <w:r>
        <w:rPr>
          <w:color w:val="231F20"/>
          <w:spacing w:val="-7"/>
          <w:w w:val="85"/>
          <w:sz w:val="24"/>
        </w:rPr>
        <w:t> </w:t>
      </w:r>
      <w:r>
        <w:rPr>
          <w:color w:val="231F20"/>
          <w:w w:val="85"/>
          <w:sz w:val="24"/>
        </w:rPr>
        <w:t>briesmas.</w:t>
      </w:r>
      <w:r>
        <w:rPr>
          <w:color w:val="231F20"/>
          <w:spacing w:val="-7"/>
          <w:w w:val="85"/>
          <w:sz w:val="24"/>
        </w:rPr>
        <w:t> </w:t>
      </w:r>
      <w:r>
        <w:rPr>
          <w:color w:val="231F20"/>
          <w:w w:val="85"/>
          <w:sz w:val="24"/>
        </w:rPr>
        <w:t>Bērniem</w:t>
      </w:r>
      <w:r>
        <w:rPr>
          <w:color w:val="231F20"/>
          <w:spacing w:val="-7"/>
          <w:w w:val="85"/>
          <w:sz w:val="24"/>
        </w:rPr>
        <w:t> </w:t>
      </w:r>
      <w:r>
        <w:rPr>
          <w:color w:val="231F20"/>
          <w:w w:val="85"/>
          <w:sz w:val="24"/>
        </w:rPr>
        <w:t>nevajadzētu</w:t>
      </w:r>
      <w:r>
        <w:rPr>
          <w:color w:val="231F20"/>
          <w:spacing w:val="-7"/>
          <w:w w:val="85"/>
          <w:sz w:val="24"/>
        </w:rPr>
        <w:t> </w:t>
      </w:r>
      <w:r>
        <w:rPr>
          <w:color w:val="231F20"/>
          <w:w w:val="85"/>
          <w:sz w:val="24"/>
        </w:rPr>
        <w:t>spēlēt</w:t>
      </w:r>
      <w:r>
        <w:rPr>
          <w:color w:val="231F20"/>
          <w:spacing w:val="-7"/>
          <w:w w:val="85"/>
          <w:sz w:val="24"/>
        </w:rPr>
        <w:t> </w:t>
      </w:r>
      <w:r>
        <w:rPr>
          <w:color w:val="231F20"/>
          <w:w w:val="85"/>
          <w:sz w:val="24"/>
        </w:rPr>
        <w:t>ar</w:t>
      </w:r>
      <w:r>
        <w:rPr>
          <w:color w:val="231F20"/>
          <w:spacing w:val="-7"/>
          <w:w w:val="85"/>
          <w:sz w:val="24"/>
        </w:rPr>
        <w:t> </w:t>
      </w:r>
      <w:r>
        <w:rPr>
          <w:color w:val="231F20"/>
          <w:w w:val="85"/>
          <w:sz w:val="24"/>
        </w:rPr>
        <w:t>aprīkojumu.</w:t>
      </w:r>
      <w:r>
        <w:rPr>
          <w:color w:val="231F20"/>
          <w:spacing w:val="-9"/>
          <w:w w:val="85"/>
          <w:sz w:val="24"/>
        </w:rPr>
        <w:t> </w:t>
      </w:r>
      <w:r>
        <w:rPr>
          <w:color w:val="231F20"/>
          <w:w w:val="85"/>
          <w:sz w:val="24"/>
        </w:rPr>
        <w:t>Tīrīšanu</w:t>
      </w:r>
      <w:r>
        <w:rPr>
          <w:color w:val="231F20"/>
          <w:spacing w:val="-7"/>
          <w:w w:val="85"/>
          <w:sz w:val="24"/>
        </w:rPr>
        <w:t> </w:t>
      </w:r>
      <w:r>
        <w:rPr>
          <w:color w:val="231F20"/>
          <w:w w:val="85"/>
          <w:sz w:val="24"/>
        </w:rPr>
        <w:t>un</w:t>
      </w:r>
      <w:r>
        <w:rPr>
          <w:color w:val="231F20"/>
          <w:spacing w:val="-7"/>
          <w:w w:val="85"/>
          <w:sz w:val="24"/>
        </w:rPr>
        <w:t> </w:t>
      </w:r>
      <w:r>
        <w:rPr>
          <w:color w:val="231F20"/>
          <w:w w:val="85"/>
          <w:sz w:val="24"/>
        </w:rPr>
        <w:t>lietotāja </w:t>
      </w:r>
      <w:r>
        <w:rPr>
          <w:color w:val="231F20"/>
          <w:w w:val="80"/>
          <w:sz w:val="24"/>
        </w:rPr>
        <w:t>uzturēšanu nedrīkst veikt bērni, izņemot gadījumus, kad bērni ir vecāki par 8 gadiem un šīs </w:t>
      </w:r>
      <w:r>
        <w:rPr>
          <w:color w:val="231F20"/>
          <w:w w:val="90"/>
          <w:sz w:val="24"/>
        </w:rPr>
        <w:t>darbības</w:t>
      </w:r>
      <w:r>
        <w:rPr>
          <w:color w:val="231F20"/>
          <w:spacing w:val="-14"/>
          <w:w w:val="90"/>
          <w:sz w:val="24"/>
        </w:rPr>
        <w:t> </w:t>
      </w:r>
      <w:r>
        <w:rPr>
          <w:color w:val="231F20"/>
          <w:w w:val="90"/>
          <w:sz w:val="24"/>
        </w:rPr>
        <w:t>tiek</w:t>
      </w:r>
      <w:r>
        <w:rPr>
          <w:color w:val="231F20"/>
          <w:spacing w:val="-13"/>
          <w:w w:val="90"/>
          <w:sz w:val="24"/>
        </w:rPr>
        <w:t> </w:t>
      </w:r>
      <w:r>
        <w:rPr>
          <w:color w:val="231F20"/>
          <w:w w:val="90"/>
          <w:sz w:val="24"/>
        </w:rPr>
        <w:t>veiktas</w:t>
      </w:r>
      <w:r>
        <w:rPr>
          <w:color w:val="231F20"/>
          <w:spacing w:val="-14"/>
          <w:w w:val="90"/>
          <w:sz w:val="24"/>
        </w:rPr>
        <w:t> </w:t>
      </w:r>
      <w:r>
        <w:rPr>
          <w:color w:val="231F20"/>
          <w:w w:val="90"/>
          <w:sz w:val="24"/>
        </w:rPr>
        <w:t>uzraudzībā.</w:t>
      </w:r>
    </w:p>
    <w:p>
      <w:pPr>
        <w:pStyle w:val="ListParagraph"/>
        <w:numPr>
          <w:ilvl w:val="0"/>
          <w:numId w:val="13"/>
        </w:numPr>
        <w:tabs>
          <w:tab w:pos="307" w:val="left" w:leader="none"/>
        </w:tabs>
        <w:spacing w:line="225" w:lineRule="auto" w:before="0" w:after="0"/>
        <w:ind w:left="143" w:right="256" w:firstLine="0"/>
        <w:jc w:val="left"/>
        <w:rPr>
          <w:sz w:val="24"/>
        </w:rPr>
      </w:pPr>
      <w:r>
        <w:rPr>
          <w:color w:val="231F20"/>
          <w:w w:val="85"/>
          <w:sz w:val="24"/>
        </w:rPr>
        <w:t>Lai</w:t>
      </w:r>
      <w:r>
        <w:rPr>
          <w:color w:val="231F20"/>
          <w:spacing w:val="-7"/>
          <w:w w:val="85"/>
          <w:sz w:val="24"/>
        </w:rPr>
        <w:t> </w:t>
      </w:r>
      <w:r>
        <w:rPr>
          <w:color w:val="231F20"/>
          <w:w w:val="85"/>
          <w:sz w:val="24"/>
        </w:rPr>
        <w:t>izvairītos</w:t>
      </w:r>
      <w:r>
        <w:rPr>
          <w:color w:val="231F20"/>
          <w:spacing w:val="-7"/>
          <w:w w:val="85"/>
          <w:sz w:val="24"/>
        </w:rPr>
        <w:t> </w:t>
      </w:r>
      <w:r>
        <w:rPr>
          <w:color w:val="231F20"/>
          <w:w w:val="85"/>
          <w:sz w:val="24"/>
        </w:rPr>
        <w:t>no</w:t>
      </w:r>
      <w:r>
        <w:rPr>
          <w:color w:val="231F20"/>
          <w:spacing w:val="-7"/>
          <w:w w:val="85"/>
          <w:sz w:val="24"/>
        </w:rPr>
        <w:t> </w:t>
      </w:r>
      <w:r>
        <w:rPr>
          <w:color w:val="231F20"/>
          <w:w w:val="85"/>
          <w:sz w:val="24"/>
        </w:rPr>
        <w:t>nosmakšanas</w:t>
      </w:r>
      <w:r>
        <w:rPr>
          <w:color w:val="231F20"/>
          <w:spacing w:val="-7"/>
          <w:w w:val="85"/>
          <w:sz w:val="24"/>
        </w:rPr>
        <w:t> </w:t>
      </w:r>
      <w:r>
        <w:rPr>
          <w:color w:val="231F20"/>
          <w:w w:val="85"/>
          <w:sz w:val="24"/>
        </w:rPr>
        <w:t>briesmām,</w:t>
      </w:r>
      <w:r>
        <w:rPr>
          <w:color w:val="231F20"/>
          <w:spacing w:val="-7"/>
          <w:w w:val="85"/>
          <w:sz w:val="24"/>
        </w:rPr>
        <w:t> </w:t>
      </w:r>
      <w:r>
        <w:rPr>
          <w:color w:val="231F20"/>
          <w:w w:val="85"/>
          <w:sz w:val="24"/>
        </w:rPr>
        <w:t>turiet</w:t>
      </w:r>
      <w:r>
        <w:rPr>
          <w:color w:val="231F20"/>
          <w:spacing w:val="-7"/>
          <w:w w:val="85"/>
          <w:sz w:val="24"/>
        </w:rPr>
        <w:t> </w:t>
      </w:r>
      <w:r>
        <w:rPr>
          <w:color w:val="231F20"/>
          <w:w w:val="85"/>
          <w:sz w:val="24"/>
        </w:rPr>
        <w:t>maisu</w:t>
      </w:r>
      <w:r>
        <w:rPr>
          <w:color w:val="231F20"/>
          <w:spacing w:val="-7"/>
          <w:w w:val="85"/>
          <w:sz w:val="24"/>
        </w:rPr>
        <w:t> </w:t>
      </w:r>
      <w:r>
        <w:rPr>
          <w:color w:val="231F20"/>
          <w:w w:val="85"/>
          <w:sz w:val="24"/>
        </w:rPr>
        <w:t>prom</w:t>
      </w:r>
      <w:r>
        <w:rPr>
          <w:color w:val="231F20"/>
          <w:spacing w:val="-7"/>
          <w:w w:val="85"/>
          <w:sz w:val="24"/>
        </w:rPr>
        <w:t> </w:t>
      </w:r>
      <w:r>
        <w:rPr>
          <w:color w:val="231F20"/>
          <w:w w:val="85"/>
          <w:sz w:val="24"/>
        </w:rPr>
        <w:t>no</w:t>
      </w:r>
      <w:r>
        <w:rPr>
          <w:color w:val="231F20"/>
          <w:spacing w:val="-7"/>
          <w:w w:val="85"/>
          <w:sz w:val="24"/>
        </w:rPr>
        <w:t> </w:t>
      </w:r>
      <w:r>
        <w:rPr>
          <w:color w:val="231F20"/>
          <w:w w:val="85"/>
          <w:sz w:val="24"/>
        </w:rPr>
        <w:t>zīdaiņiem</w:t>
      </w:r>
      <w:r>
        <w:rPr>
          <w:color w:val="231F20"/>
          <w:spacing w:val="-7"/>
          <w:w w:val="85"/>
          <w:sz w:val="24"/>
        </w:rPr>
        <w:t> </w:t>
      </w:r>
      <w:r>
        <w:rPr>
          <w:color w:val="231F20"/>
          <w:w w:val="85"/>
          <w:sz w:val="24"/>
        </w:rPr>
        <w:t>un</w:t>
      </w:r>
      <w:r>
        <w:rPr>
          <w:color w:val="231F20"/>
          <w:spacing w:val="-7"/>
          <w:w w:val="85"/>
          <w:sz w:val="24"/>
        </w:rPr>
        <w:t> </w:t>
      </w:r>
      <w:r>
        <w:rPr>
          <w:color w:val="231F20"/>
          <w:w w:val="85"/>
          <w:sz w:val="24"/>
        </w:rPr>
        <w:t>bērniem. </w:t>
      </w:r>
      <w:r>
        <w:rPr>
          <w:color w:val="231F20"/>
          <w:w w:val="80"/>
          <w:sz w:val="24"/>
        </w:rPr>
        <w:t>Nelietot bērnu gultiņās, gultās, bērnu ratiņos un rotaļlietās. Tā nav rotaļlieta. Pirms izmetiet, </w:t>
      </w:r>
      <w:r>
        <w:rPr>
          <w:color w:val="231F20"/>
          <w:w w:val="90"/>
          <w:sz w:val="24"/>
        </w:rPr>
        <w:t>sasieniet mezglā.</w:t>
      </w:r>
    </w:p>
    <w:p>
      <w:pPr>
        <w:pStyle w:val="ListParagraph"/>
        <w:numPr>
          <w:ilvl w:val="0"/>
          <w:numId w:val="13"/>
        </w:numPr>
        <w:tabs>
          <w:tab w:pos="308" w:val="left" w:leader="none"/>
        </w:tabs>
        <w:spacing w:line="225" w:lineRule="auto" w:before="0" w:after="0"/>
        <w:ind w:left="144" w:right="408" w:firstLine="0"/>
        <w:jc w:val="left"/>
        <w:rPr>
          <w:sz w:val="24"/>
        </w:rPr>
      </w:pPr>
      <w:r>
        <w:rPr>
          <w:color w:val="231F20"/>
          <w:w w:val="80"/>
          <w:sz w:val="24"/>
        </w:rPr>
        <w:t>Neiegremdējiet ierīci ūdenī vai citā šķidrumā. Nepakļaujiet ierīci laika apstākļiem </w:t>
      </w:r>
      <w:r>
        <w:rPr>
          <w:color w:val="231F20"/>
          <w:w w:val="80"/>
          <w:sz w:val="24"/>
        </w:rPr>
        <w:t>(lietus, </w:t>
      </w:r>
      <w:r>
        <w:rPr>
          <w:color w:val="231F20"/>
          <w:w w:val="90"/>
          <w:sz w:val="24"/>
        </w:rPr>
        <w:t>saule utt.).</w:t>
      </w:r>
    </w:p>
    <w:p>
      <w:pPr>
        <w:pStyle w:val="ListParagraph"/>
        <w:numPr>
          <w:ilvl w:val="0"/>
          <w:numId w:val="13"/>
        </w:numPr>
        <w:tabs>
          <w:tab w:pos="308" w:val="left" w:leader="none"/>
        </w:tabs>
        <w:spacing w:line="225" w:lineRule="auto" w:before="0" w:after="0"/>
        <w:ind w:left="144" w:right="473" w:firstLine="0"/>
        <w:jc w:val="left"/>
        <w:rPr>
          <w:sz w:val="24"/>
        </w:rPr>
      </w:pPr>
      <w:r>
        <w:rPr>
          <w:color w:val="231F20"/>
          <w:w w:val="80"/>
          <w:sz w:val="24"/>
        </w:rPr>
        <w:t>Nelietojiet ierīci, kas jebkādā veidā ir bojāta vai nedarbojas pareizi. Neremontējiet ierīci pats. Nogādājiet bojāto ierīci attiecīgajā servisa centrā pārbaudei vai labošanai. Jebkuru</w:t>
      </w:r>
      <w:r>
        <w:rPr>
          <w:color w:val="231F20"/>
          <w:sz w:val="24"/>
        </w:rPr>
        <w:t> </w:t>
      </w:r>
      <w:r>
        <w:rPr>
          <w:color w:val="231F20"/>
          <w:w w:val="80"/>
          <w:sz w:val="24"/>
        </w:rPr>
        <w:t>remontu drīkst veikt tikai pilnvaroti servisa punkti. Nepareizi veikts remonts var nopietni </w:t>
      </w:r>
      <w:r>
        <w:rPr>
          <w:color w:val="231F20"/>
          <w:w w:val="90"/>
          <w:sz w:val="24"/>
        </w:rPr>
        <w:t>apdraudēt</w:t>
      </w:r>
      <w:r>
        <w:rPr>
          <w:color w:val="231F20"/>
          <w:spacing w:val="-14"/>
          <w:w w:val="90"/>
          <w:sz w:val="24"/>
        </w:rPr>
        <w:t> </w:t>
      </w:r>
      <w:r>
        <w:rPr>
          <w:color w:val="231F20"/>
          <w:w w:val="90"/>
          <w:sz w:val="24"/>
        </w:rPr>
        <w:t>lietotāju.</w:t>
      </w:r>
    </w:p>
    <w:p>
      <w:pPr>
        <w:pStyle w:val="ListParagraph"/>
        <w:numPr>
          <w:ilvl w:val="0"/>
          <w:numId w:val="13"/>
        </w:numPr>
        <w:tabs>
          <w:tab w:pos="308" w:val="left" w:leader="none"/>
        </w:tabs>
        <w:spacing w:line="225" w:lineRule="auto" w:before="0" w:after="0"/>
        <w:ind w:left="144" w:right="921" w:firstLine="0"/>
        <w:jc w:val="left"/>
        <w:rPr>
          <w:sz w:val="24"/>
        </w:rPr>
      </w:pPr>
      <w:r>
        <w:rPr>
          <w:color w:val="231F20"/>
          <w:w w:val="80"/>
          <w:sz w:val="24"/>
        </w:rPr>
        <w:t>Novietojiet ierīci uz vēsas, stabilas, vienmērīgas virsmas, prom no tādām apkures</w:t>
      </w:r>
      <w:r>
        <w:rPr>
          <w:color w:val="231F20"/>
          <w:w w:val="85"/>
          <w:sz w:val="24"/>
        </w:rPr>
        <w:t> ierīcēm kā: elektriskā plīts, gāzes deglis utt.</w:t>
      </w:r>
    </w:p>
    <w:p>
      <w:pPr>
        <w:pStyle w:val="ListParagraph"/>
        <w:numPr>
          <w:ilvl w:val="0"/>
          <w:numId w:val="13"/>
        </w:numPr>
        <w:tabs>
          <w:tab w:pos="1019" w:val="left" w:leader="none"/>
        </w:tabs>
        <w:spacing w:line="265" w:lineRule="exact" w:before="0" w:after="0"/>
        <w:ind w:left="1019" w:right="0" w:hanging="164"/>
        <w:jc w:val="left"/>
        <w:rPr>
          <w:sz w:val="24"/>
        </w:rPr>
      </w:pPr>
      <w:r>
        <w:rPr/>
        <mc:AlternateContent>
          <mc:Choice Requires="wps">
            <w:drawing>
              <wp:anchor distT="0" distB="0" distL="0" distR="0" allowOverlap="1" layoutInCell="1" locked="0" behindDoc="0" simplePos="0" relativeHeight="15739392">
                <wp:simplePos x="0" y="0"/>
                <wp:positionH relativeFrom="page">
                  <wp:posOffset>128443</wp:posOffset>
                </wp:positionH>
                <wp:positionV relativeFrom="paragraph">
                  <wp:posOffset>11583</wp:posOffset>
                </wp:positionV>
                <wp:extent cx="340995" cy="335915"/>
                <wp:effectExtent l="0" t="0" r="0" b="0"/>
                <wp:wrapNone/>
                <wp:docPr id="184" name="Group 184"/>
                <wp:cNvGraphicFramePr>
                  <a:graphicFrameLocks/>
                </wp:cNvGraphicFramePr>
                <a:graphic>
                  <a:graphicData uri="http://schemas.microsoft.com/office/word/2010/wordprocessingGroup">
                    <wpg:wgp>
                      <wpg:cNvPr id="184" name="Group 184"/>
                      <wpg:cNvGrpSpPr/>
                      <wpg:grpSpPr>
                        <a:xfrm>
                          <a:off x="0" y="0"/>
                          <a:ext cx="340995" cy="335915"/>
                          <a:chExt cx="340995" cy="335915"/>
                        </a:xfrm>
                      </wpg:grpSpPr>
                      <pic:pic>
                        <pic:nvPicPr>
                          <pic:cNvPr id="185" name="Image 185"/>
                          <pic:cNvPicPr/>
                        </pic:nvPicPr>
                        <pic:blipFill>
                          <a:blip r:embed="rId32" cstate="print"/>
                          <a:stretch>
                            <a:fillRect/>
                          </a:stretch>
                        </pic:blipFill>
                        <pic:spPr>
                          <a:xfrm>
                            <a:off x="210425" y="70436"/>
                            <a:ext cx="69630" cy="99967"/>
                          </a:xfrm>
                          <a:prstGeom prst="rect">
                            <a:avLst/>
                          </a:prstGeom>
                        </pic:spPr>
                      </pic:pic>
                      <wps:wsp>
                        <wps:cNvPr id="186" name="Graphic 186"/>
                        <wps:cNvSpPr/>
                        <wps:spPr>
                          <a:xfrm>
                            <a:off x="30051" y="165317"/>
                            <a:ext cx="282575" cy="64769"/>
                          </a:xfrm>
                          <a:custGeom>
                            <a:avLst/>
                            <a:gdLst/>
                            <a:ahLst/>
                            <a:cxnLst/>
                            <a:rect l="l" t="t" r="r" b="b"/>
                            <a:pathLst>
                              <a:path w="282575" h="64769">
                                <a:moveTo>
                                  <a:pt x="0" y="4283"/>
                                </a:moveTo>
                                <a:lnTo>
                                  <a:pt x="4408" y="0"/>
                                </a:lnTo>
                                <a:lnTo>
                                  <a:pt x="9497" y="1409"/>
                                </a:lnTo>
                                <a:lnTo>
                                  <a:pt x="15311" y="5948"/>
                                </a:lnTo>
                                <a:lnTo>
                                  <a:pt x="21896" y="11055"/>
                                </a:lnTo>
                                <a:lnTo>
                                  <a:pt x="35256" y="13569"/>
                                </a:lnTo>
                                <a:lnTo>
                                  <a:pt x="44287" y="6760"/>
                                </a:lnTo>
                                <a:lnTo>
                                  <a:pt x="52104" y="407"/>
                                </a:lnTo>
                                <a:lnTo>
                                  <a:pt x="61819" y="4283"/>
                                </a:lnTo>
                                <a:lnTo>
                                  <a:pt x="79244" y="14027"/>
                                </a:lnTo>
                                <a:lnTo>
                                  <a:pt x="89082" y="8380"/>
                                </a:lnTo>
                                <a:lnTo>
                                  <a:pt x="96902" y="623"/>
                                </a:lnTo>
                                <a:lnTo>
                                  <a:pt x="108272" y="4038"/>
                                </a:lnTo>
                                <a:lnTo>
                                  <a:pt x="125333" y="14429"/>
                                </a:lnTo>
                                <a:lnTo>
                                  <a:pt x="136520" y="8681"/>
                                </a:lnTo>
                                <a:lnTo>
                                  <a:pt x="144712" y="551"/>
                                </a:lnTo>
                                <a:lnTo>
                                  <a:pt x="152792" y="3797"/>
                                </a:lnTo>
                                <a:lnTo>
                                  <a:pt x="164652" y="13980"/>
                                </a:lnTo>
                                <a:lnTo>
                                  <a:pt x="173643" y="8501"/>
                                </a:lnTo>
                                <a:lnTo>
                                  <a:pt x="182250" y="549"/>
                                </a:lnTo>
                                <a:lnTo>
                                  <a:pt x="192956" y="3315"/>
                                </a:lnTo>
                                <a:lnTo>
                                  <a:pt x="208883" y="14379"/>
                                </a:lnTo>
                                <a:lnTo>
                                  <a:pt x="219221" y="9439"/>
                                </a:lnTo>
                                <a:lnTo>
                                  <a:pt x="227858" y="1256"/>
                                </a:lnTo>
                                <a:lnTo>
                                  <a:pt x="238682" y="2587"/>
                                </a:lnTo>
                                <a:lnTo>
                                  <a:pt x="255432" y="14193"/>
                                </a:lnTo>
                                <a:lnTo>
                                  <a:pt x="264707" y="8787"/>
                                </a:lnTo>
                                <a:lnTo>
                                  <a:pt x="271918" y="705"/>
                                </a:lnTo>
                                <a:lnTo>
                                  <a:pt x="282475" y="4283"/>
                                </a:lnTo>
                                <a:lnTo>
                                  <a:pt x="280509" y="22141"/>
                                </a:lnTo>
                                <a:lnTo>
                                  <a:pt x="275458" y="36824"/>
                                </a:lnTo>
                                <a:lnTo>
                                  <a:pt x="268593" y="50237"/>
                                </a:lnTo>
                                <a:lnTo>
                                  <a:pt x="261183" y="64284"/>
                                </a:lnTo>
                                <a:lnTo>
                                  <a:pt x="23106" y="64284"/>
                                </a:lnTo>
                                <a:lnTo>
                                  <a:pt x="13371" y="48467"/>
                                </a:lnTo>
                                <a:lnTo>
                                  <a:pt x="6109" y="33557"/>
                                </a:lnTo>
                                <a:lnTo>
                                  <a:pt x="1569" y="19011"/>
                                </a:lnTo>
                                <a:lnTo>
                                  <a:pt x="0" y="4283"/>
                                </a:lnTo>
                                <a:close/>
                              </a:path>
                            </a:pathLst>
                          </a:custGeom>
                          <a:ln w="6506">
                            <a:solidFill>
                              <a:srgbClr val="231F20"/>
                            </a:solidFill>
                            <a:prstDash val="solid"/>
                          </a:ln>
                        </wps:spPr>
                        <wps:bodyPr wrap="square" lIns="0" tIns="0" rIns="0" bIns="0" rtlCol="0">
                          <a:prstTxWarp prst="textNoShape">
                            <a:avLst/>
                          </a:prstTxWarp>
                          <a:noAutofit/>
                        </wps:bodyPr>
                      </wps:wsp>
                      <wps:wsp>
                        <wps:cNvPr id="187" name="Graphic 187"/>
                        <wps:cNvSpPr/>
                        <wps:spPr>
                          <a:xfrm>
                            <a:off x="160255" y="84272"/>
                            <a:ext cx="65405" cy="57785"/>
                          </a:xfrm>
                          <a:custGeom>
                            <a:avLst/>
                            <a:gdLst/>
                            <a:ahLst/>
                            <a:cxnLst/>
                            <a:rect l="l" t="t" r="r" b="b"/>
                            <a:pathLst>
                              <a:path w="65405" h="57785">
                                <a:moveTo>
                                  <a:pt x="65365" y="12201"/>
                                </a:moveTo>
                                <a:lnTo>
                                  <a:pt x="27091" y="57513"/>
                                </a:lnTo>
                              </a:path>
                              <a:path w="65405" h="57785">
                                <a:moveTo>
                                  <a:pt x="59648" y="8233"/>
                                </a:moveTo>
                                <a:lnTo>
                                  <a:pt x="16679" y="49117"/>
                                </a:lnTo>
                              </a:path>
                              <a:path w="65405" h="57785">
                                <a:moveTo>
                                  <a:pt x="55389" y="4637"/>
                                </a:moveTo>
                                <a:lnTo>
                                  <a:pt x="7528" y="39674"/>
                                </a:lnTo>
                              </a:path>
                              <a:path w="65405" h="57785">
                                <a:moveTo>
                                  <a:pt x="51202" y="0"/>
                                </a:moveTo>
                                <a:lnTo>
                                  <a:pt x="0" y="29939"/>
                                </a:lnTo>
                              </a:path>
                            </a:pathLst>
                          </a:custGeom>
                          <a:ln w="5863">
                            <a:solidFill>
                              <a:srgbClr val="231F20"/>
                            </a:solidFill>
                            <a:prstDash val="lgDash"/>
                          </a:ln>
                        </wps:spPr>
                        <wps:bodyPr wrap="square" lIns="0" tIns="0" rIns="0" bIns="0" rtlCol="0">
                          <a:prstTxWarp prst="textNoShape">
                            <a:avLst/>
                          </a:prstTxWarp>
                          <a:noAutofit/>
                        </wps:bodyPr>
                      </wps:wsp>
                      <wps:wsp>
                        <wps:cNvPr id="188" name="Graphic 188"/>
                        <wps:cNvSpPr/>
                        <wps:spPr>
                          <a:xfrm>
                            <a:off x="11635" y="11635"/>
                            <a:ext cx="317500" cy="312420"/>
                          </a:xfrm>
                          <a:custGeom>
                            <a:avLst/>
                            <a:gdLst/>
                            <a:ahLst/>
                            <a:cxnLst/>
                            <a:rect l="l" t="t" r="r" b="b"/>
                            <a:pathLst>
                              <a:path w="317500" h="312420">
                                <a:moveTo>
                                  <a:pt x="158717" y="0"/>
                                </a:moveTo>
                                <a:lnTo>
                                  <a:pt x="208879" y="7956"/>
                                </a:lnTo>
                                <a:lnTo>
                                  <a:pt x="252447" y="30112"/>
                                </a:lnTo>
                                <a:lnTo>
                                  <a:pt x="286807" y="63894"/>
                                </a:lnTo>
                                <a:lnTo>
                                  <a:pt x="309342" y="106731"/>
                                </a:lnTo>
                                <a:lnTo>
                                  <a:pt x="317434" y="156049"/>
                                </a:lnTo>
                                <a:lnTo>
                                  <a:pt x="313642" y="190102"/>
                                </a:lnTo>
                                <a:lnTo>
                                  <a:pt x="302809" y="221548"/>
                                </a:lnTo>
                                <a:lnTo>
                                  <a:pt x="285755" y="249585"/>
                                </a:lnTo>
                                <a:lnTo>
                                  <a:pt x="263299" y="273411"/>
                                </a:lnTo>
                                <a:lnTo>
                                  <a:pt x="49164" y="43144"/>
                                </a:lnTo>
                                <a:lnTo>
                                  <a:pt x="98774" y="11517"/>
                                </a:lnTo>
                                <a:lnTo>
                                  <a:pt x="158717" y="0"/>
                                </a:lnTo>
                                <a:close/>
                              </a:path>
                              <a:path w="317500" h="312420">
                                <a:moveTo>
                                  <a:pt x="263291" y="273418"/>
                                </a:moveTo>
                                <a:lnTo>
                                  <a:pt x="240801" y="289620"/>
                                </a:lnTo>
                                <a:lnTo>
                                  <a:pt x="215551" y="301788"/>
                                </a:lnTo>
                                <a:lnTo>
                                  <a:pt x="188028" y="309441"/>
                                </a:lnTo>
                                <a:lnTo>
                                  <a:pt x="158717" y="312099"/>
                                </a:lnTo>
                                <a:lnTo>
                                  <a:pt x="108556" y="304142"/>
                                </a:lnTo>
                                <a:lnTo>
                                  <a:pt x="64987" y="281986"/>
                                </a:lnTo>
                                <a:lnTo>
                                  <a:pt x="30627" y="248204"/>
                                </a:lnTo>
                                <a:lnTo>
                                  <a:pt x="8092" y="205368"/>
                                </a:lnTo>
                                <a:lnTo>
                                  <a:pt x="0" y="156049"/>
                                </a:lnTo>
                                <a:lnTo>
                                  <a:pt x="3422" y="123671"/>
                                </a:lnTo>
                                <a:lnTo>
                                  <a:pt x="13223" y="93602"/>
                                </a:lnTo>
                                <a:lnTo>
                                  <a:pt x="28704" y="66531"/>
                                </a:lnTo>
                                <a:lnTo>
                                  <a:pt x="49164" y="43144"/>
                                </a:lnTo>
                                <a:lnTo>
                                  <a:pt x="263291" y="273418"/>
                                </a:lnTo>
                                <a:close/>
                              </a:path>
                            </a:pathLst>
                          </a:custGeom>
                          <a:ln w="23271">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113643pt;margin-top:.912095pt;width:26.85pt;height:26.45pt;mso-position-horizontal-relative:page;mso-position-vertical-relative:paragraph;z-index:15739392" id="docshapegroup174" coordorigin="202,18" coordsize="537,529">
                <v:shape style="position:absolute;left:533;top:129;width:110;height:158" type="#_x0000_t75" id="docshape175" stroked="false">
                  <v:imagedata r:id="rId32" o:title=""/>
                </v:shape>
                <v:shape style="position:absolute;left:249;top:278;width:445;height:102" id="docshape176" coordorigin="250,279" coordsize="445,102" path="m250,285l257,279,265,281,274,288,284,296,305,300,319,289,332,279,347,285,374,301,390,292,402,280,420,285,447,301,465,292,477,279,490,285,509,301,523,292,537,279,553,284,579,301,595,293,608,281,625,283,652,301,666,292,678,280,694,285,691,313,683,337,673,358,661,380,286,380,271,355,259,331,252,309,250,285xe" filled="false" stroked="true" strokeweight=".512314pt" strokecolor="#231f20">
                  <v:path arrowok="t"/>
                  <v:stroke dashstyle="solid"/>
                </v:shape>
                <v:shape style="position:absolute;left:454;top:150;width:103;height:91" id="docshape177" coordorigin="455,151" coordsize="103,91" path="m558,170l497,242m549,164l481,228m542,158l466,213m535,151l455,198e" filled="false" stroked="true" strokeweight=".4617pt" strokecolor="#231f20">
                  <v:path arrowok="t"/>
                  <v:stroke dashstyle="longdash"/>
                </v:shape>
                <v:shape style="position:absolute;left:220;top:36;width:500;height:492" id="docshape178" coordorigin="221,37" coordsize="500,492" path="m471,37l550,49,618,84,672,137,708,205,720,282,715,336,697,385,671,430,635,467,635,467,298,105,298,104,335,76,376,55,422,41,471,37xm635,467l600,493,560,512,517,524,471,528,392,516,323,481,269,427,233,360,221,282,226,231,241,184,266,141,298,105,635,467xe" filled="false" stroked="true" strokeweight="1.832432pt" strokecolor="#231f20">
                  <v:path arrowok="t"/>
                  <v:stroke dashstyle="solid"/>
                </v:shape>
                <w10:wrap type="none"/>
              </v:group>
            </w:pict>
          </mc:Fallback>
        </mc:AlternateContent>
      </w:r>
      <w:r>
        <w:rPr>
          <w:color w:val="231F20"/>
          <w:w w:val="80"/>
          <w:sz w:val="24"/>
        </w:rPr>
        <w:t>Nelietojiet</w:t>
      </w:r>
      <w:r>
        <w:rPr>
          <w:color w:val="231F20"/>
          <w:spacing w:val="-2"/>
          <w:sz w:val="24"/>
        </w:rPr>
        <w:t> </w:t>
      </w:r>
      <w:r>
        <w:rPr>
          <w:color w:val="231F20"/>
          <w:w w:val="80"/>
          <w:sz w:val="24"/>
        </w:rPr>
        <w:t>ierīci</w:t>
      </w:r>
      <w:r>
        <w:rPr>
          <w:color w:val="231F20"/>
          <w:spacing w:val="-2"/>
          <w:sz w:val="24"/>
        </w:rPr>
        <w:t> </w:t>
      </w:r>
      <w:r>
        <w:rPr>
          <w:color w:val="231F20"/>
          <w:w w:val="80"/>
          <w:sz w:val="24"/>
        </w:rPr>
        <w:t>viegli</w:t>
      </w:r>
      <w:r>
        <w:rPr>
          <w:color w:val="231F20"/>
          <w:spacing w:val="-2"/>
          <w:sz w:val="24"/>
        </w:rPr>
        <w:t> </w:t>
      </w:r>
      <w:r>
        <w:rPr>
          <w:color w:val="231F20"/>
          <w:w w:val="80"/>
          <w:sz w:val="24"/>
        </w:rPr>
        <w:t>uzliesmojošu</w:t>
      </w:r>
      <w:r>
        <w:rPr>
          <w:color w:val="231F20"/>
          <w:spacing w:val="-1"/>
          <w:sz w:val="24"/>
        </w:rPr>
        <w:t> </w:t>
      </w:r>
      <w:r>
        <w:rPr>
          <w:color w:val="231F20"/>
          <w:w w:val="80"/>
          <w:sz w:val="24"/>
        </w:rPr>
        <w:t>materiālu</w:t>
      </w:r>
      <w:r>
        <w:rPr>
          <w:color w:val="231F20"/>
          <w:spacing w:val="-2"/>
          <w:sz w:val="24"/>
        </w:rPr>
        <w:t> </w:t>
      </w:r>
      <w:r>
        <w:rPr>
          <w:color w:val="231F20"/>
          <w:spacing w:val="-2"/>
          <w:w w:val="80"/>
          <w:sz w:val="24"/>
        </w:rPr>
        <w:t>tuvumā.</w:t>
      </w:r>
    </w:p>
    <w:p>
      <w:pPr>
        <w:pStyle w:val="ListParagraph"/>
        <w:numPr>
          <w:ilvl w:val="0"/>
          <w:numId w:val="13"/>
        </w:numPr>
        <w:tabs>
          <w:tab w:pos="1137" w:val="left" w:leader="none"/>
        </w:tabs>
        <w:spacing w:line="242" w:lineRule="exact" w:before="0" w:after="0"/>
        <w:ind w:left="1137" w:right="0" w:hanging="273"/>
        <w:jc w:val="left"/>
        <w:rPr>
          <w:sz w:val="24"/>
        </w:rPr>
      </w:pPr>
      <w:r>
        <w:rPr>
          <w:color w:val="231F20"/>
          <w:w w:val="80"/>
          <w:sz w:val="24"/>
        </w:rPr>
        <w:t>Nelietojiet</w:t>
      </w:r>
      <w:r>
        <w:rPr>
          <w:color w:val="231F20"/>
          <w:spacing w:val="-5"/>
          <w:sz w:val="24"/>
        </w:rPr>
        <w:t> </w:t>
      </w:r>
      <w:r>
        <w:rPr>
          <w:color w:val="231F20"/>
          <w:w w:val="80"/>
          <w:sz w:val="24"/>
        </w:rPr>
        <w:t>ierīci</w:t>
      </w:r>
      <w:r>
        <w:rPr>
          <w:color w:val="231F20"/>
          <w:spacing w:val="-4"/>
          <w:sz w:val="24"/>
        </w:rPr>
        <w:t> </w:t>
      </w:r>
      <w:r>
        <w:rPr>
          <w:color w:val="231F20"/>
          <w:w w:val="80"/>
          <w:sz w:val="24"/>
        </w:rPr>
        <w:t>ūdens</w:t>
      </w:r>
      <w:r>
        <w:rPr>
          <w:color w:val="231F20"/>
          <w:spacing w:val="-4"/>
          <w:sz w:val="24"/>
        </w:rPr>
        <w:t> </w:t>
      </w:r>
      <w:r>
        <w:rPr>
          <w:color w:val="231F20"/>
          <w:w w:val="80"/>
          <w:sz w:val="24"/>
        </w:rPr>
        <w:t>tuvumā,</w:t>
      </w:r>
      <w:r>
        <w:rPr>
          <w:color w:val="231F20"/>
          <w:spacing w:val="-4"/>
          <w:sz w:val="24"/>
        </w:rPr>
        <w:t> </w:t>
      </w:r>
      <w:r>
        <w:rPr>
          <w:color w:val="231F20"/>
          <w:w w:val="80"/>
          <w:sz w:val="24"/>
        </w:rPr>
        <w:t>piemēram,</w:t>
      </w:r>
      <w:r>
        <w:rPr>
          <w:color w:val="231F20"/>
          <w:spacing w:val="-4"/>
          <w:sz w:val="24"/>
        </w:rPr>
        <w:t> </w:t>
      </w:r>
      <w:r>
        <w:rPr>
          <w:color w:val="231F20"/>
          <w:w w:val="80"/>
          <w:sz w:val="24"/>
        </w:rPr>
        <w:t>dušā,</w:t>
      </w:r>
      <w:r>
        <w:rPr>
          <w:color w:val="231F20"/>
          <w:spacing w:val="-4"/>
          <w:sz w:val="24"/>
        </w:rPr>
        <w:t> </w:t>
      </w:r>
      <w:r>
        <w:rPr>
          <w:color w:val="231F20"/>
          <w:w w:val="80"/>
          <w:sz w:val="24"/>
        </w:rPr>
        <w:t>vannā</w:t>
      </w:r>
      <w:r>
        <w:rPr>
          <w:color w:val="231F20"/>
          <w:spacing w:val="-4"/>
          <w:sz w:val="24"/>
        </w:rPr>
        <w:t> </w:t>
      </w:r>
      <w:r>
        <w:rPr>
          <w:color w:val="231F20"/>
          <w:w w:val="80"/>
          <w:sz w:val="24"/>
        </w:rPr>
        <w:t>(vai</w:t>
      </w:r>
      <w:r>
        <w:rPr>
          <w:color w:val="231F20"/>
          <w:spacing w:val="-4"/>
          <w:sz w:val="24"/>
        </w:rPr>
        <w:t> </w:t>
      </w:r>
      <w:r>
        <w:rPr>
          <w:color w:val="231F20"/>
          <w:w w:val="80"/>
          <w:sz w:val="24"/>
        </w:rPr>
        <w:t>virs</w:t>
      </w:r>
      <w:r>
        <w:rPr>
          <w:color w:val="231F20"/>
          <w:spacing w:val="-4"/>
          <w:sz w:val="24"/>
        </w:rPr>
        <w:t> </w:t>
      </w:r>
      <w:r>
        <w:rPr>
          <w:color w:val="231F20"/>
          <w:w w:val="80"/>
          <w:sz w:val="24"/>
        </w:rPr>
        <w:t>izlietnes</w:t>
      </w:r>
      <w:r>
        <w:rPr>
          <w:color w:val="231F20"/>
          <w:spacing w:val="-4"/>
          <w:sz w:val="24"/>
        </w:rPr>
        <w:t> </w:t>
      </w:r>
      <w:r>
        <w:rPr>
          <w:color w:val="231F20"/>
          <w:spacing w:val="-5"/>
          <w:w w:val="80"/>
          <w:sz w:val="24"/>
        </w:rPr>
        <w:t>ar</w:t>
      </w:r>
    </w:p>
    <w:p>
      <w:pPr>
        <w:pStyle w:val="BodyText"/>
        <w:spacing w:line="281" w:lineRule="exact" w:before="9"/>
        <w:ind w:left="144"/>
      </w:pPr>
      <w:r>
        <w:rPr>
          <w:color w:val="231F20"/>
          <w:spacing w:val="-2"/>
          <w:w w:val="90"/>
        </w:rPr>
        <w:t>ūdeni).</w:t>
      </w:r>
    </w:p>
    <w:p>
      <w:pPr>
        <w:pStyle w:val="ListParagraph"/>
        <w:numPr>
          <w:ilvl w:val="0"/>
          <w:numId w:val="13"/>
        </w:numPr>
        <w:tabs>
          <w:tab w:pos="402" w:val="left" w:leader="none"/>
        </w:tabs>
        <w:spacing w:line="225" w:lineRule="auto" w:before="6" w:after="0"/>
        <w:ind w:left="144" w:right="253" w:firstLine="0"/>
        <w:jc w:val="left"/>
        <w:rPr>
          <w:sz w:val="24"/>
        </w:rPr>
      </w:pPr>
      <w:r>
        <w:rPr>
          <w:color w:val="231F20"/>
          <w:w w:val="85"/>
          <w:sz w:val="24"/>
        </w:rPr>
        <w:t>Baterijas</w:t>
      </w:r>
      <w:r>
        <w:rPr>
          <w:color w:val="231F20"/>
          <w:spacing w:val="-7"/>
          <w:w w:val="85"/>
          <w:sz w:val="24"/>
        </w:rPr>
        <w:t> </w:t>
      </w:r>
      <w:r>
        <w:rPr>
          <w:color w:val="231F20"/>
          <w:w w:val="85"/>
          <w:sz w:val="24"/>
        </w:rPr>
        <w:t>var</w:t>
      </w:r>
      <w:r>
        <w:rPr>
          <w:color w:val="231F20"/>
          <w:spacing w:val="-7"/>
          <w:w w:val="85"/>
          <w:sz w:val="24"/>
        </w:rPr>
        <w:t> </w:t>
      </w:r>
      <w:r>
        <w:rPr>
          <w:color w:val="231F20"/>
          <w:w w:val="85"/>
          <w:sz w:val="24"/>
        </w:rPr>
        <w:t>noplūst,</w:t>
      </w:r>
      <w:r>
        <w:rPr>
          <w:color w:val="231F20"/>
          <w:spacing w:val="-7"/>
          <w:w w:val="85"/>
          <w:sz w:val="24"/>
        </w:rPr>
        <w:t> </w:t>
      </w:r>
      <w:r>
        <w:rPr>
          <w:color w:val="231F20"/>
          <w:w w:val="85"/>
          <w:sz w:val="24"/>
        </w:rPr>
        <w:t>ja</w:t>
      </w:r>
      <w:r>
        <w:rPr>
          <w:color w:val="231F20"/>
          <w:spacing w:val="-7"/>
          <w:w w:val="85"/>
          <w:sz w:val="24"/>
        </w:rPr>
        <w:t> </w:t>
      </w:r>
      <w:r>
        <w:rPr>
          <w:color w:val="231F20"/>
          <w:w w:val="85"/>
          <w:sz w:val="24"/>
        </w:rPr>
        <w:t>tās</w:t>
      </w:r>
      <w:r>
        <w:rPr>
          <w:color w:val="231F20"/>
          <w:spacing w:val="-7"/>
          <w:w w:val="85"/>
          <w:sz w:val="24"/>
        </w:rPr>
        <w:t> </w:t>
      </w:r>
      <w:r>
        <w:rPr>
          <w:color w:val="231F20"/>
          <w:w w:val="85"/>
          <w:sz w:val="24"/>
        </w:rPr>
        <w:t>izlādējas</w:t>
      </w:r>
      <w:r>
        <w:rPr>
          <w:color w:val="231F20"/>
          <w:spacing w:val="-7"/>
          <w:w w:val="85"/>
          <w:sz w:val="24"/>
        </w:rPr>
        <w:t> </w:t>
      </w:r>
      <w:r>
        <w:rPr>
          <w:color w:val="231F20"/>
          <w:w w:val="85"/>
          <w:sz w:val="24"/>
        </w:rPr>
        <w:t>vai</w:t>
      </w:r>
      <w:r>
        <w:rPr>
          <w:color w:val="231F20"/>
          <w:spacing w:val="-7"/>
          <w:w w:val="85"/>
          <w:sz w:val="24"/>
        </w:rPr>
        <w:t> </w:t>
      </w:r>
      <w:r>
        <w:rPr>
          <w:color w:val="231F20"/>
          <w:w w:val="85"/>
          <w:sz w:val="24"/>
        </w:rPr>
        <w:t>ilgstoši</w:t>
      </w:r>
      <w:r>
        <w:rPr>
          <w:color w:val="231F20"/>
          <w:spacing w:val="-7"/>
          <w:w w:val="85"/>
          <w:sz w:val="24"/>
        </w:rPr>
        <w:t> </w:t>
      </w:r>
      <w:r>
        <w:rPr>
          <w:color w:val="231F20"/>
          <w:w w:val="85"/>
          <w:sz w:val="24"/>
        </w:rPr>
        <w:t>nelieto.</w:t>
      </w:r>
      <w:r>
        <w:rPr>
          <w:color w:val="231F20"/>
          <w:spacing w:val="-7"/>
          <w:w w:val="85"/>
          <w:sz w:val="24"/>
        </w:rPr>
        <w:t> </w:t>
      </w:r>
      <w:r>
        <w:rPr>
          <w:color w:val="231F20"/>
          <w:w w:val="85"/>
          <w:sz w:val="24"/>
        </w:rPr>
        <w:t>Lai</w:t>
      </w:r>
      <w:r>
        <w:rPr>
          <w:color w:val="231F20"/>
          <w:spacing w:val="-7"/>
          <w:w w:val="85"/>
          <w:sz w:val="24"/>
        </w:rPr>
        <w:t> </w:t>
      </w:r>
      <w:r>
        <w:rPr>
          <w:color w:val="231F20"/>
          <w:w w:val="85"/>
          <w:sz w:val="24"/>
        </w:rPr>
        <w:t>aizsargātu</w:t>
      </w:r>
      <w:r>
        <w:rPr>
          <w:color w:val="231F20"/>
          <w:spacing w:val="-7"/>
          <w:w w:val="85"/>
          <w:sz w:val="24"/>
        </w:rPr>
        <w:t> </w:t>
      </w:r>
      <w:r>
        <w:rPr>
          <w:color w:val="231F20"/>
          <w:w w:val="85"/>
          <w:sz w:val="24"/>
        </w:rPr>
        <w:t>ierīci</w:t>
      </w:r>
      <w:r>
        <w:rPr>
          <w:color w:val="231F20"/>
          <w:spacing w:val="-7"/>
          <w:w w:val="85"/>
          <w:sz w:val="24"/>
        </w:rPr>
        <w:t> </w:t>
      </w:r>
      <w:r>
        <w:rPr>
          <w:color w:val="231F20"/>
          <w:w w:val="85"/>
          <w:sz w:val="24"/>
        </w:rPr>
        <w:t>un </w:t>
      </w:r>
      <w:r>
        <w:rPr>
          <w:color w:val="231F20"/>
          <w:w w:val="80"/>
          <w:sz w:val="24"/>
        </w:rPr>
        <w:t>veselību, regulāri nomainiet to un izvairieties no saskares ar ādu ar noplūdušo akumulatora </w:t>
      </w:r>
      <w:r>
        <w:rPr>
          <w:color w:val="231F20"/>
          <w:spacing w:val="-2"/>
          <w:w w:val="90"/>
          <w:sz w:val="24"/>
        </w:rPr>
        <w:t>elektrolītu.</w:t>
      </w:r>
    </w:p>
    <w:p>
      <w:pPr>
        <w:pStyle w:val="ListParagraph"/>
        <w:numPr>
          <w:ilvl w:val="0"/>
          <w:numId w:val="14"/>
        </w:numPr>
        <w:tabs>
          <w:tab w:pos="417" w:val="left" w:leader="none"/>
        </w:tabs>
        <w:spacing w:line="225" w:lineRule="auto" w:before="0" w:after="0"/>
        <w:ind w:left="144" w:right="2561" w:firstLine="0"/>
        <w:jc w:val="left"/>
        <w:rPr>
          <w:sz w:val="24"/>
        </w:rPr>
      </w:pPr>
      <w:r>
        <w:rPr>
          <w:color w:val="231F20"/>
          <w:w w:val="85"/>
          <w:sz w:val="24"/>
        </w:rPr>
        <w:t>Izmantojiet ierīci uz stabilas un līdzenas virsmas. </w:t>
      </w:r>
      <w:r>
        <w:rPr>
          <w:color w:val="231F20"/>
          <w:w w:val="80"/>
          <w:sz w:val="24"/>
        </w:rPr>
        <w:t>14.Glabājiet ierīci ārpus spēcīgu elektromagnētisko lauku </w:t>
      </w:r>
      <w:r>
        <w:rPr>
          <w:color w:val="231F20"/>
          <w:w w:val="80"/>
          <w:sz w:val="24"/>
        </w:rPr>
        <w:t>zonas.</w:t>
      </w:r>
    </w:p>
    <w:p>
      <w:pPr>
        <w:pStyle w:val="BodyText"/>
        <w:spacing w:line="225" w:lineRule="auto"/>
        <w:ind w:left="144"/>
      </w:pPr>
      <w:r>
        <w:rPr>
          <w:color w:val="231F20"/>
          <w:w w:val="85"/>
        </w:rPr>
        <w:t>15.Esiet</w:t>
      </w:r>
      <w:r>
        <w:rPr>
          <w:color w:val="231F20"/>
          <w:spacing w:val="-8"/>
          <w:w w:val="85"/>
        </w:rPr>
        <w:t> </w:t>
      </w:r>
      <w:r>
        <w:rPr>
          <w:color w:val="231F20"/>
          <w:w w:val="85"/>
        </w:rPr>
        <w:t>uzmanīgs,</w:t>
      </w:r>
      <w:r>
        <w:rPr>
          <w:color w:val="231F20"/>
          <w:spacing w:val="-8"/>
          <w:w w:val="85"/>
        </w:rPr>
        <w:t> </w:t>
      </w:r>
      <w:r>
        <w:rPr>
          <w:color w:val="231F20"/>
          <w:w w:val="85"/>
        </w:rPr>
        <w:t>lai</w:t>
      </w:r>
      <w:r>
        <w:rPr>
          <w:color w:val="231F20"/>
          <w:spacing w:val="-8"/>
          <w:w w:val="85"/>
        </w:rPr>
        <w:t> </w:t>
      </w:r>
      <w:r>
        <w:rPr>
          <w:color w:val="231F20"/>
          <w:w w:val="85"/>
        </w:rPr>
        <w:t>zeme,</w:t>
      </w:r>
      <w:r>
        <w:rPr>
          <w:color w:val="231F20"/>
          <w:spacing w:val="-8"/>
          <w:w w:val="85"/>
        </w:rPr>
        <w:t> </w:t>
      </w:r>
      <w:r>
        <w:rPr>
          <w:color w:val="231F20"/>
          <w:w w:val="85"/>
        </w:rPr>
        <w:t>uz</w:t>
      </w:r>
      <w:r>
        <w:rPr>
          <w:color w:val="231F20"/>
          <w:spacing w:val="-8"/>
          <w:w w:val="85"/>
        </w:rPr>
        <w:t> </w:t>
      </w:r>
      <w:r>
        <w:rPr>
          <w:color w:val="231F20"/>
          <w:w w:val="85"/>
        </w:rPr>
        <w:t>kuras</w:t>
      </w:r>
      <w:r>
        <w:rPr>
          <w:color w:val="231F20"/>
          <w:spacing w:val="-8"/>
          <w:w w:val="85"/>
        </w:rPr>
        <w:t> </w:t>
      </w:r>
      <w:r>
        <w:rPr>
          <w:color w:val="231F20"/>
          <w:w w:val="85"/>
        </w:rPr>
        <w:t>izmantojat</w:t>
      </w:r>
      <w:r>
        <w:rPr>
          <w:color w:val="231F20"/>
          <w:spacing w:val="-8"/>
          <w:w w:val="85"/>
        </w:rPr>
        <w:t> </w:t>
      </w:r>
      <w:r>
        <w:rPr>
          <w:color w:val="231F20"/>
          <w:w w:val="85"/>
        </w:rPr>
        <w:t>ierīci,</w:t>
      </w:r>
      <w:r>
        <w:rPr>
          <w:color w:val="231F20"/>
          <w:spacing w:val="-8"/>
          <w:w w:val="85"/>
        </w:rPr>
        <w:t> </w:t>
      </w:r>
      <w:r>
        <w:rPr>
          <w:color w:val="231F20"/>
          <w:w w:val="85"/>
        </w:rPr>
        <w:t>nebūtu</w:t>
      </w:r>
      <w:r>
        <w:rPr>
          <w:color w:val="231F20"/>
          <w:spacing w:val="-8"/>
          <w:w w:val="85"/>
        </w:rPr>
        <w:t> </w:t>
      </w:r>
      <w:r>
        <w:rPr>
          <w:color w:val="231F20"/>
          <w:w w:val="85"/>
        </w:rPr>
        <w:t>mitra</w:t>
      </w:r>
      <w:r>
        <w:rPr>
          <w:color w:val="231F20"/>
          <w:spacing w:val="-8"/>
          <w:w w:val="85"/>
        </w:rPr>
        <w:t> </w:t>
      </w:r>
      <w:r>
        <w:rPr>
          <w:color w:val="231F20"/>
          <w:w w:val="85"/>
        </w:rPr>
        <w:t>vai</w:t>
      </w:r>
      <w:r>
        <w:rPr>
          <w:color w:val="231F20"/>
          <w:spacing w:val="-8"/>
          <w:w w:val="85"/>
        </w:rPr>
        <w:t> </w:t>
      </w:r>
      <w:r>
        <w:rPr>
          <w:color w:val="231F20"/>
          <w:w w:val="85"/>
        </w:rPr>
        <w:t>slidena. </w:t>
      </w:r>
      <w:r>
        <w:rPr>
          <w:color w:val="231F20"/>
          <w:w w:val="80"/>
        </w:rPr>
        <w:t>16.Uzmanieties, lai smagie priekšmeti nenokristu uz displeja un skalas stikla </w:t>
      </w:r>
      <w:r>
        <w:rPr>
          <w:color w:val="231F20"/>
          <w:w w:val="80"/>
        </w:rPr>
        <w:t>daļas.</w:t>
      </w:r>
      <w:r>
        <w:rPr>
          <w:color w:val="231F20"/>
          <w:w w:val="85"/>
        </w:rPr>
        <w:t> 17.NETrieciet, nekratiet un nenometiet skalu.</w:t>
      </w:r>
    </w:p>
    <w:p>
      <w:pPr>
        <w:pStyle w:val="BodyText"/>
        <w:spacing w:line="225" w:lineRule="auto"/>
        <w:ind w:left="144"/>
      </w:pPr>
      <w:r>
        <w:rPr>
          <w:color w:val="231F20"/>
          <w:w w:val="80"/>
        </w:rPr>
        <w:t>18.Ja ražotājs produktu nav piegādājis ar trauku, pārtikas svēršanai izmantojiet </w:t>
      </w:r>
      <w:r>
        <w:rPr>
          <w:color w:val="231F20"/>
          <w:w w:val="80"/>
        </w:rPr>
        <w:t>trauku,</w:t>
      </w:r>
      <w:r>
        <w:rPr>
          <w:color w:val="231F20"/>
          <w:w w:val="80"/>
        </w:rPr>
        <w:t> </w:t>
      </w:r>
      <w:r>
        <w:rPr>
          <w:color w:val="231F20"/>
          <w:w w:val="90"/>
        </w:rPr>
        <w:t>spilventiņu</w:t>
      </w:r>
      <w:r>
        <w:rPr>
          <w:color w:val="231F20"/>
          <w:spacing w:val="-14"/>
          <w:w w:val="90"/>
        </w:rPr>
        <w:t> </w:t>
      </w:r>
      <w:r>
        <w:rPr>
          <w:color w:val="231F20"/>
          <w:w w:val="90"/>
        </w:rPr>
        <w:t>vai</w:t>
      </w:r>
      <w:r>
        <w:rPr>
          <w:color w:val="231F20"/>
          <w:spacing w:val="-13"/>
          <w:w w:val="90"/>
        </w:rPr>
        <w:t> </w:t>
      </w:r>
      <w:r>
        <w:rPr>
          <w:color w:val="231F20"/>
          <w:w w:val="90"/>
        </w:rPr>
        <w:t>plāksni.</w:t>
      </w:r>
    </w:p>
    <w:p>
      <w:pPr>
        <w:spacing w:line="187" w:lineRule="exact" w:before="122"/>
        <w:ind w:left="144" w:right="0" w:firstLine="0"/>
        <w:jc w:val="left"/>
        <w:rPr>
          <w:sz w:val="16"/>
        </w:rPr>
      </w:pPr>
      <w:r>
        <w:rPr>
          <w:color w:val="231F20"/>
          <w:w w:val="85"/>
          <w:sz w:val="16"/>
        </w:rPr>
        <w:t>IERĪCES</w:t>
      </w:r>
      <w:r>
        <w:rPr>
          <w:color w:val="231F20"/>
          <w:spacing w:val="2"/>
          <w:sz w:val="16"/>
        </w:rPr>
        <w:t> </w:t>
      </w:r>
      <w:r>
        <w:rPr>
          <w:color w:val="231F20"/>
          <w:spacing w:val="-2"/>
          <w:sz w:val="16"/>
        </w:rPr>
        <w:t>APRAKSTS</w:t>
      </w:r>
    </w:p>
    <w:p>
      <w:pPr>
        <w:tabs>
          <w:tab w:pos="2303" w:val="left" w:leader="none"/>
          <w:tab w:pos="3743" w:val="left" w:leader="none"/>
        </w:tabs>
        <w:spacing w:line="181" w:lineRule="exact" w:before="0"/>
        <w:ind w:left="144" w:right="0" w:firstLine="0"/>
        <w:jc w:val="left"/>
        <w:rPr>
          <w:sz w:val="16"/>
        </w:rPr>
      </w:pPr>
      <w:r>
        <w:rPr>
          <w:color w:val="231F20"/>
          <w:w w:val="90"/>
          <w:sz w:val="16"/>
        </w:rPr>
        <w:t>1.</w:t>
      </w:r>
      <w:r>
        <w:rPr>
          <w:color w:val="231F20"/>
          <w:spacing w:val="-8"/>
          <w:w w:val="90"/>
          <w:sz w:val="16"/>
        </w:rPr>
        <w:t> </w:t>
      </w:r>
      <w:r>
        <w:rPr>
          <w:color w:val="231F20"/>
          <w:w w:val="90"/>
          <w:sz w:val="16"/>
        </w:rPr>
        <w:t>BEZSKARIENS</w:t>
      </w:r>
      <w:r>
        <w:rPr>
          <w:color w:val="231F20"/>
          <w:spacing w:val="-11"/>
          <w:w w:val="90"/>
          <w:sz w:val="16"/>
        </w:rPr>
        <w:t> </w:t>
      </w:r>
      <w:r>
        <w:rPr>
          <w:color w:val="231F20"/>
          <w:w w:val="90"/>
          <w:sz w:val="16"/>
        </w:rPr>
        <w:t>TARE</w:t>
      </w:r>
      <w:r>
        <w:rPr>
          <w:color w:val="231F20"/>
          <w:spacing w:val="-8"/>
          <w:w w:val="90"/>
          <w:sz w:val="16"/>
        </w:rPr>
        <w:t> </w:t>
      </w:r>
      <w:r>
        <w:rPr>
          <w:color w:val="231F20"/>
          <w:spacing w:val="-2"/>
          <w:w w:val="90"/>
          <w:sz w:val="16"/>
        </w:rPr>
        <w:t>sensors</w:t>
      </w:r>
      <w:r>
        <w:rPr>
          <w:color w:val="231F20"/>
          <w:sz w:val="16"/>
        </w:rPr>
        <w:tab/>
      </w:r>
      <w:r>
        <w:rPr>
          <w:color w:val="231F20"/>
          <w:w w:val="80"/>
          <w:sz w:val="16"/>
        </w:rPr>
        <w:t>2.</w:t>
      </w:r>
      <w:r>
        <w:rPr>
          <w:color w:val="231F20"/>
          <w:spacing w:val="-9"/>
          <w:sz w:val="16"/>
        </w:rPr>
        <w:t> </w:t>
      </w:r>
      <w:r>
        <w:rPr>
          <w:color w:val="231F20"/>
          <w:w w:val="80"/>
          <w:sz w:val="16"/>
        </w:rPr>
        <w:t>UNIT</w:t>
      </w:r>
      <w:r>
        <w:rPr>
          <w:color w:val="231F20"/>
          <w:spacing w:val="-1"/>
          <w:w w:val="80"/>
          <w:sz w:val="16"/>
        </w:rPr>
        <w:t> </w:t>
      </w:r>
      <w:r>
        <w:rPr>
          <w:color w:val="231F20"/>
          <w:spacing w:val="-4"/>
          <w:w w:val="80"/>
          <w:sz w:val="16"/>
        </w:rPr>
        <w:t>poga</w:t>
      </w:r>
      <w:r>
        <w:rPr>
          <w:color w:val="231F20"/>
          <w:sz w:val="16"/>
        </w:rPr>
        <w:tab/>
      </w:r>
      <w:r>
        <w:rPr>
          <w:color w:val="231F20"/>
          <w:w w:val="80"/>
          <w:sz w:val="16"/>
        </w:rPr>
        <w:t>3.</w:t>
      </w:r>
      <w:r>
        <w:rPr>
          <w:color w:val="231F20"/>
          <w:spacing w:val="-4"/>
          <w:sz w:val="16"/>
        </w:rPr>
        <w:t> </w:t>
      </w:r>
      <w:r>
        <w:rPr>
          <w:color w:val="231F20"/>
          <w:w w:val="80"/>
          <w:sz w:val="16"/>
        </w:rPr>
        <w:t>Svaru</w:t>
      </w:r>
      <w:r>
        <w:rPr>
          <w:color w:val="231F20"/>
          <w:spacing w:val="-5"/>
          <w:sz w:val="16"/>
        </w:rPr>
        <w:t> </w:t>
      </w:r>
      <w:r>
        <w:rPr>
          <w:color w:val="231F20"/>
          <w:spacing w:val="-2"/>
          <w:w w:val="80"/>
          <w:sz w:val="16"/>
        </w:rPr>
        <w:t>platforma</w:t>
      </w:r>
    </w:p>
    <w:p>
      <w:pPr>
        <w:tabs>
          <w:tab w:pos="2303" w:val="left" w:leader="none"/>
        </w:tabs>
        <w:spacing w:line="187" w:lineRule="exact" w:before="0"/>
        <w:ind w:left="144" w:right="0" w:firstLine="0"/>
        <w:jc w:val="left"/>
        <w:rPr>
          <w:sz w:val="16"/>
        </w:rPr>
      </w:pPr>
      <w:r>
        <w:rPr>
          <w:color w:val="231F20"/>
          <w:w w:val="85"/>
          <w:sz w:val="16"/>
        </w:rPr>
        <w:t>4.</w:t>
      </w:r>
      <w:r>
        <w:rPr>
          <w:color w:val="231F20"/>
          <w:spacing w:val="-8"/>
          <w:sz w:val="16"/>
        </w:rPr>
        <w:t> </w:t>
      </w:r>
      <w:r>
        <w:rPr>
          <w:color w:val="231F20"/>
          <w:w w:val="85"/>
          <w:sz w:val="16"/>
        </w:rPr>
        <w:t>LCD</w:t>
      </w:r>
      <w:r>
        <w:rPr>
          <w:color w:val="231F20"/>
          <w:spacing w:val="-7"/>
          <w:sz w:val="16"/>
        </w:rPr>
        <w:t> </w:t>
      </w:r>
      <w:r>
        <w:rPr>
          <w:color w:val="231F20"/>
          <w:spacing w:val="-2"/>
          <w:w w:val="85"/>
          <w:sz w:val="16"/>
        </w:rPr>
        <w:t>displejs</w:t>
      </w:r>
      <w:r>
        <w:rPr>
          <w:color w:val="231F20"/>
          <w:sz w:val="16"/>
        </w:rPr>
        <w:tab/>
      </w:r>
      <w:r>
        <w:rPr>
          <w:color w:val="231F20"/>
          <w:w w:val="80"/>
          <w:sz w:val="16"/>
        </w:rPr>
        <w:t>5.</w:t>
      </w:r>
      <w:r>
        <w:rPr>
          <w:color w:val="231F20"/>
          <w:spacing w:val="-4"/>
          <w:w w:val="80"/>
          <w:sz w:val="16"/>
        </w:rPr>
        <w:t> </w:t>
      </w:r>
      <w:r>
        <w:rPr>
          <w:color w:val="231F20"/>
          <w:w w:val="80"/>
          <w:sz w:val="16"/>
        </w:rPr>
        <w:t>Akumulatora</w:t>
      </w:r>
      <w:r>
        <w:rPr>
          <w:color w:val="231F20"/>
          <w:spacing w:val="-4"/>
          <w:sz w:val="16"/>
        </w:rPr>
        <w:t> </w:t>
      </w:r>
      <w:r>
        <w:rPr>
          <w:color w:val="231F20"/>
          <w:spacing w:val="-2"/>
          <w:w w:val="80"/>
          <w:sz w:val="16"/>
        </w:rPr>
        <w:t>nodalījums</w:t>
      </w:r>
    </w:p>
    <w:p>
      <w:pPr>
        <w:spacing w:line="187" w:lineRule="exact" w:before="169"/>
        <w:ind w:left="144" w:right="0" w:firstLine="0"/>
        <w:jc w:val="left"/>
        <w:rPr>
          <w:sz w:val="16"/>
        </w:rPr>
      </w:pPr>
      <w:r>
        <w:rPr>
          <w:color w:val="231F20"/>
          <w:w w:val="90"/>
          <w:sz w:val="16"/>
        </w:rPr>
        <w:t>PIRMS</w:t>
      </w:r>
      <w:r>
        <w:rPr>
          <w:color w:val="231F20"/>
          <w:spacing w:val="-9"/>
          <w:w w:val="90"/>
          <w:sz w:val="16"/>
        </w:rPr>
        <w:t> </w:t>
      </w:r>
      <w:r>
        <w:rPr>
          <w:color w:val="231F20"/>
          <w:w w:val="90"/>
          <w:sz w:val="16"/>
        </w:rPr>
        <w:t>PIRMĀS</w:t>
      </w:r>
      <w:r>
        <w:rPr>
          <w:color w:val="231F20"/>
          <w:spacing w:val="-9"/>
          <w:w w:val="90"/>
          <w:sz w:val="16"/>
        </w:rPr>
        <w:t> </w:t>
      </w:r>
      <w:r>
        <w:rPr>
          <w:color w:val="231F20"/>
          <w:spacing w:val="-2"/>
          <w:w w:val="90"/>
          <w:sz w:val="16"/>
        </w:rPr>
        <w:t>LIETOŠANAS</w:t>
      </w:r>
    </w:p>
    <w:p>
      <w:pPr>
        <w:spacing w:line="225" w:lineRule="auto" w:before="4"/>
        <w:ind w:left="144" w:right="0" w:firstLine="0"/>
        <w:jc w:val="left"/>
        <w:rPr>
          <w:sz w:val="16"/>
        </w:rPr>
      </w:pPr>
      <w:r>
        <w:rPr>
          <w:color w:val="231F20"/>
          <w:w w:val="80"/>
          <w:sz w:val="16"/>
        </w:rPr>
        <w:t>Noņemiet akumulatora nodalījuma vāku skalas apakšā (5). Ievietojiet jauno pareizā tipa akumulatoru pareizajā pozīcijā (5). </w:t>
      </w:r>
      <w:r>
        <w:rPr>
          <w:color w:val="231F20"/>
          <w:w w:val="80"/>
          <w:sz w:val="16"/>
        </w:rPr>
        <w:t>Aizveriet</w:t>
      </w:r>
      <w:r>
        <w:rPr>
          <w:color w:val="231F20"/>
          <w:w w:val="90"/>
          <w:sz w:val="16"/>
        </w:rPr>
        <w:t> akumulatora</w:t>
      </w:r>
      <w:r>
        <w:rPr>
          <w:color w:val="231F20"/>
          <w:spacing w:val="-9"/>
          <w:w w:val="90"/>
          <w:sz w:val="16"/>
        </w:rPr>
        <w:t> </w:t>
      </w:r>
      <w:r>
        <w:rPr>
          <w:color w:val="231F20"/>
          <w:w w:val="90"/>
          <w:sz w:val="16"/>
        </w:rPr>
        <w:t>nodalījuma</w:t>
      </w:r>
      <w:r>
        <w:rPr>
          <w:color w:val="231F20"/>
          <w:spacing w:val="-9"/>
          <w:w w:val="90"/>
          <w:sz w:val="16"/>
        </w:rPr>
        <w:t> </w:t>
      </w:r>
      <w:r>
        <w:rPr>
          <w:color w:val="231F20"/>
          <w:w w:val="90"/>
          <w:sz w:val="16"/>
        </w:rPr>
        <w:t>vāku.</w:t>
      </w:r>
    </w:p>
    <w:p>
      <w:pPr>
        <w:spacing w:before="171"/>
        <w:ind w:left="144" w:right="0" w:firstLine="0"/>
        <w:jc w:val="left"/>
        <w:rPr>
          <w:sz w:val="16"/>
        </w:rPr>
      </w:pPr>
      <w:r>
        <w:rPr>
          <w:color w:val="231F20"/>
          <w:spacing w:val="-2"/>
          <w:w w:val="90"/>
          <w:sz w:val="16"/>
        </w:rPr>
        <w:t>AKUMULATORA</w:t>
      </w:r>
      <w:r>
        <w:rPr>
          <w:color w:val="231F20"/>
          <w:spacing w:val="-6"/>
          <w:w w:val="90"/>
          <w:sz w:val="16"/>
        </w:rPr>
        <w:t> </w:t>
      </w:r>
      <w:r>
        <w:rPr>
          <w:color w:val="231F20"/>
          <w:spacing w:val="-2"/>
          <w:sz w:val="16"/>
        </w:rPr>
        <w:t>NOMAIŅA</w:t>
      </w:r>
    </w:p>
    <w:p>
      <w:pPr>
        <w:spacing w:after="0"/>
        <w:jc w:val="left"/>
        <w:rPr>
          <w:sz w:val="16"/>
        </w:rPr>
        <w:sectPr>
          <w:pgSz w:w="8400" w:h="11910"/>
          <w:pgMar w:header="0" w:footer="0" w:top="60" w:bottom="320" w:left="40" w:right="20"/>
        </w:sectPr>
      </w:pPr>
    </w:p>
    <w:p>
      <w:pPr>
        <w:spacing w:line="225" w:lineRule="auto" w:before="108"/>
        <w:ind w:left="131" w:right="0" w:firstLine="0"/>
        <w:jc w:val="left"/>
        <w:rPr>
          <w:sz w:val="16"/>
        </w:rPr>
      </w:pPr>
      <w:r>
        <w:rPr>
          <w:color w:val="231F20"/>
          <w:w w:val="80"/>
          <w:sz w:val="16"/>
        </w:rPr>
        <w:t>Noņemiet akumulatora nodalījuma vāku skalas apakšā (5). Izņemiet veco akumulatoru. Ievietojiet jauno pareizā tipa un pareizās pozīcijas</w:t>
      </w:r>
      <w:r>
        <w:rPr>
          <w:color w:val="231F20"/>
          <w:w w:val="85"/>
          <w:sz w:val="16"/>
        </w:rPr>
        <w:t> akumulatoru (5).</w:t>
      </w:r>
      <w:r>
        <w:rPr>
          <w:color w:val="231F20"/>
          <w:spacing w:val="-7"/>
          <w:w w:val="85"/>
          <w:sz w:val="16"/>
        </w:rPr>
        <w:t> </w:t>
      </w:r>
      <w:r>
        <w:rPr>
          <w:color w:val="231F20"/>
          <w:w w:val="85"/>
          <w:sz w:val="16"/>
        </w:rPr>
        <w:t>Aizveriet akumulatora nodalījuma vāku.</w:t>
      </w:r>
    </w:p>
    <w:p>
      <w:pPr>
        <w:spacing w:line="187" w:lineRule="exact" w:before="171"/>
        <w:ind w:left="131" w:right="0" w:firstLine="0"/>
        <w:jc w:val="left"/>
        <w:rPr>
          <w:sz w:val="16"/>
        </w:rPr>
      </w:pPr>
      <w:r>
        <w:rPr>
          <w:color w:val="231F20"/>
          <w:w w:val="85"/>
          <w:sz w:val="16"/>
        </w:rPr>
        <w:t>MĒRVIENĪBU</w:t>
      </w:r>
      <w:r>
        <w:rPr>
          <w:color w:val="231F20"/>
          <w:spacing w:val="7"/>
          <w:sz w:val="16"/>
        </w:rPr>
        <w:t> </w:t>
      </w:r>
      <w:r>
        <w:rPr>
          <w:color w:val="231F20"/>
          <w:spacing w:val="-2"/>
          <w:sz w:val="16"/>
        </w:rPr>
        <w:t>IZVĒLE</w:t>
      </w:r>
    </w:p>
    <w:p>
      <w:pPr>
        <w:spacing w:line="225" w:lineRule="auto" w:before="4"/>
        <w:ind w:left="131" w:right="614" w:firstLine="0"/>
        <w:jc w:val="left"/>
        <w:rPr>
          <w:sz w:val="16"/>
        </w:rPr>
      </w:pPr>
      <w:r>
        <w:rPr>
          <w:color w:val="231F20"/>
          <w:w w:val="80"/>
          <w:sz w:val="16"/>
        </w:rPr>
        <w:t>Nospiediet pogu UNIT (2), lai ieslēgtu svarus. Nospiediet pogu UNIT (2), lai mainītu mērvienības. Ierīce būs redzama displejā (4). No</w:t>
      </w:r>
      <w:r>
        <w:rPr>
          <w:color w:val="231F20"/>
          <w:w w:val="85"/>
          <w:sz w:val="16"/>
        </w:rPr>
        <w:t> svara režīma uz piena tilpuma režīmu (M) uz ūdens tilpuma režīmu.</w:t>
      </w:r>
    </w:p>
    <w:p>
      <w:pPr>
        <w:spacing w:line="187" w:lineRule="exact" w:before="170"/>
        <w:ind w:left="131" w:right="0" w:firstLine="0"/>
        <w:jc w:val="left"/>
        <w:rPr>
          <w:sz w:val="16"/>
        </w:rPr>
      </w:pPr>
      <w:r>
        <w:rPr>
          <w:color w:val="231F20"/>
          <w:spacing w:val="-2"/>
          <w:sz w:val="16"/>
        </w:rPr>
        <w:t>SVĒRŠANA</w:t>
      </w:r>
    </w:p>
    <w:p>
      <w:pPr>
        <w:spacing w:line="225" w:lineRule="auto" w:before="4"/>
        <w:ind w:left="131" w:right="614" w:firstLine="0"/>
        <w:jc w:val="left"/>
        <w:rPr>
          <w:sz w:val="16"/>
        </w:rPr>
      </w:pPr>
      <w:r>
        <w:rPr>
          <w:color w:val="231F20"/>
          <w:w w:val="80"/>
          <w:sz w:val="16"/>
        </w:rPr>
        <w:t>Nospiediet pogu UNIT (2), lai ieslēgtu svarus. Nospiediet pogu UNIT (2), lai mainītu mērvienības. Ierīce būs redzama displejā (4).</w:t>
      </w:r>
      <w:r>
        <w:rPr>
          <w:color w:val="231F20"/>
          <w:w w:val="85"/>
          <w:sz w:val="16"/>
        </w:rPr>
        <w:t> Novietojiet</w:t>
      </w:r>
      <w:r>
        <w:rPr>
          <w:color w:val="231F20"/>
          <w:spacing w:val="-5"/>
          <w:w w:val="85"/>
          <w:sz w:val="16"/>
        </w:rPr>
        <w:t> </w:t>
      </w:r>
      <w:r>
        <w:rPr>
          <w:color w:val="231F20"/>
          <w:w w:val="85"/>
          <w:sz w:val="16"/>
        </w:rPr>
        <w:t>sveramo</w:t>
      </w:r>
      <w:r>
        <w:rPr>
          <w:color w:val="231F20"/>
          <w:spacing w:val="-5"/>
          <w:w w:val="85"/>
          <w:sz w:val="16"/>
        </w:rPr>
        <w:t> </w:t>
      </w:r>
      <w:r>
        <w:rPr>
          <w:color w:val="231F20"/>
          <w:w w:val="85"/>
          <w:sz w:val="16"/>
        </w:rPr>
        <w:t>priekšmetu</w:t>
      </w:r>
      <w:r>
        <w:rPr>
          <w:color w:val="231F20"/>
          <w:spacing w:val="-5"/>
          <w:w w:val="85"/>
          <w:sz w:val="16"/>
        </w:rPr>
        <w:t> </w:t>
      </w:r>
      <w:r>
        <w:rPr>
          <w:color w:val="231F20"/>
          <w:w w:val="85"/>
          <w:sz w:val="16"/>
        </w:rPr>
        <w:t>uz</w:t>
      </w:r>
      <w:r>
        <w:rPr>
          <w:color w:val="231F20"/>
          <w:spacing w:val="-5"/>
          <w:w w:val="85"/>
          <w:sz w:val="16"/>
        </w:rPr>
        <w:t> </w:t>
      </w:r>
      <w:r>
        <w:rPr>
          <w:color w:val="231F20"/>
          <w:w w:val="85"/>
          <w:sz w:val="16"/>
        </w:rPr>
        <w:t>svaru</w:t>
      </w:r>
      <w:r>
        <w:rPr>
          <w:color w:val="231F20"/>
          <w:spacing w:val="-5"/>
          <w:w w:val="85"/>
          <w:sz w:val="16"/>
        </w:rPr>
        <w:t> </w:t>
      </w:r>
      <w:r>
        <w:rPr>
          <w:color w:val="231F20"/>
          <w:w w:val="85"/>
          <w:sz w:val="16"/>
        </w:rPr>
        <w:t>platformas</w:t>
      </w:r>
      <w:r>
        <w:rPr>
          <w:color w:val="231F20"/>
          <w:spacing w:val="-5"/>
          <w:w w:val="85"/>
          <w:sz w:val="16"/>
        </w:rPr>
        <w:t> </w:t>
      </w:r>
      <w:r>
        <w:rPr>
          <w:color w:val="231F20"/>
          <w:w w:val="85"/>
          <w:sz w:val="16"/>
        </w:rPr>
        <w:t>(3).</w:t>
      </w:r>
      <w:r>
        <w:rPr>
          <w:color w:val="231F20"/>
          <w:spacing w:val="-5"/>
          <w:w w:val="85"/>
          <w:sz w:val="16"/>
        </w:rPr>
        <w:t> </w:t>
      </w:r>
      <w:r>
        <w:rPr>
          <w:color w:val="231F20"/>
          <w:w w:val="85"/>
          <w:sz w:val="16"/>
        </w:rPr>
        <w:t>Pagaidiet</w:t>
      </w:r>
      <w:r>
        <w:rPr>
          <w:color w:val="231F20"/>
          <w:spacing w:val="-5"/>
          <w:w w:val="85"/>
          <w:sz w:val="16"/>
        </w:rPr>
        <w:t> </w:t>
      </w:r>
      <w:r>
        <w:rPr>
          <w:color w:val="231F20"/>
          <w:w w:val="85"/>
          <w:sz w:val="16"/>
        </w:rPr>
        <w:t>brīdi,</w:t>
      </w:r>
      <w:r>
        <w:rPr>
          <w:color w:val="231F20"/>
          <w:spacing w:val="-5"/>
          <w:w w:val="85"/>
          <w:sz w:val="16"/>
        </w:rPr>
        <w:t> </w:t>
      </w:r>
      <w:r>
        <w:rPr>
          <w:color w:val="231F20"/>
          <w:w w:val="85"/>
          <w:sz w:val="16"/>
        </w:rPr>
        <w:t>līdz</w:t>
      </w:r>
      <w:r>
        <w:rPr>
          <w:color w:val="231F20"/>
          <w:spacing w:val="-5"/>
          <w:w w:val="85"/>
          <w:sz w:val="16"/>
        </w:rPr>
        <w:t> </w:t>
      </w:r>
      <w:r>
        <w:rPr>
          <w:color w:val="231F20"/>
          <w:w w:val="85"/>
          <w:sz w:val="16"/>
        </w:rPr>
        <w:t>rezultāts</w:t>
      </w:r>
      <w:r>
        <w:rPr>
          <w:color w:val="231F20"/>
          <w:spacing w:val="-5"/>
          <w:w w:val="85"/>
          <w:sz w:val="16"/>
        </w:rPr>
        <w:t> </w:t>
      </w:r>
      <w:r>
        <w:rPr>
          <w:color w:val="231F20"/>
          <w:w w:val="85"/>
          <w:sz w:val="16"/>
        </w:rPr>
        <w:t>stabilizējas.</w:t>
      </w:r>
    </w:p>
    <w:p>
      <w:pPr>
        <w:spacing w:line="225" w:lineRule="auto" w:before="181"/>
        <w:ind w:left="131" w:right="528" w:firstLine="0"/>
        <w:jc w:val="left"/>
        <w:rPr>
          <w:sz w:val="16"/>
        </w:rPr>
      </w:pPr>
      <w:r>
        <w:rPr>
          <w:color w:val="231F20"/>
          <w:w w:val="90"/>
          <w:sz w:val="16"/>
        </w:rPr>
        <w:t>TARAS</w:t>
      </w:r>
      <w:r>
        <w:rPr>
          <w:color w:val="231F20"/>
          <w:spacing w:val="73"/>
          <w:w w:val="150"/>
          <w:sz w:val="16"/>
        </w:rPr>
        <w:t>            </w:t>
      </w:r>
      <w:r>
        <w:rPr>
          <w:color w:val="231F20"/>
          <w:w w:val="90"/>
          <w:sz w:val="16"/>
        </w:rPr>
        <w:t>FUNKCIJA</w:t>
      </w:r>
      <w:r>
        <w:rPr>
          <w:color w:val="231F20"/>
          <w:spacing w:val="72"/>
          <w:w w:val="150"/>
          <w:sz w:val="16"/>
        </w:rPr>
        <w:t>          </w:t>
      </w:r>
      <w:r>
        <w:rPr>
          <w:color w:val="231F20"/>
          <w:w w:val="90"/>
          <w:sz w:val="16"/>
        </w:rPr>
        <w:t>bez</w:t>
      </w:r>
      <w:r>
        <w:rPr>
          <w:color w:val="231F20"/>
          <w:spacing w:val="76"/>
          <w:w w:val="150"/>
          <w:sz w:val="16"/>
        </w:rPr>
        <w:t>            </w:t>
      </w:r>
      <w:r>
        <w:rPr>
          <w:color w:val="231F20"/>
          <w:w w:val="90"/>
          <w:sz w:val="16"/>
        </w:rPr>
        <w:t>pieskāriena</w:t>
      </w:r>
      <w:r>
        <w:rPr>
          <w:color w:val="231F20"/>
          <w:spacing w:val="80"/>
          <w:w w:val="150"/>
          <w:sz w:val="16"/>
        </w:rPr>
        <w:t> </w:t>
      </w:r>
      <w:r>
        <w:rPr>
          <w:color w:val="231F20"/>
          <w:w w:val="80"/>
          <w:sz w:val="16"/>
        </w:rPr>
        <w:t>Novietojiet sveramo priekšmetu uz svaru platformas (3). Izmantojiet bezkontakta taras funkciju, pārvietojot roku virs bezkontakta taras</w:t>
      </w:r>
      <w:r>
        <w:rPr>
          <w:color w:val="231F20"/>
          <w:w w:val="85"/>
          <w:sz w:val="16"/>
        </w:rPr>
        <w:t> sensora (1). Displejā (4) tiks rādīta nulle.</w:t>
      </w:r>
    </w:p>
    <w:p>
      <w:pPr>
        <w:spacing w:line="225" w:lineRule="auto" w:before="0"/>
        <w:ind w:left="131" w:right="614" w:firstLine="0"/>
        <w:jc w:val="left"/>
        <w:rPr>
          <w:sz w:val="16"/>
        </w:rPr>
      </w:pPr>
      <w:r>
        <w:rPr>
          <w:color w:val="231F20"/>
          <w:w w:val="80"/>
          <w:sz w:val="16"/>
        </w:rPr>
        <w:t>Jūs varat redzēt pašreizējo slodzes kopējo svaru svēršanas laikā, pārvietojot roku pāri bezkontakta taras sensoram (1). Svari parādīs</w:t>
      </w:r>
      <w:r>
        <w:rPr>
          <w:color w:val="231F20"/>
          <w:spacing w:val="40"/>
          <w:sz w:val="16"/>
        </w:rPr>
        <w:t> </w:t>
      </w:r>
      <w:r>
        <w:rPr>
          <w:color w:val="231F20"/>
          <w:w w:val="85"/>
          <w:sz w:val="16"/>
        </w:rPr>
        <w:t>visu uz platformas esošo priekšmetu kopējo svaru (3).</w:t>
      </w:r>
    </w:p>
    <w:p>
      <w:pPr>
        <w:spacing w:line="187" w:lineRule="exact" w:before="169"/>
        <w:ind w:left="131" w:right="0" w:firstLine="0"/>
        <w:jc w:val="left"/>
        <w:rPr>
          <w:sz w:val="16"/>
        </w:rPr>
      </w:pPr>
      <w:r>
        <w:rPr>
          <w:color w:val="231F20"/>
          <w:spacing w:val="2"/>
          <w:w w:val="85"/>
          <w:sz w:val="16"/>
        </w:rPr>
        <w:t>AUTOMĀTISKA</w:t>
      </w:r>
      <w:r>
        <w:rPr>
          <w:color w:val="231F20"/>
          <w:spacing w:val="-4"/>
          <w:w w:val="85"/>
          <w:sz w:val="16"/>
        </w:rPr>
        <w:t> </w:t>
      </w:r>
      <w:r>
        <w:rPr>
          <w:color w:val="231F20"/>
          <w:spacing w:val="-2"/>
          <w:sz w:val="16"/>
        </w:rPr>
        <w:t>IZSLĒGŠANA</w:t>
      </w:r>
    </w:p>
    <w:p>
      <w:pPr>
        <w:spacing w:line="225" w:lineRule="auto" w:before="4"/>
        <w:ind w:left="131" w:right="614" w:firstLine="0"/>
        <w:jc w:val="left"/>
        <w:rPr>
          <w:sz w:val="16"/>
        </w:rPr>
      </w:pPr>
      <w:r>
        <w:rPr>
          <w:color w:val="231F20"/>
          <w:w w:val="80"/>
          <w:sz w:val="16"/>
        </w:rPr>
        <w:t>Ja svari netiek izmantoti, tie automātiski tiks IZSLĒGTI pēc 2 minūtēm. Lai izslēgtu svarus MANUĀLI, nospiediet pogu UNIT (2) 3</w:t>
      </w:r>
      <w:r>
        <w:rPr>
          <w:color w:val="231F20"/>
          <w:spacing w:val="40"/>
          <w:sz w:val="16"/>
        </w:rPr>
        <w:t> </w:t>
      </w:r>
      <w:r>
        <w:rPr>
          <w:color w:val="231F20"/>
          <w:spacing w:val="-2"/>
          <w:w w:val="95"/>
          <w:sz w:val="16"/>
        </w:rPr>
        <w:t>sekundes.</w:t>
      </w:r>
    </w:p>
    <w:p>
      <w:pPr>
        <w:spacing w:line="187" w:lineRule="exact" w:before="171"/>
        <w:ind w:left="131" w:right="0" w:firstLine="0"/>
        <w:jc w:val="left"/>
        <w:rPr>
          <w:sz w:val="16"/>
        </w:rPr>
      </w:pPr>
      <w:r>
        <w:rPr>
          <w:color w:val="231F20"/>
          <w:w w:val="85"/>
          <w:sz w:val="16"/>
        </w:rPr>
        <w:t>TĪRĪŠANA</w:t>
      </w:r>
      <w:r>
        <w:rPr>
          <w:color w:val="231F20"/>
          <w:spacing w:val="-6"/>
          <w:w w:val="85"/>
          <w:sz w:val="16"/>
        </w:rPr>
        <w:t> </w:t>
      </w:r>
      <w:r>
        <w:rPr>
          <w:color w:val="231F20"/>
          <w:w w:val="85"/>
          <w:sz w:val="16"/>
        </w:rPr>
        <w:t>UN</w:t>
      </w:r>
      <w:r>
        <w:rPr>
          <w:color w:val="231F20"/>
          <w:spacing w:val="-6"/>
          <w:w w:val="85"/>
          <w:sz w:val="16"/>
        </w:rPr>
        <w:t> </w:t>
      </w:r>
      <w:r>
        <w:rPr>
          <w:color w:val="231F20"/>
          <w:spacing w:val="-2"/>
          <w:w w:val="85"/>
          <w:sz w:val="16"/>
        </w:rPr>
        <w:t>APKOPE</w:t>
      </w:r>
    </w:p>
    <w:p>
      <w:pPr>
        <w:spacing w:line="187" w:lineRule="exact" w:before="0"/>
        <w:ind w:left="131" w:right="0" w:firstLine="0"/>
        <w:jc w:val="left"/>
        <w:rPr>
          <w:sz w:val="16"/>
        </w:rPr>
      </w:pPr>
      <w:r>
        <w:rPr>
          <w:color w:val="231F20"/>
          <w:w w:val="80"/>
          <w:sz w:val="16"/>
        </w:rPr>
        <w:t>Uzmanīgi</w:t>
      </w:r>
      <w:r>
        <w:rPr>
          <w:color w:val="231F20"/>
          <w:spacing w:val="1"/>
          <w:sz w:val="16"/>
        </w:rPr>
        <w:t> </w:t>
      </w:r>
      <w:r>
        <w:rPr>
          <w:color w:val="231F20"/>
          <w:w w:val="80"/>
          <w:sz w:val="16"/>
        </w:rPr>
        <w:t>noslaukiet</w:t>
      </w:r>
      <w:r>
        <w:rPr>
          <w:color w:val="231F20"/>
          <w:spacing w:val="2"/>
          <w:sz w:val="16"/>
        </w:rPr>
        <w:t> </w:t>
      </w:r>
      <w:r>
        <w:rPr>
          <w:color w:val="231F20"/>
          <w:w w:val="80"/>
          <w:sz w:val="16"/>
        </w:rPr>
        <w:t>svarus</w:t>
      </w:r>
      <w:r>
        <w:rPr>
          <w:color w:val="231F20"/>
          <w:spacing w:val="2"/>
          <w:sz w:val="16"/>
        </w:rPr>
        <w:t> </w:t>
      </w:r>
      <w:r>
        <w:rPr>
          <w:color w:val="231F20"/>
          <w:w w:val="80"/>
          <w:sz w:val="16"/>
        </w:rPr>
        <w:t>ar</w:t>
      </w:r>
      <w:r>
        <w:rPr>
          <w:color w:val="231F20"/>
          <w:spacing w:val="1"/>
          <w:sz w:val="16"/>
        </w:rPr>
        <w:t> </w:t>
      </w:r>
      <w:r>
        <w:rPr>
          <w:color w:val="231F20"/>
          <w:w w:val="80"/>
          <w:sz w:val="16"/>
        </w:rPr>
        <w:t>sausu</w:t>
      </w:r>
      <w:r>
        <w:rPr>
          <w:color w:val="231F20"/>
          <w:spacing w:val="2"/>
          <w:sz w:val="16"/>
        </w:rPr>
        <w:t> </w:t>
      </w:r>
      <w:r>
        <w:rPr>
          <w:color w:val="231F20"/>
          <w:w w:val="80"/>
          <w:sz w:val="16"/>
        </w:rPr>
        <w:t>vai</w:t>
      </w:r>
      <w:r>
        <w:rPr>
          <w:color w:val="231F20"/>
          <w:spacing w:val="2"/>
          <w:sz w:val="16"/>
        </w:rPr>
        <w:t> </w:t>
      </w:r>
      <w:r>
        <w:rPr>
          <w:color w:val="231F20"/>
          <w:w w:val="80"/>
          <w:sz w:val="16"/>
        </w:rPr>
        <w:t>nedaudz</w:t>
      </w:r>
      <w:r>
        <w:rPr>
          <w:color w:val="231F20"/>
          <w:spacing w:val="2"/>
          <w:sz w:val="16"/>
        </w:rPr>
        <w:t> </w:t>
      </w:r>
      <w:r>
        <w:rPr>
          <w:color w:val="231F20"/>
          <w:w w:val="80"/>
          <w:sz w:val="16"/>
        </w:rPr>
        <w:t>mitru</w:t>
      </w:r>
      <w:r>
        <w:rPr>
          <w:color w:val="231F20"/>
          <w:spacing w:val="1"/>
          <w:sz w:val="16"/>
        </w:rPr>
        <w:t> </w:t>
      </w:r>
      <w:r>
        <w:rPr>
          <w:color w:val="231F20"/>
          <w:spacing w:val="-2"/>
          <w:w w:val="80"/>
          <w:sz w:val="16"/>
        </w:rPr>
        <w:t>drānu.</w:t>
      </w:r>
    </w:p>
    <w:p>
      <w:pPr>
        <w:spacing w:line="187" w:lineRule="exact" w:before="169"/>
        <w:ind w:left="131" w:right="0" w:firstLine="0"/>
        <w:jc w:val="left"/>
        <w:rPr>
          <w:sz w:val="16"/>
        </w:rPr>
      </w:pPr>
      <w:r>
        <w:rPr>
          <w:color w:val="231F20"/>
          <w:w w:val="85"/>
          <w:sz w:val="16"/>
        </w:rPr>
        <w:t>BRĪDINĀJUMA</w:t>
      </w:r>
      <w:r>
        <w:rPr>
          <w:color w:val="231F20"/>
          <w:spacing w:val="-1"/>
          <w:sz w:val="16"/>
        </w:rPr>
        <w:t> </w:t>
      </w:r>
      <w:r>
        <w:rPr>
          <w:color w:val="231F20"/>
          <w:spacing w:val="-2"/>
          <w:w w:val="95"/>
          <w:sz w:val="16"/>
        </w:rPr>
        <w:t>INFORMĀCIJA:</w:t>
      </w:r>
    </w:p>
    <w:p>
      <w:pPr>
        <w:spacing w:line="181" w:lineRule="exact" w:before="0"/>
        <w:ind w:left="131" w:right="0" w:firstLine="0"/>
        <w:jc w:val="left"/>
        <w:rPr>
          <w:sz w:val="16"/>
        </w:rPr>
      </w:pPr>
      <w:r>
        <w:rPr>
          <w:color w:val="231F20"/>
          <w:w w:val="80"/>
          <w:sz w:val="16"/>
        </w:rPr>
        <w:t>a</w:t>
      </w:r>
      <w:r>
        <w:rPr>
          <w:color w:val="231F20"/>
          <w:spacing w:val="-3"/>
          <w:w w:val="80"/>
          <w:sz w:val="16"/>
        </w:rPr>
        <w:t> </w:t>
      </w:r>
      <w:r>
        <w:rPr>
          <w:color w:val="231F20"/>
          <w:w w:val="80"/>
          <w:sz w:val="16"/>
        </w:rPr>
        <w:t>-</w:t>
      </w:r>
      <w:r>
        <w:rPr>
          <w:color w:val="231F20"/>
          <w:spacing w:val="-3"/>
          <w:w w:val="80"/>
          <w:sz w:val="16"/>
        </w:rPr>
        <w:t> </w:t>
      </w:r>
      <w:r>
        <w:rPr>
          <w:color w:val="231F20"/>
          <w:spacing w:val="-2"/>
          <w:w w:val="80"/>
          <w:sz w:val="16"/>
        </w:rPr>
        <w:t>pārslogots</w:t>
      </w:r>
    </w:p>
    <w:p>
      <w:pPr>
        <w:spacing w:line="187" w:lineRule="exact" w:before="0"/>
        <w:ind w:left="131" w:right="0" w:firstLine="0"/>
        <w:jc w:val="left"/>
        <w:rPr>
          <w:sz w:val="16"/>
        </w:rPr>
      </w:pPr>
      <w:r>
        <w:rPr>
          <w:color w:val="231F20"/>
          <w:w w:val="80"/>
          <w:sz w:val="16"/>
        </w:rPr>
        <w:t>b</w:t>
      </w:r>
      <w:r>
        <w:rPr>
          <w:color w:val="231F20"/>
          <w:spacing w:val="-8"/>
          <w:sz w:val="16"/>
        </w:rPr>
        <w:t> </w:t>
      </w:r>
      <w:r>
        <w:rPr>
          <w:color w:val="231F20"/>
          <w:w w:val="80"/>
          <w:sz w:val="16"/>
        </w:rPr>
        <w:t>-</w:t>
      </w:r>
      <w:r>
        <w:rPr>
          <w:color w:val="231F20"/>
          <w:spacing w:val="-7"/>
          <w:sz w:val="16"/>
        </w:rPr>
        <w:t> </w:t>
      </w:r>
      <w:r>
        <w:rPr>
          <w:color w:val="231F20"/>
          <w:w w:val="80"/>
          <w:sz w:val="16"/>
        </w:rPr>
        <w:t>zems</w:t>
      </w:r>
      <w:r>
        <w:rPr>
          <w:color w:val="231F20"/>
          <w:spacing w:val="-7"/>
          <w:sz w:val="16"/>
        </w:rPr>
        <w:t> </w:t>
      </w:r>
      <w:r>
        <w:rPr>
          <w:color w:val="231F20"/>
          <w:spacing w:val="-2"/>
          <w:w w:val="80"/>
          <w:sz w:val="16"/>
        </w:rPr>
        <w:t>akumulators</w:t>
      </w:r>
    </w:p>
    <w:p>
      <w:pPr>
        <w:spacing w:line="187" w:lineRule="exact" w:before="169"/>
        <w:ind w:left="131" w:right="0" w:firstLine="0"/>
        <w:jc w:val="left"/>
        <w:rPr>
          <w:sz w:val="16"/>
        </w:rPr>
      </w:pPr>
      <w:r>
        <w:rPr>
          <w:color w:val="231F20"/>
          <w:w w:val="85"/>
          <w:sz w:val="16"/>
        </w:rPr>
        <w:t>TEHNISKIE</w:t>
      </w:r>
      <w:r>
        <w:rPr>
          <w:color w:val="231F20"/>
          <w:spacing w:val="1"/>
          <w:sz w:val="16"/>
        </w:rPr>
        <w:t> </w:t>
      </w:r>
      <w:r>
        <w:rPr>
          <w:color w:val="231F20"/>
          <w:spacing w:val="-4"/>
          <w:w w:val="95"/>
          <w:sz w:val="16"/>
        </w:rPr>
        <w:t>DATI</w:t>
      </w:r>
    </w:p>
    <w:p>
      <w:pPr>
        <w:spacing w:line="225" w:lineRule="auto" w:before="4"/>
        <w:ind w:left="131" w:right="6245" w:firstLine="0"/>
        <w:jc w:val="left"/>
        <w:rPr>
          <w:sz w:val="16"/>
        </w:rPr>
      </w:pPr>
      <w:r>
        <w:rPr>
          <w:color w:val="231F20"/>
          <w:spacing w:val="-2"/>
          <w:w w:val="85"/>
          <w:sz w:val="16"/>
        </w:rPr>
        <w:t>Maksimālā</w:t>
      </w:r>
      <w:r>
        <w:rPr>
          <w:color w:val="231F20"/>
          <w:spacing w:val="-7"/>
          <w:w w:val="85"/>
          <w:sz w:val="16"/>
        </w:rPr>
        <w:t> </w:t>
      </w:r>
      <w:r>
        <w:rPr>
          <w:color w:val="231F20"/>
          <w:spacing w:val="-2"/>
          <w:w w:val="85"/>
          <w:sz w:val="16"/>
        </w:rPr>
        <w:t>ietilpība:</w:t>
      </w:r>
      <w:r>
        <w:rPr>
          <w:color w:val="231F20"/>
          <w:spacing w:val="-6"/>
          <w:w w:val="85"/>
          <w:sz w:val="16"/>
        </w:rPr>
        <w:t> </w:t>
      </w:r>
      <w:r>
        <w:rPr>
          <w:color w:val="231F20"/>
          <w:spacing w:val="-2"/>
          <w:w w:val="85"/>
          <w:sz w:val="16"/>
        </w:rPr>
        <w:t>15</w:t>
      </w:r>
      <w:r>
        <w:rPr>
          <w:color w:val="231F20"/>
          <w:spacing w:val="-7"/>
          <w:w w:val="85"/>
          <w:sz w:val="16"/>
        </w:rPr>
        <w:t> </w:t>
      </w:r>
      <w:r>
        <w:rPr>
          <w:color w:val="231F20"/>
          <w:spacing w:val="-2"/>
          <w:w w:val="85"/>
          <w:sz w:val="16"/>
        </w:rPr>
        <w:t>kg </w:t>
      </w:r>
      <w:r>
        <w:rPr>
          <w:color w:val="231F20"/>
          <w:w w:val="95"/>
          <w:sz w:val="16"/>
        </w:rPr>
        <w:t>Precizitāte:</w:t>
      </w:r>
      <w:r>
        <w:rPr>
          <w:color w:val="231F20"/>
          <w:spacing w:val="-12"/>
          <w:w w:val="95"/>
          <w:sz w:val="16"/>
        </w:rPr>
        <w:t> </w:t>
      </w:r>
      <w:r>
        <w:rPr>
          <w:color w:val="231F20"/>
          <w:w w:val="95"/>
          <w:sz w:val="16"/>
        </w:rPr>
        <w:t>1g</w:t>
      </w:r>
    </w:p>
    <w:p>
      <w:pPr>
        <w:spacing w:line="225" w:lineRule="auto" w:before="0"/>
        <w:ind w:left="131" w:right="5029" w:firstLine="0"/>
        <w:jc w:val="left"/>
        <w:rPr>
          <w:sz w:val="16"/>
        </w:rPr>
      </w:pPr>
      <w:r>
        <w:rPr>
          <w:color w:val="231F20"/>
          <w:w w:val="80"/>
          <w:sz w:val="16"/>
        </w:rPr>
        <w:t>Mērvienības: g, ml, lb:oz, fl'oz, ml-Piens, </w:t>
      </w:r>
      <w:r>
        <w:rPr>
          <w:color w:val="231F20"/>
          <w:w w:val="80"/>
          <w:sz w:val="16"/>
        </w:rPr>
        <w:t>fl'oz-Milk</w:t>
      </w:r>
      <w:r>
        <w:rPr>
          <w:color w:val="231F20"/>
          <w:w w:val="90"/>
          <w:sz w:val="16"/>
        </w:rPr>
        <w:t> Barošana:</w:t>
      </w:r>
      <w:r>
        <w:rPr>
          <w:color w:val="231F20"/>
          <w:spacing w:val="-7"/>
          <w:w w:val="90"/>
          <w:sz w:val="16"/>
        </w:rPr>
        <w:t> </w:t>
      </w:r>
      <w:r>
        <w:rPr>
          <w:color w:val="231F20"/>
          <w:w w:val="90"/>
          <w:sz w:val="16"/>
        </w:rPr>
        <w:t>3</w:t>
      </w:r>
      <w:r>
        <w:rPr>
          <w:color w:val="231F20"/>
          <w:spacing w:val="-7"/>
          <w:w w:val="90"/>
          <w:sz w:val="16"/>
        </w:rPr>
        <w:t> </w:t>
      </w:r>
      <w:r>
        <w:rPr>
          <w:color w:val="231F20"/>
          <w:w w:val="90"/>
          <w:sz w:val="16"/>
        </w:rPr>
        <w:t>x</w:t>
      </w:r>
      <w:r>
        <w:rPr>
          <w:color w:val="231F20"/>
          <w:spacing w:val="-7"/>
          <w:w w:val="90"/>
          <w:sz w:val="16"/>
        </w:rPr>
        <w:t> </w:t>
      </w:r>
      <w:r>
        <w:rPr>
          <w:color w:val="231F20"/>
          <w:w w:val="90"/>
          <w:sz w:val="16"/>
        </w:rPr>
        <w:t>1,5</w:t>
      </w:r>
      <w:r>
        <w:rPr>
          <w:color w:val="231F20"/>
          <w:spacing w:val="-7"/>
          <w:w w:val="90"/>
          <w:sz w:val="16"/>
        </w:rPr>
        <w:t> </w:t>
      </w:r>
      <w:r>
        <w:rPr>
          <w:color w:val="231F20"/>
          <w:w w:val="90"/>
          <w:sz w:val="16"/>
        </w:rPr>
        <w:t>V</w:t>
      </w:r>
      <w:r>
        <w:rPr>
          <w:color w:val="231F20"/>
          <w:spacing w:val="-7"/>
          <w:w w:val="90"/>
          <w:sz w:val="16"/>
        </w:rPr>
        <w:t> </w:t>
      </w:r>
      <w:r>
        <w:rPr>
          <w:color w:val="231F20"/>
          <w:w w:val="90"/>
          <w:sz w:val="16"/>
        </w:rPr>
        <w:t>(AAA)</w:t>
      </w:r>
      <w:r>
        <w:rPr>
          <w:color w:val="231F20"/>
          <w:spacing w:val="-7"/>
          <w:w w:val="90"/>
          <w:sz w:val="16"/>
        </w:rPr>
        <w:t> </w:t>
      </w:r>
      <w:r>
        <w:rPr>
          <w:color w:val="231F20"/>
          <w:w w:val="90"/>
          <w:sz w:val="16"/>
        </w:rPr>
        <w:t>baterijas</w:t>
      </w:r>
    </w:p>
    <w:p>
      <w:pPr>
        <w:spacing w:line="136" w:lineRule="auto" w:before="125"/>
        <w:ind w:left="778" w:right="663" w:firstLine="0"/>
        <w:jc w:val="left"/>
        <w:rPr>
          <w:rFonts w:ascii="Trebuchet MS" w:hAnsi="Trebuchet MS"/>
          <w:sz w:val="14"/>
        </w:rPr>
      </w:pPr>
      <w:r>
        <w:rPr/>
        <mc:AlternateContent>
          <mc:Choice Requires="wps">
            <w:drawing>
              <wp:anchor distT="0" distB="0" distL="0" distR="0" allowOverlap="1" layoutInCell="1" locked="0" behindDoc="0" simplePos="0" relativeHeight="15739904">
                <wp:simplePos x="0" y="0"/>
                <wp:positionH relativeFrom="page">
                  <wp:posOffset>158843</wp:posOffset>
                </wp:positionH>
                <wp:positionV relativeFrom="paragraph">
                  <wp:posOffset>49614</wp:posOffset>
                </wp:positionV>
                <wp:extent cx="288925" cy="379095"/>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288925" cy="379095"/>
                          <a:chExt cx="288925" cy="379095"/>
                        </a:xfrm>
                      </wpg:grpSpPr>
                      <wps:wsp>
                        <wps:cNvPr id="190" name="Graphic 190"/>
                        <wps:cNvSpPr/>
                        <wps:spPr>
                          <a:xfrm>
                            <a:off x="860" y="864"/>
                            <a:ext cx="274955" cy="292735"/>
                          </a:xfrm>
                          <a:custGeom>
                            <a:avLst/>
                            <a:gdLst/>
                            <a:ahLst/>
                            <a:cxnLst/>
                            <a:rect l="l" t="t" r="r" b="b"/>
                            <a:pathLst>
                              <a:path w="274955" h="292735">
                                <a:moveTo>
                                  <a:pt x="1860" y="0"/>
                                </a:moveTo>
                                <a:lnTo>
                                  <a:pt x="274572" y="286200"/>
                                </a:lnTo>
                                <a:lnTo>
                                  <a:pt x="270850" y="292521"/>
                                </a:lnTo>
                                <a:lnTo>
                                  <a:pt x="0" y="8125"/>
                                </a:lnTo>
                                <a:lnTo>
                                  <a:pt x="1860" y="0"/>
                                </a:lnTo>
                                <a:close/>
                              </a:path>
                            </a:pathLst>
                          </a:custGeom>
                          <a:ln w="1719">
                            <a:solidFill>
                              <a:srgbClr val="231F20"/>
                            </a:solidFill>
                            <a:prstDash val="solid"/>
                          </a:ln>
                        </wps:spPr>
                        <wps:bodyPr wrap="square" lIns="0" tIns="0" rIns="0" bIns="0" rtlCol="0">
                          <a:prstTxWarp prst="textNoShape">
                            <a:avLst/>
                          </a:prstTxWarp>
                          <a:noAutofit/>
                        </wps:bodyPr>
                      </wps:wsp>
                      <wps:wsp>
                        <wps:cNvPr id="191" name="Graphic 191"/>
                        <wps:cNvSpPr/>
                        <wps:spPr>
                          <a:xfrm>
                            <a:off x="860" y="821"/>
                            <a:ext cx="274955" cy="292735"/>
                          </a:xfrm>
                          <a:custGeom>
                            <a:avLst/>
                            <a:gdLst/>
                            <a:ahLst/>
                            <a:cxnLst/>
                            <a:rect l="l" t="t" r="r" b="b"/>
                            <a:pathLst>
                              <a:path w="274955" h="292735">
                                <a:moveTo>
                                  <a:pt x="1860" y="0"/>
                                </a:moveTo>
                                <a:lnTo>
                                  <a:pt x="0" y="8125"/>
                                </a:lnTo>
                                <a:lnTo>
                                  <a:pt x="270849" y="292525"/>
                                </a:lnTo>
                                <a:lnTo>
                                  <a:pt x="274571" y="286203"/>
                                </a:lnTo>
                                <a:lnTo>
                                  <a:pt x="1860" y="0"/>
                                </a:lnTo>
                                <a:close/>
                              </a:path>
                            </a:pathLst>
                          </a:custGeom>
                          <a:solidFill>
                            <a:srgbClr val="231F20"/>
                          </a:solidFill>
                        </wps:spPr>
                        <wps:bodyPr wrap="square" lIns="0" tIns="0" rIns="0" bIns="0" rtlCol="0">
                          <a:prstTxWarp prst="textNoShape">
                            <a:avLst/>
                          </a:prstTxWarp>
                          <a:noAutofit/>
                        </wps:bodyPr>
                      </wps:wsp>
                      <wps:wsp>
                        <wps:cNvPr id="192" name="Graphic 192"/>
                        <wps:cNvSpPr/>
                        <wps:spPr>
                          <a:xfrm>
                            <a:off x="10353" y="860"/>
                            <a:ext cx="277495" cy="295275"/>
                          </a:xfrm>
                          <a:custGeom>
                            <a:avLst/>
                            <a:gdLst/>
                            <a:ahLst/>
                            <a:cxnLst/>
                            <a:rect l="l" t="t" r="r" b="b"/>
                            <a:pathLst>
                              <a:path w="277495" h="295275">
                                <a:moveTo>
                                  <a:pt x="275235" y="0"/>
                                </a:moveTo>
                                <a:lnTo>
                                  <a:pt x="0" y="288849"/>
                                </a:lnTo>
                                <a:lnTo>
                                  <a:pt x="3758" y="295229"/>
                                </a:lnTo>
                                <a:lnTo>
                                  <a:pt x="277114" y="8200"/>
                                </a:lnTo>
                                <a:lnTo>
                                  <a:pt x="275235" y="0"/>
                                </a:lnTo>
                                <a:close/>
                              </a:path>
                            </a:pathLst>
                          </a:custGeom>
                          <a:ln w="1720">
                            <a:solidFill>
                              <a:srgbClr val="231F20"/>
                            </a:solidFill>
                            <a:prstDash val="solid"/>
                          </a:ln>
                        </wps:spPr>
                        <wps:bodyPr wrap="square" lIns="0" tIns="0" rIns="0" bIns="0" rtlCol="0">
                          <a:prstTxWarp prst="textNoShape">
                            <a:avLst/>
                          </a:prstTxWarp>
                          <a:noAutofit/>
                        </wps:bodyPr>
                      </wps:wsp>
                      <wps:wsp>
                        <wps:cNvPr id="193" name="Graphic 193"/>
                        <wps:cNvSpPr/>
                        <wps:spPr>
                          <a:xfrm>
                            <a:off x="10353" y="821"/>
                            <a:ext cx="277495" cy="295275"/>
                          </a:xfrm>
                          <a:custGeom>
                            <a:avLst/>
                            <a:gdLst/>
                            <a:ahLst/>
                            <a:cxnLst/>
                            <a:rect l="l" t="t" r="r" b="b"/>
                            <a:pathLst>
                              <a:path w="277495" h="295275">
                                <a:moveTo>
                                  <a:pt x="275234" y="0"/>
                                </a:moveTo>
                                <a:lnTo>
                                  <a:pt x="0" y="288853"/>
                                </a:lnTo>
                                <a:lnTo>
                                  <a:pt x="3757" y="295233"/>
                                </a:lnTo>
                                <a:lnTo>
                                  <a:pt x="277112" y="8200"/>
                                </a:lnTo>
                                <a:lnTo>
                                  <a:pt x="275234" y="0"/>
                                </a:lnTo>
                                <a:close/>
                              </a:path>
                            </a:pathLst>
                          </a:custGeom>
                          <a:solidFill>
                            <a:srgbClr val="231F20"/>
                          </a:solidFill>
                        </wps:spPr>
                        <wps:bodyPr wrap="square" lIns="0" tIns="0" rIns="0" bIns="0" rtlCol="0">
                          <a:prstTxWarp prst="textNoShape">
                            <a:avLst/>
                          </a:prstTxWarp>
                          <a:noAutofit/>
                        </wps:bodyPr>
                      </wps:wsp>
                      <pic:pic>
                        <pic:nvPicPr>
                          <pic:cNvPr id="194" name="Image 194"/>
                          <pic:cNvPicPr/>
                        </pic:nvPicPr>
                        <pic:blipFill>
                          <a:blip r:embed="rId33" cstate="print"/>
                          <a:stretch>
                            <a:fillRect/>
                          </a:stretch>
                        </pic:blipFill>
                        <pic:spPr>
                          <a:xfrm>
                            <a:off x="64217" y="18975"/>
                            <a:ext cx="171454" cy="258206"/>
                          </a:xfrm>
                          <a:prstGeom prst="rect">
                            <a:avLst/>
                          </a:prstGeom>
                        </pic:spPr>
                      </pic:pic>
                      <wps:wsp>
                        <wps:cNvPr id="195" name="Graphic 195"/>
                        <wps:cNvSpPr/>
                        <wps:spPr>
                          <a:xfrm>
                            <a:off x="6194" y="325393"/>
                            <a:ext cx="273050" cy="53975"/>
                          </a:xfrm>
                          <a:custGeom>
                            <a:avLst/>
                            <a:gdLst/>
                            <a:ahLst/>
                            <a:cxnLst/>
                            <a:rect l="l" t="t" r="r" b="b"/>
                            <a:pathLst>
                              <a:path w="273050" h="53975">
                                <a:moveTo>
                                  <a:pt x="272506" y="0"/>
                                </a:moveTo>
                                <a:lnTo>
                                  <a:pt x="0" y="0"/>
                                </a:lnTo>
                                <a:lnTo>
                                  <a:pt x="0" y="53535"/>
                                </a:lnTo>
                                <a:lnTo>
                                  <a:pt x="272506" y="53535"/>
                                </a:lnTo>
                                <a:lnTo>
                                  <a:pt x="272506"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2.507379pt;margin-top:3.906672pt;width:22.75pt;height:29.85pt;mso-position-horizontal-relative:page;mso-position-vertical-relative:paragraph;z-index:15739904" id="docshapegroup179" coordorigin="250,78" coordsize="455,597">
                <v:shape style="position:absolute;left:251;top:79;width:433;height:461" id="docshape180" coordorigin="252,79" coordsize="433,461" path="m254,79l684,530,678,540,252,92,254,79xe" filled="false" stroked="true" strokeweight=".135417pt" strokecolor="#231f20">
                  <v:path arrowok="t"/>
                  <v:stroke dashstyle="solid"/>
                </v:shape>
                <v:shape style="position:absolute;left:251;top:79;width:433;height:461" id="docshape181" coordorigin="252,79" coordsize="433,461" path="m254,79l252,92,678,540,684,530,254,79xe" filled="true" fillcolor="#231f20" stroked="false">
                  <v:path arrowok="t"/>
                  <v:fill type="solid"/>
                </v:shape>
                <v:shape style="position:absolute;left:266;top:79;width:437;height:465" id="docshape182" coordorigin="266,79" coordsize="437,465" path="m700,79l266,534,272,544,703,92,700,79xe" filled="false" stroked="true" strokeweight=".13544pt" strokecolor="#231f20">
                  <v:path arrowok="t"/>
                  <v:stroke dashstyle="solid"/>
                </v:shape>
                <v:shape style="position:absolute;left:266;top:79;width:437;height:465" id="docshape183" coordorigin="266,79" coordsize="437,465" path="m700,79l266,534,272,544,703,92,700,79xe" filled="true" fillcolor="#231f20" stroked="false">
                  <v:path arrowok="t"/>
                  <v:fill type="solid"/>
                </v:shape>
                <v:shape style="position:absolute;left:351;top:108;width:270;height:407" type="#_x0000_t75" id="docshape184" stroked="false">
                  <v:imagedata r:id="rId33" o:title=""/>
                </v:shape>
                <v:rect style="position:absolute;left:259;top:590;width:430;height:85" id="docshape185" filled="true" fillcolor="#231f20" stroked="false">
                  <v:fill type="solid"/>
                </v:rect>
                <w10:wrap type="none"/>
              </v:group>
            </w:pict>
          </mc:Fallback>
        </mc:AlternateContent>
      </w:r>
      <w:r>
        <w:rPr>
          <w:rFonts w:ascii="Trebuchet MS" w:hAnsi="Trebuchet MS"/>
          <w:color w:val="231F20"/>
          <w:w w:val="80"/>
          <w:sz w:val="14"/>
        </w:rPr>
        <w:t>Apkārtējās vides aizsardzība</w:t>
      </w:r>
      <w:r>
        <w:rPr>
          <w:color w:val="231F20"/>
          <w:w w:val="80"/>
          <w:sz w:val="14"/>
        </w:rPr>
        <w:t>. </w:t>
      </w:r>
      <w:r>
        <w:rPr>
          <w:rFonts w:ascii="Trebuchet MS" w:hAnsi="Trebuchet MS"/>
          <w:color w:val="231F20"/>
          <w:w w:val="80"/>
          <w:sz w:val="14"/>
        </w:rPr>
        <w:t>Kartona iepakojumu, lūdzu, nododiet otreizējai pārstrādei. Polietilēna maisiņus</w:t>
      </w:r>
      <w:r>
        <w:rPr>
          <w:rFonts w:ascii="Trebuchet MS" w:hAnsi="Trebuchet MS"/>
          <w:color w:val="231F20"/>
          <w:spacing w:val="11"/>
          <w:sz w:val="14"/>
        </w:rPr>
        <w:t> </w:t>
      </w:r>
      <w:r>
        <w:rPr>
          <w:rFonts w:ascii="Microsoft JhengHei" w:hAnsi="Microsoft JhengHei"/>
          <w:color w:val="231F20"/>
          <w:w w:val="80"/>
          <w:sz w:val="18"/>
        </w:rPr>
        <w:t>(</w:t>
      </w:r>
      <w:r>
        <w:rPr>
          <w:color w:val="231F20"/>
          <w:w w:val="80"/>
          <w:sz w:val="14"/>
        </w:rPr>
        <w:t>PE</w:t>
      </w:r>
      <w:r>
        <w:rPr>
          <w:rFonts w:ascii="Microsoft JhengHei" w:hAnsi="Microsoft JhengHei"/>
          <w:color w:val="231F20"/>
          <w:w w:val="80"/>
          <w:sz w:val="18"/>
        </w:rPr>
        <w:t>)</w:t>
      </w:r>
      <w:r>
        <w:rPr>
          <w:rFonts w:ascii="Microsoft JhengHei" w:hAnsi="Microsoft JhengHei"/>
          <w:color w:val="231F20"/>
          <w:sz w:val="18"/>
        </w:rPr>
        <w:t> </w:t>
      </w:r>
      <w:r>
        <w:rPr>
          <w:rFonts w:ascii="Trebuchet MS" w:hAnsi="Trebuchet MS"/>
          <w:color w:val="231F20"/>
          <w:w w:val="80"/>
          <w:sz w:val="14"/>
        </w:rPr>
        <w:t>izmest plastmasas</w:t>
      </w:r>
      <w:r>
        <w:rPr>
          <w:rFonts w:ascii="Trebuchet MS" w:hAnsi="Trebuchet MS"/>
          <w:color w:val="231F20"/>
          <w:sz w:val="14"/>
        </w:rPr>
        <w:t> </w:t>
      </w:r>
      <w:r>
        <w:rPr>
          <w:rFonts w:ascii="Trebuchet MS" w:hAnsi="Trebuchet MS"/>
          <w:color w:val="231F20"/>
          <w:w w:val="80"/>
          <w:sz w:val="14"/>
        </w:rPr>
        <w:t>izstrādājumiem paredzētajos konteineros. Lietotās elektropreces nododiet attiecīgajos pieņemšanas punktos. Ierīcē </w:t>
      </w:r>
      <w:r>
        <w:rPr>
          <w:color w:val="231F20"/>
          <w:w w:val="80"/>
          <w:sz w:val="14"/>
        </w:rPr>
        <w:t>satur</w:t>
      </w:r>
      <w:r>
        <w:rPr>
          <w:color w:val="231F20"/>
          <w:sz w:val="14"/>
        </w:rPr>
        <w:t> </w:t>
      </w:r>
      <w:r>
        <w:rPr>
          <w:rFonts w:ascii="Trebuchet MS" w:hAnsi="Trebuchet MS"/>
          <w:color w:val="231F20"/>
          <w:w w:val="80"/>
          <w:sz w:val="14"/>
        </w:rPr>
        <w:t>bīstamas</w:t>
      </w:r>
      <w:r>
        <w:rPr>
          <w:rFonts w:ascii="Trebuchet MS" w:hAnsi="Trebuchet MS"/>
          <w:color w:val="231F20"/>
          <w:sz w:val="14"/>
        </w:rPr>
        <w:t> </w:t>
      </w:r>
      <w:r>
        <w:rPr>
          <w:rFonts w:ascii="Trebuchet MS" w:hAnsi="Trebuchet MS"/>
          <w:color w:val="231F20"/>
          <w:w w:val="80"/>
          <w:sz w:val="14"/>
        </w:rPr>
        <w:t>sastāvdaļas, kas var izraisīt draudus apkārtējai videi. Elektr</w:t>
      </w:r>
      <w:r>
        <w:rPr>
          <w:color w:val="231F20"/>
          <w:w w:val="80"/>
          <w:sz w:val="14"/>
        </w:rPr>
        <w:t>oi</w:t>
      </w:r>
      <w:r>
        <w:rPr>
          <w:rFonts w:ascii="Trebuchet MS" w:hAnsi="Trebuchet MS"/>
          <w:color w:val="231F20"/>
          <w:w w:val="80"/>
          <w:sz w:val="14"/>
        </w:rPr>
        <w:t>erīce jānodod tā, lai ierobežotu tās atkārtotu izmantošanu</w:t>
      </w:r>
      <w:r>
        <w:rPr>
          <w:rFonts w:ascii="Microsoft JhengHei" w:hAnsi="Microsoft JhengHei"/>
          <w:color w:val="231F20"/>
          <w:w w:val="80"/>
          <w:sz w:val="18"/>
        </w:rPr>
        <w:t>.</w:t>
      </w:r>
      <w:r>
        <w:rPr>
          <w:rFonts w:ascii="Microsoft JhengHei" w:hAnsi="Microsoft JhengHei"/>
          <w:color w:val="231F20"/>
          <w:sz w:val="18"/>
        </w:rPr>
        <w:t> </w:t>
      </w:r>
      <w:r>
        <w:rPr>
          <w:rFonts w:ascii="Trebuchet MS" w:hAnsi="Trebuchet MS"/>
          <w:color w:val="231F20"/>
          <w:w w:val="80"/>
          <w:sz w:val="14"/>
        </w:rPr>
        <w:t>Ja ierīcē</w:t>
      </w:r>
      <w:r>
        <w:rPr>
          <w:rFonts w:ascii="Trebuchet MS" w:hAnsi="Trebuchet MS"/>
          <w:color w:val="231F20"/>
          <w:sz w:val="14"/>
        </w:rPr>
        <w:t> </w:t>
      </w:r>
      <w:r>
        <w:rPr>
          <w:rFonts w:ascii="Trebuchet MS" w:hAnsi="Trebuchet MS"/>
          <w:color w:val="231F20"/>
          <w:w w:val="80"/>
          <w:sz w:val="14"/>
        </w:rPr>
        <w:t>atrodas baterijas, izņemiet tās un nododiet pieņemšanas punktā atsevišķi. Produktu neizmest sadzīves atkritumu konteinerā</w:t>
      </w:r>
    </w:p>
    <w:p>
      <w:pPr>
        <w:tabs>
          <w:tab w:pos="3507" w:val="left" w:leader="none"/>
          <w:tab w:pos="8100" w:val="left" w:leader="none"/>
        </w:tabs>
        <w:spacing w:before="85"/>
        <w:ind w:left="128" w:right="0" w:firstLine="0"/>
        <w:jc w:val="left"/>
        <w:rPr>
          <w:rFonts w:ascii="Microsoft Sans Serif" w:hAnsi="Microsoft Sans Serif"/>
          <w:sz w:val="20"/>
        </w:rPr>
      </w:pPr>
      <w:r>
        <w:rPr>
          <w:rFonts w:ascii="Microsoft Sans Serif" w:hAnsi="Microsoft Sans Serif"/>
          <w:color w:val="FFFFFF"/>
          <w:sz w:val="20"/>
          <w:shd w:fill="404041" w:color="auto" w:val="clear"/>
        </w:rPr>
        <w:tab/>
      </w:r>
      <w:r>
        <w:rPr>
          <w:rFonts w:ascii="Microsoft Sans Serif" w:hAnsi="Microsoft Sans Serif"/>
          <w:color w:val="FFFFFF"/>
          <w:spacing w:val="-2"/>
          <w:sz w:val="20"/>
          <w:shd w:fill="404041" w:color="auto" w:val="clear"/>
        </w:rPr>
        <w:t>ROMÂNĂ</w:t>
      </w:r>
      <w:r>
        <w:rPr>
          <w:rFonts w:ascii="Microsoft Sans Serif" w:hAnsi="Microsoft Sans Serif"/>
          <w:color w:val="FFFFFF"/>
          <w:sz w:val="20"/>
          <w:shd w:fill="404041" w:color="auto" w:val="clear"/>
        </w:rPr>
        <w:tab/>
      </w:r>
    </w:p>
    <w:p>
      <w:pPr>
        <w:spacing w:line="225" w:lineRule="auto" w:before="57"/>
        <w:ind w:left="1999" w:right="1900" w:firstLine="925"/>
        <w:jc w:val="left"/>
        <w:rPr>
          <w:sz w:val="24"/>
        </w:rPr>
      </w:pPr>
      <w:r>
        <w:rPr>
          <w:color w:val="231F20"/>
          <w:w w:val="90"/>
          <w:sz w:val="24"/>
        </w:rPr>
        <w:t>CONDIȚII DE SIGURANȚĂ </w:t>
      </w:r>
      <w:r>
        <w:rPr>
          <w:color w:val="231F20"/>
          <w:w w:val="85"/>
          <w:sz w:val="24"/>
        </w:rPr>
        <w:t>INSTRUCȚIUNI DE SIGURANȚĂ </w:t>
      </w:r>
      <w:r>
        <w:rPr>
          <w:color w:val="231F20"/>
          <w:w w:val="85"/>
          <w:sz w:val="24"/>
        </w:rPr>
        <w:t>IMPORTANTE</w:t>
      </w:r>
    </w:p>
    <w:p>
      <w:pPr>
        <w:spacing w:line="265" w:lineRule="exact" w:before="0"/>
        <w:ind w:left="1119" w:right="0" w:firstLine="0"/>
        <w:jc w:val="left"/>
        <w:rPr>
          <w:sz w:val="24"/>
        </w:rPr>
      </w:pPr>
      <w:r>
        <w:rPr>
          <w:color w:val="231F20"/>
          <w:w w:val="85"/>
          <w:sz w:val="24"/>
        </w:rPr>
        <w:t>CITIȚI</w:t>
      </w:r>
      <w:r>
        <w:rPr>
          <w:color w:val="231F20"/>
          <w:spacing w:val="2"/>
          <w:sz w:val="24"/>
        </w:rPr>
        <w:t> </w:t>
      </w:r>
      <w:r>
        <w:rPr>
          <w:color w:val="231F20"/>
          <w:w w:val="85"/>
          <w:sz w:val="24"/>
        </w:rPr>
        <w:t>CU</w:t>
      </w:r>
      <w:r>
        <w:rPr>
          <w:color w:val="231F20"/>
          <w:spacing w:val="-2"/>
          <w:w w:val="85"/>
          <w:sz w:val="24"/>
        </w:rPr>
        <w:t> </w:t>
      </w:r>
      <w:r>
        <w:rPr>
          <w:color w:val="231F20"/>
          <w:w w:val="85"/>
          <w:sz w:val="24"/>
        </w:rPr>
        <w:t>ATENȚIE</w:t>
      </w:r>
      <w:r>
        <w:rPr>
          <w:color w:val="231F20"/>
          <w:spacing w:val="3"/>
          <w:sz w:val="24"/>
        </w:rPr>
        <w:t> </w:t>
      </w:r>
      <w:r>
        <w:rPr>
          <w:color w:val="231F20"/>
          <w:w w:val="85"/>
          <w:sz w:val="24"/>
        </w:rPr>
        <w:t>ȘI</w:t>
      </w:r>
      <w:r>
        <w:rPr>
          <w:color w:val="231F20"/>
          <w:spacing w:val="3"/>
          <w:sz w:val="24"/>
        </w:rPr>
        <w:t> </w:t>
      </w:r>
      <w:r>
        <w:rPr>
          <w:color w:val="231F20"/>
          <w:w w:val="85"/>
          <w:sz w:val="24"/>
        </w:rPr>
        <w:t>PĂSTRAȚI</w:t>
      </w:r>
      <w:r>
        <w:rPr>
          <w:color w:val="231F20"/>
          <w:spacing w:val="2"/>
          <w:sz w:val="24"/>
        </w:rPr>
        <w:t> </w:t>
      </w:r>
      <w:r>
        <w:rPr>
          <w:color w:val="231F20"/>
          <w:w w:val="85"/>
          <w:sz w:val="24"/>
        </w:rPr>
        <w:t>PENTRU</w:t>
      </w:r>
      <w:r>
        <w:rPr>
          <w:color w:val="231F20"/>
          <w:spacing w:val="3"/>
          <w:sz w:val="24"/>
        </w:rPr>
        <w:t> </w:t>
      </w:r>
      <w:r>
        <w:rPr>
          <w:color w:val="231F20"/>
          <w:w w:val="85"/>
          <w:sz w:val="24"/>
        </w:rPr>
        <w:t>REFERINȚE</w:t>
      </w:r>
      <w:r>
        <w:rPr>
          <w:color w:val="231F20"/>
          <w:spacing w:val="3"/>
          <w:sz w:val="24"/>
        </w:rPr>
        <w:t> </w:t>
      </w:r>
      <w:r>
        <w:rPr>
          <w:color w:val="231F20"/>
          <w:spacing w:val="-2"/>
          <w:w w:val="85"/>
          <w:sz w:val="24"/>
        </w:rPr>
        <w:t>VIITOARE</w:t>
      </w:r>
    </w:p>
    <w:p>
      <w:pPr>
        <w:pStyle w:val="ListParagraph"/>
        <w:numPr>
          <w:ilvl w:val="0"/>
          <w:numId w:val="15"/>
        </w:numPr>
        <w:tabs>
          <w:tab w:pos="309" w:val="left" w:leader="none"/>
        </w:tabs>
        <w:spacing w:line="225" w:lineRule="auto" w:before="6" w:after="0"/>
        <w:ind w:left="145" w:right="316" w:firstLine="0"/>
        <w:jc w:val="left"/>
        <w:rPr>
          <w:sz w:val="24"/>
        </w:rPr>
      </w:pPr>
      <w:r>
        <w:rPr>
          <w:color w:val="231F20"/>
          <w:w w:val="80"/>
          <w:sz w:val="24"/>
        </w:rPr>
        <w:t>Înainte de a utiliza dispozitivul, citiți instrucțiunile de operare și urmați instrucțiunile conținute în acesta. Producătorul nu este responsabil pentru daunele cauzate de utilizarea</w:t>
      </w:r>
      <w:r>
        <w:rPr>
          <w:color w:val="231F20"/>
          <w:sz w:val="24"/>
        </w:rPr>
        <w:t> </w:t>
      </w:r>
      <w:r>
        <w:rPr>
          <w:color w:val="231F20"/>
          <w:spacing w:val="-2"/>
          <w:w w:val="85"/>
          <w:sz w:val="24"/>
        </w:rPr>
        <w:t>dispozitivului contrar utilizării sale intenționate sau a funcționării necorespunzătoare</w:t>
      </w:r>
    </w:p>
    <w:p>
      <w:pPr>
        <w:pStyle w:val="ListParagraph"/>
        <w:numPr>
          <w:ilvl w:val="0"/>
          <w:numId w:val="15"/>
        </w:numPr>
        <w:tabs>
          <w:tab w:pos="309" w:val="left" w:leader="none"/>
        </w:tabs>
        <w:spacing w:line="225" w:lineRule="auto" w:before="0" w:after="0"/>
        <w:ind w:left="145" w:right="350" w:firstLine="0"/>
        <w:jc w:val="left"/>
        <w:rPr>
          <w:sz w:val="24"/>
        </w:rPr>
      </w:pPr>
      <w:r>
        <w:rPr>
          <w:color w:val="231F20"/>
          <w:w w:val="80"/>
          <w:sz w:val="24"/>
        </w:rPr>
        <w:t>Aparatul este doar pentru uz casnic. Nu utilizați în alte scopuri care nu sunt conforme cu </w:t>
      </w:r>
      <w:r>
        <w:rPr>
          <w:color w:val="231F20"/>
          <w:w w:val="95"/>
          <w:sz w:val="24"/>
        </w:rPr>
        <w:t>destinația</w:t>
      </w:r>
      <w:r>
        <w:rPr>
          <w:color w:val="231F20"/>
          <w:spacing w:val="-14"/>
          <w:w w:val="95"/>
          <w:sz w:val="24"/>
        </w:rPr>
        <w:t> </w:t>
      </w:r>
      <w:r>
        <w:rPr>
          <w:color w:val="231F20"/>
          <w:w w:val="95"/>
          <w:sz w:val="24"/>
        </w:rPr>
        <w:t>sa.</w:t>
      </w:r>
    </w:p>
    <w:p>
      <w:pPr>
        <w:pStyle w:val="ListParagraph"/>
        <w:numPr>
          <w:ilvl w:val="0"/>
          <w:numId w:val="15"/>
        </w:numPr>
        <w:tabs>
          <w:tab w:pos="309" w:val="left" w:leader="none"/>
        </w:tabs>
        <w:spacing w:line="225" w:lineRule="auto" w:before="0" w:after="0"/>
        <w:ind w:left="145" w:right="285" w:firstLine="0"/>
        <w:jc w:val="left"/>
        <w:rPr>
          <w:sz w:val="24"/>
        </w:rPr>
      </w:pPr>
      <w:r>
        <w:rPr>
          <w:color w:val="231F20"/>
          <w:w w:val="85"/>
          <w:sz w:val="24"/>
        </w:rPr>
        <w:t>Aveți</w:t>
      </w:r>
      <w:r>
        <w:rPr>
          <w:color w:val="231F20"/>
          <w:spacing w:val="-8"/>
          <w:w w:val="85"/>
          <w:sz w:val="24"/>
        </w:rPr>
        <w:t> </w:t>
      </w:r>
      <w:r>
        <w:rPr>
          <w:color w:val="231F20"/>
          <w:w w:val="85"/>
          <w:sz w:val="24"/>
        </w:rPr>
        <w:t>grijă</w:t>
      </w:r>
      <w:r>
        <w:rPr>
          <w:color w:val="231F20"/>
          <w:spacing w:val="-8"/>
          <w:w w:val="85"/>
          <w:sz w:val="24"/>
        </w:rPr>
        <w:t> </w:t>
      </w:r>
      <w:r>
        <w:rPr>
          <w:color w:val="231F20"/>
          <w:w w:val="85"/>
          <w:sz w:val="24"/>
        </w:rPr>
        <w:t>în</w:t>
      </w:r>
      <w:r>
        <w:rPr>
          <w:color w:val="231F20"/>
          <w:spacing w:val="-8"/>
          <w:w w:val="85"/>
          <w:sz w:val="24"/>
        </w:rPr>
        <w:t> </w:t>
      </w:r>
      <w:r>
        <w:rPr>
          <w:color w:val="231F20"/>
          <w:w w:val="85"/>
          <w:sz w:val="24"/>
        </w:rPr>
        <w:t>special</w:t>
      </w:r>
      <w:r>
        <w:rPr>
          <w:color w:val="231F20"/>
          <w:spacing w:val="-8"/>
          <w:w w:val="85"/>
          <w:sz w:val="24"/>
        </w:rPr>
        <w:t> </w:t>
      </w:r>
      <w:r>
        <w:rPr>
          <w:color w:val="231F20"/>
          <w:w w:val="85"/>
          <w:sz w:val="24"/>
        </w:rPr>
        <w:t>când</w:t>
      </w:r>
      <w:r>
        <w:rPr>
          <w:color w:val="231F20"/>
          <w:spacing w:val="-8"/>
          <w:w w:val="85"/>
          <w:sz w:val="24"/>
        </w:rPr>
        <w:t> </w:t>
      </w:r>
      <w:r>
        <w:rPr>
          <w:color w:val="231F20"/>
          <w:w w:val="85"/>
          <w:sz w:val="24"/>
        </w:rPr>
        <w:t>folosiți</w:t>
      </w:r>
      <w:r>
        <w:rPr>
          <w:color w:val="231F20"/>
          <w:spacing w:val="-8"/>
          <w:w w:val="85"/>
          <w:sz w:val="24"/>
        </w:rPr>
        <w:t> </w:t>
      </w:r>
      <w:r>
        <w:rPr>
          <w:color w:val="231F20"/>
          <w:w w:val="85"/>
          <w:sz w:val="24"/>
        </w:rPr>
        <w:t>dispozitivul</w:t>
      </w:r>
      <w:r>
        <w:rPr>
          <w:color w:val="231F20"/>
          <w:spacing w:val="-8"/>
          <w:w w:val="85"/>
          <w:sz w:val="24"/>
        </w:rPr>
        <w:t> </w:t>
      </w:r>
      <w:r>
        <w:rPr>
          <w:color w:val="231F20"/>
          <w:w w:val="85"/>
          <w:sz w:val="24"/>
        </w:rPr>
        <w:t>atunci</w:t>
      </w:r>
      <w:r>
        <w:rPr>
          <w:color w:val="231F20"/>
          <w:spacing w:val="-8"/>
          <w:w w:val="85"/>
          <w:sz w:val="24"/>
        </w:rPr>
        <w:t> </w:t>
      </w:r>
      <w:r>
        <w:rPr>
          <w:color w:val="231F20"/>
          <w:w w:val="85"/>
          <w:sz w:val="24"/>
        </w:rPr>
        <w:t>când</w:t>
      </w:r>
      <w:r>
        <w:rPr>
          <w:color w:val="231F20"/>
          <w:spacing w:val="-8"/>
          <w:w w:val="85"/>
          <w:sz w:val="24"/>
        </w:rPr>
        <w:t> </w:t>
      </w:r>
      <w:r>
        <w:rPr>
          <w:color w:val="231F20"/>
          <w:w w:val="85"/>
          <w:sz w:val="24"/>
        </w:rPr>
        <w:t>copiii</w:t>
      </w:r>
      <w:r>
        <w:rPr>
          <w:color w:val="231F20"/>
          <w:spacing w:val="-8"/>
          <w:w w:val="85"/>
          <w:sz w:val="24"/>
        </w:rPr>
        <w:t> </w:t>
      </w:r>
      <w:r>
        <w:rPr>
          <w:color w:val="231F20"/>
          <w:w w:val="85"/>
          <w:sz w:val="24"/>
        </w:rPr>
        <w:t>se</w:t>
      </w:r>
      <w:r>
        <w:rPr>
          <w:color w:val="231F20"/>
          <w:spacing w:val="-8"/>
          <w:w w:val="85"/>
          <w:sz w:val="24"/>
        </w:rPr>
        <w:t> </w:t>
      </w:r>
      <w:r>
        <w:rPr>
          <w:color w:val="231F20"/>
          <w:w w:val="85"/>
          <w:sz w:val="24"/>
        </w:rPr>
        <w:t>află</w:t>
      </w:r>
      <w:r>
        <w:rPr>
          <w:color w:val="231F20"/>
          <w:spacing w:val="-8"/>
          <w:w w:val="85"/>
          <w:sz w:val="24"/>
        </w:rPr>
        <w:t> </w:t>
      </w:r>
      <w:r>
        <w:rPr>
          <w:color w:val="231F20"/>
          <w:w w:val="85"/>
          <w:sz w:val="24"/>
        </w:rPr>
        <w:t>în</w:t>
      </w:r>
      <w:r>
        <w:rPr>
          <w:color w:val="231F20"/>
          <w:spacing w:val="-8"/>
          <w:w w:val="85"/>
          <w:sz w:val="24"/>
        </w:rPr>
        <w:t> </w:t>
      </w:r>
      <w:r>
        <w:rPr>
          <w:color w:val="231F20"/>
          <w:w w:val="85"/>
          <w:sz w:val="24"/>
        </w:rPr>
        <w:t>apropiere.</w:t>
      </w:r>
      <w:r>
        <w:rPr>
          <w:color w:val="231F20"/>
          <w:spacing w:val="-8"/>
          <w:w w:val="85"/>
          <w:sz w:val="24"/>
        </w:rPr>
        <w:t> </w:t>
      </w:r>
      <w:r>
        <w:rPr>
          <w:color w:val="231F20"/>
          <w:w w:val="85"/>
          <w:sz w:val="24"/>
        </w:rPr>
        <w:t>Nu </w:t>
      </w:r>
      <w:r>
        <w:rPr>
          <w:color w:val="231F20"/>
          <w:w w:val="80"/>
          <w:sz w:val="24"/>
        </w:rPr>
        <w:t>permiteți copiilor să se joace cu dispozitivul și nu permiteți copiilor sau persoanelor care nu </w:t>
      </w:r>
      <w:r>
        <w:rPr>
          <w:color w:val="231F20"/>
          <w:w w:val="85"/>
          <w:sz w:val="24"/>
        </w:rPr>
        <w:t>sunt familiarizați cu dispozitivul să îl folosească.</w:t>
      </w:r>
    </w:p>
    <w:p>
      <w:pPr>
        <w:pStyle w:val="ListParagraph"/>
        <w:numPr>
          <w:ilvl w:val="0"/>
          <w:numId w:val="15"/>
        </w:numPr>
        <w:tabs>
          <w:tab w:pos="309" w:val="left" w:leader="none"/>
        </w:tabs>
        <w:spacing w:line="225" w:lineRule="auto" w:before="0" w:after="0"/>
        <w:ind w:left="145" w:right="405" w:firstLine="0"/>
        <w:jc w:val="left"/>
        <w:rPr>
          <w:sz w:val="24"/>
        </w:rPr>
      </w:pPr>
      <w:r>
        <w:rPr>
          <w:color w:val="231F20"/>
          <w:w w:val="85"/>
          <w:sz w:val="24"/>
        </w:rPr>
        <w:t>AVERTISMENT:</w:t>
      </w:r>
      <w:r>
        <w:rPr>
          <w:color w:val="231F20"/>
          <w:spacing w:val="-17"/>
          <w:w w:val="85"/>
          <w:sz w:val="24"/>
        </w:rPr>
        <w:t> </w:t>
      </w:r>
      <w:r>
        <w:rPr>
          <w:color w:val="231F20"/>
          <w:w w:val="85"/>
          <w:sz w:val="24"/>
        </w:rPr>
        <w:t>Acest</w:t>
      </w:r>
      <w:r>
        <w:rPr>
          <w:color w:val="231F20"/>
          <w:spacing w:val="-5"/>
          <w:w w:val="85"/>
          <w:sz w:val="24"/>
        </w:rPr>
        <w:t> </w:t>
      </w:r>
      <w:r>
        <w:rPr>
          <w:color w:val="231F20"/>
          <w:w w:val="85"/>
          <w:sz w:val="24"/>
        </w:rPr>
        <w:t>echipament</w:t>
      </w:r>
      <w:r>
        <w:rPr>
          <w:color w:val="231F20"/>
          <w:spacing w:val="-5"/>
          <w:w w:val="85"/>
          <w:sz w:val="24"/>
        </w:rPr>
        <w:t> </w:t>
      </w:r>
      <w:r>
        <w:rPr>
          <w:color w:val="231F20"/>
          <w:w w:val="85"/>
          <w:sz w:val="24"/>
        </w:rPr>
        <w:t>poate</w:t>
      </w:r>
      <w:r>
        <w:rPr>
          <w:color w:val="231F20"/>
          <w:spacing w:val="-5"/>
          <w:w w:val="85"/>
          <w:sz w:val="24"/>
        </w:rPr>
        <w:t> </w:t>
      </w:r>
      <w:r>
        <w:rPr>
          <w:color w:val="231F20"/>
          <w:w w:val="85"/>
          <w:sz w:val="24"/>
        </w:rPr>
        <w:t>fi</w:t>
      </w:r>
      <w:r>
        <w:rPr>
          <w:color w:val="231F20"/>
          <w:spacing w:val="-5"/>
          <w:w w:val="85"/>
          <w:sz w:val="24"/>
        </w:rPr>
        <w:t> </w:t>
      </w:r>
      <w:r>
        <w:rPr>
          <w:color w:val="231F20"/>
          <w:w w:val="85"/>
          <w:sz w:val="24"/>
        </w:rPr>
        <w:t>utilizat</w:t>
      </w:r>
      <w:r>
        <w:rPr>
          <w:color w:val="231F20"/>
          <w:spacing w:val="-5"/>
          <w:w w:val="85"/>
          <w:sz w:val="24"/>
        </w:rPr>
        <w:t> </w:t>
      </w:r>
      <w:r>
        <w:rPr>
          <w:color w:val="231F20"/>
          <w:w w:val="85"/>
          <w:sz w:val="24"/>
        </w:rPr>
        <w:t>de</w:t>
      </w:r>
      <w:r>
        <w:rPr>
          <w:color w:val="231F20"/>
          <w:spacing w:val="-5"/>
          <w:w w:val="85"/>
          <w:sz w:val="24"/>
        </w:rPr>
        <w:t> </w:t>
      </w:r>
      <w:r>
        <w:rPr>
          <w:color w:val="231F20"/>
          <w:w w:val="85"/>
          <w:sz w:val="24"/>
        </w:rPr>
        <w:t>copii</w:t>
      </w:r>
      <w:r>
        <w:rPr>
          <w:color w:val="231F20"/>
          <w:spacing w:val="-5"/>
          <w:w w:val="85"/>
          <w:sz w:val="24"/>
        </w:rPr>
        <w:t> </w:t>
      </w:r>
      <w:r>
        <w:rPr>
          <w:color w:val="231F20"/>
          <w:w w:val="85"/>
          <w:sz w:val="24"/>
        </w:rPr>
        <w:t>cu</w:t>
      </w:r>
      <w:r>
        <w:rPr>
          <w:color w:val="231F20"/>
          <w:spacing w:val="-5"/>
          <w:w w:val="85"/>
          <w:sz w:val="24"/>
        </w:rPr>
        <w:t> </w:t>
      </w:r>
      <w:r>
        <w:rPr>
          <w:color w:val="231F20"/>
          <w:w w:val="85"/>
          <w:sz w:val="24"/>
        </w:rPr>
        <w:t>vârsta</w:t>
      </w:r>
      <w:r>
        <w:rPr>
          <w:color w:val="231F20"/>
          <w:spacing w:val="-5"/>
          <w:w w:val="85"/>
          <w:sz w:val="24"/>
        </w:rPr>
        <w:t> </w:t>
      </w:r>
      <w:r>
        <w:rPr>
          <w:color w:val="231F20"/>
          <w:w w:val="85"/>
          <w:sz w:val="24"/>
        </w:rPr>
        <w:t>peste</w:t>
      </w:r>
      <w:r>
        <w:rPr>
          <w:color w:val="231F20"/>
          <w:spacing w:val="-5"/>
          <w:w w:val="85"/>
          <w:sz w:val="24"/>
        </w:rPr>
        <w:t> </w:t>
      </w:r>
      <w:r>
        <w:rPr>
          <w:color w:val="231F20"/>
          <w:w w:val="85"/>
          <w:sz w:val="24"/>
        </w:rPr>
        <w:t>8</w:t>
      </w:r>
      <w:r>
        <w:rPr>
          <w:color w:val="231F20"/>
          <w:spacing w:val="-5"/>
          <w:w w:val="85"/>
          <w:sz w:val="24"/>
        </w:rPr>
        <w:t> </w:t>
      </w:r>
      <w:r>
        <w:rPr>
          <w:color w:val="231F20"/>
          <w:w w:val="85"/>
          <w:sz w:val="24"/>
        </w:rPr>
        <w:t>ani</w:t>
      </w:r>
      <w:r>
        <w:rPr>
          <w:color w:val="231F20"/>
          <w:spacing w:val="-5"/>
          <w:w w:val="85"/>
          <w:sz w:val="24"/>
        </w:rPr>
        <w:t> </w:t>
      </w:r>
      <w:r>
        <w:rPr>
          <w:color w:val="231F20"/>
          <w:w w:val="85"/>
          <w:sz w:val="24"/>
        </w:rPr>
        <w:t>și</w:t>
      </w:r>
      <w:r>
        <w:rPr>
          <w:color w:val="231F20"/>
          <w:spacing w:val="-5"/>
          <w:w w:val="85"/>
          <w:sz w:val="24"/>
        </w:rPr>
        <w:t> </w:t>
      </w:r>
      <w:r>
        <w:rPr>
          <w:color w:val="231F20"/>
          <w:w w:val="85"/>
          <w:sz w:val="24"/>
        </w:rPr>
        <w:t>de persoane</w:t>
      </w:r>
      <w:r>
        <w:rPr>
          <w:color w:val="231F20"/>
          <w:spacing w:val="-10"/>
          <w:w w:val="85"/>
          <w:sz w:val="24"/>
        </w:rPr>
        <w:t> </w:t>
      </w:r>
      <w:r>
        <w:rPr>
          <w:color w:val="231F20"/>
          <w:w w:val="85"/>
          <w:sz w:val="24"/>
        </w:rPr>
        <w:t>cu</w:t>
      </w:r>
      <w:r>
        <w:rPr>
          <w:color w:val="231F20"/>
          <w:spacing w:val="-10"/>
          <w:w w:val="85"/>
          <w:sz w:val="24"/>
        </w:rPr>
        <w:t> </w:t>
      </w:r>
      <w:r>
        <w:rPr>
          <w:color w:val="231F20"/>
          <w:w w:val="85"/>
          <w:sz w:val="24"/>
        </w:rPr>
        <w:t>abilități</w:t>
      </w:r>
      <w:r>
        <w:rPr>
          <w:color w:val="231F20"/>
          <w:spacing w:val="-10"/>
          <w:w w:val="85"/>
          <w:sz w:val="24"/>
        </w:rPr>
        <w:t> </w:t>
      </w:r>
      <w:r>
        <w:rPr>
          <w:color w:val="231F20"/>
          <w:w w:val="85"/>
          <w:sz w:val="24"/>
        </w:rPr>
        <w:t>fizice,</w:t>
      </w:r>
      <w:r>
        <w:rPr>
          <w:color w:val="231F20"/>
          <w:spacing w:val="-9"/>
          <w:w w:val="85"/>
          <w:sz w:val="24"/>
        </w:rPr>
        <w:t> </w:t>
      </w:r>
      <w:r>
        <w:rPr>
          <w:color w:val="231F20"/>
          <w:w w:val="85"/>
          <w:sz w:val="24"/>
        </w:rPr>
        <w:t>senzoriale</w:t>
      </w:r>
      <w:r>
        <w:rPr>
          <w:color w:val="231F20"/>
          <w:spacing w:val="-10"/>
          <w:w w:val="85"/>
          <w:sz w:val="24"/>
        </w:rPr>
        <w:t> </w:t>
      </w:r>
      <w:r>
        <w:rPr>
          <w:color w:val="231F20"/>
          <w:w w:val="85"/>
          <w:sz w:val="24"/>
        </w:rPr>
        <w:t>sau</w:t>
      </w:r>
      <w:r>
        <w:rPr>
          <w:color w:val="231F20"/>
          <w:spacing w:val="-10"/>
          <w:w w:val="85"/>
          <w:sz w:val="24"/>
        </w:rPr>
        <w:t> </w:t>
      </w:r>
      <w:r>
        <w:rPr>
          <w:color w:val="231F20"/>
          <w:w w:val="85"/>
          <w:sz w:val="24"/>
        </w:rPr>
        <w:t>mentale</w:t>
      </w:r>
      <w:r>
        <w:rPr>
          <w:color w:val="231F20"/>
          <w:spacing w:val="-10"/>
          <w:w w:val="85"/>
          <w:sz w:val="24"/>
        </w:rPr>
        <w:t> </w:t>
      </w:r>
      <w:r>
        <w:rPr>
          <w:color w:val="231F20"/>
          <w:w w:val="85"/>
          <w:sz w:val="24"/>
        </w:rPr>
        <w:t>reduse</w:t>
      </w:r>
      <w:r>
        <w:rPr>
          <w:color w:val="231F20"/>
          <w:spacing w:val="-9"/>
          <w:w w:val="85"/>
          <w:sz w:val="24"/>
        </w:rPr>
        <w:t> </w:t>
      </w:r>
      <w:r>
        <w:rPr>
          <w:color w:val="231F20"/>
          <w:w w:val="85"/>
          <w:sz w:val="24"/>
        </w:rPr>
        <w:t>sau</w:t>
      </w:r>
      <w:r>
        <w:rPr>
          <w:color w:val="231F20"/>
          <w:spacing w:val="-10"/>
          <w:w w:val="85"/>
          <w:sz w:val="24"/>
        </w:rPr>
        <w:t> </w:t>
      </w:r>
      <w:r>
        <w:rPr>
          <w:color w:val="231F20"/>
          <w:w w:val="85"/>
          <w:sz w:val="24"/>
        </w:rPr>
        <w:t>persoane</w:t>
      </w:r>
      <w:r>
        <w:rPr>
          <w:color w:val="231F20"/>
          <w:spacing w:val="-10"/>
          <w:w w:val="85"/>
          <w:sz w:val="24"/>
        </w:rPr>
        <w:t> </w:t>
      </w:r>
      <w:r>
        <w:rPr>
          <w:color w:val="231F20"/>
          <w:w w:val="85"/>
          <w:sz w:val="24"/>
        </w:rPr>
        <w:t>fără</w:t>
      </w:r>
      <w:r>
        <w:rPr>
          <w:color w:val="231F20"/>
          <w:spacing w:val="-10"/>
          <w:w w:val="85"/>
          <w:sz w:val="24"/>
        </w:rPr>
        <w:t> </w:t>
      </w:r>
      <w:r>
        <w:rPr>
          <w:color w:val="231F20"/>
          <w:w w:val="85"/>
          <w:sz w:val="24"/>
        </w:rPr>
        <w:t>experiență sau</w:t>
      </w:r>
      <w:r>
        <w:rPr>
          <w:color w:val="231F20"/>
          <w:spacing w:val="-3"/>
          <w:w w:val="85"/>
          <w:sz w:val="24"/>
        </w:rPr>
        <w:t> </w:t>
      </w:r>
      <w:r>
        <w:rPr>
          <w:color w:val="231F20"/>
          <w:w w:val="85"/>
          <w:sz w:val="24"/>
        </w:rPr>
        <w:t>cunoștințe</w:t>
      </w:r>
      <w:r>
        <w:rPr>
          <w:color w:val="231F20"/>
          <w:spacing w:val="-3"/>
          <w:w w:val="85"/>
          <w:sz w:val="24"/>
        </w:rPr>
        <w:t> </w:t>
      </w:r>
      <w:r>
        <w:rPr>
          <w:color w:val="231F20"/>
          <w:w w:val="85"/>
          <w:sz w:val="24"/>
        </w:rPr>
        <w:t>despre</w:t>
      </w:r>
      <w:r>
        <w:rPr>
          <w:color w:val="231F20"/>
          <w:spacing w:val="-3"/>
          <w:w w:val="85"/>
          <w:sz w:val="24"/>
        </w:rPr>
        <w:t> </w:t>
      </w:r>
      <w:r>
        <w:rPr>
          <w:color w:val="231F20"/>
          <w:w w:val="85"/>
          <w:sz w:val="24"/>
        </w:rPr>
        <w:t>echipament,</w:t>
      </w:r>
      <w:r>
        <w:rPr>
          <w:color w:val="231F20"/>
          <w:spacing w:val="-3"/>
          <w:w w:val="85"/>
          <w:sz w:val="24"/>
        </w:rPr>
        <w:t> </w:t>
      </w:r>
      <w:r>
        <w:rPr>
          <w:color w:val="231F20"/>
          <w:w w:val="85"/>
          <w:sz w:val="24"/>
        </w:rPr>
        <w:t>dacă</w:t>
      </w:r>
      <w:r>
        <w:rPr>
          <w:color w:val="231F20"/>
          <w:spacing w:val="-3"/>
          <w:w w:val="85"/>
          <w:sz w:val="24"/>
        </w:rPr>
        <w:t> </w:t>
      </w:r>
      <w:r>
        <w:rPr>
          <w:color w:val="231F20"/>
          <w:w w:val="85"/>
          <w:sz w:val="24"/>
        </w:rPr>
        <w:t>acest</w:t>
      </w:r>
      <w:r>
        <w:rPr>
          <w:color w:val="231F20"/>
          <w:spacing w:val="-3"/>
          <w:w w:val="85"/>
          <w:sz w:val="24"/>
        </w:rPr>
        <w:t> </w:t>
      </w:r>
      <w:r>
        <w:rPr>
          <w:color w:val="231F20"/>
          <w:w w:val="85"/>
          <w:sz w:val="24"/>
        </w:rPr>
        <w:t>lucru</w:t>
      </w:r>
      <w:r>
        <w:rPr>
          <w:color w:val="231F20"/>
          <w:spacing w:val="-3"/>
          <w:w w:val="85"/>
          <w:sz w:val="24"/>
        </w:rPr>
        <w:t> </w:t>
      </w:r>
      <w:r>
        <w:rPr>
          <w:color w:val="231F20"/>
          <w:w w:val="85"/>
          <w:sz w:val="24"/>
        </w:rPr>
        <w:t>se</w:t>
      </w:r>
      <w:r>
        <w:rPr>
          <w:color w:val="231F20"/>
          <w:spacing w:val="-3"/>
          <w:w w:val="85"/>
          <w:sz w:val="24"/>
        </w:rPr>
        <w:t> </w:t>
      </w:r>
      <w:r>
        <w:rPr>
          <w:color w:val="231F20"/>
          <w:w w:val="85"/>
          <w:sz w:val="24"/>
        </w:rPr>
        <w:t>face</w:t>
      </w:r>
      <w:r>
        <w:rPr>
          <w:color w:val="231F20"/>
          <w:spacing w:val="-3"/>
          <w:w w:val="85"/>
          <w:sz w:val="24"/>
        </w:rPr>
        <w:t> </w:t>
      </w:r>
      <w:r>
        <w:rPr>
          <w:color w:val="231F20"/>
          <w:w w:val="85"/>
          <w:sz w:val="24"/>
        </w:rPr>
        <w:t>sub</w:t>
      </w:r>
      <w:r>
        <w:rPr>
          <w:color w:val="231F20"/>
          <w:spacing w:val="-3"/>
          <w:w w:val="85"/>
          <w:sz w:val="24"/>
        </w:rPr>
        <w:t> </w:t>
      </w:r>
      <w:r>
        <w:rPr>
          <w:color w:val="231F20"/>
          <w:w w:val="85"/>
          <w:sz w:val="24"/>
        </w:rPr>
        <w:t>supravegherea</w:t>
      </w:r>
      <w:r>
        <w:rPr>
          <w:color w:val="231F20"/>
          <w:spacing w:val="-3"/>
          <w:w w:val="85"/>
          <w:sz w:val="24"/>
        </w:rPr>
        <w:t> </w:t>
      </w:r>
      <w:r>
        <w:rPr>
          <w:color w:val="231F20"/>
          <w:w w:val="85"/>
          <w:sz w:val="24"/>
        </w:rPr>
        <w:t>unei persoane</w:t>
      </w:r>
      <w:r>
        <w:rPr>
          <w:color w:val="231F20"/>
          <w:spacing w:val="-10"/>
          <w:w w:val="85"/>
          <w:sz w:val="24"/>
        </w:rPr>
        <w:t> </w:t>
      </w:r>
      <w:r>
        <w:rPr>
          <w:color w:val="231F20"/>
          <w:w w:val="85"/>
          <w:sz w:val="24"/>
        </w:rPr>
        <w:t>responsabile</w:t>
      </w:r>
      <w:r>
        <w:rPr>
          <w:color w:val="231F20"/>
          <w:spacing w:val="-10"/>
          <w:w w:val="85"/>
          <w:sz w:val="24"/>
        </w:rPr>
        <w:t> </w:t>
      </w:r>
      <w:r>
        <w:rPr>
          <w:color w:val="231F20"/>
          <w:w w:val="85"/>
          <w:sz w:val="24"/>
        </w:rPr>
        <w:t>de</w:t>
      </w:r>
      <w:r>
        <w:rPr>
          <w:color w:val="231F20"/>
          <w:spacing w:val="-10"/>
          <w:w w:val="85"/>
          <w:sz w:val="24"/>
        </w:rPr>
        <w:t> </w:t>
      </w:r>
      <w:r>
        <w:rPr>
          <w:color w:val="231F20"/>
          <w:w w:val="85"/>
          <w:sz w:val="24"/>
        </w:rPr>
        <w:t>siguranța</w:t>
      </w:r>
      <w:r>
        <w:rPr>
          <w:color w:val="231F20"/>
          <w:spacing w:val="-9"/>
          <w:w w:val="85"/>
          <w:sz w:val="24"/>
        </w:rPr>
        <w:t> </w:t>
      </w:r>
      <w:r>
        <w:rPr>
          <w:color w:val="231F20"/>
          <w:w w:val="85"/>
          <w:sz w:val="24"/>
        </w:rPr>
        <w:t>acestora</w:t>
      </w:r>
      <w:r>
        <w:rPr>
          <w:color w:val="231F20"/>
          <w:spacing w:val="-10"/>
          <w:w w:val="85"/>
          <w:sz w:val="24"/>
        </w:rPr>
        <w:t> </w:t>
      </w:r>
      <w:r>
        <w:rPr>
          <w:color w:val="231F20"/>
          <w:w w:val="85"/>
          <w:sz w:val="24"/>
        </w:rPr>
        <w:t>sau</w:t>
      </w:r>
      <w:r>
        <w:rPr>
          <w:color w:val="231F20"/>
          <w:spacing w:val="-10"/>
          <w:w w:val="85"/>
          <w:sz w:val="24"/>
        </w:rPr>
        <w:t> </w:t>
      </w:r>
      <w:r>
        <w:rPr>
          <w:color w:val="231F20"/>
          <w:w w:val="85"/>
          <w:sz w:val="24"/>
        </w:rPr>
        <w:t>le-a</w:t>
      </w:r>
      <w:r>
        <w:rPr>
          <w:color w:val="231F20"/>
          <w:spacing w:val="-10"/>
          <w:w w:val="85"/>
          <w:sz w:val="24"/>
        </w:rPr>
        <w:t> </w:t>
      </w:r>
      <w:r>
        <w:rPr>
          <w:color w:val="231F20"/>
          <w:w w:val="85"/>
          <w:sz w:val="24"/>
        </w:rPr>
        <w:t>fost</w:t>
      </w:r>
      <w:r>
        <w:rPr>
          <w:color w:val="231F20"/>
          <w:spacing w:val="-9"/>
          <w:w w:val="85"/>
          <w:sz w:val="24"/>
        </w:rPr>
        <w:t> </w:t>
      </w:r>
      <w:r>
        <w:rPr>
          <w:color w:val="231F20"/>
          <w:w w:val="85"/>
          <w:sz w:val="24"/>
        </w:rPr>
        <w:t>furnizată.instrucțiuni</w:t>
      </w:r>
      <w:r>
        <w:rPr>
          <w:color w:val="231F20"/>
          <w:spacing w:val="-10"/>
          <w:w w:val="85"/>
          <w:sz w:val="24"/>
        </w:rPr>
        <w:t> </w:t>
      </w:r>
      <w:r>
        <w:rPr>
          <w:color w:val="231F20"/>
          <w:w w:val="85"/>
          <w:sz w:val="24"/>
        </w:rPr>
        <w:t>privind </w:t>
      </w:r>
      <w:r>
        <w:rPr>
          <w:color w:val="231F20"/>
          <w:w w:val="80"/>
          <w:sz w:val="24"/>
        </w:rPr>
        <w:t>utilizarea</w:t>
      </w:r>
      <w:r>
        <w:rPr>
          <w:color w:val="231F20"/>
          <w:sz w:val="24"/>
        </w:rPr>
        <w:t> </w:t>
      </w:r>
      <w:r>
        <w:rPr>
          <w:color w:val="231F20"/>
          <w:w w:val="80"/>
          <w:sz w:val="24"/>
        </w:rPr>
        <w:t>în</w:t>
      </w:r>
      <w:r>
        <w:rPr>
          <w:color w:val="231F20"/>
          <w:sz w:val="24"/>
        </w:rPr>
        <w:t> </w:t>
      </w:r>
      <w:r>
        <w:rPr>
          <w:color w:val="231F20"/>
          <w:w w:val="80"/>
          <w:sz w:val="24"/>
        </w:rPr>
        <w:t>siguranță</w:t>
      </w:r>
      <w:r>
        <w:rPr>
          <w:color w:val="231F20"/>
          <w:sz w:val="24"/>
        </w:rPr>
        <w:t> </w:t>
      </w:r>
      <w:r>
        <w:rPr>
          <w:color w:val="231F20"/>
          <w:w w:val="80"/>
          <w:sz w:val="24"/>
        </w:rPr>
        <w:t>a</w:t>
      </w:r>
      <w:r>
        <w:rPr>
          <w:color w:val="231F20"/>
          <w:sz w:val="24"/>
        </w:rPr>
        <w:t> </w:t>
      </w:r>
      <w:r>
        <w:rPr>
          <w:color w:val="231F20"/>
          <w:w w:val="80"/>
          <w:sz w:val="24"/>
        </w:rPr>
        <w:t>dispozitivului</w:t>
      </w:r>
      <w:r>
        <w:rPr>
          <w:color w:val="231F20"/>
          <w:sz w:val="24"/>
        </w:rPr>
        <w:t> </w:t>
      </w:r>
      <w:r>
        <w:rPr>
          <w:color w:val="231F20"/>
          <w:w w:val="80"/>
          <w:sz w:val="24"/>
        </w:rPr>
        <w:t>și</w:t>
      </w:r>
      <w:r>
        <w:rPr>
          <w:color w:val="231F20"/>
          <w:sz w:val="24"/>
        </w:rPr>
        <w:t> </w:t>
      </w:r>
      <w:r>
        <w:rPr>
          <w:color w:val="231F20"/>
          <w:w w:val="80"/>
          <w:sz w:val="24"/>
        </w:rPr>
        <w:t>sunt</w:t>
      </w:r>
      <w:r>
        <w:rPr>
          <w:color w:val="231F20"/>
          <w:sz w:val="24"/>
        </w:rPr>
        <w:t> </w:t>
      </w:r>
      <w:r>
        <w:rPr>
          <w:color w:val="231F20"/>
          <w:w w:val="80"/>
          <w:sz w:val="24"/>
        </w:rPr>
        <w:t>conștienți</w:t>
      </w:r>
      <w:r>
        <w:rPr>
          <w:color w:val="231F20"/>
          <w:sz w:val="24"/>
        </w:rPr>
        <w:t> </w:t>
      </w:r>
      <w:r>
        <w:rPr>
          <w:color w:val="231F20"/>
          <w:w w:val="80"/>
          <w:sz w:val="24"/>
        </w:rPr>
        <w:t>de</w:t>
      </w:r>
      <w:r>
        <w:rPr>
          <w:color w:val="231F20"/>
          <w:sz w:val="24"/>
        </w:rPr>
        <w:t> </w:t>
      </w:r>
      <w:r>
        <w:rPr>
          <w:color w:val="231F20"/>
          <w:w w:val="80"/>
          <w:sz w:val="24"/>
        </w:rPr>
        <w:t>pericolele</w:t>
      </w:r>
      <w:r>
        <w:rPr>
          <w:color w:val="231F20"/>
          <w:sz w:val="24"/>
        </w:rPr>
        <w:t> </w:t>
      </w:r>
      <w:r>
        <w:rPr>
          <w:color w:val="231F20"/>
          <w:w w:val="80"/>
          <w:sz w:val="24"/>
        </w:rPr>
        <w:t>asociate</w:t>
      </w:r>
      <w:r>
        <w:rPr>
          <w:color w:val="231F20"/>
          <w:sz w:val="24"/>
        </w:rPr>
        <w:t> </w:t>
      </w:r>
      <w:r>
        <w:rPr>
          <w:color w:val="231F20"/>
          <w:w w:val="80"/>
          <w:sz w:val="24"/>
        </w:rPr>
        <w:t>cu</w:t>
      </w:r>
      <w:r>
        <w:rPr>
          <w:color w:val="231F20"/>
          <w:sz w:val="24"/>
        </w:rPr>
        <w:t> </w:t>
      </w:r>
      <w:r>
        <w:rPr>
          <w:color w:val="231F20"/>
          <w:w w:val="80"/>
          <w:sz w:val="24"/>
        </w:rPr>
        <w:t>utilizarea</w:t>
      </w:r>
    </w:p>
    <w:p>
      <w:pPr>
        <w:spacing w:after="0" w:line="225" w:lineRule="auto"/>
        <w:jc w:val="left"/>
        <w:rPr>
          <w:sz w:val="24"/>
        </w:rPr>
        <w:sectPr>
          <w:pgSz w:w="8400" w:h="11910"/>
          <w:pgMar w:header="0" w:footer="0" w:top="40" w:bottom="240" w:left="40" w:right="20"/>
        </w:sectPr>
      </w:pPr>
    </w:p>
    <w:p>
      <w:pPr>
        <w:pStyle w:val="BodyText"/>
        <w:spacing w:line="225" w:lineRule="auto" w:before="114"/>
        <w:ind w:left="131" w:right="614"/>
      </w:pPr>
      <w:r>
        <w:rPr>
          <w:color w:val="231F20"/>
          <w:w w:val="85"/>
        </w:rPr>
        <w:t>acestuia.</w:t>
      </w:r>
      <w:r>
        <w:rPr>
          <w:color w:val="231F20"/>
          <w:spacing w:val="-5"/>
          <w:w w:val="85"/>
        </w:rPr>
        <w:t> </w:t>
      </w:r>
      <w:r>
        <w:rPr>
          <w:color w:val="231F20"/>
          <w:w w:val="85"/>
        </w:rPr>
        <w:t>Copiii</w:t>
      </w:r>
      <w:r>
        <w:rPr>
          <w:color w:val="231F20"/>
          <w:spacing w:val="-5"/>
          <w:w w:val="85"/>
        </w:rPr>
        <w:t> </w:t>
      </w:r>
      <w:r>
        <w:rPr>
          <w:color w:val="231F20"/>
          <w:w w:val="85"/>
        </w:rPr>
        <w:t>nu</w:t>
      </w:r>
      <w:r>
        <w:rPr>
          <w:color w:val="231F20"/>
          <w:spacing w:val="-5"/>
          <w:w w:val="85"/>
        </w:rPr>
        <w:t> </w:t>
      </w:r>
      <w:r>
        <w:rPr>
          <w:color w:val="231F20"/>
          <w:w w:val="85"/>
        </w:rPr>
        <w:t>trebuie</w:t>
      </w:r>
      <w:r>
        <w:rPr>
          <w:color w:val="231F20"/>
          <w:spacing w:val="-5"/>
          <w:w w:val="85"/>
        </w:rPr>
        <w:t> </w:t>
      </w:r>
      <w:r>
        <w:rPr>
          <w:color w:val="231F20"/>
          <w:w w:val="85"/>
        </w:rPr>
        <w:t>să</w:t>
      </w:r>
      <w:r>
        <w:rPr>
          <w:color w:val="231F20"/>
          <w:spacing w:val="-5"/>
          <w:w w:val="85"/>
        </w:rPr>
        <w:t> </w:t>
      </w:r>
      <w:r>
        <w:rPr>
          <w:color w:val="231F20"/>
          <w:w w:val="85"/>
        </w:rPr>
        <w:t>se</w:t>
      </w:r>
      <w:r>
        <w:rPr>
          <w:color w:val="231F20"/>
          <w:spacing w:val="-5"/>
          <w:w w:val="85"/>
        </w:rPr>
        <w:t> </w:t>
      </w:r>
      <w:r>
        <w:rPr>
          <w:color w:val="231F20"/>
          <w:w w:val="85"/>
        </w:rPr>
        <w:t>joace</w:t>
      </w:r>
      <w:r>
        <w:rPr>
          <w:color w:val="231F20"/>
          <w:spacing w:val="-5"/>
          <w:w w:val="85"/>
        </w:rPr>
        <w:t> </w:t>
      </w:r>
      <w:r>
        <w:rPr>
          <w:color w:val="231F20"/>
          <w:w w:val="85"/>
        </w:rPr>
        <w:t>cu</w:t>
      </w:r>
      <w:r>
        <w:rPr>
          <w:color w:val="231F20"/>
          <w:spacing w:val="-5"/>
          <w:w w:val="85"/>
        </w:rPr>
        <w:t> </w:t>
      </w:r>
      <w:r>
        <w:rPr>
          <w:color w:val="231F20"/>
          <w:w w:val="85"/>
        </w:rPr>
        <w:t>echipamentul.</w:t>
      </w:r>
      <w:r>
        <w:rPr>
          <w:color w:val="231F20"/>
          <w:spacing w:val="-5"/>
          <w:w w:val="85"/>
        </w:rPr>
        <w:t> </w:t>
      </w:r>
      <w:r>
        <w:rPr>
          <w:color w:val="231F20"/>
          <w:w w:val="85"/>
        </w:rPr>
        <w:t>Curățarea</w:t>
      </w:r>
      <w:r>
        <w:rPr>
          <w:color w:val="231F20"/>
          <w:spacing w:val="-5"/>
          <w:w w:val="85"/>
        </w:rPr>
        <w:t> </w:t>
      </w:r>
      <w:r>
        <w:rPr>
          <w:color w:val="231F20"/>
          <w:w w:val="85"/>
        </w:rPr>
        <w:t>și</w:t>
      </w:r>
      <w:r>
        <w:rPr>
          <w:color w:val="231F20"/>
          <w:spacing w:val="-5"/>
          <w:w w:val="85"/>
        </w:rPr>
        <w:t> </w:t>
      </w:r>
      <w:r>
        <w:rPr>
          <w:color w:val="231F20"/>
          <w:w w:val="85"/>
        </w:rPr>
        <w:t>întreținerea </w:t>
      </w:r>
      <w:r>
        <w:rPr>
          <w:color w:val="231F20"/>
          <w:w w:val="80"/>
        </w:rPr>
        <w:t>utilizatorului nu trebuie efectuate de copii, cu excepția cazului în care au peste 8 ani și </w:t>
      </w:r>
      <w:r>
        <w:rPr>
          <w:color w:val="231F20"/>
          <w:w w:val="85"/>
        </w:rPr>
        <w:t>aceste activități sunt efectuate sub supraveghere.</w:t>
      </w:r>
    </w:p>
    <w:p>
      <w:pPr>
        <w:pStyle w:val="ListParagraph"/>
        <w:numPr>
          <w:ilvl w:val="0"/>
          <w:numId w:val="15"/>
        </w:numPr>
        <w:tabs>
          <w:tab w:pos="295" w:val="left" w:leader="none"/>
        </w:tabs>
        <w:spacing w:line="225" w:lineRule="auto" w:before="0" w:after="0"/>
        <w:ind w:left="131" w:right="570" w:firstLine="0"/>
        <w:jc w:val="both"/>
        <w:rPr>
          <w:sz w:val="24"/>
        </w:rPr>
      </w:pPr>
      <w:r>
        <w:rPr>
          <w:color w:val="231F20"/>
          <w:w w:val="80"/>
          <w:sz w:val="24"/>
        </w:rPr>
        <w:t>Pentru a evita pericolul de sufocare, țineți geanta departe de bebeluși și copii.</w:t>
      </w:r>
      <w:r>
        <w:rPr>
          <w:color w:val="231F20"/>
          <w:spacing w:val="-3"/>
          <w:w w:val="80"/>
          <w:sz w:val="24"/>
        </w:rPr>
        <w:t> </w:t>
      </w:r>
      <w:r>
        <w:rPr>
          <w:color w:val="231F20"/>
          <w:w w:val="80"/>
          <w:sz w:val="24"/>
        </w:rPr>
        <w:t>A</w:t>
      </w:r>
      <w:r>
        <w:rPr>
          <w:color w:val="231F20"/>
          <w:spacing w:val="-4"/>
          <w:w w:val="80"/>
          <w:sz w:val="24"/>
        </w:rPr>
        <w:t> </w:t>
      </w:r>
      <w:r>
        <w:rPr>
          <w:color w:val="231F20"/>
          <w:w w:val="80"/>
          <w:sz w:val="24"/>
        </w:rPr>
        <w:t>nu se utiliza în pătuțuri, paturi, cărucioare și parcuri de joacă. Nu este o jucărie. Legați un nod </w:t>
      </w:r>
      <w:r>
        <w:rPr>
          <w:color w:val="231F20"/>
          <w:w w:val="90"/>
          <w:sz w:val="24"/>
        </w:rPr>
        <w:t>înainte</w:t>
      </w:r>
      <w:r>
        <w:rPr>
          <w:color w:val="231F20"/>
          <w:spacing w:val="-1"/>
          <w:w w:val="90"/>
          <w:sz w:val="24"/>
        </w:rPr>
        <w:t> </w:t>
      </w:r>
      <w:r>
        <w:rPr>
          <w:color w:val="231F20"/>
          <w:w w:val="90"/>
          <w:sz w:val="24"/>
        </w:rPr>
        <w:t>de</w:t>
      </w:r>
      <w:r>
        <w:rPr>
          <w:color w:val="231F20"/>
          <w:spacing w:val="-1"/>
          <w:w w:val="90"/>
          <w:sz w:val="24"/>
        </w:rPr>
        <w:t> </w:t>
      </w:r>
      <w:r>
        <w:rPr>
          <w:color w:val="231F20"/>
          <w:w w:val="90"/>
          <w:sz w:val="24"/>
        </w:rPr>
        <w:t>a</w:t>
      </w:r>
      <w:r>
        <w:rPr>
          <w:color w:val="231F20"/>
          <w:spacing w:val="-1"/>
          <w:w w:val="90"/>
          <w:sz w:val="24"/>
        </w:rPr>
        <w:t> </w:t>
      </w:r>
      <w:r>
        <w:rPr>
          <w:color w:val="231F20"/>
          <w:w w:val="90"/>
          <w:sz w:val="24"/>
        </w:rPr>
        <w:t>arunca.</w:t>
      </w:r>
    </w:p>
    <w:p>
      <w:pPr>
        <w:pStyle w:val="ListParagraph"/>
        <w:numPr>
          <w:ilvl w:val="0"/>
          <w:numId w:val="15"/>
        </w:numPr>
        <w:tabs>
          <w:tab w:pos="295" w:val="left" w:leader="none"/>
        </w:tabs>
        <w:spacing w:line="225" w:lineRule="auto" w:before="0" w:after="0"/>
        <w:ind w:left="131" w:right="988" w:firstLine="0"/>
        <w:jc w:val="left"/>
        <w:rPr>
          <w:sz w:val="24"/>
        </w:rPr>
      </w:pPr>
      <w:r>
        <w:rPr>
          <w:color w:val="231F20"/>
          <w:w w:val="80"/>
          <w:sz w:val="24"/>
        </w:rPr>
        <w:t>Nu scufundați dispozitivul în apă sau în orice alt lichid. Nu expuneți dispozitivul la </w:t>
      </w:r>
      <w:r>
        <w:rPr>
          <w:color w:val="231F20"/>
          <w:w w:val="85"/>
          <w:sz w:val="24"/>
        </w:rPr>
        <w:t>condițiile meteorologice (ploaie, soare etc.).</w:t>
      </w:r>
    </w:p>
    <w:p>
      <w:pPr>
        <w:pStyle w:val="ListParagraph"/>
        <w:numPr>
          <w:ilvl w:val="0"/>
          <w:numId w:val="15"/>
        </w:numPr>
        <w:tabs>
          <w:tab w:pos="295" w:val="left" w:leader="none"/>
        </w:tabs>
        <w:spacing w:line="225" w:lineRule="auto" w:before="0" w:after="0"/>
        <w:ind w:left="131" w:right="266" w:firstLine="0"/>
        <w:jc w:val="left"/>
        <w:rPr>
          <w:sz w:val="24"/>
        </w:rPr>
      </w:pPr>
      <w:r>
        <w:rPr>
          <w:color w:val="231F20"/>
          <w:w w:val="80"/>
          <w:sz w:val="24"/>
        </w:rPr>
        <w:t>Nu utilizați dispozitivul deteriorat în vreun fel sau care nu funcționează corect. Nu reparați singur dispozitivul. Luați dispozitivul deteriorat la un centru de service adecvat pentru </w:t>
      </w:r>
      <w:r>
        <w:rPr>
          <w:color w:val="231F20"/>
          <w:w w:val="85"/>
          <w:sz w:val="24"/>
        </w:rPr>
        <w:t>inspecție</w:t>
      </w:r>
      <w:r>
        <w:rPr>
          <w:color w:val="231F20"/>
          <w:spacing w:val="-12"/>
          <w:w w:val="85"/>
          <w:sz w:val="24"/>
        </w:rPr>
        <w:t> </w:t>
      </w:r>
      <w:r>
        <w:rPr>
          <w:color w:val="231F20"/>
          <w:w w:val="85"/>
          <w:sz w:val="24"/>
        </w:rPr>
        <w:t>sau</w:t>
      </w:r>
      <w:r>
        <w:rPr>
          <w:color w:val="231F20"/>
          <w:spacing w:val="-10"/>
          <w:w w:val="85"/>
          <w:sz w:val="24"/>
        </w:rPr>
        <w:t> </w:t>
      </w:r>
      <w:r>
        <w:rPr>
          <w:color w:val="231F20"/>
          <w:w w:val="85"/>
          <w:sz w:val="24"/>
        </w:rPr>
        <w:t>reparații.</w:t>
      </w:r>
      <w:r>
        <w:rPr>
          <w:color w:val="231F20"/>
          <w:spacing w:val="-10"/>
          <w:w w:val="85"/>
          <w:sz w:val="24"/>
        </w:rPr>
        <w:t> </w:t>
      </w:r>
      <w:r>
        <w:rPr>
          <w:color w:val="231F20"/>
          <w:w w:val="85"/>
          <w:sz w:val="24"/>
        </w:rPr>
        <w:t>Orice</w:t>
      </w:r>
      <w:r>
        <w:rPr>
          <w:color w:val="231F20"/>
          <w:spacing w:val="-9"/>
          <w:w w:val="85"/>
          <w:sz w:val="24"/>
        </w:rPr>
        <w:t> </w:t>
      </w:r>
      <w:r>
        <w:rPr>
          <w:color w:val="231F20"/>
          <w:w w:val="85"/>
          <w:sz w:val="24"/>
        </w:rPr>
        <w:t>reparații</w:t>
      </w:r>
      <w:r>
        <w:rPr>
          <w:color w:val="231F20"/>
          <w:spacing w:val="-10"/>
          <w:w w:val="85"/>
          <w:sz w:val="24"/>
        </w:rPr>
        <w:t> </w:t>
      </w:r>
      <w:r>
        <w:rPr>
          <w:color w:val="231F20"/>
          <w:w w:val="85"/>
          <w:sz w:val="24"/>
        </w:rPr>
        <w:t>pot</w:t>
      </w:r>
      <w:r>
        <w:rPr>
          <w:color w:val="231F20"/>
          <w:spacing w:val="-10"/>
          <w:w w:val="85"/>
          <w:sz w:val="24"/>
        </w:rPr>
        <w:t> </w:t>
      </w:r>
      <w:r>
        <w:rPr>
          <w:color w:val="231F20"/>
          <w:w w:val="85"/>
          <w:sz w:val="24"/>
        </w:rPr>
        <w:t>fi</w:t>
      </w:r>
      <w:r>
        <w:rPr>
          <w:color w:val="231F20"/>
          <w:spacing w:val="-10"/>
          <w:w w:val="85"/>
          <w:sz w:val="24"/>
        </w:rPr>
        <w:t> </w:t>
      </w:r>
      <w:r>
        <w:rPr>
          <w:color w:val="231F20"/>
          <w:w w:val="85"/>
          <w:sz w:val="24"/>
        </w:rPr>
        <w:t>efectuate</w:t>
      </w:r>
      <w:r>
        <w:rPr>
          <w:color w:val="231F20"/>
          <w:spacing w:val="-9"/>
          <w:w w:val="85"/>
          <w:sz w:val="24"/>
        </w:rPr>
        <w:t> </w:t>
      </w:r>
      <w:r>
        <w:rPr>
          <w:color w:val="231F20"/>
          <w:w w:val="85"/>
          <w:sz w:val="24"/>
        </w:rPr>
        <w:t>numai</w:t>
      </w:r>
      <w:r>
        <w:rPr>
          <w:color w:val="231F20"/>
          <w:spacing w:val="-10"/>
          <w:w w:val="85"/>
          <w:sz w:val="24"/>
        </w:rPr>
        <w:t> </w:t>
      </w:r>
      <w:r>
        <w:rPr>
          <w:color w:val="231F20"/>
          <w:w w:val="85"/>
          <w:sz w:val="24"/>
        </w:rPr>
        <w:t>de</w:t>
      </w:r>
      <w:r>
        <w:rPr>
          <w:color w:val="231F20"/>
          <w:spacing w:val="-10"/>
          <w:w w:val="85"/>
          <w:sz w:val="24"/>
        </w:rPr>
        <w:t> </w:t>
      </w:r>
      <w:r>
        <w:rPr>
          <w:color w:val="231F20"/>
          <w:w w:val="85"/>
          <w:sz w:val="24"/>
        </w:rPr>
        <w:t>punctele</w:t>
      </w:r>
      <w:r>
        <w:rPr>
          <w:color w:val="231F20"/>
          <w:spacing w:val="-10"/>
          <w:w w:val="85"/>
          <w:sz w:val="24"/>
        </w:rPr>
        <w:t> </w:t>
      </w:r>
      <w:r>
        <w:rPr>
          <w:color w:val="231F20"/>
          <w:w w:val="85"/>
          <w:sz w:val="24"/>
        </w:rPr>
        <w:t>de</w:t>
      </w:r>
      <w:r>
        <w:rPr>
          <w:color w:val="231F20"/>
          <w:spacing w:val="-9"/>
          <w:w w:val="85"/>
          <w:sz w:val="24"/>
        </w:rPr>
        <w:t> </w:t>
      </w:r>
      <w:r>
        <w:rPr>
          <w:color w:val="231F20"/>
          <w:w w:val="85"/>
          <w:sz w:val="24"/>
        </w:rPr>
        <w:t>service </w:t>
      </w:r>
      <w:r>
        <w:rPr>
          <w:color w:val="231F20"/>
          <w:w w:val="80"/>
          <w:sz w:val="24"/>
        </w:rPr>
        <w:t>autorizate. Reparațiile efectuate incorect pot reprezenta o amenințare gravă pentru</w:t>
      </w:r>
      <w:r>
        <w:rPr>
          <w:color w:val="231F20"/>
          <w:w w:val="90"/>
          <w:sz w:val="24"/>
        </w:rPr>
        <w:t> </w:t>
      </w:r>
      <w:r>
        <w:rPr>
          <w:color w:val="231F20"/>
          <w:spacing w:val="-2"/>
          <w:w w:val="90"/>
          <w:sz w:val="24"/>
        </w:rPr>
        <w:t>utilizator.</w:t>
      </w:r>
    </w:p>
    <w:p>
      <w:pPr>
        <w:pStyle w:val="ListParagraph"/>
        <w:numPr>
          <w:ilvl w:val="0"/>
          <w:numId w:val="15"/>
        </w:numPr>
        <w:tabs>
          <w:tab w:pos="295" w:val="left" w:leader="none"/>
        </w:tabs>
        <w:spacing w:line="225" w:lineRule="auto" w:before="0" w:after="0"/>
        <w:ind w:left="131" w:right="867" w:firstLine="0"/>
        <w:jc w:val="left"/>
        <w:rPr>
          <w:sz w:val="24"/>
        </w:rPr>
      </w:pPr>
      <w:r>
        <w:rPr>
          <w:color w:val="231F20"/>
          <w:w w:val="80"/>
          <w:sz w:val="24"/>
        </w:rPr>
        <w:t>Așezați dispozitivul pe o suprafață rece, stabilă, uniformă, departe de aparatele de </w:t>
      </w:r>
      <w:r>
        <w:rPr>
          <w:color w:val="231F20"/>
          <w:w w:val="85"/>
          <w:sz w:val="24"/>
        </w:rPr>
        <w:t>încălzit precum: aragaz electric, arzător cu gaz etc.</w:t>
      </w:r>
    </w:p>
    <w:p>
      <w:pPr>
        <w:pStyle w:val="ListParagraph"/>
        <w:numPr>
          <w:ilvl w:val="0"/>
          <w:numId w:val="15"/>
        </w:numPr>
        <w:tabs>
          <w:tab w:pos="295" w:val="left" w:leader="none"/>
        </w:tabs>
        <w:spacing w:line="265" w:lineRule="exact" w:before="0" w:after="0"/>
        <w:ind w:left="295" w:right="0" w:hanging="164"/>
        <w:jc w:val="left"/>
        <w:rPr>
          <w:sz w:val="24"/>
        </w:rPr>
      </w:pPr>
      <w:r>
        <w:rPr>
          <w:color w:val="231F20"/>
          <w:w w:val="80"/>
          <w:sz w:val="24"/>
        </w:rPr>
        <w:t>Nu</w:t>
      </w:r>
      <w:r>
        <w:rPr>
          <w:color w:val="231F20"/>
          <w:spacing w:val="-5"/>
          <w:sz w:val="24"/>
        </w:rPr>
        <w:t> </w:t>
      </w:r>
      <w:r>
        <w:rPr>
          <w:color w:val="231F20"/>
          <w:w w:val="80"/>
          <w:sz w:val="24"/>
        </w:rPr>
        <w:t>utilizați</w:t>
      </w:r>
      <w:r>
        <w:rPr>
          <w:color w:val="231F20"/>
          <w:spacing w:val="-5"/>
          <w:sz w:val="24"/>
        </w:rPr>
        <w:t> </w:t>
      </w:r>
      <w:r>
        <w:rPr>
          <w:color w:val="231F20"/>
          <w:w w:val="80"/>
          <w:sz w:val="24"/>
        </w:rPr>
        <w:t>dispozitivul</w:t>
      </w:r>
      <w:r>
        <w:rPr>
          <w:color w:val="231F20"/>
          <w:spacing w:val="-5"/>
          <w:sz w:val="24"/>
        </w:rPr>
        <w:t> </w:t>
      </w:r>
      <w:r>
        <w:rPr>
          <w:color w:val="231F20"/>
          <w:w w:val="80"/>
          <w:sz w:val="24"/>
        </w:rPr>
        <w:t>în</w:t>
      </w:r>
      <w:r>
        <w:rPr>
          <w:color w:val="231F20"/>
          <w:spacing w:val="-4"/>
          <w:sz w:val="24"/>
        </w:rPr>
        <w:t> </w:t>
      </w:r>
      <w:r>
        <w:rPr>
          <w:color w:val="231F20"/>
          <w:w w:val="80"/>
          <w:sz w:val="24"/>
        </w:rPr>
        <w:t>apropierea</w:t>
      </w:r>
      <w:r>
        <w:rPr>
          <w:color w:val="231F20"/>
          <w:spacing w:val="-5"/>
          <w:sz w:val="24"/>
        </w:rPr>
        <w:t> </w:t>
      </w:r>
      <w:r>
        <w:rPr>
          <w:color w:val="231F20"/>
          <w:w w:val="80"/>
          <w:sz w:val="24"/>
        </w:rPr>
        <w:t>materialelor</w:t>
      </w:r>
      <w:r>
        <w:rPr>
          <w:color w:val="231F20"/>
          <w:spacing w:val="-5"/>
          <w:sz w:val="24"/>
        </w:rPr>
        <w:t> </w:t>
      </w:r>
      <w:r>
        <w:rPr>
          <w:color w:val="231F20"/>
          <w:spacing w:val="-2"/>
          <w:w w:val="80"/>
          <w:sz w:val="24"/>
        </w:rPr>
        <w:t>inflamabile.</w:t>
      </w:r>
    </w:p>
    <w:p>
      <w:pPr>
        <w:pStyle w:val="ListParagraph"/>
        <w:numPr>
          <w:ilvl w:val="0"/>
          <w:numId w:val="15"/>
        </w:numPr>
        <w:tabs>
          <w:tab w:pos="404" w:val="left" w:leader="none"/>
        </w:tabs>
        <w:spacing w:line="225" w:lineRule="auto" w:before="0" w:after="0"/>
        <w:ind w:left="131" w:right="440" w:firstLine="0"/>
        <w:jc w:val="left"/>
        <w:rPr>
          <w:sz w:val="24"/>
        </w:rPr>
      </w:pPr>
      <w:r>
        <w:rPr>
          <w:color w:val="231F20"/>
          <w:w w:val="80"/>
          <w:sz w:val="24"/>
        </w:rPr>
        <w:t>Nu folosiți dispozitivul lângă apă, de exemplu la duș, într-o cadă (sau peste o chiuvetă </w:t>
      </w:r>
      <w:r>
        <w:rPr>
          <w:color w:val="231F20"/>
          <w:w w:val="95"/>
          <w:sz w:val="24"/>
        </w:rPr>
        <w:t>cu</w:t>
      </w:r>
      <w:r>
        <w:rPr>
          <w:color w:val="231F20"/>
          <w:spacing w:val="-4"/>
          <w:w w:val="95"/>
          <w:sz w:val="24"/>
        </w:rPr>
        <w:t> </w:t>
      </w:r>
      <w:r>
        <w:rPr>
          <w:color w:val="231F20"/>
          <w:w w:val="95"/>
          <w:sz w:val="24"/>
        </w:rPr>
        <w:t>apă).</w:t>
      </w:r>
    </w:p>
    <w:p>
      <w:pPr>
        <w:pStyle w:val="ListParagraph"/>
        <w:numPr>
          <w:ilvl w:val="0"/>
          <w:numId w:val="15"/>
        </w:numPr>
        <w:tabs>
          <w:tab w:pos="389" w:val="left" w:leader="none"/>
        </w:tabs>
        <w:spacing w:line="225" w:lineRule="auto" w:before="0" w:after="0"/>
        <w:ind w:left="131" w:right="291" w:firstLine="0"/>
        <w:jc w:val="left"/>
        <w:rPr>
          <w:sz w:val="24"/>
        </w:rPr>
      </w:pPr>
      <w:r>
        <w:rPr>
          <w:color w:val="231F20"/>
          <w:w w:val="80"/>
          <w:sz w:val="24"/>
        </w:rPr>
        <w:t>Bateriile se pot scurge dacă sunt descărcate sau dacă nu sunt folosite mult timp. Pentru</w:t>
      </w:r>
      <w:r>
        <w:rPr>
          <w:color w:val="231F20"/>
          <w:spacing w:val="80"/>
          <w:sz w:val="24"/>
        </w:rPr>
        <w:t> </w:t>
      </w:r>
      <w:r>
        <w:rPr>
          <w:color w:val="231F20"/>
          <w:spacing w:val="-2"/>
          <w:w w:val="85"/>
          <w:sz w:val="24"/>
        </w:rPr>
        <w:t>a proteja dispozitivul și sănătatea dumneavoastră, înlocuiți-l în mod regulat și evitați </w:t>
      </w:r>
      <w:r>
        <w:rPr>
          <w:color w:val="231F20"/>
          <w:w w:val="85"/>
          <w:sz w:val="24"/>
        </w:rPr>
        <w:t>contactul</w:t>
      </w:r>
      <w:r>
        <w:rPr>
          <w:color w:val="231F20"/>
          <w:spacing w:val="-3"/>
          <w:w w:val="85"/>
          <w:sz w:val="24"/>
        </w:rPr>
        <w:t> </w:t>
      </w:r>
      <w:r>
        <w:rPr>
          <w:color w:val="231F20"/>
          <w:w w:val="85"/>
          <w:sz w:val="24"/>
        </w:rPr>
        <w:t>cu</w:t>
      </w:r>
      <w:r>
        <w:rPr>
          <w:color w:val="231F20"/>
          <w:spacing w:val="-3"/>
          <w:w w:val="85"/>
          <w:sz w:val="24"/>
        </w:rPr>
        <w:t> </w:t>
      </w:r>
      <w:r>
        <w:rPr>
          <w:color w:val="231F20"/>
          <w:w w:val="85"/>
          <w:sz w:val="24"/>
        </w:rPr>
        <w:t>pielea</w:t>
      </w:r>
      <w:r>
        <w:rPr>
          <w:color w:val="231F20"/>
          <w:spacing w:val="-3"/>
          <w:w w:val="85"/>
          <w:sz w:val="24"/>
        </w:rPr>
        <w:t> </w:t>
      </w:r>
      <w:r>
        <w:rPr>
          <w:color w:val="231F20"/>
          <w:w w:val="85"/>
          <w:sz w:val="24"/>
        </w:rPr>
        <w:t>cu</w:t>
      </w:r>
      <w:r>
        <w:rPr>
          <w:color w:val="231F20"/>
          <w:spacing w:val="-3"/>
          <w:w w:val="85"/>
          <w:sz w:val="24"/>
        </w:rPr>
        <w:t> </w:t>
      </w:r>
      <w:r>
        <w:rPr>
          <w:color w:val="231F20"/>
          <w:w w:val="85"/>
          <w:sz w:val="24"/>
        </w:rPr>
        <w:t>electrolitul</w:t>
      </w:r>
      <w:r>
        <w:rPr>
          <w:color w:val="231F20"/>
          <w:spacing w:val="-3"/>
          <w:w w:val="85"/>
          <w:sz w:val="24"/>
        </w:rPr>
        <w:t> </w:t>
      </w:r>
      <w:r>
        <w:rPr>
          <w:color w:val="231F20"/>
          <w:w w:val="85"/>
          <w:sz w:val="24"/>
        </w:rPr>
        <w:t>bateriei</w:t>
      </w:r>
      <w:r>
        <w:rPr>
          <w:color w:val="231F20"/>
          <w:spacing w:val="-3"/>
          <w:w w:val="85"/>
          <w:sz w:val="24"/>
        </w:rPr>
        <w:t> </w:t>
      </w:r>
      <w:r>
        <w:rPr>
          <w:color w:val="231F20"/>
          <w:w w:val="85"/>
          <w:sz w:val="24"/>
        </w:rPr>
        <w:t>care</w:t>
      </w:r>
      <w:r>
        <w:rPr>
          <w:color w:val="231F20"/>
          <w:spacing w:val="-3"/>
          <w:w w:val="85"/>
          <w:sz w:val="24"/>
        </w:rPr>
        <w:t> </w:t>
      </w:r>
      <w:r>
        <w:rPr>
          <w:color w:val="231F20"/>
          <w:w w:val="85"/>
          <w:sz w:val="24"/>
        </w:rPr>
        <w:t>se</w:t>
      </w:r>
      <w:r>
        <w:rPr>
          <w:color w:val="231F20"/>
          <w:spacing w:val="-3"/>
          <w:w w:val="85"/>
          <w:sz w:val="24"/>
        </w:rPr>
        <w:t> </w:t>
      </w:r>
      <w:r>
        <w:rPr>
          <w:color w:val="231F20"/>
          <w:w w:val="85"/>
          <w:sz w:val="24"/>
        </w:rPr>
        <w:t>scurge.</w:t>
      </w:r>
    </w:p>
    <w:p>
      <w:pPr>
        <w:pStyle w:val="ListParagraph"/>
        <w:numPr>
          <w:ilvl w:val="0"/>
          <w:numId w:val="16"/>
        </w:numPr>
        <w:tabs>
          <w:tab w:pos="404" w:val="left" w:leader="none"/>
        </w:tabs>
        <w:spacing w:line="265" w:lineRule="exact" w:before="0" w:after="0"/>
        <w:ind w:left="404" w:right="0" w:hanging="273"/>
        <w:jc w:val="left"/>
        <w:rPr>
          <w:sz w:val="24"/>
        </w:rPr>
      </w:pPr>
      <w:r>
        <w:rPr>
          <w:color w:val="231F20"/>
          <w:w w:val="80"/>
          <w:sz w:val="24"/>
        </w:rPr>
        <w:t>Utilizați</w:t>
      </w:r>
      <w:r>
        <w:rPr>
          <w:color w:val="231F20"/>
          <w:spacing w:val="-7"/>
          <w:sz w:val="24"/>
        </w:rPr>
        <w:t> </w:t>
      </w:r>
      <w:r>
        <w:rPr>
          <w:color w:val="231F20"/>
          <w:w w:val="80"/>
          <w:sz w:val="24"/>
        </w:rPr>
        <w:t>dispozitivul</w:t>
      </w:r>
      <w:r>
        <w:rPr>
          <w:color w:val="231F20"/>
          <w:spacing w:val="-6"/>
          <w:sz w:val="24"/>
        </w:rPr>
        <w:t> </w:t>
      </w:r>
      <w:r>
        <w:rPr>
          <w:color w:val="231F20"/>
          <w:w w:val="80"/>
          <w:sz w:val="24"/>
        </w:rPr>
        <w:t>pe</w:t>
      </w:r>
      <w:r>
        <w:rPr>
          <w:color w:val="231F20"/>
          <w:spacing w:val="-6"/>
          <w:sz w:val="24"/>
        </w:rPr>
        <w:t> </w:t>
      </w:r>
      <w:r>
        <w:rPr>
          <w:color w:val="231F20"/>
          <w:w w:val="80"/>
          <w:sz w:val="24"/>
        </w:rPr>
        <w:t>o</w:t>
      </w:r>
      <w:r>
        <w:rPr>
          <w:color w:val="231F20"/>
          <w:spacing w:val="-6"/>
          <w:sz w:val="24"/>
        </w:rPr>
        <w:t> </w:t>
      </w:r>
      <w:r>
        <w:rPr>
          <w:color w:val="231F20"/>
          <w:w w:val="80"/>
          <w:sz w:val="24"/>
        </w:rPr>
        <w:t>suprafață</w:t>
      </w:r>
      <w:r>
        <w:rPr>
          <w:color w:val="231F20"/>
          <w:spacing w:val="-6"/>
          <w:sz w:val="24"/>
        </w:rPr>
        <w:t> </w:t>
      </w:r>
      <w:r>
        <w:rPr>
          <w:color w:val="231F20"/>
          <w:w w:val="80"/>
          <w:sz w:val="24"/>
        </w:rPr>
        <w:t>stabilă</w:t>
      </w:r>
      <w:r>
        <w:rPr>
          <w:color w:val="231F20"/>
          <w:spacing w:val="-6"/>
          <w:sz w:val="24"/>
        </w:rPr>
        <w:t> </w:t>
      </w:r>
      <w:r>
        <w:rPr>
          <w:color w:val="231F20"/>
          <w:w w:val="80"/>
          <w:sz w:val="24"/>
        </w:rPr>
        <w:t>și</w:t>
      </w:r>
      <w:r>
        <w:rPr>
          <w:color w:val="231F20"/>
          <w:spacing w:val="-6"/>
          <w:sz w:val="24"/>
        </w:rPr>
        <w:t> </w:t>
      </w:r>
      <w:r>
        <w:rPr>
          <w:color w:val="231F20"/>
          <w:spacing w:val="-2"/>
          <w:w w:val="80"/>
          <w:sz w:val="24"/>
        </w:rPr>
        <w:t>plană.</w:t>
      </w:r>
    </w:p>
    <w:p>
      <w:pPr>
        <w:pStyle w:val="ListParagraph"/>
        <w:numPr>
          <w:ilvl w:val="0"/>
          <w:numId w:val="16"/>
        </w:numPr>
        <w:tabs>
          <w:tab w:pos="404" w:val="left" w:leader="none"/>
        </w:tabs>
        <w:spacing w:line="225" w:lineRule="auto" w:before="2" w:after="0"/>
        <w:ind w:left="131" w:right="857" w:firstLine="0"/>
        <w:jc w:val="left"/>
        <w:rPr>
          <w:sz w:val="24"/>
        </w:rPr>
      </w:pPr>
      <w:r>
        <w:rPr>
          <w:color w:val="231F20"/>
          <w:w w:val="85"/>
          <w:sz w:val="24"/>
        </w:rPr>
        <w:t>Păstrați</w:t>
      </w:r>
      <w:r>
        <w:rPr>
          <w:color w:val="231F20"/>
          <w:spacing w:val="-7"/>
          <w:w w:val="85"/>
          <w:sz w:val="24"/>
        </w:rPr>
        <w:t> </w:t>
      </w:r>
      <w:r>
        <w:rPr>
          <w:color w:val="231F20"/>
          <w:w w:val="85"/>
          <w:sz w:val="24"/>
        </w:rPr>
        <w:t>dispozitivul</w:t>
      </w:r>
      <w:r>
        <w:rPr>
          <w:color w:val="231F20"/>
          <w:spacing w:val="-7"/>
          <w:w w:val="85"/>
          <w:sz w:val="24"/>
        </w:rPr>
        <w:t> </w:t>
      </w:r>
      <w:r>
        <w:rPr>
          <w:color w:val="231F20"/>
          <w:w w:val="85"/>
          <w:sz w:val="24"/>
        </w:rPr>
        <w:t>în</w:t>
      </w:r>
      <w:r>
        <w:rPr>
          <w:color w:val="231F20"/>
          <w:spacing w:val="-7"/>
          <w:w w:val="85"/>
          <w:sz w:val="24"/>
        </w:rPr>
        <w:t> </w:t>
      </w:r>
      <w:r>
        <w:rPr>
          <w:color w:val="231F20"/>
          <w:w w:val="85"/>
          <w:sz w:val="24"/>
        </w:rPr>
        <w:t>afara</w:t>
      </w:r>
      <w:r>
        <w:rPr>
          <w:color w:val="231F20"/>
          <w:spacing w:val="-7"/>
          <w:w w:val="85"/>
          <w:sz w:val="24"/>
        </w:rPr>
        <w:t> </w:t>
      </w:r>
      <w:r>
        <w:rPr>
          <w:color w:val="231F20"/>
          <w:w w:val="85"/>
          <w:sz w:val="24"/>
        </w:rPr>
        <w:t>zonei</w:t>
      </w:r>
      <w:r>
        <w:rPr>
          <w:color w:val="231F20"/>
          <w:spacing w:val="-7"/>
          <w:w w:val="85"/>
          <w:sz w:val="24"/>
        </w:rPr>
        <w:t> </w:t>
      </w:r>
      <w:r>
        <w:rPr>
          <w:color w:val="231F20"/>
          <w:w w:val="85"/>
          <w:sz w:val="24"/>
        </w:rPr>
        <w:t>cu</w:t>
      </w:r>
      <w:r>
        <w:rPr>
          <w:color w:val="231F20"/>
          <w:spacing w:val="-7"/>
          <w:w w:val="85"/>
          <w:sz w:val="24"/>
        </w:rPr>
        <w:t> </w:t>
      </w:r>
      <w:r>
        <w:rPr>
          <w:color w:val="231F20"/>
          <w:w w:val="85"/>
          <w:sz w:val="24"/>
        </w:rPr>
        <w:t>câmpuri</w:t>
      </w:r>
      <w:r>
        <w:rPr>
          <w:color w:val="231F20"/>
          <w:spacing w:val="-7"/>
          <w:w w:val="85"/>
          <w:sz w:val="24"/>
        </w:rPr>
        <w:t> </w:t>
      </w:r>
      <w:r>
        <w:rPr>
          <w:color w:val="231F20"/>
          <w:w w:val="85"/>
          <w:sz w:val="24"/>
        </w:rPr>
        <w:t>electromagnetice</w:t>
      </w:r>
      <w:r>
        <w:rPr>
          <w:color w:val="231F20"/>
          <w:spacing w:val="-7"/>
          <w:w w:val="85"/>
          <w:sz w:val="24"/>
        </w:rPr>
        <w:t> </w:t>
      </w:r>
      <w:r>
        <w:rPr>
          <w:color w:val="231F20"/>
          <w:w w:val="85"/>
          <w:sz w:val="24"/>
        </w:rPr>
        <w:t>puternice. </w:t>
      </w:r>
      <w:r>
        <w:rPr>
          <w:color w:val="231F20"/>
          <w:w w:val="80"/>
          <w:sz w:val="24"/>
        </w:rPr>
        <w:t>15.Asigurați-vă</w:t>
      </w:r>
      <w:r>
        <w:rPr>
          <w:color w:val="231F20"/>
          <w:spacing w:val="-6"/>
          <w:sz w:val="24"/>
        </w:rPr>
        <w:t> </w:t>
      </w:r>
      <w:r>
        <w:rPr>
          <w:color w:val="231F20"/>
          <w:w w:val="80"/>
          <w:sz w:val="24"/>
        </w:rPr>
        <w:t>că</w:t>
      </w:r>
      <w:r>
        <w:rPr>
          <w:color w:val="231F20"/>
          <w:spacing w:val="-6"/>
          <w:sz w:val="24"/>
        </w:rPr>
        <w:t> </w:t>
      </w:r>
      <w:r>
        <w:rPr>
          <w:color w:val="231F20"/>
          <w:w w:val="80"/>
          <w:sz w:val="24"/>
        </w:rPr>
        <w:t>pământul</w:t>
      </w:r>
      <w:r>
        <w:rPr>
          <w:color w:val="231F20"/>
          <w:spacing w:val="-6"/>
          <w:sz w:val="24"/>
        </w:rPr>
        <w:t> </w:t>
      </w:r>
      <w:r>
        <w:rPr>
          <w:color w:val="231F20"/>
          <w:w w:val="80"/>
          <w:sz w:val="24"/>
        </w:rPr>
        <w:t>pe</w:t>
      </w:r>
      <w:r>
        <w:rPr>
          <w:color w:val="231F20"/>
          <w:spacing w:val="-5"/>
          <w:sz w:val="24"/>
        </w:rPr>
        <w:t> </w:t>
      </w:r>
      <w:r>
        <w:rPr>
          <w:color w:val="231F20"/>
          <w:w w:val="80"/>
          <w:sz w:val="24"/>
        </w:rPr>
        <w:t>care</w:t>
      </w:r>
      <w:r>
        <w:rPr>
          <w:color w:val="231F20"/>
          <w:spacing w:val="-6"/>
          <w:sz w:val="24"/>
        </w:rPr>
        <w:t> </w:t>
      </w:r>
      <w:r>
        <w:rPr>
          <w:color w:val="231F20"/>
          <w:w w:val="80"/>
          <w:sz w:val="24"/>
        </w:rPr>
        <w:t>utilizați</w:t>
      </w:r>
      <w:r>
        <w:rPr>
          <w:color w:val="231F20"/>
          <w:spacing w:val="-6"/>
          <w:sz w:val="24"/>
        </w:rPr>
        <w:t> </w:t>
      </w:r>
      <w:r>
        <w:rPr>
          <w:color w:val="231F20"/>
          <w:w w:val="80"/>
          <w:sz w:val="24"/>
        </w:rPr>
        <w:t>dispozitivul</w:t>
      </w:r>
      <w:r>
        <w:rPr>
          <w:color w:val="231F20"/>
          <w:spacing w:val="-5"/>
          <w:sz w:val="24"/>
        </w:rPr>
        <w:t> </w:t>
      </w:r>
      <w:r>
        <w:rPr>
          <w:color w:val="231F20"/>
          <w:w w:val="80"/>
          <w:sz w:val="24"/>
        </w:rPr>
        <w:t>nu</w:t>
      </w:r>
      <w:r>
        <w:rPr>
          <w:color w:val="231F20"/>
          <w:spacing w:val="-6"/>
          <w:sz w:val="24"/>
        </w:rPr>
        <w:t> </w:t>
      </w:r>
      <w:r>
        <w:rPr>
          <w:color w:val="231F20"/>
          <w:w w:val="80"/>
          <w:sz w:val="24"/>
        </w:rPr>
        <w:t>este</w:t>
      </w:r>
      <w:r>
        <w:rPr>
          <w:color w:val="231F20"/>
          <w:spacing w:val="-6"/>
          <w:sz w:val="24"/>
        </w:rPr>
        <w:t> </w:t>
      </w:r>
      <w:r>
        <w:rPr>
          <w:color w:val="231F20"/>
          <w:w w:val="80"/>
          <w:sz w:val="24"/>
        </w:rPr>
        <w:t>umed</w:t>
      </w:r>
      <w:r>
        <w:rPr>
          <w:color w:val="231F20"/>
          <w:spacing w:val="-5"/>
          <w:sz w:val="24"/>
        </w:rPr>
        <w:t> </w:t>
      </w:r>
      <w:r>
        <w:rPr>
          <w:color w:val="231F20"/>
          <w:w w:val="80"/>
          <w:sz w:val="24"/>
        </w:rPr>
        <w:t>sau</w:t>
      </w:r>
      <w:r>
        <w:rPr>
          <w:color w:val="231F20"/>
          <w:spacing w:val="-6"/>
          <w:sz w:val="24"/>
        </w:rPr>
        <w:t> </w:t>
      </w:r>
      <w:r>
        <w:rPr>
          <w:color w:val="231F20"/>
          <w:spacing w:val="-2"/>
          <w:w w:val="80"/>
          <w:sz w:val="24"/>
        </w:rPr>
        <w:t>alunecos.</w:t>
      </w:r>
    </w:p>
    <w:p>
      <w:pPr>
        <w:pStyle w:val="ListParagraph"/>
        <w:numPr>
          <w:ilvl w:val="0"/>
          <w:numId w:val="17"/>
        </w:numPr>
        <w:tabs>
          <w:tab w:pos="404" w:val="left" w:leader="none"/>
        </w:tabs>
        <w:spacing w:line="265" w:lineRule="exact" w:before="0" w:after="0"/>
        <w:ind w:left="404" w:right="0" w:hanging="273"/>
        <w:jc w:val="left"/>
        <w:rPr>
          <w:sz w:val="24"/>
        </w:rPr>
      </w:pPr>
      <w:r>
        <w:rPr>
          <w:color w:val="231F20"/>
          <w:w w:val="80"/>
          <w:sz w:val="24"/>
        </w:rPr>
        <w:t>Aveți</w:t>
      </w:r>
      <w:r>
        <w:rPr>
          <w:color w:val="231F20"/>
          <w:spacing w:val="-8"/>
          <w:sz w:val="24"/>
        </w:rPr>
        <w:t> </w:t>
      </w:r>
      <w:r>
        <w:rPr>
          <w:color w:val="231F20"/>
          <w:w w:val="80"/>
          <w:sz w:val="24"/>
        </w:rPr>
        <w:t>grijă</w:t>
      </w:r>
      <w:r>
        <w:rPr>
          <w:color w:val="231F20"/>
          <w:spacing w:val="-8"/>
          <w:sz w:val="24"/>
        </w:rPr>
        <w:t> </w:t>
      </w:r>
      <w:r>
        <w:rPr>
          <w:color w:val="231F20"/>
          <w:w w:val="80"/>
          <w:sz w:val="24"/>
        </w:rPr>
        <w:t>să</w:t>
      </w:r>
      <w:r>
        <w:rPr>
          <w:color w:val="231F20"/>
          <w:spacing w:val="-7"/>
          <w:sz w:val="24"/>
        </w:rPr>
        <w:t> </w:t>
      </w:r>
      <w:r>
        <w:rPr>
          <w:color w:val="231F20"/>
          <w:w w:val="80"/>
          <w:sz w:val="24"/>
        </w:rPr>
        <w:t>nu</w:t>
      </w:r>
      <w:r>
        <w:rPr>
          <w:color w:val="231F20"/>
          <w:spacing w:val="-8"/>
          <w:sz w:val="24"/>
        </w:rPr>
        <w:t> </w:t>
      </w:r>
      <w:r>
        <w:rPr>
          <w:color w:val="231F20"/>
          <w:w w:val="80"/>
          <w:sz w:val="24"/>
        </w:rPr>
        <w:t>lăsați</w:t>
      </w:r>
      <w:r>
        <w:rPr>
          <w:color w:val="231F20"/>
          <w:spacing w:val="-8"/>
          <w:sz w:val="24"/>
        </w:rPr>
        <w:t> </w:t>
      </w:r>
      <w:r>
        <w:rPr>
          <w:color w:val="231F20"/>
          <w:w w:val="80"/>
          <w:sz w:val="24"/>
        </w:rPr>
        <w:t>obiecte</w:t>
      </w:r>
      <w:r>
        <w:rPr>
          <w:color w:val="231F20"/>
          <w:spacing w:val="-7"/>
          <w:sz w:val="24"/>
        </w:rPr>
        <w:t> </w:t>
      </w:r>
      <w:r>
        <w:rPr>
          <w:color w:val="231F20"/>
          <w:w w:val="80"/>
          <w:sz w:val="24"/>
        </w:rPr>
        <w:t>grele</w:t>
      </w:r>
      <w:r>
        <w:rPr>
          <w:color w:val="231F20"/>
          <w:spacing w:val="-8"/>
          <w:sz w:val="24"/>
        </w:rPr>
        <w:t> </w:t>
      </w:r>
      <w:r>
        <w:rPr>
          <w:color w:val="231F20"/>
          <w:w w:val="80"/>
          <w:sz w:val="24"/>
        </w:rPr>
        <w:t>să</w:t>
      </w:r>
      <w:r>
        <w:rPr>
          <w:color w:val="231F20"/>
          <w:spacing w:val="-8"/>
          <w:sz w:val="24"/>
        </w:rPr>
        <w:t> </w:t>
      </w:r>
      <w:r>
        <w:rPr>
          <w:color w:val="231F20"/>
          <w:w w:val="80"/>
          <w:sz w:val="24"/>
        </w:rPr>
        <w:t>cadă</w:t>
      </w:r>
      <w:r>
        <w:rPr>
          <w:color w:val="231F20"/>
          <w:spacing w:val="-7"/>
          <w:sz w:val="24"/>
        </w:rPr>
        <w:t> </w:t>
      </w:r>
      <w:r>
        <w:rPr>
          <w:color w:val="231F20"/>
          <w:w w:val="80"/>
          <w:sz w:val="24"/>
        </w:rPr>
        <w:t>pe</w:t>
      </w:r>
      <w:r>
        <w:rPr>
          <w:color w:val="231F20"/>
          <w:spacing w:val="-8"/>
          <w:sz w:val="24"/>
        </w:rPr>
        <w:t> </w:t>
      </w:r>
      <w:r>
        <w:rPr>
          <w:color w:val="231F20"/>
          <w:w w:val="80"/>
          <w:sz w:val="24"/>
        </w:rPr>
        <w:t>afișaj</w:t>
      </w:r>
      <w:r>
        <w:rPr>
          <w:color w:val="231F20"/>
          <w:spacing w:val="-7"/>
          <w:sz w:val="24"/>
        </w:rPr>
        <w:t> </w:t>
      </w:r>
      <w:r>
        <w:rPr>
          <w:color w:val="231F20"/>
          <w:w w:val="80"/>
          <w:sz w:val="24"/>
        </w:rPr>
        <w:t>și</w:t>
      </w:r>
      <w:r>
        <w:rPr>
          <w:color w:val="231F20"/>
          <w:spacing w:val="-8"/>
          <w:sz w:val="24"/>
        </w:rPr>
        <w:t> </w:t>
      </w:r>
      <w:r>
        <w:rPr>
          <w:color w:val="231F20"/>
          <w:w w:val="80"/>
          <w:sz w:val="24"/>
        </w:rPr>
        <w:t>pe</w:t>
      </w:r>
      <w:r>
        <w:rPr>
          <w:color w:val="231F20"/>
          <w:spacing w:val="-8"/>
          <w:sz w:val="24"/>
        </w:rPr>
        <w:t> </w:t>
      </w:r>
      <w:r>
        <w:rPr>
          <w:color w:val="231F20"/>
          <w:w w:val="80"/>
          <w:sz w:val="24"/>
        </w:rPr>
        <w:t>partea</w:t>
      </w:r>
      <w:r>
        <w:rPr>
          <w:color w:val="231F20"/>
          <w:spacing w:val="-7"/>
          <w:sz w:val="24"/>
        </w:rPr>
        <w:t> </w:t>
      </w:r>
      <w:r>
        <w:rPr>
          <w:color w:val="231F20"/>
          <w:w w:val="80"/>
          <w:sz w:val="24"/>
        </w:rPr>
        <w:t>de</w:t>
      </w:r>
      <w:r>
        <w:rPr>
          <w:color w:val="231F20"/>
          <w:spacing w:val="-8"/>
          <w:sz w:val="24"/>
        </w:rPr>
        <w:t> </w:t>
      </w:r>
      <w:r>
        <w:rPr>
          <w:color w:val="231F20"/>
          <w:w w:val="80"/>
          <w:sz w:val="24"/>
        </w:rPr>
        <w:t>sticlă</w:t>
      </w:r>
      <w:r>
        <w:rPr>
          <w:color w:val="231F20"/>
          <w:spacing w:val="-8"/>
          <w:sz w:val="24"/>
        </w:rPr>
        <w:t> </w:t>
      </w:r>
      <w:r>
        <w:rPr>
          <w:color w:val="231F20"/>
          <w:w w:val="80"/>
          <w:sz w:val="24"/>
        </w:rPr>
        <w:t>a</w:t>
      </w:r>
      <w:r>
        <w:rPr>
          <w:color w:val="231F20"/>
          <w:spacing w:val="-7"/>
          <w:sz w:val="24"/>
        </w:rPr>
        <w:t> </w:t>
      </w:r>
      <w:r>
        <w:rPr>
          <w:color w:val="231F20"/>
          <w:spacing w:val="-2"/>
          <w:w w:val="80"/>
          <w:sz w:val="24"/>
        </w:rPr>
        <w:t>cântarului.</w:t>
      </w:r>
    </w:p>
    <w:p>
      <w:pPr>
        <w:pStyle w:val="ListParagraph"/>
        <w:numPr>
          <w:ilvl w:val="0"/>
          <w:numId w:val="17"/>
        </w:numPr>
        <w:tabs>
          <w:tab w:pos="404" w:val="left" w:leader="none"/>
        </w:tabs>
        <w:spacing w:line="272" w:lineRule="exact" w:before="0" w:after="0"/>
        <w:ind w:left="404" w:right="0" w:hanging="273"/>
        <w:jc w:val="left"/>
        <w:rPr>
          <w:sz w:val="24"/>
        </w:rPr>
      </w:pPr>
      <w:r>
        <w:rPr>
          <w:color w:val="231F20"/>
          <w:w w:val="80"/>
          <w:sz w:val="24"/>
        </w:rPr>
        <w:t>NU</w:t>
      </w:r>
      <w:r>
        <w:rPr>
          <w:color w:val="231F20"/>
          <w:spacing w:val="-7"/>
          <w:sz w:val="24"/>
        </w:rPr>
        <w:t> </w:t>
      </w:r>
      <w:r>
        <w:rPr>
          <w:color w:val="231F20"/>
          <w:w w:val="80"/>
          <w:sz w:val="24"/>
        </w:rPr>
        <w:t>loviți,</w:t>
      </w:r>
      <w:r>
        <w:rPr>
          <w:color w:val="231F20"/>
          <w:spacing w:val="-7"/>
          <w:sz w:val="24"/>
        </w:rPr>
        <w:t> </w:t>
      </w:r>
      <w:r>
        <w:rPr>
          <w:color w:val="231F20"/>
          <w:w w:val="80"/>
          <w:sz w:val="24"/>
        </w:rPr>
        <w:t>nu</w:t>
      </w:r>
      <w:r>
        <w:rPr>
          <w:color w:val="231F20"/>
          <w:spacing w:val="-6"/>
          <w:sz w:val="24"/>
        </w:rPr>
        <w:t> </w:t>
      </w:r>
      <w:r>
        <w:rPr>
          <w:color w:val="231F20"/>
          <w:w w:val="80"/>
          <w:sz w:val="24"/>
        </w:rPr>
        <w:t>scuturați</w:t>
      </w:r>
      <w:r>
        <w:rPr>
          <w:color w:val="231F20"/>
          <w:spacing w:val="-7"/>
          <w:sz w:val="24"/>
        </w:rPr>
        <w:t> </w:t>
      </w:r>
      <w:r>
        <w:rPr>
          <w:color w:val="231F20"/>
          <w:w w:val="80"/>
          <w:sz w:val="24"/>
        </w:rPr>
        <w:t>sau</w:t>
      </w:r>
      <w:r>
        <w:rPr>
          <w:color w:val="231F20"/>
          <w:spacing w:val="-7"/>
          <w:sz w:val="24"/>
        </w:rPr>
        <w:t> </w:t>
      </w:r>
      <w:r>
        <w:rPr>
          <w:color w:val="231F20"/>
          <w:w w:val="80"/>
          <w:sz w:val="24"/>
        </w:rPr>
        <w:t>scăpați</w:t>
      </w:r>
      <w:r>
        <w:rPr>
          <w:color w:val="231F20"/>
          <w:spacing w:val="-6"/>
          <w:sz w:val="24"/>
        </w:rPr>
        <w:t> </w:t>
      </w:r>
      <w:r>
        <w:rPr>
          <w:color w:val="231F20"/>
          <w:spacing w:val="-2"/>
          <w:w w:val="80"/>
          <w:sz w:val="24"/>
        </w:rPr>
        <w:t>cântarul.</w:t>
      </w:r>
    </w:p>
    <w:p>
      <w:pPr>
        <w:pStyle w:val="ListParagraph"/>
        <w:numPr>
          <w:ilvl w:val="0"/>
          <w:numId w:val="17"/>
        </w:numPr>
        <w:tabs>
          <w:tab w:pos="404" w:val="left" w:leader="none"/>
        </w:tabs>
        <w:spacing w:line="225" w:lineRule="auto" w:before="6" w:after="0"/>
        <w:ind w:left="131" w:right="265" w:firstLine="0"/>
        <w:jc w:val="left"/>
        <w:rPr>
          <w:sz w:val="24"/>
        </w:rPr>
      </w:pPr>
      <w:r>
        <w:rPr>
          <w:color w:val="231F20"/>
          <w:w w:val="80"/>
          <w:sz w:val="24"/>
        </w:rPr>
        <w:t>Dacă produsul nu a fost echipat cu un castron de către producător, utilizați un castron, o </w:t>
      </w:r>
      <w:r>
        <w:rPr>
          <w:color w:val="231F20"/>
          <w:w w:val="85"/>
          <w:sz w:val="24"/>
        </w:rPr>
        <w:t>mașină</w:t>
      </w:r>
      <w:r>
        <w:rPr>
          <w:color w:val="231F20"/>
          <w:spacing w:val="-7"/>
          <w:w w:val="85"/>
          <w:sz w:val="24"/>
        </w:rPr>
        <w:t> </w:t>
      </w:r>
      <w:r>
        <w:rPr>
          <w:color w:val="231F20"/>
          <w:w w:val="85"/>
          <w:sz w:val="24"/>
        </w:rPr>
        <w:t>de</w:t>
      </w:r>
      <w:r>
        <w:rPr>
          <w:color w:val="231F20"/>
          <w:spacing w:val="-7"/>
          <w:w w:val="85"/>
          <w:sz w:val="24"/>
        </w:rPr>
        <w:t> </w:t>
      </w:r>
      <w:r>
        <w:rPr>
          <w:color w:val="231F20"/>
          <w:w w:val="85"/>
          <w:sz w:val="24"/>
        </w:rPr>
        <w:t>spălat</w:t>
      </w:r>
      <w:r>
        <w:rPr>
          <w:color w:val="231F20"/>
          <w:spacing w:val="-7"/>
          <w:w w:val="85"/>
          <w:sz w:val="24"/>
        </w:rPr>
        <w:t> </w:t>
      </w:r>
      <w:r>
        <w:rPr>
          <w:color w:val="231F20"/>
          <w:w w:val="85"/>
          <w:sz w:val="24"/>
        </w:rPr>
        <w:t>sau</w:t>
      </w:r>
      <w:r>
        <w:rPr>
          <w:color w:val="231F20"/>
          <w:spacing w:val="-7"/>
          <w:w w:val="85"/>
          <w:sz w:val="24"/>
        </w:rPr>
        <w:t> </w:t>
      </w:r>
      <w:r>
        <w:rPr>
          <w:color w:val="231F20"/>
          <w:w w:val="85"/>
          <w:sz w:val="24"/>
        </w:rPr>
        <w:t>o</w:t>
      </w:r>
      <w:r>
        <w:rPr>
          <w:color w:val="231F20"/>
          <w:spacing w:val="-7"/>
          <w:w w:val="85"/>
          <w:sz w:val="24"/>
        </w:rPr>
        <w:t> </w:t>
      </w:r>
      <w:r>
        <w:rPr>
          <w:color w:val="231F20"/>
          <w:w w:val="85"/>
          <w:sz w:val="24"/>
        </w:rPr>
        <w:t>farfurie</w:t>
      </w:r>
      <w:r>
        <w:rPr>
          <w:color w:val="231F20"/>
          <w:spacing w:val="-7"/>
          <w:w w:val="85"/>
          <w:sz w:val="24"/>
        </w:rPr>
        <w:t> </w:t>
      </w:r>
      <w:r>
        <w:rPr>
          <w:color w:val="231F20"/>
          <w:w w:val="85"/>
          <w:sz w:val="24"/>
        </w:rPr>
        <w:t>pentru</w:t>
      </w:r>
      <w:r>
        <w:rPr>
          <w:color w:val="231F20"/>
          <w:spacing w:val="-7"/>
          <w:w w:val="85"/>
          <w:sz w:val="24"/>
        </w:rPr>
        <w:t> </w:t>
      </w:r>
      <w:r>
        <w:rPr>
          <w:color w:val="231F20"/>
          <w:w w:val="85"/>
          <w:sz w:val="24"/>
        </w:rPr>
        <w:t>a</w:t>
      </w:r>
      <w:r>
        <w:rPr>
          <w:color w:val="231F20"/>
          <w:spacing w:val="-7"/>
          <w:w w:val="85"/>
          <w:sz w:val="24"/>
        </w:rPr>
        <w:t> </w:t>
      </w:r>
      <w:r>
        <w:rPr>
          <w:color w:val="231F20"/>
          <w:w w:val="85"/>
          <w:sz w:val="24"/>
        </w:rPr>
        <w:t>cântări</w:t>
      </w:r>
      <w:r>
        <w:rPr>
          <w:color w:val="231F20"/>
          <w:spacing w:val="-7"/>
          <w:w w:val="85"/>
          <w:sz w:val="24"/>
        </w:rPr>
        <w:t> </w:t>
      </w:r>
      <w:r>
        <w:rPr>
          <w:color w:val="231F20"/>
          <w:w w:val="85"/>
          <w:sz w:val="24"/>
        </w:rPr>
        <w:t>alimentele.</w:t>
      </w:r>
    </w:p>
    <w:p>
      <w:pPr>
        <w:spacing w:line="187" w:lineRule="exact" w:before="126"/>
        <w:ind w:left="131" w:right="0" w:firstLine="0"/>
        <w:jc w:val="left"/>
        <w:rPr>
          <w:sz w:val="16"/>
        </w:rPr>
      </w:pPr>
      <w:r>
        <w:rPr>
          <w:color w:val="231F20"/>
          <w:w w:val="90"/>
          <w:sz w:val="16"/>
        </w:rPr>
        <w:t>DESCRIEREA</w:t>
      </w:r>
      <w:r>
        <w:rPr>
          <w:color w:val="231F20"/>
          <w:spacing w:val="-3"/>
          <w:sz w:val="16"/>
        </w:rPr>
        <w:t> </w:t>
      </w:r>
      <w:r>
        <w:rPr>
          <w:color w:val="231F20"/>
          <w:spacing w:val="-2"/>
          <w:sz w:val="16"/>
        </w:rPr>
        <w:t>DISPOZITIVULUI</w:t>
      </w:r>
    </w:p>
    <w:p>
      <w:pPr>
        <w:tabs>
          <w:tab w:pos="3731" w:val="left" w:leader="none"/>
        </w:tabs>
        <w:spacing w:line="181" w:lineRule="exact" w:before="0"/>
        <w:ind w:left="131" w:right="0" w:firstLine="0"/>
        <w:jc w:val="left"/>
        <w:rPr>
          <w:sz w:val="16"/>
        </w:rPr>
      </w:pPr>
      <w:r>
        <w:rPr>
          <w:color w:val="231F20"/>
          <w:w w:val="85"/>
          <w:sz w:val="16"/>
        </w:rPr>
        <w:t>1.</w:t>
      </w:r>
      <w:r>
        <w:rPr>
          <w:color w:val="231F20"/>
          <w:spacing w:val="-2"/>
          <w:w w:val="85"/>
          <w:sz w:val="16"/>
        </w:rPr>
        <w:t> </w:t>
      </w:r>
      <w:r>
        <w:rPr>
          <w:color w:val="231F20"/>
          <w:w w:val="85"/>
          <w:sz w:val="16"/>
        </w:rPr>
        <w:t>Senzor</w:t>
      </w:r>
      <w:r>
        <w:rPr>
          <w:color w:val="231F20"/>
          <w:spacing w:val="-3"/>
          <w:w w:val="85"/>
          <w:sz w:val="16"/>
        </w:rPr>
        <w:t> </w:t>
      </w:r>
      <w:r>
        <w:rPr>
          <w:color w:val="231F20"/>
          <w:w w:val="85"/>
          <w:sz w:val="16"/>
        </w:rPr>
        <w:t>TARE</w:t>
      </w:r>
      <w:r>
        <w:rPr>
          <w:color w:val="231F20"/>
          <w:spacing w:val="-1"/>
          <w:w w:val="85"/>
          <w:sz w:val="16"/>
        </w:rPr>
        <w:t> </w:t>
      </w:r>
      <w:r>
        <w:rPr>
          <w:color w:val="231F20"/>
          <w:w w:val="85"/>
          <w:sz w:val="16"/>
        </w:rPr>
        <w:t>FĂRĂ</w:t>
      </w:r>
      <w:r>
        <w:rPr>
          <w:color w:val="231F20"/>
          <w:spacing w:val="-9"/>
          <w:w w:val="85"/>
          <w:sz w:val="16"/>
        </w:rPr>
        <w:t> </w:t>
      </w:r>
      <w:r>
        <w:rPr>
          <w:color w:val="231F20"/>
          <w:w w:val="85"/>
          <w:sz w:val="16"/>
        </w:rPr>
        <w:t>ATINGERE</w:t>
      </w:r>
      <w:r>
        <w:rPr>
          <w:color w:val="231F20"/>
          <w:spacing w:val="34"/>
          <w:sz w:val="16"/>
        </w:rPr>
        <w:t>  </w:t>
      </w:r>
      <w:r>
        <w:rPr>
          <w:color w:val="231F20"/>
          <w:w w:val="85"/>
          <w:sz w:val="16"/>
        </w:rPr>
        <w:t>2.</w:t>
      </w:r>
      <w:r>
        <w:rPr>
          <w:color w:val="231F20"/>
          <w:spacing w:val="-1"/>
          <w:w w:val="85"/>
          <w:sz w:val="16"/>
        </w:rPr>
        <w:t> </w:t>
      </w:r>
      <w:r>
        <w:rPr>
          <w:color w:val="231F20"/>
          <w:w w:val="85"/>
          <w:sz w:val="16"/>
        </w:rPr>
        <w:t>Buton</w:t>
      </w:r>
      <w:r>
        <w:rPr>
          <w:color w:val="231F20"/>
          <w:spacing w:val="-1"/>
          <w:w w:val="85"/>
          <w:sz w:val="16"/>
        </w:rPr>
        <w:t> </w:t>
      </w:r>
      <w:r>
        <w:rPr>
          <w:color w:val="231F20"/>
          <w:spacing w:val="-4"/>
          <w:w w:val="85"/>
          <w:sz w:val="16"/>
        </w:rPr>
        <w:t>UNIT</w:t>
      </w:r>
      <w:r>
        <w:rPr>
          <w:color w:val="231F20"/>
          <w:sz w:val="16"/>
        </w:rPr>
        <w:tab/>
      </w:r>
      <w:r>
        <w:rPr>
          <w:color w:val="231F20"/>
          <w:w w:val="80"/>
          <w:sz w:val="16"/>
        </w:rPr>
        <w:t>3.</w:t>
      </w:r>
      <w:r>
        <w:rPr>
          <w:color w:val="231F20"/>
          <w:spacing w:val="-4"/>
          <w:sz w:val="16"/>
        </w:rPr>
        <w:t> </w:t>
      </w:r>
      <w:r>
        <w:rPr>
          <w:color w:val="231F20"/>
          <w:w w:val="80"/>
          <w:sz w:val="16"/>
        </w:rPr>
        <w:t>Platformă</w:t>
      </w:r>
      <w:r>
        <w:rPr>
          <w:color w:val="231F20"/>
          <w:spacing w:val="-4"/>
          <w:sz w:val="16"/>
        </w:rPr>
        <w:t> </w:t>
      </w:r>
      <w:r>
        <w:rPr>
          <w:color w:val="231F20"/>
          <w:spacing w:val="-2"/>
          <w:w w:val="80"/>
          <w:sz w:val="16"/>
        </w:rPr>
        <w:t>cântar</w:t>
      </w:r>
    </w:p>
    <w:p>
      <w:pPr>
        <w:tabs>
          <w:tab w:pos="2291" w:val="left" w:leader="none"/>
        </w:tabs>
        <w:spacing w:line="187" w:lineRule="exact" w:before="0"/>
        <w:ind w:left="131" w:right="0" w:firstLine="0"/>
        <w:jc w:val="left"/>
        <w:rPr>
          <w:sz w:val="16"/>
        </w:rPr>
      </w:pPr>
      <w:r>
        <w:rPr>
          <w:color w:val="231F20"/>
          <w:w w:val="80"/>
          <w:sz w:val="16"/>
        </w:rPr>
        <w:t>4.</w:t>
      </w:r>
      <w:r>
        <w:rPr>
          <w:color w:val="231F20"/>
          <w:spacing w:val="-2"/>
          <w:sz w:val="16"/>
        </w:rPr>
        <w:t> </w:t>
      </w:r>
      <w:r>
        <w:rPr>
          <w:color w:val="231F20"/>
          <w:w w:val="80"/>
          <w:sz w:val="16"/>
        </w:rPr>
        <w:t>Display</w:t>
      </w:r>
      <w:r>
        <w:rPr>
          <w:color w:val="231F20"/>
          <w:spacing w:val="-1"/>
          <w:sz w:val="16"/>
        </w:rPr>
        <w:t> </w:t>
      </w:r>
      <w:r>
        <w:rPr>
          <w:color w:val="231F20"/>
          <w:spacing w:val="-5"/>
          <w:w w:val="80"/>
          <w:sz w:val="16"/>
        </w:rPr>
        <w:t>LCD</w:t>
      </w:r>
      <w:r>
        <w:rPr>
          <w:color w:val="231F20"/>
          <w:sz w:val="16"/>
        </w:rPr>
        <w:tab/>
      </w:r>
      <w:r>
        <w:rPr>
          <w:color w:val="231F20"/>
          <w:w w:val="80"/>
          <w:sz w:val="16"/>
        </w:rPr>
        <w:t>5.</w:t>
      </w:r>
      <w:r>
        <w:rPr>
          <w:color w:val="231F20"/>
          <w:spacing w:val="-5"/>
          <w:sz w:val="16"/>
        </w:rPr>
        <w:t> </w:t>
      </w:r>
      <w:r>
        <w:rPr>
          <w:color w:val="231F20"/>
          <w:w w:val="80"/>
          <w:sz w:val="16"/>
        </w:rPr>
        <w:t>Compartiment</w:t>
      </w:r>
      <w:r>
        <w:rPr>
          <w:color w:val="231F20"/>
          <w:spacing w:val="-4"/>
          <w:sz w:val="16"/>
        </w:rPr>
        <w:t> </w:t>
      </w:r>
      <w:r>
        <w:rPr>
          <w:color w:val="231F20"/>
          <w:spacing w:val="-2"/>
          <w:w w:val="80"/>
          <w:sz w:val="16"/>
        </w:rPr>
        <w:t>baterie</w:t>
      </w:r>
    </w:p>
    <w:p>
      <w:pPr>
        <w:spacing w:line="187" w:lineRule="exact" w:before="170"/>
        <w:ind w:left="131" w:right="0" w:firstLine="0"/>
        <w:jc w:val="left"/>
        <w:rPr>
          <w:sz w:val="16"/>
        </w:rPr>
      </w:pPr>
      <w:r>
        <w:rPr>
          <w:color w:val="231F20"/>
          <w:w w:val="85"/>
          <w:sz w:val="16"/>
        </w:rPr>
        <w:t>ÎNAINTE</w:t>
      </w:r>
      <w:r>
        <w:rPr>
          <w:color w:val="231F20"/>
          <w:spacing w:val="-6"/>
          <w:sz w:val="16"/>
        </w:rPr>
        <w:t> </w:t>
      </w:r>
      <w:r>
        <w:rPr>
          <w:color w:val="231F20"/>
          <w:w w:val="85"/>
          <w:sz w:val="16"/>
        </w:rPr>
        <w:t>DE</w:t>
      </w:r>
      <w:r>
        <w:rPr>
          <w:color w:val="231F20"/>
          <w:spacing w:val="-5"/>
          <w:sz w:val="16"/>
        </w:rPr>
        <w:t> </w:t>
      </w:r>
      <w:r>
        <w:rPr>
          <w:color w:val="231F20"/>
          <w:w w:val="85"/>
          <w:sz w:val="16"/>
        </w:rPr>
        <w:t>PRIMA</w:t>
      </w:r>
      <w:r>
        <w:rPr>
          <w:color w:val="231F20"/>
          <w:spacing w:val="-7"/>
          <w:w w:val="85"/>
          <w:sz w:val="16"/>
        </w:rPr>
        <w:t> </w:t>
      </w:r>
      <w:r>
        <w:rPr>
          <w:color w:val="231F20"/>
          <w:spacing w:val="-2"/>
          <w:w w:val="85"/>
          <w:sz w:val="16"/>
        </w:rPr>
        <w:t>UTILIZARE</w:t>
      </w:r>
    </w:p>
    <w:p>
      <w:pPr>
        <w:spacing w:line="181" w:lineRule="exact" w:before="0"/>
        <w:ind w:left="131" w:right="0" w:firstLine="0"/>
        <w:jc w:val="left"/>
        <w:rPr>
          <w:sz w:val="16"/>
        </w:rPr>
      </w:pPr>
      <w:r>
        <w:rPr>
          <w:color w:val="231F20"/>
          <w:w w:val="80"/>
          <w:sz w:val="16"/>
        </w:rPr>
        <w:t>Scoateți</w:t>
      </w:r>
      <w:r>
        <w:rPr>
          <w:color w:val="231F20"/>
          <w:spacing w:val="-8"/>
          <w:sz w:val="16"/>
        </w:rPr>
        <w:t> </w:t>
      </w:r>
      <w:r>
        <w:rPr>
          <w:color w:val="231F20"/>
          <w:w w:val="80"/>
          <w:sz w:val="16"/>
        </w:rPr>
        <w:t>capacul</w:t>
      </w:r>
      <w:r>
        <w:rPr>
          <w:color w:val="231F20"/>
          <w:spacing w:val="-8"/>
          <w:sz w:val="16"/>
        </w:rPr>
        <w:t> </w:t>
      </w:r>
      <w:r>
        <w:rPr>
          <w:color w:val="231F20"/>
          <w:w w:val="80"/>
          <w:sz w:val="16"/>
        </w:rPr>
        <w:t>compartimentului</w:t>
      </w:r>
      <w:r>
        <w:rPr>
          <w:color w:val="231F20"/>
          <w:spacing w:val="-8"/>
          <w:sz w:val="16"/>
        </w:rPr>
        <w:t> </w:t>
      </w:r>
      <w:r>
        <w:rPr>
          <w:color w:val="231F20"/>
          <w:w w:val="80"/>
          <w:sz w:val="16"/>
        </w:rPr>
        <w:t>bateriei</w:t>
      </w:r>
      <w:r>
        <w:rPr>
          <w:color w:val="231F20"/>
          <w:spacing w:val="-8"/>
          <w:sz w:val="16"/>
        </w:rPr>
        <w:t> </w:t>
      </w:r>
      <w:r>
        <w:rPr>
          <w:color w:val="231F20"/>
          <w:w w:val="80"/>
          <w:sz w:val="16"/>
        </w:rPr>
        <w:t>din</w:t>
      </w:r>
      <w:r>
        <w:rPr>
          <w:color w:val="231F20"/>
          <w:spacing w:val="-8"/>
          <w:sz w:val="16"/>
        </w:rPr>
        <w:t> </w:t>
      </w:r>
      <w:r>
        <w:rPr>
          <w:color w:val="231F20"/>
          <w:w w:val="80"/>
          <w:sz w:val="16"/>
        </w:rPr>
        <w:t>partea</w:t>
      </w:r>
      <w:r>
        <w:rPr>
          <w:color w:val="231F20"/>
          <w:spacing w:val="-8"/>
          <w:sz w:val="16"/>
        </w:rPr>
        <w:t> </w:t>
      </w:r>
      <w:r>
        <w:rPr>
          <w:color w:val="231F20"/>
          <w:w w:val="80"/>
          <w:sz w:val="16"/>
        </w:rPr>
        <w:t>de</w:t>
      </w:r>
      <w:r>
        <w:rPr>
          <w:color w:val="231F20"/>
          <w:spacing w:val="-8"/>
          <w:sz w:val="16"/>
        </w:rPr>
        <w:t> </w:t>
      </w:r>
      <w:r>
        <w:rPr>
          <w:color w:val="231F20"/>
          <w:w w:val="80"/>
          <w:sz w:val="16"/>
        </w:rPr>
        <w:t>jos</w:t>
      </w:r>
      <w:r>
        <w:rPr>
          <w:color w:val="231F20"/>
          <w:spacing w:val="-8"/>
          <w:sz w:val="16"/>
        </w:rPr>
        <w:t> </w:t>
      </w:r>
      <w:r>
        <w:rPr>
          <w:color w:val="231F20"/>
          <w:w w:val="80"/>
          <w:sz w:val="16"/>
        </w:rPr>
        <w:t>a</w:t>
      </w:r>
      <w:r>
        <w:rPr>
          <w:color w:val="231F20"/>
          <w:spacing w:val="-7"/>
          <w:sz w:val="16"/>
        </w:rPr>
        <w:t> </w:t>
      </w:r>
      <w:r>
        <w:rPr>
          <w:color w:val="231F20"/>
          <w:w w:val="80"/>
          <w:sz w:val="16"/>
        </w:rPr>
        <w:t>cântarului</w:t>
      </w:r>
      <w:r>
        <w:rPr>
          <w:color w:val="231F20"/>
          <w:spacing w:val="-8"/>
          <w:sz w:val="16"/>
        </w:rPr>
        <w:t> </w:t>
      </w:r>
      <w:r>
        <w:rPr>
          <w:color w:val="231F20"/>
          <w:w w:val="80"/>
          <w:sz w:val="16"/>
        </w:rPr>
        <w:t>(5).</w:t>
      </w:r>
      <w:r>
        <w:rPr>
          <w:color w:val="231F20"/>
          <w:spacing w:val="-8"/>
          <w:sz w:val="16"/>
        </w:rPr>
        <w:t> </w:t>
      </w:r>
      <w:r>
        <w:rPr>
          <w:color w:val="231F20"/>
          <w:w w:val="80"/>
          <w:sz w:val="16"/>
        </w:rPr>
        <w:t>Introduceți</w:t>
      </w:r>
      <w:r>
        <w:rPr>
          <w:color w:val="231F20"/>
          <w:spacing w:val="-8"/>
          <w:sz w:val="16"/>
        </w:rPr>
        <w:t> </w:t>
      </w:r>
      <w:r>
        <w:rPr>
          <w:color w:val="231F20"/>
          <w:w w:val="80"/>
          <w:sz w:val="16"/>
        </w:rPr>
        <w:t>noua</w:t>
      </w:r>
      <w:r>
        <w:rPr>
          <w:color w:val="231F20"/>
          <w:spacing w:val="-8"/>
          <w:sz w:val="16"/>
        </w:rPr>
        <w:t> </w:t>
      </w:r>
      <w:r>
        <w:rPr>
          <w:color w:val="231F20"/>
          <w:w w:val="80"/>
          <w:sz w:val="16"/>
        </w:rPr>
        <w:t>baterie</w:t>
      </w:r>
      <w:r>
        <w:rPr>
          <w:color w:val="231F20"/>
          <w:spacing w:val="-8"/>
          <w:sz w:val="16"/>
        </w:rPr>
        <w:t> </w:t>
      </w:r>
      <w:r>
        <w:rPr>
          <w:color w:val="231F20"/>
          <w:w w:val="80"/>
          <w:sz w:val="16"/>
        </w:rPr>
        <w:t>de</w:t>
      </w:r>
      <w:r>
        <w:rPr>
          <w:color w:val="231F20"/>
          <w:spacing w:val="-8"/>
          <w:sz w:val="16"/>
        </w:rPr>
        <w:t> </w:t>
      </w:r>
      <w:r>
        <w:rPr>
          <w:color w:val="231F20"/>
          <w:w w:val="80"/>
          <w:sz w:val="16"/>
        </w:rPr>
        <w:t>tipul</w:t>
      </w:r>
      <w:r>
        <w:rPr>
          <w:color w:val="231F20"/>
          <w:spacing w:val="-8"/>
          <w:sz w:val="16"/>
        </w:rPr>
        <w:t> </w:t>
      </w:r>
      <w:r>
        <w:rPr>
          <w:color w:val="231F20"/>
          <w:w w:val="80"/>
          <w:sz w:val="16"/>
        </w:rPr>
        <w:t>potrivit</w:t>
      </w:r>
      <w:r>
        <w:rPr>
          <w:color w:val="231F20"/>
          <w:spacing w:val="-8"/>
          <w:sz w:val="16"/>
        </w:rPr>
        <w:t> </w:t>
      </w:r>
      <w:r>
        <w:rPr>
          <w:color w:val="231F20"/>
          <w:w w:val="80"/>
          <w:sz w:val="16"/>
        </w:rPr>
        <w:t>și</w:t>
      </w:r>
      <w:r>
        <w:rPr>
          <w:color w:val="231F20"/>
          <w:spacing w:val="-7"/>
          <w:sz w:val="16"/>
        </w:rPr>
        <w:t> </w:t>
      </w:r>
      <w:r>
        <w:rPr>
          <w:color w:val="231F20"/>
          <w:w w:val="80"/>
          <w:sz w:val="16"/>
        </w:rPr>
        <w:t>în</w:t>
      </w:r>
      <w:r>
        <w:rPr>
          <w:color w:val="231F20"/>
          <w:spacing w:val="-8"/>
          <w:sz w:val="16"/>
        </w:rPr>
        <w:t> </w:t>
      </w:r>
      <w:r>
        <w:rPr>
          <w:color w:val="231F20"/>
          <w:w w:val="80"/>
          <w:sz w:val="16"/>
        </w:rPr>
        <w:t>poziția</w:t>
      </w:r>
      <w:r>
        <w:rPr>
          <w:color w:val="231F20"/>
          <w:spacing w:val="-8"/>
          <w:sz w:val="16"/>
        </w:rPr>
        <w:t> </w:t>
      </w:r>
      <w:r>
        <w:rPr>
          <w:color w:val="231F20"/>
          <w:spacing w:val="-2"/>
          <w:w w:val="80"/>
          <w:sz w:val="16"/>
        </w:rPr>
        <w:t>corectă</w:t>
      </w:r>
    </w:p>
    <w:p>
      <w:pPr>
        <w:spacing w:line="187" w:lineRule="exact" w:before="0"/>
        <w:ind w:left="131" w:right="0" w:firstLine="0"/>
        <w:jc w:val="left"/>
        <w:rPr>
          <w:sz w:val="16"/>
        </w:rPr>
      </w:pPr>
      <w:r>
        <w:rPr>
          <w:color w:val="231F20"/>
          <w:w w:val="80"/>
          <w:sz w:val="16"/>
        </w:rPr>
        <w:t>(5).</w:t>
      </w:r>
      <w:r>
        <w:rPr>
          <w:color w:val="231F20"/>
          <w:spacing w:val="-9"/>
          <w:sz w:val="16"/>
        </w:rPr>
        <w:t> </w:t>
      </w:r>
      <w:r>
        <w:rPr>
          <w:color w:val="231F20"/>
          <w:w w:val="80"/>
          <w:sz w:val="16"/>
        </w:rPr>
        <w:t>Închideți</w:t>
      </w:r>
      <w:r>
        <w:rPr>
          <w:color w:val="231F20"/>
          <w:spacing w:val="-8"/>
          <w:sz w:val="16"/>
        </w:rPr>
        <w:t> </w:t>
      </w:r>
      <w:r>
        <w:rPr>
          <w:color w:val="231F20"/>
          <w:w w:val="80"/>
          <w:sz w:val="16"/>
        </w:rPr>
        <w:t>capacul</w:t>
      </w:r>
      <w:r>
        <w:rPr>
          <w:color w:val="231F20"/>
          <w:spacing w:val="-9"/>
          <w:sz w:val="16"/>
        </w:rPr>
        <w:t> </w:t>
      </w:r>
      <w:r>
        <w:rPr>
          <w:color w:val="231F20"/>
          <w:w w:val="80"/>
          <w:sz w:val="16"/>
        </w:rPr>
        <w:t>compartimentului</w:t>
      </w:r>
      <w:r>
        <w:rPr>
          <w:color w:val="231F20"/>
          <w:spacing w:val="-8"/>
          <w:sz w:val="16"/>
        </w:rPr>
        <w:t> </w:t>
      </w:r>
      <w:r>
        <w:rPr>
          <w:color w:val="231F20"/>
          <w:spacing w:val="-2"/>
          <w:w w:val="80"/>
          <w:sz w:val="16"/>
        </w:rPr>
        <w:t>bateriei.</w:t>
      </w:r>
    </w:p>
    <w:p>
      <w:pPr>
        <w:spacing w:line="187" w:lineRule="exact" w:before="169"/>
        <w:ind w:left="131" w:right="0" w:firstLine="0"/>
        <w:jc w:val="left"/>
        <w:rPr>
          <w:sz w:val="16"/>
        </w:rPr>
      </w:pPr>
      <w:r>
        <w:rPr>
          <w:color w:val="231F20"/>
          <w:w w:val="85"/>
          <w:sz w:val="16"/>
        </w:rPr>
        <w:t>ÎNLOCUIREA</w:t>
      </w:r>
      <w:r>
        <w:rPr>
          <w:color w:val="231F20"/>
          <w:spacing w:val="6"/>
          <w:sz w:val="16"/>
        </w:rPr>
        <w:t> </w:t>
      </w:r>
      <w:r>
        <w:rPr>
          <w:color w:val="231F20"/>
          <w:spacing w:val="-2"/>
          <w:sz w:val="16"/>
        </w:rPr>
        <w:t>BATERIEI</w:t>
      </w:r>
    </w:p>
    <w:p>
      <w:pPr>
        <w:spacing w:line="225" w:lineRule="auto" w:before="4"/>
        <w:ind w:left="131" w:right="222" w:firstLine="0"/>
        <w:jc w:val="left"/>
        <w:rPr>
          <w:sz w:val="16"/>
        </w:rPr>
      </w:pPr>
      <w:r>
        <w:rPr>
          <w:color w:val="231F20"/>
          <w:w w:val="80"/>
          <w:sz w:val="16"/>
        </w:rPr>
        <w:t>Scoateți capacul compartimentului bateriei din partea de jos a cântarului (5). Scoateți bateria veche. Introduceți noua baterie de tipul și</w:t>
      </w:r>
      <w:r>
        <w:rPr>
          <w:color w:val="231F20"/>
          <w:w w:val="85"/>
          <w:sz w:val="16"/>
        </w:rPr>
        <w:t> poziția</w:t>
      </w:r>
      <w:r>
        <w:rPr>
          <w:color w:val="231F20"/>
          <w:spacing w:val="-4"/>
          <w:w w:val="85"/>
          <w:sz w:val="16"/>
        </w:rPr>
        <w:t> </w:t>
      </w:r>
      <w:r>
        <w:rPr>
          <w:color w:val="231F20"/>
          <w:w w:val="85"/>
          <w:sz w:val="16"/>
        </w:rPr>
        <w:t>corectă</w:t>
      </w:r>
      <w:r>
        <w:rPr>
          <w:color w:val="231F20"/>
          <w:spacing w:val="-4"/>
          <w:w w:val="85"/>
          <w:sz w:val="16"/>
        </w:rPr>
        <w:t> </w:t>
      </w:r>
      <w:r>
        <w:rPr>
          <w:color w:val="231F20"/>
          <w:w w:val="85"/>
          <w:sz w:val="16"/>
        </w:rPr>
        <w:t>(5).</w:t>
      </w:r>
      <w:r>
        <w:rPr>
          <w:color w:val="231F20"/>
          <w:spacing w:val="-4"/>
          <w:w w:val="85"/>
          <w:sz w:val="16"/>
        </w:rPr>
        <w:t> </w:t>
      </w:r>
      <w:r>
        <w:rPr>
          <w:color w:val="231F20"/>
          <w:w w:val="85"/>
          <w:sz w:val="16"/>
        </w:rPr>
        <w:t>Închideți</w:t>
      </w:r>
      <w:r>
        <w:rPr>
          <w:color w:val="231F20"/>
          <w:spacing w:val="-4"/>
          <w:w w:val="85"/>
          <w:sz w:val="16"/>
        </w:rPr>
        <w:t> </w:t>
      </w:r>
      <w:r>
        <w:rPr>
          <w:color w:val="231F20"/>
          <w:w w:val="85"/>
          <w:sz w:val="16"/>
        </w:rPr>
        <w:t>capacul</w:t>
      </w:r>
      <w:r>
        <w:rPr>
          <w:color w:val="231F20"/>
          <w:spacing w:val="-4"/>
          <w:w w:val="85"/>
          <w:sz w:val="16"/>
        </w:rPr>
        <w:t> </w:t>
      </w:r>
      <w:r>
        <w:rPr>
          <w:color w:val="231F20"/>
          <w:w w:val="85"/>
          <w:sz w:val="16"/>
        </w:rPr>
        <w:t>compartimentului</w:t>
      </w:r>
      <w:r>
        <w:rPr>
          <w:color w:val="231F20"/>
          <w:spacing w:val="-4"/>
          <w:w w:val="85"/>
          <w:sz w:val="16"/>
        </w:rPr>
        <w:t> </w:t>
      </w:r>
      <w:r>
        <w:rPr>
          <w:color w:val="231F20"/>
          <w:w w:val="85"/>
          <w:sz w:val="16"/>
        </w:rPr>
        <w:t>bateriei.</w:t>
      </w:r>
    </w:p>
    <w:p>
      <w:pPr>
        <w:spacing w:line="187" w:lineRule="exact" w:before="170"/>
        <w:ind w:left="131" w:right="0" w:firstLine="0"/>
        <w:jc w:val="left"/>
        <w:rPr>
          <w:sz w:val="16"/>
        </w:rPr>
      </w:pPr>
      <w:r>
        <w:rPr>
          <w:color w:val="231F20"/>
          <w:w w:val="85"/>
          <w:sz w:val="16"/>
        </w:rPr>
        <w:t>SELECTAREA</w:t>
      </w:r>
      <w:r>
        <w:rPr>
          <w:color w:val="231F20"/>
          <w:spacing w:val="4"/>
          <w:sz w:val="16"/>
        </w:rPr>
        <w:t> </w:t>
      </w:r>
      <w:r>
        <w:rPr>
          <w:color w:val="231F20"/>
          <w:w w:val="85"/>
          <w:sz w:val="16"/>
        </w:rPr>
        <w:t>UNITĂȚILOR</w:t>
      </w:r>
      <w:r>
        <w:rPr>
          <w:color w:val="231F20"/>
          <w:spacing w:val="18"/>
          <w:sz w:val="16"/>
        </w:rPr>
        <w:t> </w:t>
      </w:r>
      <w:r>
        <w:rPr>
          <w:color w:val="231F20"/>
          <w:w w:val="85"/>
          <w:sz w:val="16"/>
        </w:rPr>
        <w:t>DE</w:t>
      </w:r>
      <w:r>
        <w:rPr>
          <w:color w:val="231F20"/>
          <w:spacing w:val="18"/>
          <w:sz w:val="16"/>
        </w:rPr>
        <w:t> </w:t>
      </w:r>
      <w:r>
        <w:rPr>
          <w:color w:val="231F20"/>
          <w:spacing w:val="-2"/>
          <w:w w:val="85"/>
          <w:sz w:val="16"/>
        </w:rPr>
        <w:t>MĂSURĂ</w:t>
      </w:r>
    </w:p>
    <w:p>
      <w:pPr>
        <w:spacing w:line="225" w:lineRule="auto" w:before="4"/>
        <w:ind w:left="131" w:right="222" w:firstLine="0"/>
        <w:jc w:val="left"/>
        <w:rPr>
          <w:sz w:val="16"/>
        </w:rPr>
      </w:pPr>
      <w:r>
        <w:rPr>
          <w:color w:val="231F20"/>
          <w:w w:val="80"/>
          <w:sz w:val="16"/>
        </w:rPr>
        <w:t>Apăsați butonul UNIT (2) pentru a porni cântarul.</w:t>
      </w:r>
      <w:r>
        <w:rPr>
          <w:color w:val="231F20"/>
          <w:spacing w:val="-5"/>
          <w:w w:val="80"/>
          <w:sz w:val="16"/>
        </w:rPr>
        <w:t> </w:t>
      </w:r>
      <w:r>
        <w:rPr>
          <w:color w:val="231F20"/>
          <w:w w:val="80"/>
          <w:sz w:val="16"/>
        </w:rPr>
        <w:t>Apăsați butonul UNIT (2) pentru a schimba unitățile de măsură. Unitatea va fi vizibilă pe</w:t>
      </w:r>
      <w:r>
        <w:rPr>
          <w:color w:val="231F20"/>
          <w:w w:val="85"/>
          <w:sz w:val="16"/>
        </w:rPr>
        <w:t> afișaj</w:t>
      </w:r>
      <w:r>
        <w:rPr>
          <w:color w:val="231F20"/>
          <w:spacing w:val="-6"/>
          <w:w w:val="85"/>
          <w:sz w:val="16"/>
        </w:rPr>
        <w:t> </w:t>
      </w:r>
      <w:r>
        <w:rPr>
          <w:color w:val="231F20"/>
          <w:w w:val="85"/>
          <w:sz w:val="16"/>
        </w:rPr>
        <w:t>(4).</w:t>
      </w:r>
      <w:r>
        <w:rPr>
          <w:color w:val="231F20"/>
          <w:spacing w:val="-6"/>
          <w:w w:val="85"/>
          <w:sz w:val="16"/>
        </w:rPr>
        <w:t> </w:t>
      </w:r>
      <w:r>
        <w:rPr>
          <w:color w:val="231F20"/>
          <w:w w:val="85"/>
          <w:sz w:val="16"/>
        </w:rPr>
        <w:t>De</w:t>
      </w:r>
      <w:r>
        <w:rPr>
          <w:color w:val="231F20"/>
          <w:spacing w:val="-6"/>
          <w:w w:val="85"/>
          <w:sz w:val="16"/>
        </w:rPr>
        <w:t> </w:t>
      </w:r>
      <w:r>
        <w:rPr>
          <w:color w:val="231F20"/>
          <w:w w:val="85"/>
          <w:sz w:val="16"/>
        </w:rPr>
        <w:t>la</w:t>
      </w:r>
      <w:r>
        <w:rPr>
          <w:color w:val="231F20"/>
          <w:spacing w:val="-6"/>
          <w:w w:val="85"/>
          <w:sz w:val="16"/>
        </w:rPr>
        <w:t> </w:t>
      </w:r>
      <w:r>
        <w:rPr>
          <w:color w:val="231F20"/>
          <w:w w:val="85"/>
          <w:sz w:val="16"/>
        </w:rPr>
        <w:t>modul</w:t>
      </w:r>
      <w:r>
        <w:rPr>
          <w:color w:val="231F20"/>
          <w:spacing w:val="-6"/>
          <w:w w:val="85"/>
          <w:sz w:val="16"/>
        </w:rPr>
        <w:t> </w:t>
      </w:r>
      <w:r>
        <w:rPr>
          <w:color w:val="231F20"/>
          <w:w w:val="85"/>
          <w:sz w:val="16"/>
        </w:rPr>
        <w:t>greutate</w:t>
      </w:r>
      <w:r>
        <w:rPr>
          <w:color w:val="231F20"/>
          <w:spacing w:val="-6"/>
          <w:w w:val="85"/>
          <w:sz w:val="16"/>
        </w:rPr>
        <w:t> </w:t>
      </w:r>
      <w:r>
        <w:rPr>
          <w:color w:val="231F20"/>
          <w:w w:val="85"/>
          <w:sz w:val="16"/>
        </w:rPr>
        <w:t>la</w:t>
      </w:r>
      <w:r>
        <w:rPr>
          <w:color w:val="231F20"/>
          <w:spacing w:val="-6"/>
          <w:w w:val="85"/>
          <w:sz w:val="16"/>
        </w:rPr>
        <w:t> </w:t>
      </w:r>
      <w:r>
        <w:rPr>
          <w:color w:val="231F20"/>
          <w:w w:val="85"/>
          <w:sz w:val="16"/>
        </w:rPr>
        <w:t>modul</w:t>
      </w:r>
      <w:r>
        <w:rPr>
          <w:color w:val="231F20"/>
          <w:spacing w:val="-6"/>
          <w:w w:val="85"/>
          <w:sz w:val="16"/>
        </w:rPr>
        <w:t> </w:t>
      </w:r>
      <w:r>
        <w:rPr>
          <w:color w:val="231F20"/>
          <w:w w:val="85"/>
          <w:sz w:val="16"/>
        </w:rPr>
        <w:t>volum</w:t>
      </w:r>
      <w:r>
        <w:rPr>
          <w:color w:val="231F20"/>
          <w:spacing w:val="-6"/>
          <w:w w:val="85"/>
          <w:sz w:val="16"/>
        </w:rPr>
        <w:t> </w:t>
      </w:r>
      <w:r>
        <w:rPr>
          <w:color w:val="231F20"/>
          <w:w w:val="85"/>
          <w:sz w:val="16"/>
        </w:rPr>
        <w:t>lapte</w:t>
      </w:r>
      <w:r>
        <w:rPr>
          <w:color w:val="231F20"/>
          <w:spacing w:val="-6"/>
          <w:w w:val="85"/>
          <w:sz w:val="16"/>
        </w:rPr>
        <w:t> </w:t>
      </w:r>
      <w:r>
        <w:rPr>
          <w:color w:val="231F20"/>
          <w:w w:val="85"/>
          <w:sz w:val="16"/>
        </w:rPr>
        <w:t>(M)</w:t>
      </w:r>
      <w:r>
        <w:rPr>
          <w:color w:val="231F20"/>
          <w:spacing w:val="-6"/>
          <w:w w:val="85"/>
          <w:sz w:val="16"/>
        </w:rPr>
        <w:t> </w:t>
      </w:r>
      <w:r>
        <w:rPr>
          <w:color w:val="231F20"/>
          <w:w w:val="85"/>
          <w:sz w:val="16"/>
        </w:rPr>
        <w:t>la</w:t>
      </w:r>
      <w:r>
        <w:rPr>
          <w:color w:val="231F20"/>
          <w:spacing w:val="-6"/>
          <w:w w:val="85"/>
          <w:sz w:val="16"/>
        </w:rPr>
        <w:t> </w:t>
      </w:r>
      <w:r>
        <w:rPr>
          <w:color w:val="231F20"/>
          <w:w w:val="85"/>
          <w:sz w:val="16"/>
        </w:rPr>
        <w:t>modul</w:t>
      </w:r>
      <w:r>
        <w:rPr>
          <w:color w:val="231F20"/>
          <w:spacing w:val="-6"/>
          <w:w w:val="85"/>
          <w:sz w:val="16"/>
        </w:rPr>
        <w:t> </w:t>
      </w:r>
      <w:r>
        <w:rPr>
          <w:color w:val="231F20"/>
          <w:w w:val="85"/>
          <w:sz w:val="16"/>
        </w:rPr>
        <w:t>volum</w:t>
      </w:r>
      <w:r>
        <w:rPr>
          <w:color w:val="231F20"/>
          <w:spacing w:val="-6"/>
          <w:w w:val="85"/>
          <w:sz w:val="16"/>
        </w:rPr>
        <w:t> </w:t>
      </w:r>
      <w:r>
        <w:rPr>
          <w:color w:val="231F20"/>
          <w:w w:val="85"/>
          <w:sz w:val="16"/>
        </w:rPr>
        <w:t>apă.</w:t>
      </w:r>
    </w:p>
    <w:p>
      <w:pPr>
        <w:spacing w:line="187" w:lineRule="exact" w:before="171"/>
        <w:ind w:left="131" w:right="0" w:firstLine="0"/>
        <w:jc w:val="left"/>
        <w:rPr>
          <w:sz w:val="16"/>
        </w:rPr>
      </w:pPr>
      <w:r>
        <w:rPr>
          <w:color w:val="231F20"/>
          <w:spacing w:val="-2"/>
          <w:sz w:val="16"/>
        </w:rPr>
        <w:t>CÂNTARIRE</w:t>
      </w:r>
    </w:p>
    <w:p>
      <w:pPr>
        <w:spacing w:line="225" w:lineRule="auto" w:before="3"/>
        <w:ind w:left="131" w:right="222" w:firstLine="0"/>
        <w:jc w:val="left"/>
        <w:rPr>
          <w:sz w:val="16"/>
        </w:rPr>
      </w:pPr>
      <w:r>
        <w:rPr>
          <w:color w:val="231F20"/>
          <w:w w:val="80"/>
          <w:sz w:val="16"/>
        </w:rPr>
        <w:t>Apăsați butonul UNIT (2) pentru a porni cântarul.</w:t>
      </w:r>
      <w:r>
        <w:rPr>
          <w:color w:val="231F20"/>
          <w:spacing w:val="-5"/>
          <w:w w:val="80"/>
          <w:sz w:val="16"/>
        </w:rPr>
        <w:t> </w:t>
      </w:r>
      <w:r>
        <w:rPr>
          <w:color w:val="231F20"/>
          <w:w w:val="80"/>
          <w:sz w:val="16"/>
        </w:rPr>
        <w:t>Apăsați butonul UNIT (2) pentru a schimba unitățile de măsură. Unitatea va fi vizibilă pe</w:t>
      </w:r>
      <w:r>
        <w:rPr>
          <w:color w:val="231F20"/>
          <w:sz w:val="16"/>
        </w:rPr>
        <w:t> </w:t>
      </w:r>
      <w:r>
        <w:rPr>
          <w:color w:val="231F20"/>
          <w:w w:val="80"/>
          <w:sz w:val="16"/>
        </w:rPr>
        <w:t>afișaj (4). Așezați obiectul de cântărit pe platforma cântarului (3). Așteptați un moment pentru ca rezultatul să se stabilească.</w:t>
      </w:r>
    </w:p>
    <w:p>
      <w:pPr>
        <w:spacing w:after="0" w:line="225" w:lineRule="auto"/>
        <w:jc w:val="left"/>
        <w:rPr>
          <w:sz w:val="16"/>
        </w:rPr>
        <w:sectPr>
          <w:pgSz w:w="8400" w:h="11910"/>
          <w:pgMar w:header="0" w:footer="0" w:top="20" w:bottom="320" w:left="40" w:right="20"/>
        </w:sectPr>
      </w:pPr>
    </w:p>
    <w:p>
      <w:pPr>
        <w:spacing w:line="187" w:lineRule="exact" w:before="86"/>
        <w:ind w:left="131" w:right="0" w:firstLine="0"/>
        <w:jc w:val="left"/>
        <w:rPr>
          <w:sz w:val="16"/>
        </w:rPr>
      </w:pPr>
      <w:r>
        <w:rPr>
          <w:color w:val="231F20"/>
          <w:w w:val="90"/>
          <w:sz w:val="16"/>
        </w:rPr>
        <w:t>FUNCȚIE</w:t>
      </w:r>
      <w:r>
        <w:rPr>
          <w:color w:val="231F20"/>
          <w:spacing w:val="-9"/>
          <w:w w:val="90"/>
          <w:sz w:val="16"/>
        </w:rPr>
        <w:t> </w:t>
      </w:r>
      <w:r>
        <w:rPr>
          <w:color w:val="231F20"/>
          <w:w w:val="90"/>
          <w:sz w:val="16"/>
        </w:rPr>
        <w:t>DE</w:t>
      </w:r>
      <w:r>
        <w:rPr>
          <w:color w:val="231F20"/>
          <w:spacing w:val="-10"/>
          <w:w w:val="90"/>
          <w:sz w:val="16"/>
        </w:rPr>
        <w:t> </w:t>
      </w:r>
      <w:r>
        <w:rPr>
          <w:color w:val="231F20"/>
          <w:w w:val="90"/>
          <w:sz w:val="16"/>
        </w:rPr>
        <w:t>TARE</w:t>
      </w:r>
      <w:r>
        <w:rPr>
          <w:color w:val="231F20"/>
          <w:spacing w:val="-8"/>
          <w:w w:val="90"/>
          <w:sz w:val="16"/>
        </w:rPr>
        <w:t> </w:t>
      </w:r>
      <w:r>
        <w:rPr>
          <w:color w:val="231F20"/>
          <w:w w:val="90"/>
          <w:sz w:val="16"/>
        </w:rPr>
        <w:t>FĂRĂ</w:t>
      </w:r>
      <w:r>
        <w:rPr>
          <w:color w:val="231F20"/>
          <w:spacing w:val="-15"/>
          <w:w w:val="90"/>
          <w:sz w:val="16"/>
        </w:rPr>
        <w:t> </w:t>
      </w:r>
      <w:r>
        <w:rPr>
          <w:color w:val="231F20"/>
          <w:spacing w:val="-2"/>
          <w:w w:val="90"/>
          <w:sz w:val="16"/>
        </w:rPr>
        <w:t>ATINGERE</w:t>
      </w:r>
    </w:p>
    <w:p>
      <w:pPr>
        <w:spacing w:line="225" w:lineRule="auto" w:before="3"/>
        <w:ind w:left="131" w:right="0" w:firstLine="0"/>
        <w:jc w:val="left"/>
        <w:rPr>
          <w:sz w:val="16"/>
        </w:rPr>
      </w:pPr>
      <w:r>
        <w:rPr>
          <w:color w:val="231F20"/>
          <w:w w:val="80"/>
          <w:sz w:val="16"/>
        </w:rPr>
        <w:t>Așezați obiectul de cântărit pe platforma cântarului (3). Utilizați funcția de tară fără atingere, deplasând mâna peste senzorul de tară fără</w:t>
      </w:r>
      <w:r>
        <w:rPr>
          <w:color w:val="231F20"/>
          <w:w w:val="85"/>
          <w:sz w:val="16"/>
        </w:rPr>
        <w:t> atingere (1).</w:t>
      </w:r>
      <w:r>
        <w:rPr>
          <w:color w:val="231F20"/>
          <w:spacing w:val="-3"/>
          <w:w w:val="85"/>
          <w:sz w:val="16"/>
        </w:rPr>
        <w:t> </w:t>
      </w:r>
      <w:r>
        <w:rPr>
          <w:color w:val="231F20"/>
          <w:w w:val="85"/>
          <w:sz w:val="16"/>
        </w:rPr>
        <w:t>Afișajul (4) va afișa zero.</w:t>
      </w:r>
    </w:p>
    <w:p>
      <w:pPr>
        <w:spacing w:line="225" w:lineRule="auto" w:before="0"/>
        <w:ind w:left="131" w:right="445" w:firstLine="0"/>
        <w:jc w:val="left"/>
        <w:rPr>
          <w:sz w:val="16"/>
        </w:rPr>
      </w:pPr>
      <w:r>
        <w:rPr>
          <w:color w:val="231F20"/>
          <w:w w:val="80"/>
          <w:sz w:val="16"/>
        </w:rPr>
        <w:t>Puteți vedea greutatea totală a sarcinii curente în timpul cântăririi prin mișcarea mâinii peste senzorul de tară fără atingere (1). Cântarul</w:t>
      </w:r>
      <w:r>
        <w:rPr>
          <w:color w:val="231F20"/>
          <w:spacing w:val="40"/>
          <w:sz w:val="16"/>
        </w:rPr>
        <w:t> </w:t>
      </w:r>
      <w:r>
        <w:rPr>
          <w:color w:val="231F20"/>
          <w:w w:val="85"/>
          <w:sz w:val="16"/>
        </w:rPr>
        <w:t>va</w:t>
      </w:r>
      <w:r>
        <w:rPr>
          <w:color w:val="231F20"/>
          <w:spacing w:val="-7"/>
          <w:w w:val="85"/>
          <w:sz w:val="16"/>
        </w:rPr>
        <w:t> </w:t>
      </w:r>
      <w:r>
        <w:rPr>
          <w:color w:val="231F20"/>
          <w:w w:val="85"/>
          <w:sz w:val="16"/>
        </w:rPr>
        <w:t>afișa</w:t>
      </w:r>
      <w:r>
        <w:rPr>
          <w:color w:val="231F20"/>
          <w:spacing w:val="-6"/>
          <w:w w:val="85"/>
          <w:sz w:val="16"/>
        </w:rPr>
        <w:t> </w:t>
      </w:r>
      <w:r>
        <w:rPr>
          <w:color w:val="231F20"/>
          <w:w w:val="85"/>
          <w:sz w:val="16"/>
        </w:rPr>
        <w:t>greutatea</w:t>
      </w:r>
      <w:r>
        <w:rPr>
          <w:color w:val="231F20"/>
          <w:spacing w:val="-7"/>
          <w:w w:val="85"/>
          <w:sz w:val="16"/>
        </w:rPr>
        <w:t> </w:t>
      </w:r>
      <w:r>
        <w:rPr>
          <w:color w:val="231F20"/>
          <w:w w:val="85"/>
          <w:sz w:val="16"/>
        </w:rPr>
        <w:t>totală</w:t>
      </w:r>
      <w:r>
        <w:rPr>
          <w:color w:val="231F20"/>
          <w:spacing w:val="-6"/>
          <w:w w:val="85"/>
          <w:sz w:val="16"/>
        </w:rPr>
        <w:t> </w:t>
      </w:r>
      <w:r>
        <w:rPr>
          <w:color w:val="231F20"/>
          <w:w w:val="85"/>
          <w:sz w:val="16"/>
        </w:rPr>
        <w:t>a</w:t>
      </w:r>
      <w:r>
        <w:rPr>
          <w:color w:val="231F20"/>
          <w:spacing w:val="-7"/>
          <w:w w:val="85"/>
          <w:sz w:val="16"/>
        </w:rPr>
        <w:t> </w:t>
      </w:r>
      <w:r>
        <w:rPr>
          <w:color w:val="231F20"/>
          <w:w w:val="85"/>
          <w:sz w:val="16"/>
        </w:rPr>
        <w:t>tuturor</w:t>
      </w:r>
      <w:r>
        <w:rPr>
          <w:color w:val="231F20"/>
          <w:spacing w:val="-6"/>
          <w:w w:val="85"/>
          <w:sz w:val="16"/>
        </w:rPr>
        <w:t> </w:t>
      </w:r>
      <w:r>
        <w:rPr>
          <w:color w:val="231F20"/>
          <w:w w:val="85"/>
          <w:sz w:val="16"/>
        </w:rPr>
        <w:t>articolelor</w:t>
      </w:r>
      <w:r>
        <w:rPr>
          <w:color w:val="231F20"/>
          <w:spacing w:val="-7"/>
          <w:w w:val="85"/>
          <w:sz w:val="16"/>
        </w:rPr>
        <w:t> </w:t>
      </w:r>
      <w:r>
        <w:rPr>
          <w:color w:val="231F20"/>
          <w:w w:val="85"/>
          <w:sz w:val="16"/>
        </w:rPr>
        <w:t>care</w:t>
      </w:r>
      <w:r>
        <w:rPr>
          <w:color w:val="231F20"/>
          <w:spacing w:val="-6"/>
          <w:w w:val="85"/>
          <w:sz w:val="16"/>
        </w:rPr>
        <w:t> </w:t>
      </w:r>
      <w:r>
        <w:rPr>
          <w:color w:val="231F20"/>
          <w:w w:val="85"/>
          <w:sz w:val="16"/>
        </w:rPr>
        <w:t>se</w:t>
      </w:r>
      <w:r>
        <w:rPr>
          <w:color w:val="231F20"/>
          <w:spacing w:val="-7"/>
          <w:w w:val="85"/>
          <w:sz w:val="16"/>
        </w:rPr>
        <w:t> </w:t>
      </w:r>
      <w:r>
        <w:rPr>
          <w:color w:val="231F20"/>
          <w:w w:val="85"/>
          <w:sz w:val="16"/>
        </w:rPr>
        <w:t>află</w:t>
      </w:r>
      <w:r>
        <w:rPr>
          <w:color w:val="231F20"/>
          <w:spacing w:val="-6"/>
          <w:w w:val="85"/>
          <w:sz w:val="16"/>
        </w:rPr>
        <w:t> </w:t>
      </w:r>
      <w:r>
        <w:rPr>
          <w:color w:val="231F20"/>
          <w:w w:val="85"/>
          <w:sz w:val="16"/>
        </w:rPr>
        <w:t>pe</w:t>
      </w:r>
      <w:r>
        <w:rPr>
          <w:color w:val="231F20"/>
          <w:spacing w:val="-7"/>
          <w:w w:val="85"/>
          <w:sz w:val="16"/>
        </w:rPr>
        <w:t> </w:t>
      </w:r>
      <w:r>
        <w:rPr>
          <w:color w:val="231F20"/>
          <w:w w:val="85"/>
          <w:sz w:val="16"/>
        </w:rPr>
        <w:t>platformă</w:t>
      </w:r>
      <w:r>
        <w:rPr>
          <w:color w:val="231F20"/>
          <w:spacing w:val="-6"/>
          <w:w w:val="85"/>
          <w:sz w:val="16"/>
        </w:rPr>
        <w:t> </w:t>
      </w:r>
      <w:r>
        <w:rPr>
          <w:color w:val="231F20"/>
          <w:w w:val="85"/>
          <w:sz w:val="16"/>
        </w:rPr>
        <w:t>(3).</w:t>
      </w:r>
    </w:p>
    <w:p>
      <w:pPr>
        <w:spacing w:line="187" w:lineRule="exact" w:before="170"/>
        <w:ind w:left="131" w:right="0" w:firstLine="0"/>
        <w:jc w:val="left"/>
        <w:rPr>
          <w:sz w:val="16"/>
        </w:rPr>
      </w:pPr>
      <w:r>
        <w:rPr>
          <w:color w:val="231F20"/>
          <w:w w:val="85"/>
          <w:sz w:val="16"/>
        </w:rPr>
        <w:t>OPRIT</w:t>
      </w:r>
      <w:r>
        <w:rPr>
          <w:color w:val="231F20"/>
          <w:spacing w:val="-3"/>
          <w:w w:val="85"/>
          <w:sz w:val="16"/>
        </w:rPr>
        <w:t> </w:t>
      </w:r>
      <w:r>
        <w:rPr>
          <w:color w:val="231F20"/>
          <w:spacing w:val="-2"/>
          <w:sz w:val="16"/>
        </w:rPr>
        <w:t>AUTOMAT</w:t>
      </w:r>
    </w:p>
    <w:p>
      <w:pPr>
        <w:spacing w:line="187" w:lineRule="exact" w:before="0"/>
        <w:ind w:left="131" w:right="0" w:firstLine="0"/>
        <w:jc w:val="left"/>
        <w:rPr>
          <w:sz w:val="16"/>
        </w:rPr>
      </w:pPr>
      <w:r>
        <w:rPr>
          <w:color w:val="231F20"/>
          <w:w w:val="80"/>
          <w:sz w:val="16"/>
        </w:rPr>
        <w:t>Neutilizarea</w:t>
      </w:r>
      <w:r>
        <w:rPr>
          <w:color w:val="231F20"/>
          <w:spacing w:val="-5"/>
          <w:sz w:val="16"/>
        </w:rPr>
        <w:t> </w:t>
      </w:r>
      <w:r>
        <w:rPr>
          <w:color w:val="231F20"/>
          <w:w w:val="80"/>
          <w:sz w:val="16"/>
        </w:rPr>
        <w:t>cântarului</w:t>
      </w:r>
      <w:r>
        <w:rPr>
          <w:color w:val="231F20"/>
          <w:spacing w:val="-5"/>
          <w:sz w:val="16"/>
        </w:rPr>
        <w:t> </w:t>
      </w:r>
      <w:r>
        <w:rPr>
          <w:color w:val="231F20"/>
          <w:w w:val="80"/>
          <w:sz w:val="16"/>
        </w:rPr>
        <w:t>o</w:t>
      </w:r>
      <w:r>
        <w:rPr>
          <w:color w:val="231F20"/>
          <w:spacing w:val="-5"/>
          <w:sz w:val="16"/>
        </w:rPr>
        <w:t> </w:t>
      </w:r>
      <w:r>
        <w:rPr>
          <w:color w:val="231F20"/>
          <w:w w:val="80"/>
          <w:sz w:val="16"/>
        </w:rPr>
        <w:t>va</w:t>
      </w:r>
      <w:r>
        <w:rPr>
          <w:color w:val="231F20"/>
          <w:spacing w:val="-5"/>
          <w:sz w:val="16"/>
        </w:rPr>
        <w:t> </w:t>
      </w:r>
      <w:r>
        <w:rPr>
          <w:color w:val="231F20"/>
          <w:w w:val="80"/>
          <w:sz w:val="16"/>
        </w:rPr>
        <w:t>opri</w:t>
      </w:r>
      <w:r>
        <w:rPr>
          <w:color w:val="231F20"/>
          <w:spacing w:val="-5"/>
          <w:sz w:val="16"/>
        </w:rPr>
        <w:t> </w:t>
      </w:r>
      <w:r>
        <w:rPr>
          <w:color w:val="231F20"/>
          <w:w w:val="80"/>
          <w:sz w:val="16"/>
        </w:rPr>
        <w:t>automat</w:t>
      </w:r>
      <w:r>
        <w:rPr>
          <w:color w:val="231F20"/>
          <w:spacing w:val="-5"/>
          <w:sz w:val="16"/>
        </w:rPr>
        <w:t> </w:t>
      </w:r>
      <w:r>
        <w:rPr>
          <w:color w:val="231F20"/>
          <w:w w:val="80"/>
          <w:sz w:val="16"/>
        </w:rPr>
        <w:t>după</w:t>
      </w:r>
      <w:r>
        <w:rPr>
          <w:color w:val="231F20"/>
          <w:spacing w:val="-5"/>
          <w:sz w:val="16"/>
        </w:rPr>
        <w:t> </w:t>
      </w:r>
      <w:r>
        <w:rPr>
          <w:color w:val="231F20"/>
          <w:w w:val="80"/>
          <w:sz w:val="16"/>
        </w:rPr>
        <w:t>2</w:t>
      </w:r>
      <w:r>
        <w:rPr>
          <w:color w:val="231F20"/>
          <w:spacing w:val="-5"/>
          <w:sz w:val="16"/>
        </w:rPr>
        <w:t> </w:t>
      </w:r>
      <w:r>
        <w:rPr>
          <w:color w:val="231F20"/>
          <w:w w:val="80"/>
          <w:sz w:val="16"/>
        </w:rPr>
        <w:t>minute.</w:t>
      </w:r>
      <w:r>
        <w:rPr>
          <w:color w:val="231F20"/>
          <w:spacing w:val="-5"/>
          <w:sz w:val="16"/>
        </w:rPr>
        <w:t> </w:t>
      </w:r>
      <w:r>
        <w:rPr>
          <w:color w:val="231F20"/>
          <w:w w:val="80"/>
          <w:sz w:val="16"/>
        </w:rPr>
        <w:t>Pentru</w:t>
      </w:r>
      <w:r>
        <w:rPr>
          <w:color w:val="231F20"/>
          <w:spacing w:val="-5"/>
          <w:sz w:val="16"/>
        </w:rPr>
        <w:t> </w:t>
      </w:r>
      <w:r>
        <w:rPr>
          <w:color w:val="231F20"/>
          <w:w w:val="80"/>
          <w:sz w:val="16"/>
        </w:rPr>
        <w:t>a</w:t>
      </w:r>
      <w:r>
        <w:rPr>
          <w:color w:val="231F20"/>
          <w:spacing w:val="-5"/>
          <w:sz w:val="16"/>
        </w:rPr>
        <w:t> </w:t>
      </w:r>
      <w:r>
        <w:rPr>
          <w:color w:val="231F20"/>
          <w:w w:val="80"/>
          <w:sz w:val="16"/>
        </w:rPr>
        <w:t>opri</w:t>
      </w:r>
      <w:r>
        <w:rPr>
          <w:color w:val="231F20"/>
          <w:spacing w:val="-5"/>
          <w:sz w:val="16"/>
        </w:rPr>
        <w:t> </w:t>
      </w:r>
      <w:r>
        <w:rPr>
          <w:color w:val="231F20"/>
          <w:w w:val="80"/>
          <w:sz w:val="16"/>
        </w:rPr>
        <w:t>cântarul</w:t>
      </w:r>
      <w:r>
        <w:rPr>
          <w:color w:val="231F20"/>
          <w:spacing w:val="-5"/>
          <w:sz w:val="16"/>
        </w:rPr>
        <w:t> </w:t>
      </w:r>
      <w:r>
        <w:rPr>
          <w:color w:val="231F20"/>
          <w:w w:val="80"/>
          <w:sz w:val="16"/>
        </w:rPr>
        <w:t>MANUAL</w:t>
      </w:r>
      <w:r>
        <w:rPr>
          <w:color w:val="231F20"/>
          <w:spacing w:val="-2"/>
          <w:w w:val="80"/>
          <w:sz w:val="16"/>
        </w:rPr>
        <w:t> </w:t>
      </w:r>
      <w:r>
        <w:rPr>
          <w:color w:val="231F20"/>
          <w:w w:val="80"/>
          <w:sz w:val="16"/>
        </w:rPr>
        <w:t>apăsați</w:t>
      </w:r>
      <w:r>
        <w:rPr>
          <w:color w:val="231F20"/>
          <w:spacing w:val="-5"/>
          <w:sz w:val="16"/>
        </w:rPr>
        <w:t> </w:t>
      </w:r>
      <w:r>
        <w:rPr>
          <w:color w:val="231F20"/>
          <w:w w:val="80"/>
          <w:sz w:val="16"/>
        </w:rPr>
        <w:t>butonul</w:t>
      </w:r>
      <w:r>
        <w:rPr>
          <w:color w:val="231F20"/>
          <w:spacing w:val="-5"/>
          <w:sz w:val="16"/>
        </w:rPr>
        <w:t> </w:t>
      </w:r>
      <w:r>
        <w:rPr>
          <w:color w:val="231F20"/>
          <w:w w:val="80"/>
          <w:sz w:val="16"/>
        </w:rPr>
        <w:t>UNIT</w:t>
      </w:r>
      <w:r>
        <w:rPr>
          <w:color w:val="231F20"/>
          <w:spacing w:val="-7"/>
          <w:sz w:val="16"/>
        </w:rPr>
        <w:t> </w:t>
      </w:r>
      <w:r>
        <w:rPr>
          <w:color w:val="231F20"/>
          <w:w w:val="80"/>
          <w:sz w:val="16"/>
        </w:rPr>
        <w:t>(2)</w:t>
      </w:r>
      <w:r>
        <w:rPr>
          <w:color w:val="231F20"/>
          <w:spacing w:val="-5"/>
          <w:sz w:val="16"/>
        </w:rPr>
        <w:t> </w:t>
      </w:r>
      <w:r>
        <w:rPr>
          <w:color w:val="231F20"/>
          <w:w w:val="80"/>
          <w:sz w:val="16"/>
        </w:rPr>
        <w:t>timp</w:t>
      </w:r>
      <w:r>
        <w:rPr>
          <w:color w:val="231F20"/>
          <w:spacing w:val="-5"/>
          <w:sz w:val="16"/>
        </w:rPr>
        <w:t> </w:t>
      </w:r>
      <w:r>
        <w:rPr>
          <w:color w:val="231F20"/>
          <w:w w:val="80"/>
          <w:sz w:val="16"/>
        </w:rPr>
        <w:t>de</w:t>
      </w:r>
      <w:r>
        <w:rPr>
          <w:color w:val="231F20"/>
          <w:spacing w:val="-5"/>
          <w:sz w:val="16"/>
        </w:rPr>
        <w:t> </w:t>
      </w:r>
      <w:r>
        <w:rPr>
          <w:color w:val="231F20"/>
          <w:w w:val="80"/>
          <w:sz w:val="16"/>
        </w:rPr>
        <w:t>3</w:t>
      </w:r>
      <w:r>
        <w:rPr>
          <w:color w:val="231F20"/>
          <w:spacing w:val="-5"/>
          <w:sz w:val="16"/>
        </w:rPr>
        <w:t> </w:t>
      </w:r>
      <w:r>
        <w:rPr>
          <w:color w:val="231F20"/>
          <w:spacing w:val="-2"/>
          <w:w w:val="80"/>
          <w:sz w:val="16"/>
        </w:rPr>
        <w:t>secunde.</w:t>
      </w:r>
    </w:p>
    <w:p>
      <w:pPr>
        <w:spacing w:line="187" w:lineRule="exact" w:before="170"/>
        <w:ind w:left="131" w:right="0" w:firstLine="0"/>
        <w:jc w:val="left"/>
        <w:rPr>
          <w:sz w:val="16"/>
        </w:rPr>
      </w:pPr>
      <w:r>
        <w:rPr>
          <w:color w:val="231F20"/>
          <w:w w:val="85"/>
          <w:sz w:val="16"/>
        </w:rPr>
        <w:t>CURATENIE</w:t>
      </w:r>
      <w:r>
        <w:rPr>
          <w:color w:val="231F20"/>
          <w:spacing w:val="-1"/>
          <w:sz w:val="16"/>
        </w:rPr>
        <w:t> </w:t>
      </w:r>
      <w:r>
        <w:rPr>
          <w:color w:val="231F20"/>
          <w:w w:val="85"/>
          <w:sz w:val="16"/>
        </w:rPr>
        <w:t>SI</w:t>
      </w:r>
      <w:r>
        <w:rPr>
          <w:color w:val="231F20"/>
          <w:sz w:val="16"/>
        </w:rPr>
        <w:t> </w:t>
      </w:r>
      <w:r>
        <w:rPr>
          <w:color w:val="231F20"/>
          <w:spacing w:val="-2"/>
          <w:w w:val="85"/>
          <w:sz w:val="16"/>
        </w:rPr>
        <w:t>MENTENANTA</w:t>
      </w:r>
    </w:p>
    <w:p>
      <w:pPr>
        <w:spacing w:line="187" w:lineRule="exact" w:before="0"/>
        <w:ind w:left="131" w:right="0" w:firstLine="0"/>
        <w:jc w:val="left"/>
        <w:rPr>
          <w:sz w:val="16"/>
        </w:rPr>
      </w:pPr>
      <w:r>
        <w:rPr>
          <w:color w:val="231F20"/>
          <w:w w:val="80"/>
          <w:sz w:val="16"/>
        </w:rPr>
        <w:t>Ștergeți</w:t>
      </w:r>
      <w:r>
        <w:rPr>
          <w:color w:val="231F20"/>
          <w:spacing w:val="-4"/>
          <w:sz w:val="16"/>
        </w:rPr>
        <w:t> </w:t>
      </w:r>
      <w:r>
        <w:rPr>
          <w:color w:val="231F20"/>
          <w:w w:val="80"/>
          <w:sz w:val="16"/>
        </w:rPr>
        <w:t>ușor</w:t>
      </w:r>
      <w:r>
        <w:rPr>
          <w:color w:val="231F20"/>
          <w:spacing w:val="-3"/>
          <w:sz w:val="16"/>
        </w:rPr>
        <w:t> </w:t>
      </w:r>
      <w:r>
        <w:rPr>
          <w:color w:val="231F20"/>
          <w:w w:val="80"/>
          <w:sz w:val="16"/>
        </w:rPr>
        <w:t>cântarul</w:t>
      </w:r>
      <w:r>
        <w:rPr>
          <w:color w:val="231F20"/>
          <w:spacing w:val="-3"/>
          <w:sz w:val="16"/>
        </w:rPr>
        <w:t> </w:t>
      </w:r>
      <w:r>
        <w:rPr>
          <w:color w:val="231F20"/>
          <w:w w:val="80"/>
          <w:sz w:val="16"/>
        </w:rPr>
        <w:t>cu</w:t>
      </w:r>
      <w:r>
        <w:rPr>
          <w:color w:val="231F20"/>
          <w:spacing w:val="-3"/>
          <w:sz w:val="16"/>
        </w:rPr>
        <w:t> </w:t>
      </w:r>
      <w:r>
        <w:rPr>
          <w:color w:val="231F20"/>
          <w:w w:val="80"/>
          <w:sz w:val="16"/>
        </w:rPr>
        <w:t>o</w:t>
      </w:r>
      <w:r>
        <w:rPr>
          <w:color w:val="231F20"/>
          <w:spacing w:val="-3"/>
          <w:sz w:val="16"/>
        </w:rPr>
        <w:t> </w:t>
      </w:r>
      <w:r>
        <w:rPr>
          <w:color w:val="231F20"/>
          <w:w w:val="80"/>
          <w:sz w:val="16"/>
        </w:rPr>
        <w:t>cârpă</w:t>
      </w:r>
      <w:r>
        <w:rPr>
          <w:color w:val="231F20"/>
          <w:spacing w:val="-3"/>
          <w:sz w:val="16"/>
        </w:rPr>
        <w:t> </w:t>
      </w:r>
      <w:r>
        <w:rPr>
          <w:color w:val="231F20"/>
          <w:w w:val="80"/>
          <w:sz w:val="16"/>
        </w:rPr>
        <w:t>uscată</w:t>
      </w:r>
      <w:r>
        <w:rPr>
          <w:color w:val="231F20"/>
          <w:spacing w:val="-3"/>
          <w:sz w:val="16"/>
        </w:rPr>
        <w:t> </w:t>
      </w:r>
      <w:r>
        <w:rPr>
          <w:color w:val="231F20"/>
          <w:w w:val="80"/>
          <w:sz w:val="16"/>
        </w:rPr>
        <w:t>sau</w:t>
      </w:r>
      <w:r>
        <w:rPr>
          <w:color w:val="231F20"/>
          <w:spacing w:val="-3"/>
          <w:sz w:val="16"/>
        </w:rPr>
        <w:t> </w:t>
      </w:r>
      <w:r>
        <w:rPr>
          <w:color w:val="231F20"/>
          <w:w w:val="80"/>
          <w:sz w:val="16"/>
        </w:rPr>
        <w:t>ușor</w:t>
      </w:r>
      <w:r>
        <w:rPr>
          <w:color w:val="231F20"/>
          <w:spacing w:val="-3"/>
          <w:sz w:val="16"/>
        </w:rPr>
        <w:t> </w:t>
      </w:r>
      <w:r>
        <w:rPr>
          <w:color w:val="231F20"/>
          <w:spacing w:val="-2"/>
          <w:w w:val="80"/>
          <w:sz w:val="16"/>
        </w:rPr>
        <w:t>umedă.</w:t>
      </w:r>
    </w:p>
    <w:p>
      <w:pPr>
        <w:spacing w:line="187" w:lineRule="exact" w:before="169"/>
        <w:ind w:left="131" w:right="0" w:firstLine="0"/>
        <w:jc w:val="left"/>
        <w:rPr>
          <w:sz w:val="16"/>
        </w:rPr>
      </w:pPr>
      <w:r>
        <w:rPr>
          <w:color w:val="231F20"/>
          <w:w w:val="85"/>
          <w:sz w:val="16"/>
        </w:rPr>
        <w:t>INFORMAȚII</w:t>
      </w:r>
      <w:r>
        <w:rPr>
          <w:color w:val="231F20"/>
          <w:spacing w:val="-5"/>
          <w:w w:val="85"/>
          <w:sz w:val="16"/>
        </w:rPr>
        <w:t> </w:t>
      </w:r>
      <w:r>
        <w:rPr>
          <w:color w:val="231F20"/>
          <w:w w:val="85"/>
          <w:sz w:val="16"/>
        </w:rPr>
        <w:t>DE</w:t>
      </w:r>
      <w:r>
        <w:rPr>
          <w:color w:val="231F20"/>
          <w:spacing w:val="-13"/>
          <w:w w:val="85"/>
          <w:sz w:val="16"/>
        </w:rPr>
        <w:t> </w:t>
      </w:r>
      <w:r>
        <w:rPr>
          <w:color w:val="231F20"/>
          <w:spacing w:val="-2"/>
          <w:w w:val="85"/>
          <w:sz w:val="16"/>
        </w:rPr>
        <w:t>AVERTISMENT:</w:t>
      </w:r>
    </w:p>
    <w:p>
      <w:pPr>
        <w:spacing w:line="181" w:lineRule="exact" w:before="0"/>
        <w:ind w:left="131" w:right="0" w:firstLine="0"/>
        <w:jc w:val="left"/>
        <w:rPr>
          <w:sz w:val="16"/>
        </w:rPr>
      </w:pPr>
      <w:r>
        <w:rPr>
          <w:color w:val="231F20"/>
          <w:w w:val="80"/>
          <w:sz w:val="16"/>
        </w:rPr>
        <w:t>a</w:t>
      </w:r>
      <w:r>
        <w:rPr>
          <w:color w:val="231F20"/>
          <w:spacing w:val="-3"/>
          <w:w w:val="80"/>
          <w:sz w:val="16"/>
        </w:rPr>
        <w:t> </w:t>
      </w:r>
      <w:r>
        <w:rPr>
          <w:color w:val="231F20"/>
          <w:w w:val="80"/>
          <w:sz w:val="16"/>
        </w:rPr>
        <w:t>-</w:t>
      </w:r>
      <w:r>
        <w:rPr>
          <w:color w:val="231F20"/>
          <w:spacing w:val="-3"/>
          <w:w w:val="80"/>
          <w:sz w:val="16"/>
        </w:rPr>
        <w:t> </w:t>
      </w:r>
      <w:r>
        <w:rPr>
          <w:color w:val="231F20"/>
          <w:spacing w:val="-2"/>
          <w:w w:val="80"/>
          <w:sz w:val="16"/>
        </w:rPr>
        <w:t>supraîncărcat</w:t>
      </w:r>
    </w:p>
    <w:p>
      <w:pPr>
        <w:spacing w:line="187" w:lineRule="exact" w:before="0"/>
        <w:ind w:left="131" w:right="0" w:firstLine="0"/>
        <w:jc w:val="left"/>
        <w:rPr>
          <w:sz w:val="16"/>
        </w:rPr>
      </w:pPr>
      <w:r>
        <w:rPr>
          <w:color w:val="231F20"/>
          <w:w w:val="80"/>
          <w:sz w:val="16"/>
        </w:rPr>
        <w:t>b</w:t>
      </w:r>
      <w:r>
        <w:rPr>
          <w:color w:val="231F20"/>
          <w:spacing w:val="-2"/>
          <w:w w:val="80"/>
          <w:sz w:val="16"/>
        </w:rPr>
        <w:t> </w:t>
      </w:r>
      <w:r>
        <w:rPr>
          <w:color w:val="231F20"/>
          <w:w w:val="80"/>
          <w:sz w:val="16"/>
        </w:rPr>
        <w:t>-</w:t>
      </w:r>
      <w:r>
        <w:rPr>
          <w:color w:val="231F20"/>
          <w:spacing w:val="-1"/>
          <w:w w:val="80"/>
          <w:sz w:val="16"/>
        </w:rPr>
        <w:t> </w:t>
      </w:r>
      <w:r>
        <w:rPr>
          <w:color w:val="231F20"/>
          <w:w w:val="80"/>
          <w:sz w:val="16"/>
        </w:rPr>
        <w:t>baterie</w:t>
      </w:r>
      <w:r>
        <w:rPr>
          <w:color w:val="231F20"/>
          <w:spacing w:val="-1"/>
          <w:w w:val="80"/>
          <w:sz w:val="16"/>
        </w:rPr>
        <w:t> </w:t>
      </w:r>
      <w:r>
        <w:rPr>
          <w:color w:val="231F20"/>
          <w:spacing w:val="-2"/>
          <w:w w:val="80"/>
          <w:sz w:val="16"/>
        </w:rPr>
        <w:t>descărcată</w:t>
      </w:r>
    </w:p>
    <w:p>
      <w:pPr>
        <w:spacing w:line="187" w:lineRule="exact" w:before="169"/>
        <w:ind w:left="131" w:right="0" w:firstLine="0"/>
        <w:jc w:val="left"/>
        <w:rPr>
          <w:sz w:val="16"/>
        </w:rPr>
      </w:pPr>
      <w:r>
        <w:rPr>
          <w:color w:val="231F20"/>
          <w:w w:val="85"/>
          <w:sz w:val="16"/>
        </w:rPr>
        <w:t>DATE</w:t>
      </w:r>
      <w:r>
        <w:rPr>
          <w:color w:val="231F20"/>
          <w:spacing w:val="-7"/>
          <w:sz w:val="16"/>
        </w:rPr>
        <w:t> </w:t>
      </w:r>
      <w:r>
        <w:rPr>
          <w:color w:val="231F20"/>
          <w:spacing w:val="-2"/>
          <w:sz w:val="16"/>
        </w:rPr>
        <w:t>TEHNICE</w:t>
      </w:r>
    </w:p>
    <w:p>
      <w:pPr>
        <w:spacing w:line="225" w:lineRule="auto" w:before="4"/>
        <w:ind w:left="131" w:right="6245" w:firstLine="0"/>
        <w:jc w:val="left"/>
        <w:rPr>
          <w:sz w:val="16"/>
        </w:rPr>
      </w:pPr>
      <w:r>
        <w:rPr>
          <w:color w:val="231F20"/>
          <w:spacing w:val="-2"/>
          <w:w w:val="85"/>
          <w:sz w:val="16"/>
        </w:rPr>
        <w:t>Capacitate</w:t>
      </w:r>
      <w:r>
        <w:rPr>
          <w:color w:val="231F20"/>
          <w:spacing w:val="-7"/>
          <w:w w:val="85"/>
          <w:sz w:val="16"/>
        </w:rPr>
        <w:t> </w:t>
      </w:r>
      <w:r>
        <w:rPr>
          <w:color w:val="231F20"/>
          <w:spacing w:val="-2"/>
          <w:w w:val="85"/>
          <w:sz w:val="16"/>
        </w:rPr>
        <w:t>maxima:</w:t>
      </w:r>
      <w:r>
        <w:rPr>
          <w:color w:val="231F20"/>
          <w:spacing w:val="-6"/>
          <w:w w:val="85"/>
          <w:sz w:val="16"/>
        </w:rPr>
        <w:t> </w:t>
      </w:r>
      <w:r>
        <w:rPr>
          <w:color w:val="231F20"/>
          <w:spacing w:val="-2"/>
          <w:w w:val="85"/>
          <w:sz w:val="16"/>
        </w:rPr>
        <w:t>15</w:t>
      </w:r>
      <w:r>
        <w:rPr>
          <w:color w:val="231F20"/>
          <w:spacing w:val="-7"/>
          <w:w w:val="85"/>
          <w:sz w:val="16"/>
        </w:rPr>
        <w:t> </w:t>
      </w:r>
      <w:r>
        <w:rPr>
          <w:color w:val="231F20"/>
          <w:spacing w:val="-2"/>
          <w:w w:val="85"/>
          <w:sz w:val="16"/>
        </w:rPr>
        <w:t>kg </w:t>
      </w:r>
      <w:r>
        <w:rPr>
          <w:color w:val="231F20"/>
          <w:w w:val="95"/>
          <w:sz w:val="16"/>
        </w:rPr>
        <w:t>Precizie: 1 g</w:t>
      </w:r>
    </w:p>
    <w:p>
      <w:pPr>
        <w:spacing w:line="225" w:lineRule="auto" w:before="0"/>
        <w:ind w:left="131" w:right="5441" w:firstLine="0"/>
        <w:jc w:val="left"/>
        <w:rPr>
          <w:sz w:val="16"/>
        </w:rPr>
      </w:pPr>
      <w:r>
        <w:rPr>
          <w:color w:val="231F20"/>
          <w:w w:val="80"/>
          <w:sz w:val="16"/>
        </w:rPr>
        <w:t>Unități:</w:t>
      </w:r>
      <w:r>
        <w:rPr>
          <w:color w:val="231F20"/>
          <w:spacing w:val="-2"/>
          <w:w w:val="80"/>
          <w:sz w:val="16"/>
        </w:rPr>
        <w:t> </w:t>
      </w:r>
      <w:r>
        <w:rPr>
          <w:color w:val="231F20"/>
          <w:w w:val="80"/>
          <w:sz w:val="16"/>
        </w:rPr>
        <w:t>g,</w:t>
      </w:r>
      <w:r>
        <w:rPr>
          <w:color w:val="231F20"/>
          <w:spacing w:val="-2"/>
          <w:w w:val="80"/>
          <w:sz w:val="16"/>
        </w:rPr>
        <w:t> </w:t>
      </w:r>
      <w:r>
        <w:rPr>
          <w:color w:val="231F20"/>
          <w:w w:val="80"/>
          <w:sz w:val="16"/>
        </w:rPr>
        <w:t>ml,</w:t>
      </w:r>
      <w:r>
        <w:rPr>
          <w:color w:val="231F20"/>
          <w:spacing w:val="-2"/>
          <w:w w:val="80"/>
          <w:sz w:val="16"/>
        </w:rPr>
        <w:t> </w:t>
      </w:r>
      <w:r>
        <w:rPr>
          <w:color w:val="231F20"/>
          <w:w w:val="80"/>
          <w:sz w:val="16"/>
        </w:rPr>
        <w:t>lb:oz,</w:t>
      </w:r>
      <w:r>
        <w:rPr>
          <w:color w:val="231F20"/>
          <w:spacing w:val="-2"/>
          <w:w w:val="80"/>
          <w:sz w:val="16"/>
        </w:rPr>
        <w:t> </w:t>
      </w:r>
      <w:r>
        <w:rPr>
          <w:color w:val="231F20"/>
          <w:w w:val="80"/>
          <w:sz w:val="16"/>
        </w:rPr>
        <w:t>fl’oz,</w:t>
      </w:r>
      <w:r>
        <w:rPr>
          <w:color w:val="231F20"/>
          <w:spacing w:val="-2"/>
          <w:w w:val="80"/>
          <w:sz w:val="16"/>
        </w:rPr>
        <w:t> </w:t>
      </w:r>
      <w:r>
        <w:rPr>
          <w:color w:val="231F20"/>
          <w:w w:val="80"/>
          <w:sz w:val="16"/>
        </w:rPr>
        <w:t>ml-Lapte,</w:t>
      </w:r>
      <w:r>
        <w:rPr>
          <w:color w:val="231F20"/>
          <w:spacing w:val="-2"/>
          <w:w w:val="80"/>
          <w:sz w:val="16"/>
        </w:rPr>
        <w:t> </w:t>
      </w:r>
      <w:r>
        <w:rPr>
          <w:color w:val="231F20"/>
          <w:w w:val="80"/>
          <w:sz w:val="16"/>
        </w:rPr>
        <w:t>fl’oz-Lapte</w:t>
      </w:r>
      <w:r>
        <w:rPr>
          <w:color w:val="231F20"/>
          <w:w w:val="90"/>
          <w:sz w:val="16"/>
        </w:rPr>
        <w:t> Putere:</w:t>
      </w:r>
      <w:r>
        <w:rPr>
          <w:color w:val="231F20"/>
          <w:spacing w:val="-8"/>
          <w:w w:val="90"/>
          <w:sz w:val="16"/>
        </w:rPr>
        <w:t> </w:t>
      </w:r>
      <w:r>
        <w:rPr>
          <w:color w:val="231F20"/>
          <w:w w:val="90"/>
          <w:sz w:val="16"/>
        </w:rPr>
        <w:t>3</w:t>
      </w:r>
      <w:r>
        <w:rPr>
          <w:color w:val="231F20"/>
          <w:spacing w:val="-8"/>
          <w:w w:val="90"/>
          <w:sz w:val="16"/>
        </w:rPr>
        <w:t> </w:t>
      </w:r>
      <w:r>
        <w:rPr>
          <w:color w:val="231F20"/>
          <w:w w:val="90"/>
          <w:sz w:val="16"/>
        </w:rPr>
        <w:t>x</w:t>
      </w:r>
      <w:r>
        <w:rPr>
          <w:color w:val="231F20"/>
          <w:spacing w:val="-8"/>
          <w:w w:val="90"/>
          <w:sz w:val="16"/>
        </w:rPr>
        <w:t> </w:t>
      </w:r>
      <w:r>
        <w:rPr>
          <w:color w:val="231F20"/>
          <w:w w:val="90"/>
          <w:sz w:val="16"/>
        </w:rPr>
        <w:t>baterie</w:t>
      </w:r>
      <w:r>
        <w:rPr>
          <w:color w:val="231F20"/>
          <w:spacing w:val="-8"/>
          <w:w w:val="90"/>
          <w:sz w:val="16"/>
        </w:rPr>
        <w:t> </w:t>
      </w:r>
      <w:r>
        <w:rPr>
          <w:color w:val="231F20"/>
          <w:w w:val="90"/>
          <w:sz w:val="16"/>
        </w:rPr>
        <w:t>de</w:t>
      </w:r>
      <w:r>
        <w:rPr>
          <w:color w:val="231F20"/>
          <w:spacing w:val="-8"/>
          <w:w w:val="90"/>
          <w:sz w:val="16"/>
        </w:rPr>
        <w:t> </w:t>
      </w:r>
      <w:r>
        <w:rPr>
          <w:color w:val="231F20"/>
          <w:w w:val="90"/>
          <w:sz w:val="16"/>
        </w:rPr>
        <w:t>1,5</w:t>
      </w:r>
      <w:r>
        <w:rPr>
          <w:color w:val="231F20"/>
          <w:spacing w:val="-8"/>
          <w:w w:val="90"/>
          <w:sz w:val="16"/>
        </w:rPr>
        <w:t> </w:t>
      </w:r>
      <w:r>
        <w:rPr>
          <w:color w:val="231F20"/>
          <w:w w:val="90"/>
          <w:sz w:val="16"/>
        </w:rPr>
        <w:t>V</w:t>
      </w:r>
      <w:r>
        <w:rPr>
          <w:color w:val="231F20"/>
          <w:spacing w:val="-8"/>
          <w:w w:val="90"/>
          <w:sz w:val="16"/>
        </w:rPr>
        <w:t> </w:t>
      </w:r>
      <w:r>
        <w:rPr>
          <w:color w:val="231F20"/>
          <w:w w:val="90"/>
          <w:sz w:val="16"/>
        </w:rPr>
        <w:t>(AAA).</w:t>
      </w:r>
    </w:p>
    <w:p>
      <w:pPr>
        <w:spacing w:line="213" w:lineRule="auto" w:before="50"/>
        <w:ind w:left="959" w:right="614" w:firstLine="0"/>
        <w:jc w:val="left"/>
        <w:rPr>
          <w:rFonts w:ascii="Microsoft Sans Serif" w:hAnsi="Microsoft Sans Serif"/>
          <w:sz w:val="14"/>
        </w:rPr>
      </w:pPr>
      <w:r>
        <w:rPr/>
        <mc:AlternateContent>
          <mc:Choice Requires="wps">
            <w:drawing>
              <wp:anchor distT="0" distB="0" distL="0" distR="0" allowOverlap="1" layoutInCell="1" locked="0" behindDoc="0" simplePos="0" relativeHeight="15740416">
                <wp:simplePos x="0" y="0"/>
                <wp:positionH relativeFrom="page">
                  <wp:posOffset>210547</wp:posOffset>
                </wp:positionH>
                <wp:positionV relativeFrom="paragraph">
                  <wp:posOffset>78251</wp:posOffset>
                </wp:positionV>
                <wp:extent cx="387985" cy="471170"/>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387985" cy="471170"/>
                          <a:chExt cx="387985" cy="471170"/>
                        </a:xfrm>
                      </wpg:grpSpPr>
                      <wps:wsp>
                        <wps:cNvPr id="197" name="Graphic 197"/>
                        <wps:cNvSpPr/>
                        <wps:spPr>
                          <a:xfrm>
                            <a:off x="1117" y="1254"/>
                            <a:ext cx="369570" cy="363855"/>
                          </a:xfrm>
                          <a:custGeom>
                            <a:avLst/>
                            <a:gdLst/>
                            <a:ahLst/>
                            <a:cxnLst/>
                            <a:rect l="l" t="t" r="r" b="b"/>
                            <a:pathLst>
                              <a:path w="369570" h="363855">
                                <a:moveTo>
                                  <a:pt x="2501" y="0"/>
                                </a:moveTo>
                                <a:lnTo>
                                  <a:pt x="369333" y="355628"/>
                                </a:lnTo>
                                <a:lnTo>
                                  <a:pt x="364326" y="363480"/>
                                </a:lnTo>
                                <a:lnTo>
                                  <a:pt x="0" y="10098"/>
                                </a:lnTo>
                                <a:lnTo>
                                  <a:pt x="2501" y="0"/>
                                </a:lnTo>
                                <a:close/>
                              </a:path>
                            </a:pathLst>
                          </a:custGeom>
                          <a:ln w="2222">
                            <a:solidFill>
                              <a:srgbClr val="231F20"/>
                            </a:solidFill>
                            <a:prstDash val="solid"/>
                          </a:ln>
                        </wps:spPr>
                        <wps:bodyPr wrap="square" lIns="0" tIns="0" rIns="0" bIns="0" rtlCol="0">
                          <a:prstTxWarp prst="textNoShape">
                            <a:avLst/>
                          </a:prstTxWarp>
                          <a:noAutofit/>
                        </wps:bodyPr>
                      </wps:wsp>
                      <wps:wsp>
                        <wps:cNvPr id="198" name="Graphic 198"/>
                        <wps:cNvSpPr/>
                        <wps:spPr>
                          <a:xfrm>
                            <a:off x="1118" y="1189"/>
                            <a:ext cx="369570" cy="363855"/>
                          </a:xfrm>
                          <a:custGeom>
                            <a:avLst/>
                            <a:gdLst/>
                            <a:ahLst/>
                            <a:cxnLst/>
                            <a:rect l="l" t="t" r="r" b="b"/>
                            <a:pathLst>
                              <a:path w="369570" h="363855">
                                <a:moveTo>
                                  <a:pt x="2501" y="0"/>
                                </a:moveTo>
                                <a:lnTo>
                                  <a:pt x="0" y="10097"/>
                                </a:lnTo>
                                <a:lnTo>
                                  <a:pt x="364327" y="363484"/>
                                </a:lnTo>
                                <a:lnTo>
                                  <a:pt x="369335" y="355633"/>
                                </a:lnTo>
                                <a:lnTo>
                                  <a:pt x="2501" y="0"/>
                                </a:lnTo>
                                <a:close/>
                              </a:path>
                            </a:pathLst>
                          </a:custGeom>
                          <a:solidFill>
                            <a:srgbClr val="231F20"/>
                          </a:solidFill>
                        </wps:spPr>
                        <wps:bodyPr wrap="square" lIns="0" tIns="0" rIns="0" bIns="0" rtlCol="0">
                          <a:prstTxWarp prst="textNoShape">
                            <a:avLst/>
                          </a:prstTxWarp>
                          <a:noAutofit/>
                        </wps:bodyPr>
                      </wps:wsp>
                      <wps:wsp>
                        <wps:cNvPr id="199" name="Graphic 199"/>
                        <wps:cNvSpPr/>
                        <wps:spPr>
                          <a:xfrm>
                            <a:off x="13883" y="1118"/>
                            <a:ext cx="372745" cy="367030"/>
                          </a:xfrm>
                          <a:custGeom>
                            <a:avLst/>
                            <a:gdLst/>
                            <a:ahLst/>
                            <a:cxnLst/>
                            <a:rect l="l" t="t" r="r" b="b"/>
                            <a:pathLst>
                              <a:path w="372745" h="367030">
                                <a:moveTo>
                                  <a:pt x="370223" y="0"/>
                                </a:moveTo>
                                <a:lnTo>
                                  <a:pt x="0" y="358928"/>
                                </a:lnTo>
                                <a:lnTo>
                                  <a:pt x="5055" y="366855"/>
                                </a:lnTo>
                                <a:lnTo>
                                  <a:pt x="372750" y="10191"/>
                                </a:lnTo>
                                <a:lnTo>
                                  <a:pt x="370223" y="0"/>
                                </a:lnTo>
                                <a:close/>
                              </a:path>
                            </a:pathLst>
                          </a:custGeom>
                          <a:ln w="2222">
                            <a:solidFill>
                              <a:srgbClr val="231F20"/>
                            </a:solidFill>
                            <a:prstDash val="solid"/>
                          </a:ln>
                        </wps:spPr>
                        <wps:bodyPr wrap="square" lIns="0" tIns="0" rIns="0" bIns="0" rtlCol="0">
                          <a:prstTxWarp prst="textNoShape">
                            <a:avLst/>
                          </a:prstTxWarp>
                          <a:noAutofit/>
                        </wps:bodyPr>
                      </wps:wsp>
                      <wps:wsp>
                        <wps:cNvPr id="200" name="Graphic 200"/>
                        <wps:cNvSpPr/>
                        <wps:spPr>
                          <a:xfrm>
                            <a:off x="13886" y="1189"/>
                            <a:ext cx="373380" cy="367030"/>
                          </a:xfrm>
                          <a:custGeom>
                            <a:avLst/>
                            <a:gdLst/>
                            <a:ahLst/>
                            <a:cxnLst/>
                            <a:rect l="l" t="t" r="r" b="b"/>
                            <a:pathLst>
                              <a:path w="373380" h="367030">
                                <a:moveTo>
                                  <a:pt x="370227" y="0"/>
                                </a:moveTo>
                                <a:lnTo>
                                  <a:pt x="0" y="358923"/>
                                </a:lnTo>
                                <a:lnTo>
                                  <a:pt x="5054" y="366849"/>
                                </a:lnTo>
                                <a:lnTo>
                                  <a:pt x="372755" y="10190"/>
                                </a:lnTo>
                                <a:lnTo>
                                  <a:pt x="370227" y="0"/>
                                </a:lnTo>
                                <a:close/>
                              </a:path>
                            </a:pathLst>
                          </a:custGeom>
                          <a:solidFill>
                            <a:srgbClr val="231F20"/>
                          </a:solidFill>
                        </wps:spPr>
                        <wps:bodyPr wrap="square" lIns="0" tIns="0" rIns="0" bIns="0" rtlCol="0">
                          <a:prstTxWarp prst="textNoShape">
                            <a:avLst/>
                          </a:prstTxWarp>
                          <a:noAutofit/>
                        </wps:bodyPr>
                      </wps:wsp>
                      <wps:wsp>
                        <wps:cNvPr id="201" name="Graphic 201"/>
                        <wps:cNvSpPr/>
                        <wps:spPr>
                          <a:xfrm>
                            <a:off x="87503" y="62958"/>
                            <a:ext cx="217170" cy="280670"/>
                          </a:xfrm>
                          <a:custGeom>
                            <a:avLst/>
                            <a:gdLst/>
                            <a:ahLst/>
                            <a:cxnLst/>
                            <a:rect l="l" t="t" r="r" b="b"/>
                            <a:pathLst>
                              <a:path w="217170" h="280670">
                                <a:moveTo>
                                  <a:pt x="186545" y="213149"/>
                                </a:moveTo>
                                <a:lnTo>
                                  <a:pt x="205325" y="12340"/>
                                </a:lnTo>
                                <a:lnTo>
                                  <a:pt x="215340" y="12340"/>
                                </a:lnTo>
                                <a:lnTo>
                                  <a:pt x="216593" y="0"/>
                                </a:lnTo>
                                <a:lnTo>
                                  <a:pt x="0" y="0"/>
                                </a:lnTo>
                                <a:lnTo>
                                  <a:pt x="1253" y="13460"/>
                                </a:lnTo>
                                <a:lnTo>
                                  <a:pt x="16275" y="13460"/>
                                </a:lnTo>
                                <a:lnTo>
                                  <a:pt x="38811" y="254660"/>
                                </a:lnTo>
                                <a:lnTo>
                                  <a:pt x="43819" y="260269"/>
                                </a:lnTo>
                                <a:lnTo>
                                  <a:pt x="43819" y="280569"/>
                                </a:lnTo>
                                <a:lnTo>
                                  <a:pt x="66355" y="280461"/>
                                </a:lnTo>
                                <a:lnTo>
                                  <a:pt x="67608" y="256903"/>
                                </a:lnTo>
                                <a:lnTo>
                                  <a:pt x="137717" y="258026"/>
                                </a:lnTo>
                                <a:lnTo>
                                  <a:pt x="137717" y="249051"/>
                                </a:lnTo>
                                <a:lnTo>
                                  <a:pt x="46324" y="251294"/>
                                </a:lnTo>
                                <a:lnTo>
                                  <a:pt x="26290" y="12340"/>
                                </a:lnTo>
                                <a:lnTo>
                                  <a:pt x="194057" y="12340"/>
                                </a:lnTo>
                                <a:lnTo>
                                  <a:pt x="195311" y="22435"/>
                                </a:lnTo>
                                <a:lnTo>
                                  <a:pt x="191551" y="22435"/>
                                </a:lnTo>
                                <a:lnTo>
                                  <a:pt x="186545" y="22435"/>
                                </a:lnTo>
                                <a:lnTo>
                                  <a:pt x="185292" y="54971"/>
                                </a:lnTo>
                                <a:lnTo>
                                  <a:pt x="190303" y="54971"/>
                                </a:lnTo>
                                <a:lnTo>
                                  <a:pt x="176529" y="216515"/>
                                </a:lnTo>
                                <a:lnTo>
                                  <a:pt x="186545" y="213149"/>
                                </a:lnTo>
                                <a:close/>
                              </a:path>
                            </a:pathLst>
                          </a:custGeom>
                          <a:ln w="2255">
                            <a:solidFill>
                              <a:srgbClr val="231F20"/>
                            </a:solidFill>
                            <a:prstDash val="solid"/>
                          </a:ln>
                        </wps:spPr>
                        <wps:bodyPr wrap="square" lIns="0" tIns="0" rIns="0" bIns="0" rtlCol="0">
                          <a:prstTxWarp prst="textNoShape">
                            <a:avLst/>
                          </a:prstTxWarp>
                          <a:noAutofit/>
                        </wps:bodyPr>
                      </wps:wsp>
                      <wps:wsp>
                        <wps:cNvPr id="202" name="Graphic 202"/>
                        <wps:cNvSpPr/>
                        <wps:spPr>
                          <a:xfrm>
                            <a:off x="87503" y="62892"/>
                            <a:ext cx="217170" cy="280670"/>
                          </a:xfrm>
                          <a:custGeom>
                            <a:avLst/>
                            <a:gdLst/>
                            <a:ahLst/>
                            <a:cxnLst/>
                            <a:rect l="l" t="t" r="r" b="b"/>
                            <a:pathLst>
                              <a:path w="217170" h="280670">
                                <a:moveTo>
                                  <a:pt x="216593" y="0"/>
                                </a:moveTo>
                                <a:lnTo>
                                  <a:pt x="0" y="0"/>
                                </a:lnTo>
                                <a:lnTo>
                                  <a:pt x="1252" y="13460"/>
                                </a:lnTo>
                                <a:lnTo>
                                  <a:pt x="16275" y="13460"/>
                                </a:lnTo>
                                <a:lnTo>
                                  <a:pt x="38811" y="254664"/>
                                </a:lnTo>
                                <a:lnTo>
                                  <a:pt x="43818" y="260273"/>
                                </a:lnTo>
                                <a:lnTo>
                                  <a:pt x="43818" y="280573"/>
                                </a:lnTo>
                                <a:lnTo>
                                  <a:pt x="66354" y="280465"/>
                                </a:lnTo>
                                <a:lnTo>
                                  <a:pt x="67608" y="256907"/>
                                </a:lnTo>
                                <a:lnTo>
                                  <a:pt x="137717" y="258030"/>
                                </a:lnTo>
                                <a:lnTo>
                                  <a:pt x="137717" y="249055"/>
                                </a:lnTo>
                                <a:lnTo>
                                  <a:pt x="46324" y="251298"/>
                                </a:lnTo>
                                <a:lnTo>
                                  <a:pt x="26290" y="12341"/>
                                </a:lnTo>
                                <a:lnTo>
                                  <a:pt x="194058" y="12341"/>
                                </a:lnTo>
                                <a:lnTo>
                                  <a:pt x="195310" y="22435"/>
                                </a:lnTo>
                                <a:lnTo>
                                  <a:pt x="186545" y="22435"/>
                                </a:lnTo>
                                <a:lnTo>
                                  <a:pt x="185291" y="54971"/>
                                </a:lnTo>
                                <a:lnTo>
                                  <a:pt x="190303" y="54971"/>
                                </a:lnTo>
                                <a:lnTo>
                                  <a:pt x="176530" y="216518"/>
                                </a:lnTo>
                                <a:lnTo>
                                  <a:pt x="186545" y="213152"/>
                                </a:lnTo>
                                <a:lnTo>
                                  <a:pt x="205325" y="12341"/>
                                </a:lnTo>
                                <a:lnTo>
                                  <a:pt x="215341" y="12341"/>
                                </a:lnTo>
                                <a:lnTo>
                                  <a:pt x="216593" y="0"/>
                                </a:lnTo>
                                <a:close/>
                              </a:path>
                            </a:pathLst>
                          </a:custGeom>
                          <a:solidFill>
                            <a:srgbClr val="231F20"/>
                          </a:solidFill>
                        </wps:spPr>
                        <wps:bodyPr wrap="square" lIns="0" tIns="0" rIns="0" bIns="0" rtlCol="0">
                          <a:prstTxWarp prst="textNoShape">
                            <a:avLst/>
                          </a:prstTxWarp>
                          <a:noAutofit/>
                        </wps:bodyPr>
                      </wps:wsp>
                      <wps:wsp>
                        <wps:cNvPr id="203" name="Graphic 203"/>
                        <wps:cNvSpPr/>
                        <wps:spPr>
                          <a:xfrm>
                            <a:off x="123812" y="30425"/>
                            <a:ext cx="22860" cy="33655"/>
                          </a:xfrm>
                          <a:custGeom>
                            <a:avLst/>
                            <a:gdLst/>
                            <a:ahLst/>
                            <a:cxnLst/>
                            <a:rect l="l" t="t" r="r" b="b"/>
                            <a:pathLst>
                              <a:path w="22860" h="33655">
                                <a:moveTo>
                                  <a:pt x="0" y="32532"/>
                                </a:moveTo>
                                <a:lnTo>
                                  <a:pt x="2501" y="0"/>
                                </a:lnTo>
                                <a:lnTo>
                                  <a:pt x="22532" y="0"/>
                                </a:lnTo>
                                <a:lnTo>
                                  <a:pt x="22532" y="33652"/>
                                </a:lnTo>
                                <a:lnTo>
                                  <a:pt x="0" y="32532"/>
                                </a:lnTo>
                                <a:close/>
                              </a:path>
                            </a:pathLst>
                          </a:custGeom>
                          <a:ln w="2270">
                            <a:solidFill>
                              <a:srgbClr val="231F20"/>
                            </a:solidFill>
                            <a:prstDash val="solid"/>
                          </a:ln>
                        </wps:spPr>
                        <wps:bodyPr wrap="square" lIns="0" tIns="0" rIns="0" bIns="0" rtlCol="0">
                          <a:prstTxWarp prst="textNoShape">
                            <a:avLst/>
                          </a:prstTxWarp>
                          <a:noAutofit/>
                        </wps:bodyPr>
                      </wps:wsp>
                      <wps:wsp>
                        <wps:cNvPr id="204" name="Graphic 204"/>
                        <wps:cNvSpPr/>
                        <wps:spPr>
                          <a:xfrm>
                            <a:off x="123812" y="30360"/>
                            <a:ext cx="22860" cy="33655"/>
                          </a:xfrm>
                          <a:custGeom>
                            <a:avLst/>
                            <a:gdLst/>
                            <a:ahLst/>
                            <a:cxnLst/>
                            <a:rect l="l" t="t" r="r" b="b"/>
                            <a:pathLst>
                              <a:path w="22860" h="33655">
                                <a:moveTo>
                                  <a:pt x="22532" y="0"/>
                                </a:moveTo>
                                <a:lnTo>
                                  <a:pt x="2501" y="0"/>
                                </a:lnTo>
                                <a:lnTo>
                                  <a:pt x="0" y="32532"/>
                                </a:lnTo>
                                <a:lnTo>
                                  <a:pt x="22532" y="33652"/>
                                </a:lnTo>
                                <a:lnTo>
                                  <a:pt x="22532" y="0"/>
                                </a:lnTo>
                                <a:close/>
                              </a:path>
                            </a:pathLst>
                          </a:custGeom>
                          <a:solidFill>
                            <a:srgbClr val="231F20"/>
                          </a:solidFill>
                        </wps:spPr>
                        <wps:bodyPr wrap="square" lIns="0" tIns="0" rIns="0" bIns="0" rtlCol="0">
                          <a:prstTxWarp prst="textNoShape">
                            <a:avLst/>
                          </a:prstTxWarp>
                          <a:noAutofit/>
                        </wps:bodyPr>
                      </wps:wsp>
                      <wps:wsp>
                        <wps:cNvPr id="205" name="Graphic 205"/>
                        <wps:cNvSpPr/>
                        <wps:spPr>
                          <a:xfrm>
                            <a:off x="177646" y="24814"/>
                            <a:ext cx="56515" cy="22860"/>
                          </a:xfrm>
                          <a:custGeom>
                            <a:avLst/>
                            <a:gdLst/>
                            <a:ahLst/>
                            <a:cxnLst/>
                            <a:rect l="l" t="t" r="r" b="b"/>
                            <a:pathLst>
                              <a:path w="56515" h="22860">
                                <a:moveTo>
                                  <a:pt x="0" y="1122"/>
                                </a:moveTo>
                                <a:lnTo>
                                  <a:pt x="0" y="22437"/>
                                </a:lnTo>
                                <a:lnTo>
                                  <a:pt x="56336" y="20194"/>
                                </a:lnTo>
                                <a:lnTo>
                                  <a:pt x="56336" y="0"/>
                                </a:lnTo>
                                <a:lnTo>
                                  <a:pt x="0" y="1122"/>
                                </a:lnTo>
                                <a:close/>
                              </a:path>
                            </a:pathLst>
                          </a:custGeom>
                          <a:ln w="2135">
                            <a:solidFill>
                              <a:srgbClr val="231F20"/>
                            </a:solidFill>
                            <a:prstDash val="solid"/>
                          </a:ln>
                        </wps:spPr>
                        <wps:bodyPr wrap="square" lIns="0" tIns="0" rIns="0" bIns="0" rtlCol="0">
                          <a:prstTxWarp prst="textNoShape">
                            <a:avLst/>
                          </a:prstTxWarp>
                          <a:noAutofit/>
                        </wps:bodyPr>
                      </wps:wsp>
                      <wps:wsp>
                        <wps:cNvPr id="206" name="Graphic 206"/>
                        <wps:cNvSpPr/>
                        <wps:spPr>
                          <a:xfrm>
                            <a:off x="177648" y="24748"/>
                            <a:ext cx="56515" cy="22860"/>
                          </a:xfrm>
                          <a:custGeom>
                            <a:avLst/>
                            <a:gdLst/>
                            <a:ahLst/>
                            <a:cxnLst/>
                            <a:rect l="l" t="t" r="r" b="b"/>
                            <a:pathLst>
                              <a:path w="56515" h="22860">
                                <a:moveTo>
                                  <a:pt x="56335" y="0"/>
                                </a:moveTo>
                                <a:lnTo>
                                  <a:pt x="0" y="1122"/>
                                </a:lnTo>
                                <a:lnTo>
                                  <a:pt x="0" y="22438"/>
                                </a:lnTo>
                                <a:lnTo>
                                  <a:pt x="56335" y="20195"/>
                                </a:lnTo>
                                <a:lnTo>
                                  <a:pt x="56335" y="0"/>
                                </a:lnTo>
                                <a:close/>
                              </a:path>
                            </a:pathLst>
                          </a:custGeom>
                          <a:solidFill>
                            <a:srgbClr val="231F20"/>
                          </a:solidFill>
                        </wps:spPr>
                        <wps:bodyPr wrap="square" lIns="0" tIns="0" rIns="0" bIns="0" rtlCol="0">
                          <a:prstTxWarp prst="textNoShape">
                            <a:avLst/>
                          </a:prstTxWarp>
                          <a:noAutofit/>
                        </wps:bodyPr>
                      </wps:wsp>
                      <wps:wsp>
                        <wps:cNvPr id="207" name="Graphic 207"/>
                        <wps:cNvSpPr/>
                        <wps:spPr>
                          <a:xfrm>
                            <a:off x="187662" y="33788"/>
                            <a:ext cx="34290" cy="3810"/>
                          </a:xfrm>
                          <a:custGeom>
                            <a:avLst/>
                            <a:gdLst/>
                            <a:ahLst/>
                            <a:cxnLst/>
                            <a:rect l="l" t="t" r="r" b="b"/>
                            <a:pathLst>
                              <a:path w="34290" h="3810">
                                <a:moveTo>
                                  <a:pt x="0" y="0"/>
                                </a:moveTo>
                                <a:lnTo>
                                  <a:pt x="33803" y="0"/>
                                </a:lnTo>
                                <a:lnTo>
                                  <a:pt x="33803" y="3365"/>
                                </a:lnTo>
                                <a:lnTo>
                                  <a:pt x="0" y="3365"/>
                                </a:lnTo>
                                <a:lnTo>
                                  <a:pt x="0" y="0"/>
                                </a:lnTo>
                                <a:close/>
                              </a:path>
                            </a:pathLst>
                          </a:custGeom>
                          <a:ln w="2104">
                            <a:solidFill>
                              <a:srgbClr val="231F20"/>
                            </a:solidFill>
                            <a:prstDash val="solid"/>
                          </a:ln>
                        </wps:spPr>
                        <wps:bodyPr wrap="square" lIns="0" tIns="0" rIns="0" bIns="0" rtlCol="0">
                          <a:prstTxWarp prst="textNoShape">
                            <a:avLst/>
                          </a:prstTxWarp>
                          <a:noAutofit/>
                        </wps:bodyPr>
                      </wps:wsp>
                      <wps:wsp>
                        <wps:cNvPr id="208" name="Graphic 208"/>
                        <wps:cNvSpPr/>
                        <wps:spPr>
                          <a:xfrm>
                            <a:off x="187662" y="33721"/>
                            <a:ext cx="34290" cy="3810"/>
                          </a:xfrm>
                          <a:custGeom>
                            <a:avLst/>
                            <a:gdLst/>
                            <a:ahLst/>
                            <a:cxnLst/>
                            <a:rect l="l" t="t" r="r" b="b"/>
                            <a:pathLst>
                              <a:path w="34290" h="3810">
                                <a:moveTo>
                                  <a:pt x="33804" y="0"/>
                                </a:moveTo>
                                <a:lnTo>
                                  <a:pt x="0" y="0"/>
                                </a:lnTo>
                                <a:lnTo>
                                  <a:pt x="0" y="3366"/>
                                </a:lnTo>
                                <a:lnTo>
                                  <a:pt x="33804" y="3366"/>
                                </a:lnTo>
                                <a:lnTo>
                                  <a:pt x="33804" y="0"/>
                                </a:lnTo>
                                <a:close/>
                              </a:path>
                            </a:pathLst>
                          </a:custGeom>
                          <a:solidFill>
                            <a:srgbClr val="FFFFFF"/>
                          </a:solidFill>
                        </wps:spPr>
                        <wps:bodyPr wrap="square" lIns="0" tIns="0" rIns="0" bIns="0" rtlCol="0">
                          <a:prstTxWarp prst="textNoShape">
                            <a:avLst/>
                          </a:prstTxWarp>
                          <a:noAutofit/>
                        </wps:bodyPr>
                      </wps:wsp>
                      <wps:wsp>
                        <wps:cNvPr id="209" name="Graphic 209"/>
                        <wps:cNvSpPr/>
                        <wps:spPr>
                          <a:xfrm>
                            <a:off x="281561" y="42766"/>
                            <a:ext cx="34290" cy="29209"/>
                          </a:xfrm>
                          <a:custGeom>
                            <a:avLst/>
                            <a:gdLst/>
                            <a:ahLst/>
                            <a:cxnLst/>
                            <a:rect l="l" t="t" r="r" b="b"/>
                            <a:pathLst>
                              <a:path w="34290" h="29209">
                                <a:moveTo>
                                  <a:pt x="17125" y="0"/>
                                </a:moveTo>
                                <a:lnTo>
                                  <a:pt x="26560" y="0"/>
                                </a:lnTo>
                                <a:lnTo>
                                  <a:pt x="34250" y="6044"/>
                                </a:lnTo>
                                <a:lnTo>
                                  <a:pt x="34250" y="13460"/>
                                </a:lnTo>
                                <a:lnTo>
                                  <a:pt x="34250" y="18558"/>
                                </a:lnTo>
                                <a:lnTo>
                                  <a:pt x="31632" y="25750"/>
                                </a:lnTo>
                                <a:lnTo>
                                  <a:pt x="26297" y="28033"/>
                                </a:lnTo>
                                <a:lnTo>
                                  <a:pt x="23871" y="29070"/>
                                </a:lnTo>
                                <a:lnTo>
                                  <a:pt x="20073" y="26924"/>
                                </a:lnTo>
                                <a:lnTo>
                                  <a:pt x="17125" y="26924"/>
                                </a:lnTo>
                                <a:lnTo>
                                  <a:pt x="7692" y="26924"/>
                                </a:lnTo>
                                <a:lnTo>
                                  <a:pt x="0" y="20876"/>
                                </a:lnTo>
                                <a:lnTo>
                                  <a:pt x="0" y="13460"/>
                                </a:lnTo>
                                <a:lnTo>
                                  <a:pt x="0" y="6044"/>
                                </a:lnTo>
                                <a:lnTo>
                                  <a:pt x="7692" y="0"/>
                                </a:lnTo>
                                <a:lnTo>
                                  <a:pt x="17125" y="0"/>
                                </a:lnTo>
                                <a:close/>
                              </a:path>
                            </a:pathLst>
                          </a:custGeom>
                          <a:ln w="2204">
                            <a:solidFill>
                              <a:srgbClr val="231F20"/>
                            </a:solidFill>
                            <a:prstDash val="solid"/>
                          </a:ln>
                        </wps:spPr>
                        <wps:bodyPr wrap="square" lIns="0" tIns="0" rIns="0" bIns="0" rtlCol="0">
                          <a:prstTxWarp prst="textNoShape">
                            <a:avLst/>
                          </a:prstTxWarp>
                          <a:noAutofit/>
                        </wps:bodyPr>
                      </wps:wsp>
                      <wps:wsp>
                        <wps:cNvPr id="210" name="Graphic 210"/>
                        <wps:cNvSpPr/>
                        <wps:spPr>
                          <a:xfrm>
                            <a:off x="281562" y="42700"/>
                            <a:ext cx="34290" cy="29209"/>
                          </a:xfrm>
                          <a:custGeom>
                            <a:avLst/>
                            <a:gdLst/>
                            <a:ahLst/>
                            <a:cxnLst/>
                            <a:rect l="l" t="t" r="r" b="b"/>
                            <a:pathLst>
                              <a:path w="34290" h="29209">
                                <a:moveTo>
                                  <a:pt x="26560" y="0"/>
                                </a:moveTo>
                                <a:lnTo>
                                  <a:pt x="17124" y="0"/>
                                </a:lnTo>
                                <a:lnTo>
                                  <a:pt x="7692" y="0"/>
                                </a:lnTo>
                                <a:lnTo>
                                  <a:pt x="0" y="6043"/>
                                </a:lnTo>
                                <a:lnTo>
                                  <a:pt x="0" y="20876"/>
                                </a:lnTo>
                                <a:lnTo>
                                  <a:pt x="7692" y="26924"/>
                                </a:lnTo>
                                <a:lnTo>
                                  <a:pt x="20073" y="26924"/>
                                </a:lnTo>
                                <a:lnTo>
                                  <a:pt x="23870" y="29070"/>
                                </a:lnTo>
                                <a:lnTo>
                                  <a:pt x="31633" y="25750"/>
                                </a:lnTo>
                                <a:lnTo>
                                  <a:pt x="34249" y="18557"/>
                                </a:lnTo>
                                <a:lnTo>
                                  <a:pt x="34249" y="6043"/>
                                </a:lnTo>
                                <a:lnTo>
                                  <a:pt x="26560" y="0"/>
                                </a:lnTo>
                                <a:close/>
                              </a:path>
                            </a:pathLst>
                          </a:custGeom>
                          <a:solidFill>
                            <a:srgbClr val="231F20"/>
                          </a:solidFill>
                        </wps:spPr>
                        <wps:bodyPr wrap="square" lIns="0" tIns="0" rIns="0" bIns="0" rtlCol="0">
                          <a:prstTxWarp prst="textNoShape">
                            <a:avLst/>
                          </a:prstTxWarp>
                          <a:noAutofit/>
                        </wps:bodyPr>
                      </wps:wsp>
                      <pic:pic>
                        <pic:nvPicPr>
                          <pic:cNvPr id="211" name="Image 211"/>
                          <pic:cNvPicPr/>
                        </pic:nvPicPr>
                        <pic:blipFill>
                          <a:blip r:embed="rId34" cstate="print"/>
                          <a:stretch>
                            <a:fillRect/>
                          </a:stretch>
                        </pic:blipFill>
                        <pic:spPr>
                          <a:xfrm>
                            <a:off x="220063" y="274997"/>
                            <a:ext cx="77003" cy="69232"/>
                          </a:xfrm>
                          <a:prstGeom prst="rect">
                            <a:avLst/>
                          </a:prstGeom>
                        </pic:spPr>
                      </pic:pic>
                      <wps:wsp>
                        <wps:cNvPr id="212" name="Graphic 212"/>
                        <wps:cNvSpPr/>
                        <wps:spPr>
                          <a:xfrm>
                            <a:off x="288080" y="83949"/>
                            <a:ext cx="26034" cy="36195"/>
                          </a:xfrm>
                          <a:custGeom>
                            <a:avLst/>
                            <a:gdLst/>
                            <a:ahLst/>
                            <a:cxnLst/>
                            <a:rect l="l" t="t" r="r" b="b"/>
                            <a:pathLst>
                              <a:path w="26034" h="36195">
                                <a:moveTo>
                                  <a:pt x="2951" y="0"/>
                                </a:moveTo>
                                <a:lnTo>
                                  <a:pt x="25585" y="0"/>
                                </a:lnTo>
                                <a:lnTo>
                                  <a:pt x="25931" y="35787"/>
                                </a:lnTo>
                                <a:lnTo>
                                  <a:pt x="23965" y="36150"/>
                                </a:lnTo>
                                <a:lnTo>
                                  <a:pt x="0" y="36150"/>
                                </a:lnTo>
                                <a:lnTo>
                                  <a:pt x="986" y="26452"/>
                                </a:lnTo>
                                <a:lnTo>
                                  <a:pt x="15742" y="26452"/>
                                </a:lnTo>
                                <a:lnTo>
                                  <a:pt x="15570" y="8816"/>
                                </a:lnTo>
                                <a:lnTo>
                                  <a:pt x="986" y="8816"/>
                                </a:lnTo>
                                <a:lnTo>
                                  <a:pt x="2951" y="0"/>
                                </a:lnTo>
                                <a:close/>
                              </a:path>
                            </a:pathLst>
                          </a:custGeom>
                          <a:ln w="2263">
                            <a:solidFill>
                              <a:srgbClr val="231F20"/>
                            </a:solidFill>
                            <a:prstDash val="solid"/>
                          </a:ln>
                        </wps:spPr>
                        <wps:bodyPr wrap="square" lIns="0" tIns="0" rIns="0" bIns="0" rtlCol="0">
                          <a:prstTxWarp prst="textNoShape">
                            <a:avLst/>
                          </a:prstTxWarp>
                          <a:noAutofit/>
                        </wps:bodyPr>
                      </wps:wsp>
                      <wps:wsp>
                        <wps:cNvPr id="213" name="Graphic 213"/>
                        <wps:cNvSpPr/>
                        <wps:spPr>
                          <a:xfrm>
                            <a:off x="288081" y="83884"/>
                            <a:ext cx="26034" cy="36195"/>
                          </a:xfrm>
                          <a:custGeom>
                            <a:avLst/>
                            <a:gdLst/>
                            <a:ahLst/>
                            <a:cxnLst/>
                            <a:rect l="l" t="t" r="r" b="b"/>
                            <a:pathLst>
                              <a:path w="26034" h="36195">
                                <a:moveTo>
                                  <a:pt x="25585" y="0"/>
                                </a:moveTo>
                                <a:lnTo>
                                  <a:pt x="2952" y="0"/>
                                </a:lnTo>
                                <a:lnTo>
                                  <a:pt x="986" y="8816"/>
                                </a:lnTo>
                                <a:lnTo>
                                  <a:pt x="15570" y="8816"/>
                                </a:lnTo>
                                <a:lnTo>
                                  <a:pt x="15742" y="26452"/>
                                </a:lnTo>
                                <a:lnTo>
                                  <a:pt x="986" y="26452"/>
                                </a:lnTo>
                                <a:lnTo>
                                  <a:pt x="0" y="36151"/>
                                </a:lnTo>
                                <a:lnTo>
                                  <a:pt x="23964" y="36151"/>
                                </a:lnTo>
                                <a:lnTo>
                                  <a:pt x="25930" y="35787"/>
                                </a:lnTo>
                                <a:lnTo>
                                  <a:pt x="25585" y="0"/>
                                </a:lnTo>
                                <a:close/>
                              </a:path>
                            </a:pathLst>
                          </a:custGeom>
                          <a:solidFill>
                            <a:srgbClr val="231F20"/>
                          </a:solidFill>
                        </wps:spPr>
                        <wps:bodyPr wrap="square" lIns="0" tIns="0" rIns="0" bIns="0" rtlCol="0">
                          <a:prstTxWarp prst="textNoShape">
                            <a:avLst/>
                          </a:prstTxWarp>
                          <a:noAutofit/>
                        </wps:bodyPr>
                      </wps:wsp>
                      <wps:wsp>
                        <wps:cNvPr id="214" name="Graphic 214"/>
                        <wps:cNvSpPr/>
                        <wps:spPr>
                          <a:xfrm>
                            <a:off x="173940" y="127152"/>
                            <a:ext cx="76835" cy="20320"/>
                          </a:xfrm>
                          <a:custGeom>
                            <a:avLst/>
                            <a:gdLst/>
                            <a:ahLst/>
                            <a:cxnLst/>
                            <a:rect l="l" t="t" r="r" b="b"/>
                            <a:pathLst>
                              <a:path w="76835" h="20320">
                                <a:moveTo>
                                  <a:pt x="0" y="0"/>
                                </a:moveTo>
                                <a:lnTo>
                                  <a:pt x="75706" y="0"/>
                                </a:lnTo>
                                <a:lnTo>
                                  <a:pt x="76747" y="14987"/>
                                </a:lnTo>
                                <a:lnTo>
                                  <a:pt x="60150" y="20278"/>
                                </a:lnTo>
                                <a:lnTo>
                                  <a:pt x="0" y="20278"/>
                                </a:lnTo>
                                <a:lnTo>
                                  <a:pt x="0" y="0"/>
                                </a:lnTo>
                                <a:close/>
                              </a:path>
                            </a:pathLst>
                          </a:custGeom>
                          <a:ln w="2118">
                            <a:solidFill>
                              <a:srgbClr val="231F20"/>
                            </a:solidFill>
                            <a:prstDash val="solid"/>
                          </a:ln>
                        </wps:spPr>
                        <wps:bodyPr wrap="square" lIns="0" tIns="0" rIns="0" bIns="0" rtlCol="0">
                          <a:prstTxWarp prst="textNoShape">
                            <a:avLst/>
                          </a:prstTxWarp>
                          <a:noAutofit/>
                        </wps:bodyPr>
                      </wps:wsp>
                      <wps:wsp>
                        <wps:cNvPr id="215" name="Graphic 215"/>
                        <wps:cNvSpPr/>
                        <wps:spPr>
                          <a:xfrm>
                            <a:off x="173946" y="127088"/>
                            <a:ext cx="76835" cy="20320"/>
                          </a:xfrm>
                          <a:custGeom>
                            <a:avLst/>
                            <a:gdLst/>
                            <a:ahLst/>
                            <a:cxnLst/>
                            <a:rect l="l" t="t" r="r" b="b"/>
                            <a:pathLst>
                              <a:path w="76835" h="20320">
                                <a:moveTo>
                                  <a:pt x="75708" y="0"/>
                                </a:moveTo>
                                <a:lnTo>
                                  <a:pt x="0" y="0"/>
                                </a:lnTo>
                                <a:lnTo>
                                  <a:pt x="0" y="20278"/>
                                </a:lnTo>
                                <a:lnTo>
                                  <a:pt x="60153" y="20278"/>
                                </a:lnTo>
                                <a:lnTo>
                                  <a:pt x="76748" y="14986"/>
                                </a:lnTo>
                                <a:lnTo>
                                  <a:pt x="75708" y="0"/>
                                </a:lnTo>
                                <a:close/>
                              </a:path>
                            </a:pathLst>
                          </a:custGeom>
                          <a:solidFill>
                            <a:srgbClr val="231F20"/>
                          </a:solidFill>
                        </wps:spPr>
                        <wps:bodyPr wrap="square" lIns="0" tIns="0" rIns="0" bIns="0" rtlCol="0">
                          <a:prstTxWarp prst="textNoShape">
                            <a:avLst/>
                          </a:prstTxWarp>
                          <a:noAutofit/>
                        </wps:bodyPr>
                      </wps:wsp>
                      <wps:wsp>
                        <wps:cNvPr id="216" name="Graphic 216"/>
                        <wps:cNvSpPr/>
                        <wps:spPr>
                          <a:xfrm>
                            <a:off x="185950" y="136222"/>
                            <a:ext cx="3810" cy="3175"/>
                          </a:xfrm>
                          <a:custGeom>
                            <a:avLst/>
                            <a:gdLst/>
                            <a:ahLst/>
                            <a:cxnLst/>
                            <a:rect l="l" t="t" r="r" b="b"/>
                            <a:pathLst>
                              <a:path w="3810" h="3175">
                                <a:moveTo>
                                  <a:pt x="1771" y="0"/>
                                </a:moveTo>
                                <a:lnTo>
                                  <a:pt x="2746" y="0"/>
                                </a:lnTo>
                                <a:lnTo>
                                  <a:pt x="3542" y="712"/>
                                </a:lnTo>
                                <a:lnTo>
                                  <a:pt x="3542" y="1587"/>
                                </a:lnTo>
                                <a:lnTo>
                                  <a:pt x="3542" y="2466"/>
                                </a:lnTo>
                                <a:lnTo>
                                  <a:pt x="2746" y="3175"/>
                                </a:lnTo>
                                <a:lnTo>
                                  <a:pt x="1771" y="3175"/>
                                </a:lnTo>
                                <a:lnTo>
                                  <a:pt x="791" y="3175"/>
                                </a:lnTo>
                                <a:lnTo>
                                  <a:pt x="0" y="2466"/>
                                </a:lnTo>
                                <a:lnTo>
                                  <a:pt x="0" y="1587"/>
                                </a:lnTo>
                                <a:lnTo>
                                  <a:pt x="0" y="712"/>
                                </a:lnTo>
                                <a:lnTo>
                                  <a:pt x="791" y="0"/>
                                </a:lnTo>
                                <a:lnTo>
                                  <a:pt x="1771" y="0"/>
                                </a:lnTo>
                                <a:close/>
                              </a:path>
                            </a:pathLst>
                          </a:custGeom>
                          <a:ln w="2211">
                            <a:solidFill>
                              <a:srgbClr val="231F20"/>
                            </a:solidFill>
                            <a:prstDash val="solid"/>
                          </a:ln>
                        </wps:spPr>
                        <wps:bodyPr wrap="square" lIns="0" tIns="0" rIns="0" bIns="0" rtlCol="0">
                          <a:prstTxWarp prst="textNoShape">
                            <a:avLst/>
                          </a:prstTxWarp>
                          <a:noAutofit/>
                        </wps:bodyPr>
                      </wps:wsp>
                      <wps:wsp>
                        <wps:cNvPr id="217" name="Graphic 217"/>
                        <wps:cNvSpPr/>
                        <wps:spPr>
                          <a:xfrm>
                            <a:off x="185952" y="136199"/>
                            <a:ext cx="3810" cy="3175"/>
                          </a:xfrm>
                          <a:custGeom>
                            <a:avLst/>
                            <a:gdLst/>
                            <a:ahLst/>
                            <a:cxnLst/>
                            <a:rect l="l" t="t" r="r" b="b"/>
                            <a:pathLst>
                              <a:path w="3810" h="3175">
                                <a:moveTo>
                                  <a:pt x="2747" y="0"/>
                                </a:moveTo>
                                <a:lnTo>
                                  <a:pt x="1771" y="0"/>
                                </a:lnTo>
                                <a:lnTo>
                                  <a:pt x="792" y="0"/>
                                </a:lnTo>
                                <a:lnTo>
                                  <a:pt x="0" y="713"/>
                                </a:lnTo>
                                <a:lnTo>
                                  <a:pt x="0" y="2466"/>
                                </a:lnTo>
                                <a:lnTo>
                                  <a:pt x="792" y="3175"/>
                                </a:lnTo>
                                <a:lnTo>
                                  <a:pt x="2747" y="3175"/>
                                </a:lnTo>
                                <a:lnTo>
                                  <a:pt x="3542" y="2466"/>
                                </a:lnTo>
                                <a:lnTo>
                                  <a:pt x="3542" y="713"/>
                                </a:lnTo>
                                <a:lnTo>
                                  <a:pt x="2747" y="0"/>
                                </a:lnTo>
                                <a:close/>
                              </a:path>
                            </a:pathLst>
                          </a:custGeom>
                          <a:solidFill>
                            <a:srgbClr val="FFFFFF"/>
                          </a:solidFill>
                        </wps:spPr>
                        <wps:bodyPr wrap="square" lIns="0" tIns="0" rIns="0" bIns="0" rtlCol="0">
                          <a:prstTxWarp prst="textNoShape">
                            <a:avLst/>
                          </a:prstTxWarp>
                          <a:noAutofit/>
                        </wps:bodyPr>
                      </wps:wsp>
                      <wps:wsp>
                        <wps:cNvPr id="218" name="Graphic 218"/>
                        <wps:cNvSpPr/>
                        <wps:spPr>
                          <a:xfrm>
                            <a:off x="225896" y="136222"/>
                            <a:ext cx="3810" cy="3175"/>
                          </a:xfrm>
                          <a:custGeom>
                            <a:avLst/>
                            <a:gdLst/>
                            <a:ahLst/>
                            <a:cxnLst/>
                            <a:rect l="l" t="t" r="r" b="b"/>
                            <a:pathLst>
                              <a:path w="3810" h="3175">
                                <a:moveTo>
                                  <a:pt x="1771" y="0"/>
                                </a:moveTo>
                                <a:lnTo>
                                  <a:pt x="2746" y="0"/>
                                </a:lnTo>
                                <a:lnTo>
                                  <a:pt x="3541" y="712"/>
                                </a:lnTo>
                                <a:lnTo>
                                  <a:pt x="3541" y="1587"/>
                                </a:lnTo>
                                <a:lnTo>
                                  <a:pt x="3541" y="2466"/>
                                </a:lnTo>
                                <a:lnTo>
                                  <a:pt x="2746" y="3175"/>
                                </a:lnTo>
                                <a:lnTo>
                                  <a:pt x="1771" y="3175"/>
                                </a:lnTo>
                                <a:lnTo>
                                  <a:pt x="791" y="3175"/>
                                </a:lnTo>
                                <a:lnTo>
                                  <a:pt x="0" y="2466"/>
                                </a:lnTo>
                                <a:lnTo>
                                  <a:pt x="0" y="1587"/>
                                </a:lnTo>
                                <a:lnTo>
                                  <a:pt x="0" y="712"/>
                                </a:lnTo>
                                <a:lnTo>
                                  <a:pt x="791" y="0"/>
                                </a:lnTo>
                                <a:lnTo>
                                  <a:pt x="1771" y="0"/>
                                </a:lnTo>
                                <a:close/>
                              </a:path>
                            </a:pathLst>
                          </a:custGeom>
                          <a:ln w="2211">
                            <a:solidFill>
                              <a:srgbClr val="231F20"/>
                            </a:solidFill>
                            <a:prstDash val="solid"/>
                          </a:ln>
                        </wps:spPr>
                        <wps:bodyPr wrap="square" lIns="0" tIns="0" rIns="0" bIns="0" rtlCol="0">
                          <a:prstTxWarp prst="textNoShape">
                            <a:avLst/>
                          </a:prstTxWarp>
                          <a:noAutofit/>
                        </wps:bodyPr>
                      </wps:wsp>
                      <wps:wsp>
                        <wps:cNvPr id="219" name="Graphic 219"/>
                        <wps:cNvSpPr/>
                        <wps:spPr>
                          <a:xfrm>
                            <a:off x="225898" y="136199"/>
                            <a:ext cx="3810" cy="3175"/>
                          </a:xfrm>
                          <a:custGeom>
                            <a:avLst/>
                            <a:gdLst/>
                            <a:ahLst/>
                            <a:cxnLst/>
                            <a:rect l="l" t="t" r="r" b="b"/>
                            <a:pathLst>
                              <a:path w="3810" h="3175">
                                <a:moveTo>
                                  <a:pt x="2747" y="0"/>
                                </a:moveTo>
                                <a:lnTo>
                                  <a:pt x="1771" y="0"/>
                                </a:lnTo>
                                <a:lnTo>
                                  <a:pt x="792" y="0"/>
                                </a:lnTo>
                                <a:lnTo>
                                  <a:pt x="0" y="713"/>
                                </a:lnTo>
                                <a:lnTo>
                                  <a:pt x="0" y="2466"/>
                                </a:lnTo>
                                <a:lnTo>
                                  <a:pt x="792" y="3175"/>
                                </a:lnTo>
                                <a:lnTo>
                                  <a:pt x="2747" y="3175"/>
                                </a:lnTo>
                                <a:lnTo>
                                  <a:pt x="3543" y="2466"/>
                                </a:lnTo>
                                <a:lnTo>
                                  <a:pt x="3543" y="713"/>
                                </a:lnTo>
                                <a:lnTo>
                                  <a:pt x="2747" y="0"/>
                                </a:lnTo>
                                <a:close/>
                              </a:path>
                            </a:pathLst>
                          </a:custGeom>
                          <a:solidFill>
                            <a:srgbClr val="FFFFFF"/>
                          </a:solidFill>
                        </wps:spPr>
                        <wps:bodyPr wrap="square" lIns="0" tIns="0" rIns="0" bIns="0" rtlCol="0">
                          <a:prstTxWarp prst="textNoShape">
                            <a:avLst/>
                          </a:prstTxWarp>
                          <a:noAutofit/>
                        </wps:bodyPr>
                      </wps:wsp>
                      <wps:wsp>
                        <wps:cNvPr id="220" name="Graphic 220"/>
                        <wps:cNvSpPr/>
                        <wps:spPr>
                          <a:xfrm>
                            <a:off x="100531" y="31959"/>
                            <a:ext cx="76835" cy="31750"/>
                          </a:xfrm>
                          <a:custGeom>
                            <a:avLst/>
                            <a:gdLst/>
                            <a:ahLst/>
                            <a:cxnLst/>
                            <a:rect l="l" t="t" r="r" b="b"/>
                            <a:pathLst>
                              <a:path w="76835" h="31750">
                                <a:moveTo>
                                  <a:pt x="76474" y="8488"/>
                                </a:moveTo>
                                <a:lnTo>
                                  <a:pt x="40898" y="12623"/>
                                </a:lnTo>
                                <a:lnTo>
                                  <a:pt x="21286" y="18598"/>
                                </a:lnTo>
                                <a:lnTo>
                                  <a:pt x="12953" y="23974"/>
                                </a:lnTo>
                                <a:lnTo>
                                  <a:pt x="11217" y="26308"/>
                                </a:lnTo>
                                <a:lnTo>
                                  <a:pt x="11217" y="31330"/>
                                </a:lnTo>
                                <a:lnTo>
                                  <a:pt x="0" y="31611"/>
                                </a:lnTo>
                                <a:lnTo>
                                  <a:pt x="0" y="21074"/>
                                </a:lnTo>
                                <a:lnTo>
                                  <a:pt x="4507" y="17718"/>
                                </a:lnTo>
                                <a:lnTo>
                                  <a:pt x="18420" y="10369"/>
                                </a:lnTo>
                                <a:lnTo>
                                  <a:pt x="42325" y="3104"/>
                                </a:lnTo>
                                <a:lnTo>
                                  <a:pt x="76809" y="0"/>
                                </a:lnTo>
                                <a:lnTo>
                                  <a:pt x="76474" y="8488"/>
                                </a:lnTo>
                                <a:close/>
                              </a:path>
                            </a:pathLst>
                          </a:custGeom>
                          <a:ln w="2137">
                            <a:solidFill>
                              <a:srgbClr val="231F20"/>
                            </a:solidFill>
                            <a:prstDash val="solid"/>
                          </a:ln>
                        </wps:spPr>
                        <wps:bodyPr wrap="square" lIns="0" tIns="0" rIns="0" bIns="0" rtlCol="0">
                          <a:prstTxWarp prst="textNoShape">
                            <a:avLst/>
                          </a:prstTxWarp>
                          <a:noAutofit/>
                        </wps:bodyPr>
                      </wps:wsp>
                      <wps:wsp>
                        <wps:cNvPr id="221" name="Graphic 221"/>
                        <wps:cNvSpPr/>
                        <wps:spPr>
                          <a:xfrm>
                            <a:off x="100532" y="31893"/>
                            <a:ext cx="76835" cy="31750"/>
                          </a:xfrm>
                          <a:custGeom>
                            <a:avLst/>
                            <a:gdLst/>
                            <a:ahLst/>
                            <a:cxnLst/>
                            <a:rect l="l" t="t" r="r" b="b"/>
                            <a:pathLst>
                              <a:path w="76835" h="31750">
                                <a:moveTo>
                                  <a:pt x="76809" y="0"/>
                                </a:moveTo>
                                <a:lnTo>
                                  <a:pt x="42325" y="3104"/>
                                </a:lnTo>
                                <a:lnTo>
                                  <a:pt x="18420" y="10370"/>
                                </a:lnTo>
                                <a:lnTo>
                                  <a:pt x="4507" y="17718"/>
                                </a:lnTo>
                                <a:lnTo>
                                  <a:pt x="0" y="21074"/>
                                </a:lnTo>
                                <a:lnTo>
                                  <a:pt x="0" y="31611"/>
                                </a:lnTo>
                                <a:lnTo>
                                  <a:pt x="11216" y="31330"/>
                                </a:lnTo>
                                <a:lnTo>
                                  <a:pt x="11216" y="26309"/>
                                </a:lnTo>
                                <a:lnTo>
                                  <a:pt x="12953" y="23974"/>
                                </a:lnTo>
                                <a:lnTo>
                                  <a:pt x="21285" y="18599"/>
                                </a:lnTo>
                                <a:lnTo>
                                  <a:pt x="40897" y="12623"/>
                                </a:lnTo>
                                <a:lnTo>
                                  <a:pt x="76474" y="8488"/>
                                </a:lnTo>
                                <a:lnTo>
                                  <a:pt x="76809" y="0"/>
                                </a:lnTo>
                                <a:close/>
                              </a:path>
                            </a:pathLst>
                          </a:custGeom>
                          <a:solidFill>
                            <a:srgbClr val="231F20"/>
                          </a:solidFill>
                        </wps:spPr>
                        <wps:bodyPr wrap="square" lIns="0" tIns="0" rIns="0" bIns="0" rtlCol="0">
                          <a:prstTxWarp prst="textNoShape">
                            <a:avLst/>
                          </a:prstTxWarp>
                          <a:noAutofit/>
                        </wps:bodyPr>
                      </wps:wsp>
                      <wps:wsp>
                        <wps:cNvPr id="222" name="Graphic 222"/>
                        <wps:cNvSpPr/>
                        <wps:spPr>
                          <a:xfrm>
                            <a:off x="224777" y="31736"/>
                            <a:ext cx="67945" cy="29209"/>
                          </a:xfrm>
                          <a:custGeom>
                            <a:avLst/>
                            <a:gdLst/>
                            <a:ahLst/>
                            <a:cxnLst/>
                            <a:rect l="l" t="t" r="r" b="b"/>
                            <a:pathLst>
                              <a:path w="67945" h="29209">
                                <a:moveTo>
                                  <a:pt x="9606" y="10310"/>
                                </a:moveTo>
                                <a:lnTo>
                                  <a:pt x="13972" y="10534"/>
                                </a:lnTo>
                                <a:lnTo>
                                  <a:pt x="25210" y="12104"/>
                                </a:lnTo>
                                <a:lnTo>
                                  <a:pt x="40530" y="16364"/>
                                </a:lnTo>
                                <a:lnTo>
                                  <a:pt x="57140" y="24659"/>
                                </a:lnTo>
                                <a:lnTo>
                                  <a:pt x="67143" y="29136"/>
                                </a:lnTo>
                                <a:lnTo>
                                  <a:pt x="27879" y="2843"/>
                                </a:lnTo>
                                <a:lnTo>
                                  <a:pt x="9854" y="0"/>
                                </a:lnTo>
                                <a:lnTo>
                                  <a:pt x="0" y="1043"/>
                                </a:lnTo>
                                <a:lnTo>
                                  <a:pt x="1005" y="4650"/>
                                </a:lnTo>
                                <a:lnTo>
                                  <a:pt x="6373" y="8510"/>
                                </a:lnTo>
                                <a:lnTo>
                                  <a:pt x="9606" y="10310"/>
                                </a:lnTo>
                                <a:close/>
                              </a:path>
                            </a:pathLst>
                          </a:custGeom>
                          <a:ln w="2140">
                            <a:solidFill>
                              <a:srgbClr val="231F20"/>
                            </a:solidFill>
                            <a:prstDash val="solid"/>
                          </a:ln>
                        </wps:spPr>
                        <wps:bodyPr wrap="square" lIns="0" tIns="0" rIns="0" bIns="0" rtlCol="0">
                          <a:prstTxWarp prst="textNoShape">
                            <a:avLst/>
                          </a:prstTxWarp>
                          <a:noAutofit/>
                        </wps:bodyPr>
                      </wps:wsp>
                      <wps:wsp>
                        <wps:cNvPr id="223" name="Graphic 223"/>
                        <wps:cNvSpPr/>
                        <wps:spPr>
                          <a:xfrm>
                            <a:off x="224777" y="31670"/>
                            <a:ext cx="67945" cy="29209"/>
                          </a:xfrm>
                          <a:custGeom>
                            <a:avLst/>
                            <a:gdLst/>
                            <a:ahLst/>
                            <a:cxnLst/>
                            <a:rect l="l" t="t" r="r" b="b"/>
                            <a:pathLst>
                              <a:path w="67945" h="29209">
                                <a:moveTo>
                                  <a:pt x="9854" y="0"/>
                                </a:moveTo>
                                <a:lnTo>
                                  <a:pt x="0" y="1042"/>
                                </a:lnTo>
                                <a:lnTo>
                                  <a:pt x="1005" y="4649"/>
                                </a:lnTo>
                                <a:lnTo>
                                  <a:pt x="6373" y="8509"/>
                                </a:lnTo>
                                <a:lnTo>
                                  <a:pt x="9606" y="10309"/>
                                </a:lnTo>
                                <a:lnTo>
                                  <a:pt x="13972" y="10534"/>
                                </a:lnTo>
                                <a:lnTo>
                                  <a:pt x="25211" y="12103"/>
                                </a:lnTo>
                                <a:lnTo>
                                  <a:pt x="40530" y="16363"/>
                                </a:lnTo>
                                <a:lnTo>
                                  <a:pt x="57140" y="24659"/>
                                </a:lnTo>
                                <a:lnTo>
                                  <a:pt x="67143" y="29135"/>
                                </a:lnTo>
                                <a:lnTo>
                                  <a:pt x="27879" y="2843"/>
                                </a:lnTo>
                                <a:lnTo>
                                  <a:pt x="9854" y="0"/>
                                </a:lnTo>
                                <a:close/>
                              </a:path>
                            </a:pathLst>
                          </a:custGeom>
                          <a:solidFill>
                            <a:srgbClr val="231F20"/>
                          </a:solidFill>
                        </wps:spPr>
                        <wps:bodyPr wrap="square" lIns="0" tIns="0" rIns="0" bIns="0" rtlCol="0">
                          <a:prstTxWarp prst="textNoShape">
                            <a:avLst/>
                          </a:prstTxWarp>
                          <a:noAutofit/>
                        </wps:bodyPr>
                      </wps:wsp>
                      <wps:wsp>
                        <wps:cNvPr id="224" name="Graphic 224"/>
                        <wps:cNvSpPr/>
                        <wps:spPr>
                          <a:xfrm>
                            <a:off x="8292" y="404493"/>
                            <a:ext cx="367030" cy="66675"/>
                          </a:xfrm>
                          <a:custGeom>
                            <a:avLst/>
                            <a:gdLst/>
                            <a:ahLst/>
                            <a:cxnLst/>
                            <a:rect l="l" t="t" r="r" b="b"/>
                            <a:pathLst>
                              <a:path w="367030" h="66675">
                                <a:moveTo>
                                  <a:pt x="366560" y="0"/>
                                </a:moveTo>
                                <a:lnTo>
                                  <a:pt x="0" y="0"/>
                                </a:lnTo>
                                <a:lnTo>
                                  <a:pt x="0" y="66525"/>
                                </a:lnTo>
                                <a:lnTo>
                                  <a:pt x="366560" y="66525"/>
                                </a:lnTo>
                                <a:lnTo>
                                  <a:pt x="36656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6.578548pt;margin-top:6.161497pt;width:30.55pt;height:37.1pt;mso-position-horizontal-relative:page;mso-position-vertical-relative:paragraph;z-index:15740416" id="docshapegroup186" coordorigin="332,123" coordsize="611,742">
                <v:shape style="position:absolute;left:333;top:125;width:582;height:573" id="docshape187" coordorigin="333,125" coordsize="582,573" path="m337,125l915,685,907,698,333,141,337,125xe" filled="false" stroked="true" strokeweight=".174994pt" strokecolor="#231f20">
                  <v:path arrowok="t"/>
                  <v:stroke dashstyle="solid"/>
                </v:shape>
                <v:shape style="position:absolute;left:333;top:125;width:582;height:573" id="docshape188" coordorigin="333,125" coordsize="582,573" path="m337,125l333,141,907,698,915,685,337,125xe" filled="true" fillcolor="#231f20" stroked="false">
                  <v:path arrowok="t"/>
                  <v:fill type="solid"/>
                </v:shape>
                <v:shape style="position:absolute;left:353;top:125;width:587;height:578" id="docshape189" coordorigin="353,125" coordsize="587,578" path="m936,125l353,690,361,703,940,141,936,125xe" filled="false" stroked="true" strokeweight=".175025pt" strokecolor="#231f20">
                  <v:path arrowok="t"/>
                  <v:stroke dashstyle="solid"/>
                </v:shape>
                <v:shape style="position:absolute;left:353;top:125;width:588;height:578" id="docshape190" coordorigin="353,125" coordsize="588,578" path="m936,125l353,690,361,703,940,141,936,125xe" filled="true" fillcolor="#231f20" stroked="false">
                  <v:path arrowok="t"/>
                  <v:fill type="solid"/>
                </v:shape>
                <v:shape style="position:absolute;left:469;top:222;width:342;height:442" id="docshape191" coordorigin="469,222" coordsize="342,442" path="m763,558l793,242,808,242,810,222,469,222,471,244,495,244,530,623,538,632,538,664,574,664,576,627,686,629,686,615,542,618,511,242,775,242,777,258,771,258,763,258,761,309,769,309,747,563,763,558xe" filled="false" stroked="true" strokeweight=".177578pt" strokecolor="#231f20">
                  <v:path arrowok="t"/>
                  <v:stroke dashstyle="solid"/>
                </v:shape>
                <v:shape style="position:absolute;left:469;top:222;width:342;height:442" id="docshape192" coordorigin="469,222" coordsize="342,442" path="m810,222l469,222,471,243,495,243,530,623,538,632,538,664,574,664,576,627,686,629,686,614,542,618,511,242,775,242,777,258,763,258,761,309,769,309,747,563,763,558,793,242,808,242,810,222xe" filled="true" fillcolor="#231f20" stroked="false">
                  <v:path arrowok="t"/>
                  <v:fill type="solid"/>
                </v:shape>
                <v:shape style="position:absolute;left:526;top:171;width:36;height:53" id="docshape193" coordorigin="527,171" coordsize="36,53" path="m527,222l530,171,562,171,562,224,527,222xe" filled="false" stroked="true" strokeweight=".178804pt" strokecolor="#231f20">
                  <v:path arrowok="t"/>
                  <v:stroke dashstyle="solid"/>
                </v:shape>
                <v:shape style="position:absolute;left:526;top:171;width:36;height:53" id="docshape194" coordorigin="527,171" coordsize="36,53" path="m562,171l530,171,527,222,562,224,562,171xe" filled="true" fillcolor="#231f20" stroked="false">
                  <v:path arrowok="t"/>
                  <v:fill type="solid"/>
                </v:shape>
                <v:shape style="position:absolute;left:611;top:162;width:89;height:36" id="docshape195" coordorigin="611,162" coordsize="89,36" path="m611,164l611,198,700,194,700,162,611,164xe" filled="false" stroked="true" strokeweight=".168175pt" strokecolor="#231f20">
                  <v:path arrowok="t"/>
                  <v:stroke dashstyle="solid"/>
                </v:shape>
                <v:shape style="position:absolute;left:611;top:162;width:89;height:36" id="docshape196" coordorigin="611,162" coordsize="89,36" path="m700,162l611,164,611,198,700,194,700,162xe" filled="true" fillcolor="#231f20" stroked="false">
                  <v:path arrowok="t"/>
                  <v:fill type="solid"/>
                </v:shape>
                <v:rect style="position:absolute;left:627;top:176;width:54;height:6" id="docshape197" filled="false" stroked="true" strokeweight=".165734pt" strokecolor="#231f20">
                  <v:stroke dashstyle="solid"/>
                </v:rect>
                <v:rect style="position:absolute;left:627;top:176;width:54;height:6" id="docshape198" filled="true" fillcolor="#ffffff" stroked="false">
                  <v:fill type="solid"/>
                </v:rect>
                <v:shape style="position:absolute;left:774;top:190;width:54;height:46" id="docshape199" coordorigin="775,191" coordsize="54,46" path="m802,191l817,191,829,200,829,212,829,220,825,231,816,235,813,236,807,233,802,233,787,233,775,223,775,212,775,200,787,191,802,191xe" filled="false" stroked="true" strokeweight=".173587pt" strokecolor="#231f20">
                  <v:path arrowok="t"/>
                  <v:stroke dashstyle="solid"/>
                </v:shape>
                <v:shape style="position:absolute;left:774;top:190;width:54;height:46" id="docshape200" coordorigin="775,190" coordsize="54,46" path="m817,190l802,190,787,190,775,200,775,223,787,233,807,233,813,236,825,231,829,220,829,200,817,190xe" filled="true" fillcolor="#231f20" stroked="false">
                  <v:path arrowok="t"/>
                  <v:fill type="solid"/>
                </v:shape>
                <v:shape style="position:absolute;left:678;top:556;width:122;height:110" type="#_x0000_t75" id="docshape201" stroked="false">
                  <v:imagedata r:id="rId34" o:title=""/>
                </v:shape>
                <v:shape style="position:absolute;left:785;top:255;width:41;height:57" id="docshape202" coordorigin="785,255" coordsize="41,57" path="m790,255l826,255,826,312,823,312,785,312,787,297,810,297,810,269,787,269,790,255xe" filled="false" stroked="true" strokeweight=".178225pt" strokecolor="#231f20">
                  <v:path arrowok="t"/>
                  <v:stroke dashstyle="solid"/>
                </v:shape>
                <v:shape style="position:absolute;left:785;top:255;width:41;height:57" id="docshape203" coordorigin="785,255" coordsize="41,57" path="m826,255l790,255,787,269,810,269,810,297,787,297,785,312,823,312,826,312,826,255xe" filled="true" fillcolor="#231f20" stroked="false">
                  <v:path arrowok="t"/>
                  <v:fill type="solid"/>
                </v:shape>
                <v:shape style="position:absolute;left:605;top:323;width:121;height:32" id="docshape204" coordorigin="605,323" coordsize="121,32" path="m605,323l725,323,726,347,700,355,605,355,605,323xe" filled="false" stroked="true" strokeweight=".166815pt" strokecolor="#231f20">
                  <v:path arrowok="t"/>
                  <v:stroke dashstyle="solid"/>
                </v:shape>
                <v:shape style="position:absolute;left:605;top:323;width:121;height:32" id="docshape205" coordorigin="606,323" coordsize="121,32" path="m725,323l606,323,606,355,700,355,726,347,725,323xe" filled="true" fillcolor="#231f20" stroked="false">
                  <v:path arrowok="t"/>
                  <v:fill type="solid"/>
                </v:shape>
                <v:shape style="position:absolute;left:624;top:337;width:6;height:5" id="docshape206" coordorigin="624,338" coordsize="6,5" path="m627,338l629,338,630,339,630,340,630,342,629,343,627,343,626,343,624,342,624,340,624,339,626,338,627,338xe" filled="false" stroked="true" strokeweight=".174122pt" strokecolor="#231f20">
                  <v:path arrowok="t"/>
                  <v:stroke dashstyle="solid"/>
                </v:shape>
                <v:shape style="position:absolute;left:624;top:337;width:6;height:5" id="docshape207" coordorigin="624,338" coordsize="6,5" path="m629,338l627,338,626,338,624,339,624,342,626,343,629,343,630,342,630,339,629,338xe" filled="true" fillcolor="#ffffff" stroked="false">
                  <v:path arrowok="t"/>
                  <v:fill type="solid"/>
                </v:shape>
                <v:shape style="position:absolute;left:687;top:337;width:6;height:5" id="docshape208" coordorigin="687,338" coordsize="6,5" path="m690,338l692,338,693,339,693,340,693,342,692,343,690,343,689,343,687,342,687,340,687,339,689,338,690,338xe" filled="false" stroked="true" strokeweight=".174124pt" strokecolor="#231f20">
                  <v:path arrowok="t"/>
                  <v:stroke dashstyle="solid"/>
                </v:shape>
                <v:shape style="position:absolute;left:687;top:337;width:6;height:5" id="docshape209" coordorigin="687,338" coordsize="6,5" path="m692,338l690,338,689,338,687,339,687,342,689,343,692,343,693,342,693,339,692,338xe" filled="true" fillcolor="#ffffff" stroked="false">
                  <v:path arrowok="t"/>
                  <v:fill type="solid"/>
                </v:shape>
                <v:shape style="position:absolute;left:489;top:173;width:121;height:50" id="docshape210" coordorigin="490,174" coordsize="121,50" path="m610,187l554,193,523,203,510,211,508,215,508,223,490,223,490,207,497,201,519,190,557,178,611,174,610,187xe" filled="false" stroked="true" strokeweight=".168327pt" strokecolor="#231f20">
                  <v:path arrowok="t"/>
                  <v:stroke dashstyle="solid"/>
                </v:shape>
                <v:shape style="position:absolute;left:489;top:173;width:121;height:50" id="docshape211" coordorigin="490,173" coordsize="121,50" path="m611,173l557,178,519,190,497,201,490,207,490,223,508,223,508,215,510,211,523,203,554,193,610,187,611,173xe" filled="true" fillcolor="#231f20" stroked="false">
                  <v:path arrowok="t"/>
                  <v:fill type="solid"/>
                </v:shape>
                <v:shape style="position:absolute;left:685;top:173;width:107;height:46" id="docshape212" coordorigin="686,173" coordsize="107,46" path="m701,189l708,190,725,192,749,199,776,212,791,219,729,178,701,173,686,175,687,181,696,187,701,189xe" filled="false" stroked="true" strokeweight=".16853pt" strokecolor="#231f20">
                  <v:path arrowok="t"/>
                  <v:stroke dashstyle="solid"/>
                </v:shape>
                <v:shape style="position:absolute;left:685;top:173;width:107;height:46" id="docshape213" coordorigin="686,173" coordsize="107,46" path="m701,173l686,175,687,180,696,187,701,189,708,190,725,192,749,199,776,212,791,219,729,178,701,173xe" filled="true" fillcolor="#231f20" stroked="false">
                  <v:path arrowok="t"/>
                  <v:fill type="solid"/>
                </v:shape>
                <v:rect style="position:absolute;left:344;top:760;width:578;height:105" id="docshape214" filled="true" fillcolor="#231f20" stroked="false">
                  <v:fill type="solid"/>
                </v:rect>
                <w10:wrap type="none"/>
              </v:group>
            </w:pict>
          </mc:Fallback>
        </mc:AlternateContent>
      </w:r>
      <w:r>
        <w:rPr>
          <w:rFonts w:ascii="Microsoft Sans Serif" w:hAnsi="Microsoft Sans Serif"/>
          <w:color w:val="231F20"/>
          <w:sz w:val="14"/>
        </w:rPr>
        <w:t>Din</w:t>
      </w:r>
      <w:r>
        <w:rPr>
          <w:rFonts w:ascii="Microsoft Sans Serif" w:hAnsi="Microsoft Sans Serif"/>
          <w:color w:val="231F20"/>
          <w:spacing w:val="-2"/>
          <w:sz w:val="14"/>
        </w:rPr>
        <w:t> </w:t>
      </w:r>
      <w:r>
        <w:rPr>
          <w:rFonts w:ascii="Microsoft Sans Serif" w:hAnsi="Microsoft Sans Serif"/>
          <w:color w:val="231F20"/>
          <w:sz w:val="14"/>
        </w:rPr>
        <w:t>grija</w:t>
      </w:r>
      <w:r>
        <w:rPr>
          <w:rFonts w:ascii="Microsoft Sans Serif" w:hAnsi="Microsoft Sans Serif"/>
          <w:color w:val="231F20"/>
          <w:spacing w:val="-2"/>
          <w:sz w:val="14"/>
        </w:rPr>
        <w:t> </w:t>
      </w:r>
      <w:r>
        <w:rPr>
          <w:rFonts w:ascii="Microsoft Sans Serif" w:hAnsi="Microsoft Sans Serif"/>
          <w:color w:val="231F20"/>
          <w:sz w:val="14"/>
        </w:rPr>
        <w:t>pentru</w:t>
      </w:r>
      <w:r>
        <w:rPr>
          <w:rFonts w:ascii="Microsoft Sans Serif" w:hAnsi="Microsoft Sans Serif"/>
          <w:color w:val="231F20"/>
          <w:spacing w:val="-2"/>
          <w:sz w:val="14"/>
        </w:rPr>
        <w:t> </w:t>
      </w:r>
      <w:r>
        <w:rPr>
          <w:rFonts w:ascii="Microsoft Sans Serif" w:hAnsi="Microsoft Sans Serif"/>
          <w:color w:val="231F20"/>
          <w:sz w:val="14"/>
        </w:rPr>
        <w:t>mediul</w:t>
      </w:r>
      <w:r>
        <w:rPr>
          <w:rFonts w:ascii="Microsoft Sans Serif" w:hAnsi="Microsoft Sans Serif"/>
          <w:color w:val="231F20"/>
          <w:spacing w:val="-2"/>
          <w:sz w:val="14"/>
        </w:rPr>
        <w:t> </w:t>
      </w:r>
      <w:r>
        <w:rPr>
          <w:rFonts w:ascii="Microsoft Sans Serif" w:hAnsi="Microsoft Sans Serif"/>
          <w:color w:val="231F20"/>
          <w:sz w:val="14"/>
        </w:rPr>
        <w:t>înconjurător.</w:t>
      </w:r>
      <w:r>
        <w:rPr>
          <w:rFonts w:ascii="Microsoft Sans Serif" w:hAnsi="Microsoft Sans Serif"/>
          <w:color w:val="231F20"/>
          <w:spacing w:val="-2"/>
          <w:sz w:val="14"/>
        </w:rPr>
        <w:t> </w:t>
      </w:r>
      <w:r>
        <w:rPr>
          <w:rFonts w:ascii="Microsoft Sans Serif" w:hAnsi="Microsoft Sans Serif"/>
          <w:color w:val="231F20"/>
          <w:sz w:val="14"/>
        </w:rPr>
        <w:t>Ambalajele</w:t>
      </w:r>
      <w:r>
        <w:rPr>
          <w:rFonts w:ascii="Microsoft Sans Serif" w:hAnsi="Microsoft Sans Serif"/>
          <w:color w:val="231F20"/>
          <w:spacing w:val="-2"/>
          <w:sz w:val="14"/>
        </w:rPr>
        <w:t> </w:t>
      </w:r>
      <w:r>
        <w:rPr>
          <w:rFonts w:ascii="Microsoft Sans Serif" w:hAnsi="Microsoft Sans Serif"/>
          <w:color w:val="231F20"/>
          <w:sz w:val="14"/>
        </w:rPr>
        <w:t>din</w:t>
      </w:r>
      <w:r>
        <w:rPr>
          <w:rFonts w:ascii="Microsoft Sans Serif" w:hAnsi="Microsoft Sans Serif"/>
          <w:color w:val="231F20"/>
          <w:spacing w:val="-2"/>
          <w:sz w:val="14"/>
        </w:rPr>
        <w:t> </w:t>
      </w:r>
      <w:r>
        <w:rPr>
          <w:rFonts w:ascii="Microsoft Sans Serif" w:hAnsi="Microsoft Sans Serif"/>
          <w:color w:val="231F20"/>
          <w:sz w:val="14"/>
        </w:rPr>
        <w:t>carton</w:t>
      </w:r>
      <w:r>
        <w:rPr>
          <w:rFonts w:ascii="Microsoft Sans Serif" w:hAnsi="Microsoft Sans Serif"/>
          <w:color w:val="231F20"/>
          <w:spacing w:val="-2"/>
          <w:sz w:val="14"/>
        </w:rPr>
        <w:t> </w:t>
      </w:r>
      <w:r>
        <w:rPr>
          <w:rFonts w:ascii="Microsoft Sans Serif" w:hAnsi="Microsoft Sans Serif"/>
          <w:color w:val="231F20"/>
          <w:sz w:val="14"/>
        </w:rPr>
        <w:t>vă</w:t>
      </w:r>
      <w:r>
        <w:rPr>
          <w:rFonts w:ascii="Microsoft Sans Serif" w:hAnsi="Microsoft Sans Serif"/>
          <w:color w:val="231F20"/>
          <w:spacing w:val="-2"/>
          <w:sz w:val="14"/>
        </w:rPr>
        <w:t> </w:t>
      </w:r>
      <w:r>
        <w:rPr>
          <w:rFonts w:ascii="Microsoft Sans Serif" w:hAnsi="Microsoft Sans Serif"/>
          <w:color w:val="231F20"/>
          <w:sz w:val="14"/>
        </w:rPr>
        <w:t>rugăm</w:t>
      </w:r>
      <w:r>
        <w:rPr>
          <w:rFonts w:ascii="Microsoft Sans Serif" w:hAnsi="Microsoft Sans Serif"/>
          <w:color w:val="231F20"/>
          <w:spacing w:val="-2"/>
          <w:sz w:val="14"/>
        </w:rPr>
        <w:t> </w:t>
      </w:r>
      <w:r>
        <w:rPr>
          <w:rFonts w:ascii="Microsoft Sans Serif" w:hAnsi="Microsoft Sans Serif"/>
          <w:color w:val="231F20"/>
          <w:sz w:val="14"/>
        </w:rPr>
        <w:t>să</w:t>
      </w:r>
      <w:r>
        <w:rPr>
          <w:rFonts w:ascii="Microsoft Sans Serif" w:hAnsi="Microsoft Sans Serif"/>
          <w:color w:val="231F20"/>
          <w:spacing w:val="-2"/>
          <w:sz w:val="14"/>
        </w:rPr>
        <w:t> </w:t>
      </w:r>
      <w:r>
        <w:rPr>
          <w:rFonts w:ascii="Microsoft Sans Serif" w:hAnsi="Microsoft Sans Serif"/>
          <w:color w:val="231F20"/>
          <w:sz w:val="14"/>
        </w:rPr>
        <w:t>le</w:t>
      </w:r>
      <w:r>
        <w:rPr>
          <w:rFonts w:ascii="Microsoft Sans Serif" w:hAnsi="Microsoft Sans Serif"/>
          <w:color w:val="231F20"/>
          <w:spacing w:val="-2"/>
          <w:sz w:val="14"/>
        </w:rPr>
        <w:t> </w:t>
      </w:r>
      <w:r>
        <w:rPr>
          <w:rFonts w:ascii="Microsoft Sans Serif" w:hAnsi="Microsoft Sans Serif"/>
          <w:color w:val="231F20"/>
          <w:sz w:val="14"/>
        </w:rPr>
        <w:t>transmiteţi</w:t>
      </w:r>
      <w:r>
        <w:rPr>
          <w:rFonts w:ascii="Microsoft Sans Serif" w:hAnsi="Microsoft Sans Serif"/>
          <w:color w:val="231F20"/>
          <w:spacing w:val="-2"/>
          <w:sz w:val="14"/>
        </w:rPr>
        <w:t> </w:t>
      </w:r>
      <w:r>
        <w:rPr>
          <w:rFonts w:ascii="Microsoft Sans Serif" w:hAnsi="Microsoft Sans Serif"/>
          <w:color w:val="231F20"/>
          <w:sz w:val="14"/>
        </w:rPr>
        <w:t>şa</w:t>
      </w:r>
      <w:r>
        <w:rPr>
          <w:rFonts w:ascii="Microsoft Sans Serif" w:hAnsi="Microsoft Sans Serif"/>
          <w:color w:val="231F20"/>
          <w:spacing w:val="-2"/>
          <w:sz w:val="14"/>
        </w:rPr>
        <w:t> </w:t>
      </w:r>
      <w:r>
        <w:rPr>
          <w:rFonts w:ascii="Microsoft Sans Serif" w:hAnsi="Microsoft Sans Serif"/>
          <w:color w:val="231F20"/>
          <w:sz w:val="14"/>
        </w:rPr>
        <w:t>centrele</w:t>
      </w:r>
      <w:r>
        <w:rPr>
          <w:rFonts w:ascii="Microsoft Sans Serif" w:hAnsi="Microsoft Sans Serif"/>
          <w:color w:val="231F20"/>
          <w:spacing w:val="-2"/>
          <w:sz w:val="14"/>
        </w:rPr>
        <w:t> </w:t>
      </w:r>
      <w:r>
        <w:rPr>
          <w:rFonts w:ascii="Microsoft Sans Serif" w:hAnsi="Microsoft Sans Serif"/>
          <w:color w:val="231F20"/>
          <w:sz w:val="14"/>
        </w:rPr>
        <w:t>de</w:t>
      </w:r>
      <w:r>
        <w:rPr>
          <w:rFonts w:ascii="Microsoft Sans Serif" w:hAnsi="Microsoft Sans Serif"/>
          <w:color w:val="231F20"/>
          <w:spacing w:val="40"/>
          <w:sz w:val="14"/>
        </w:rPr>
        <w:t> </w:t>
      </w:r>
      <w:r>
        <w:rPr>
          <w:rFonts w:ascii="Microsoft Sans Serif" w:hAnsi="Microsoft Sans Serif"/>
          <w:color w:val="231F20"/>
          <w:spacing w:val="-2"/>
          <w:sz w:val="14"/>
        </w:rPr>
        <w:t>maculatură.</w:t>
      </w:r>
    </w:p>
    <w:p>
      <w:pPr>
        <w:spacing w:line="213" w:lineRule="auto" w:before="0"/>
        <w:ind w:left="959" w:right="614" w:firstLine="0"/>
        <w:jc w:val="left"/>
        <w:rPr>
          <w:rFonts w:ascii="Microsoft Sans Serif" w:hAnsi="Microsoft Sans Serif"/>
          <w:sz w:val="14"/>
        </w:rPr>
      </w:pPr>
      <w:r>
        <w:rPr>
          <w:rFonts w:ascii="Microsoft Sans Serif" w:hAnsi="Microsoft Sans Serif"/>
          <w:color w:val="231F20"/>
          <w:sz w:val="14"/>
        </w:rPr>
        <w:t>Sacii</w:t>
      </w:r>
      <w:r>
        <w:rPr>
          <w:rFonts w:ascii="Microsoft Sans Serif" w:hAnsi="Microsoft Sans Serif"/>
          <w:color w:val="231F20"/>
          <w:spacing w:val="-2"/>
          <w:sz w:val="14"/>
        </w:rPr>
        <w:t> </w:t>
      </w:r>
      <w:r>
        <w:rPr>
          <w:rFonts w:ascii="Microsoft Sans Serif" w:hAnsi="Microsoft Sans Serif"/>
          <w:color w:val="231F20"/>
          <w:sz w:val="14"/>
        </w:rPr>
        <w:t>din</w:t>
      </w:r>
      <w:r>
        <w:rPr>
          <w:rFonts w:ascii="Microsoft Sans Serif" w:hAnsi="Microsoft Sans Serif"/>
          <w:color w:val="231F20"/>
          <w:spacing w:val="-2"/>
          <w:sz w:val="14"/>
        </w:rPr>
        <w:t> </w:t>
      </w:r>
      <w:r>
        <w:rPr>
          <w:rFonts w:ascii="Microsoft Sans Serif" w:hAnsi="Microsoft Sans Serif"/>
          <w:color w:val="231F20"/>
          <w:sz w:val="14"/>
        </w:rPr>
        <w:t>polietilenă</w:t>
      </w:r>
      <w:r>
        <w:rPr>
          <w:rFonts w:ascii="Microsoft Sans Serif" w:hAnsi="Microsoft Sans Serif"/>
          <w:color w:val="231F20"/>
          <w:spacing w:val="-2"/>
          <w:sz w:val="14"/>
        </w:rPr>
        <w:t> </w:t>
      </w:r>
      <w:r>
        <w:rPr>
          <w:rFonts w:ascii="Microsoft Sans Serif" w:hAnsi="Microsoft Sans Serif"/>
          <w:color w:val="231F20"/>
          <w:sz w:val="14"/>
        </w:rPr>
        <w:t>(PE)</w:t>
      </w:r>
      <w:r>
        <w:rPr>
          <w:rFonts w:ascii="Microsoft Sans Serif" w:hAnsi="Microsoft Sans Serif"/>
          <w:color w:val="231F20"/>
          <w:spacing w:val="-2"/>
          <w:sz w:val="14"/>
        </w:rPr>
        <w:t> </w:t>
      </w:r>
      <w:r>
        <w:rPr>
          <w:rFonts w:ascii="Microsoft Sans Serif" w:hAnsi="Microsoft Sans Serif"/>
          <w:color w:val="231F20"/>
          <w:sz w:val="14"/>
        </w:rPr>
        <w:t>trebuie</w:t>
      </w:r>
      <w:r>
        <w:rPr>
          <w:rFonts w:ascii="Microsoft Sans Serif" w:hAnsi="Microsoft Sans Serif"/>
          <w:color w:val="231F20"/>
          <w:spacing w:val="-2"/>
          <w:sz w:val="14"/>
        </w:rPr>
        <w:t> </w:t>
      </w:r>
      <w:r>
        <w:rPr>
          <w:rFonts w:ascii="Microsoft Sans Serif" w:hAnsi="Microsoft Sans Serif"/>
          <w:color w:val="231F20"/>
          <w:sz w:val="14"/>
        </w:rPr>
        <w:t>aruncate</w:t>
      </w:r>
      <w:r>
        <w:rPr>
          <w:rFonts w:ascii="Microsoft Sans Serif" w:hAnsi="Microsoft Sans Serif"/>
          <w:color w:val="231F20"/>
          <w:spacing w:val="-2"/>
          <w:sz w:val="14"/>
        </w:rPr>
        <w:t> </w:t>
      </w:r>
      <w:r>
        <w:rPr>
          <w:rFonts w:ascii="Microsoft Sans Serif" w:hAnsi="Microsoft Sans Serif"/>
          <w:color w:val="231F20"/>
          <w:sz w:val="14"/>
        </w:rPr>
        <w:t>în</w:t>
      </w:r>
      <w:r>
        <w:rPr>
          <w:rFonts w:ascii="Microsoft Sans Serif" w:hAnsi="Microsoft Sans Serif"/>
          <w:color w:val="231F20"/>
          <w:spacing w:val="-2"/>
          <w:sz w:val="14"/>
        </w:rPr>
        <w:t> </w:t>
      </w:r>
      <w:r>
        <w:rPr>
          <w:rFonts w:ascii="Microsoft Sans Serif" w:hAnsi="Microsoft Sans Serif"/>
          <w:color w:val="231F20"/>
          <w:sz w:val="14"/>
        </w:rPr>
        <w:t>recipientele</w:t>
      </w:r>
      <w:r>
        <w:rPr>
          <w:rFonts w:ascii="Microsoft Sans Serif" w:hAnsi="Microsoft Sans Serif"/>
          <w:color w:val="231F20"/>
          <w:spacing w:val="-2"/>
          <w:sz w:val="14"/>
        </w:rPr>
        <w:t> </w:t>
      </w:r>
      <w:r>
        <w:rPr>
          <w:rFonts w:ascii="Microsoft Sans Serif" w:hAnsi="Microsoft Sans Serif"/>
          <w:color w:val="231F20"/>
          <w:sz w:val="14"/>
        </w:rPr>
        <w:t>pentru</w:t>
      </w:r>
      <w:r>
        <w:rPr>
          <w:rFonts w:ascii="Microsoft Sans Serif" w:hAnsi="Microsoft Sans Serif"/>
          <w:color w:val="231F20"/>
          <w:spacing w:val="-2"/>
          <w:sz w:val="14"/>
        </w:rPr>
        <w:t> </w:t>
      </w:r>
      <w:r>
        <w:rPr>
          <w:rFonts w:ascii="Microsoft Sans Serif" w:hAnsi="Microsoft Sans Serif"/>
          <w:color w:val="231F20"/>
          <w:sz w:val="14"/>
        </w:rPr>
        <w:t>materialele</w:t>
      </w:r>
      <w:r>
        <w:rPr>
          <w:rFonts w:ascii="Microsoft Sans Serif" w:hAnsi="Microsoft Sans Serif"/>
          <w:color w:val="231F20"/>
          <w:spacing w:val="-2"/>
          <w:sz w:val="14"/>
        </w:rPr>
        <w:t> </w:t>
      </w:r>
      <w:r>
        <w:rPr>
          <w:rFonts w:ascii="Microsoft Sans Serif" w:hAnsi="Microsoft Sans Serif"/>
          <w:color w:val="231F20"/>
          <w:sz w:val="14"/>
        </w:rPr>
        <w:t>plastice.</w:t>
      </w:r>
      <w:r>
        <w:rPr>
          <w:rFonts w:ascii="Microsoft Sans Serif" w:hAnsi="Microsoft Sans Serif"/>
          <w:color w:val="231F20"/>
          <w:spacing w:val="-2"/>
          <w:sz w:val="14"/>
        </w:rPr>
        <w:t> </w:t>
      </w:r>
      <w:r>
        <w:rPr>
          <w:rFonts w:ascii="Microsoft Sans Serif" w:hAnsi="Microsoft Sans Serif"/>
          <w:color w:val="231F20"/>
          <w:sz w:val="14"/>
        </w:rPr>
        <w:t>Dispozitivul</w:t>
      </w:r>
      <w:r>
        <w:rPr>
          <w:rFonts w:ascii="Microsoft Sans Serif" w:hAnsi="Microsoft Sans Serif"/>
          <w:color w:val="231F20"/>
          <w:spacing w:val="-2"/>
          <w:sz w:val="14"/>
        </w:rPr>
        <w:t> </w:t>
      </w:r>
      <w:r>
        <w:rPr>
          <w:rFonts w:ascii="Microsoft Sans Serif" w:hAnsi="Microsoft Sans Serif"/>
          <w:color w:val="231F20"/>
          <w:sz w:val="14"/>
        </w:rPr>
        <w:t>uzat</w:t>
      </w:r>
      <w:r>
        <w:rPr>
          <w:rFonts w:ascii="Microsoft Sans Serif" w:hAnsi="Microsoft Sans Serif"/>
          <w:color w:val="231F20"/>
          <w:spacing w:val="-2"/>
          <w:sz w:val="14"/>
        </w:rPr>
        <w:t> </w:t>
      </w:r>
      <w:r>
        <w:rPr>
          <w:rFonts w:ascii="Microsoft Sans Serif" w:hAnsi="Microsoft Sans Serif"/>
          <w:color w:val="231F20"/>
          <w:sz w:val="14"/>
        </w:rPr>
        <w:t>trebuie</w:t>
      </w:r>
      <w:r>
        <w:rPr>
          <w:rFonts w:ascii="Microsoft Sans Serif" w:hAnsi="Microsoft Sans Serif"/>
          <w:color w:val="231F20"/>
          <w:spacing w:val="40"/>
          <w:sz w:val="14"/>
        </w:rPr>
        <w:t> </w:t>
      </w:r>
      <w:r>
        <w:rPr>
          <w:rFonts w:ascii="Microsoft Sans Serif" w:hAnsi="Microsoft Sans Serif"/>
          <w:color w:val="231F20"/>
          <w:sz w:val="14"/>
        </w:rPr>
        <w:t>transmis la punctul corespunzător de depozitare, deoarece componentele periculoase care se găsesc în</w:t>
      </w:r>
      <w:r>
        <w:rPr>
          <w:rFonts w:ascii="Microsoft Sans Serif" w:hAnsi="Microsoft Sans Serif"/>
          <w:color w:val="231F20"/>
          <w:spacing w:val="40"/>
          <w:sz w:val="14"/>
        </w:rPr>
        <w:t> </w:t>
      </w:r>
      <w:r>
        <w:rPr>
          <w:rFonts w:ascii="Microsoft Sans Serif" w:hAnsi="Microsoft Sans Serif"/>
          <w:color w:val="231F20"/>
          <w:sz w:val="14"/>
        </w:rPr>
        <w:t>dispozitiv pot fi foarte periculoase pentru mediul înconjurător. Dispozitivul electric trebuie transmis în aşa fel</w:t>
      </w:r>
      <w:r>
        <w:rPr>
          <w:rFonts w:ascii="Microsoft Sans Serif" w:hAnsi="Microsoft Sans Serif"/>
          <w:color w:val="231F20"/>
          <w:spacing w:val="40"/>
          <w:sz w:val="14"/>
        </w:rPr>
        <w:t> </w:t>
      </w:r>
      <w:r>
        <w:rPr>
          <w:rFonts w:ascii="Microsoft Sans Serif" w:hAnsi="Microsoft Sans Serif"/>
          <w:color w:val="231F20"/>
          <w:sz w:val="14"/>
        </w:rPr>
        <w:t>încât să se limiteze utilizarea lui repetată. Dacă în dispozitiv se găsesc baterii acestea trebuiesc scoase şi</w:t>
      </w:r>
      <w:r>
        <w:rPr>
          <w:rFonts w:ascii="Microsoft Sans Serif" w:hAnsi="Microsoft Sans Serif"/>
          <w:color w:val="231F20"/>
          <w:spacing w:val="40"/>
          <w:sz w:val="14"/>
        </w:rPr>
        <w:t> </w:t>
      </w:r>
      <w:r>
        <w:rPr>
          <w:rFonts w:ascii="Microsoft Sans Serif" w:hAnsi="Microsoft Sans Serif"/>
          <w:color w:val="231F20"/>
          <w:sz w:val="14"/>
        </w:rPr>
        <w:t>transmise către</w:t>
      </w:r>
      <w:r>
        <w:rPr>
          <w:rFonts w:ascii="Microsoft Sans Serif" w:hAnsi="Microsoft Sans Serif"/>
          <w:color w:val="231F20"/>
          <w:spacing w:val="40"/>
          <w:sz w:val="14"/>
        </w:rPr>
        <w:t> </w:t>
      </w:r>
      <w:r>
        <w:rPr>
          <w:rFonts w:ascii="Microsoft Sans Serif" w:hAnsi="Microsoft Sans Serif"/>
          <w:color w:val="231F20"/>
          <w:sz w:val="14"/>
        </w:rPr>
        <w:t>punctul de depozitare a acestora, separat.</w:t>
      </w:r>
    </w:p>
    <w:p>
      <w:pPr>
        <w:pStyle w:val="BodyText"/>
        <w:spacing w:before="85"/>
        <w:rPr>
          <w:rFonts w:ascii="Microsoft Sans Serif"/>
          <w:sz w:val="14"/>
        </w:rPr>
      </w:pPr>
    </w:p>
    <w:p>
      <w:pPr>
        <w:tabs>
          <w:tab w:pos="3927" w:val="left" w:leader="none"/>
          <w:tab w:pos="8174" w:val="left" w:leader="none"/>
        </w:tabs>
        <w:spacing w:before="1"/>
        <w:ind w:left="158" w:right="0" w:firstLine="0"/>
        <w:jc w:val="left"/>
        <w:rPr>
          <w:rFonts w:ascii="Microsoft Sans Serif"/>
          <w:sz w:val="20"/>
        </w:rPr>
      </w:pPr>
      <w:r>
        <w:rPr>
          <w:rFonts w:ascii="Microsoft Sans Serif"/>
          <w:color w:val="FFFFFF"/>
          <w:sz w:val="20"/>
          <w:shd w:fill="404041" w:color="auto" w:val="clear"/>
        </w:rPr>
        <w:tab/>
      </w:r>
      <w:r>
        <w:rPr>
          <w:rFonts w:ascii="Microsoft Sans Serif"/>
          <w:color w:val="FFFFFF"/>
          <w:spacing w:val="-2"/>
          <w:sz w:val="20"/>
          <w:shd w:fill="404041" w:color="auto" w:val="clear"/>
        </w:rPr>
        <w:t>MAGYAR</w:t>
      </w:r>
      <w:r>
        <w:rPr>
          <w:rFonts w:ascii="Microsoft Sans Serif"/>
          <w:color w:val="FFFFFF"/>
          <w:sz w:val="20"/>
          <w:shd w:fill="404041" w:color="auto" w:val="clear"/>
        </w:rPr>
        <w:tab/>
      </w:r>
    </w:p>
    <w:p>
      <w:pPr>
        <w:spacing w:line="223" w:lineRule="auto" w:before="78"/>
        <w:ind w:left="2466" w:right="2514" w:hanging="1"/>
        <w:jc w:val="center"/>
        <w:rPr>
          <w:sz w:val="24"/>
        </w:rPr>
      </w:pPr>
      <w:r>
        <w:rPr>
          <w:color w:val="231F20"/>
          <w:spacing w:val="-6"/>
          <w:sz w:val="24"/>
        </w:rPr>
        <w:t>BIZTONSÁGI</w:t>
      </w:r>
      <w:r>
        <w:rPr>
          <w:color w:val="231F20"/>
          <w:spacing w:val="-19"/>
          <w:sz w:val="24"/>
        </w:rPr>
        <w:t> </w:t>
      </w:r>
      <w:r>
        <w:rPr>
          <w:color w:val="231F20"/>
          <w:spacing w:val="-6"/>
          <w:sz w:val="24"/>
        </w:rPr>
        <w:t>FELTÉTELEK</w:t>
      </w:r>
      <w:r>
        <w:rPr>
          <w:color w:val="231F20"/>
          <w:spacing w:val="-6"/>
          <w:sz w:val="24"/>
        </w:rPr>
        <w:t> </w:t>
      </w:r>
      <w:r>
        <w:rPr>
          <w:color w:val="231F20"/>
          <w:spacing w:val="-2"/>
          <w:w w:val="90"/>
          <w:sz w:val="24"/>
        </w:rPr>
        <w:t>FONTOS</w:t>
      </w:r>
      <w:r>
        <w:rPr>
          <w:color w:val="231F20"/>
          <w:spacing w:val="-14"/>
          <w:w w:val="90"/>
          <w:sz w:val="24"/>
        </w:rPr>
        <w:t> </w:t>
      </w:r>
      <w:r>
        <w:rPr>
          <w:color w:val="231F20"/>
          <w:spacing w:val="-2"/>
          <w:w w:val="90"/>
          <w:sz w:val="24"/>
        </w:rPr>
        <w:t>BIZTONSÁGI</w:t>
      </w:r>
      <w:r>
        <w:rPr>
          <w:color w:val="231F20"/>
          <w:spacing w:val="-13"/>
          <w:w w:val="90"/>
          <w:sz w:val="24"/>
        </w:rPr>
        <w:t> </w:t>
      </w:r>
      <w:r>
        <w:rPr>
          <w:color w:val="231F20"/>
          <w:spacing w:val="-2"/>
          <w:w w:val="90"/>
          <w:sz w:val="24"/>
        </w:rPr>
        <w:t>UTASÍTÁSOK</w:t>
      </w:r>
    </w:p>
    <w:p>
      <w:pPr>
        <w:spacing w:line="264" w:lineRule="exact" w:before="0"/>
        <w:ind w:left="0" w:right="48" w:firstLine="0"/>
        <w:jc w:val="center"/>
        <w:rPr>
          <w:sz w:val="24"/>
        </w:rPr>
      </w:pPr>
      <w:r>
        <w:rPr>
          <w:color w:val="231F20"/>
          <w:w w:val="90"/>
          <w:sz w:val="24"/>
        </w:rPr>
        <w:t>ÓVOSAN</w:t>
      </w:r>
      <w:r>
        <w:rPr>
          <w:color w:val="231F20"/>
          <w:spacing w:val="-12"/>
          <w:w w:val="90"/>
          <w:sz w:val="24"/>
        </w:rPr>
        <w:t> </w:t>
      </w:r>
      <w:r>
        <w:rPr>
          <w:color w:val="231F20"/>
          <w:w w:val="90"/>
          <w:sz w:val="24"/>
        </w:rPr>
        <w:t>OLVASSA</w:t>
      </w:r>
      <w:r>
        <w:rPr>
          <w:color w:val="231F20"/>
          <w:spacing w:val="-24"/>
          <w:w w:val="90"/>
          <w:sz w:val="24"/>
        </w:rPr>
        <w:t> </w:t>
      </w:r>
      <w:r>
        <w:rPr>
          <w:color w:val="231F20"/>
          <w:w w:val="90"/>
          <w:sz w:val="24"/>
        </w:rPr>
        <w:t>EL</w:t>
      </w:r>
      <w:r>
        <w:rPr>
          <w:color w:val="231F20"/>
          <w:spacing w:val="-19"/>
          <w:w w:val="90"/>
          <w:sz w:val="24"/>
        </w:rPr>
        <w:t> </w:t>
      </w:r>
      <w:r>
        <w:rPr>
          <w:color w:val="231F20"/>
          <w:w w:val="90"/>
          <w:sz w:val="24"/>
        </w:rPr>
        <w:t>ÉS</w:t>
      </w:r>
      <w:r>
        <w:rPr>
          <w:color w:val="231F20"/>
          <w:spacing w:val="-15"/>
          <w:w w:val="90"/>
          <w:sz w:val="24"/>
        </w:rPr>
        <w:t> </w:t>
      </w:r>
      <w:r>
        <w:rPr>
          <w:color w:val="231F20"/>
          <w:w w:val="90"/>
          <w:sz w:val="24"/>
        </w:rPr>
        <w:t>TARTSA</w:t>
      </w:r>
      <w:r>
        <w:rPr>
          <w:color w:val="231F20"/>
          <w:spacing w:val="-34"/>
          <w:w w:val="90"/>
          <w:sz w:val="24"/>
        </w:rPr>
        <w:t> </w:t>
      </w:r>
      <w:r>
        <w:rPr>
          <w:color w:val="231F20"/>
          <w:w w:val="90"/>
          <w:sz w:val="24"/>
        </w:rPr>
        <w:t>A</w:t>
      </w:r>
      <w:r>
        <w:rPr>
          <w:color w:val="231F20"/>
          <w:spacing w:val="-23"/>
          <w:w w:val="90"/>
          <w:sz w:val="24"/>
        </w:rPr>
        <w:t> </w:t>
      </w:r>
      <w:r>
        <w:rPr>
          <w:color w:val="231F20"/>
          <w:w w:val="90"/>
          <w:sz w:val="24"/>
        </w:rPr>
        <w:t>JÖVŐBENI</w:t>
      </w:r>
      <w:r>
        <w:rPr>
          <w:color w:val="231F20"/>
          <w:spacing w:val="-12"/>
          <w:w w:val="90"/>
          <w:sz w:val="24"/>
        </w:rPr>
        <w:t> </w:t>
      </w:r>
      <w:r>
        <w:rPr>
          <w:color w:val="231F20"/>
          <w:spacing w:val="-2"/>
          <w:w w:val="90"/>
          <w:sz w:val="24"/>
        </w:rPr>
        <w:t>REFERENCIÁT</w:t>
      </w:r>
    </w:p>
    <w:p>
      <w:pPr>
        <w:pStyle w:val="BodyText"/>
        <w:spacing w:line="223" w:lineRule="auto" w:before="7"/>
        <w:ind w:left="205" w:right="614"/>
      </w:pPr>
      <w:r>
        <w:rPr>
          <w:color w:val="231F20"/>
          <w:w w:val="85"/>
        </w:rPr>
        <w:t>1.A</w:t>
      </w:r>
      <w:r>
        <w:rPr>
          <w:color w:val="231F20"/>
          <w:spacing w:val="-18"/>
          <w:w w:val="85"/>
        </w:rPr>
        <w:t> </w:t>
      </w:r>
      <w:r>
        <w:rPr>
          <w:color w:val="231F20"/>
          <w:w w:val="85"/>
        </w:rPr>
        <w:t>készülék</w:t>
      </w:r>
      <w:r>
        <w:rPr>
          <w:color w:val="231F20"/>
          <w:spacing w:val="-7"/>
          <w:w w:val="85"/>
        </w:rPr>
        <w:t> </w:t>
      </w:r>
      <w:r>
        <w:rPr>
          <w:color w:val="231F20"/>
          <w:w w:val="85"/>
        </w:rPr>
        <w:t>használata</w:t>
      </w:r>
      <w:r>
        <w:rPr>
          <w:color w:val="231F20"/>
          <w:spacing w:val="-7"/>
          <w:w w:val="85"/>
        </w:rPr>
        <w:t> </w:t>
      </w:r>
      <w:r>
        <w:rPr>
          <w:color w:val="231F20"/>
          <w:w w:val="85"/>
        </w:rPr>
        <w:t>előtt</w:t>
      </w:r>
      <w:r>
        <w:rPr>
          <w:color w:val="231F20"/>
          <w:spacing w:val="-7"/>
          <w:w w:val="85"/>
        </w:rPr>
        <w:t> </w:t>
      </w:r>
      <w:r>
        <w:rPr>
          <w:color w:val="231F20"/>
          <w:w w:val="85"/>
        </w:rPr>
        <w:t>olvassa</w:t>
      </w:r>
      <w:r>
        <w:rPr>
          <w:color w:val="231F20"/>
          <w:spacing w:val="-7"/>
          <w:w w:val="85"/>
        </w:rPr>
        <w:t> </w:t>
      </w:r>
      <w:r>
        <w:rPr>
          <w:color w:val="231F20"/>
          <w:w w:val="85"/>
        </w:rPr>
        <w:t>el</w:t>
      </w:r>
      <w:r>
        <w:rPr>
          <w:color w:val="231F20"/>
          <w:spacing w:val="-7"/>
          <w:w w:val="85"/>
        </w:rPr>
        <w:t> </w:t>
      </w:r>
      <w:r>
        <w:rPr>
          <w:color w:val="231F20"/>
          <w:w w:val="85"/>
        </w:rPr>
        <w:t>a</w:t>
      </w:r>
      <w:r>
        <w:rPr>
          <w:color w:val="231F20"/>
          <w:spacing w:val="-7"/>
          <w:w w:val="85"/>
        </w:rPr>
        <w:t> </w:t>
      </w:r>
      <w:r>
        <w:rPr>
          <w:color w:val="231F20"/>
          <w:w w:val="85"/>
        </w:rPr>
        <w:t>használati</w:t>
      </w:r>
      <w:r>
        <w:rPr>
          <w:color w:val="231F20"/>
          <w:spacing w:val="-7"/>
          <w:w w:val="85"/>
        </w:rPr>
        <w:t> </w:t>
      </w:r>
      <w:r>
        <w:rPr>
          <w:color w:val="231F20"/>
          <w:w w:val="85"/>
        </w:rPr>
        <w:t>utasítást,</w:t>
      </w:r>
      <w:r>
        <w:rPr>
          <w:color w:val="231F20"/>
          <w:spacing w:val="-7"/>
          <w:w w:val="85"/>
        </w:rPr>
        <w:t> </w:t>
      </w:r>
      <w:r>
        <w:rPr>
          <w:color w:val="231F20"/>
          <w:w w:val="85"/>
        </w:rPr>
        <w:t>és</w:t>
      </w:r>
      <w:r>
        <w:rPr>
          <w:color w:val="231F20"/>
          <w:spacing w:val="-7"/>
          <w:w w:val="85"/>
        </w:rPr>
        <w:t> </w:t>
      </w:r>
      <w:r>
        <w:rPr>
          <w:color w:val="231F20"/>
          <w:w w:val="85"/>
        </w:rPr>
        <w:t>kövesse</w:t>
      </w:r>
      <w:r>
        <w:rPr>
          <w:color w:val="231F20"/>
          <w:spacing w:val="-7"/>
          <w:w w:val="85"/>
        </w:rPr>
        <w:t> </w:t>
      </w:r>
      <w:r>
        <w:rPr>
          <w:color w:val="231F20"/>
          <w:w w:val="85"/>
        </w:rPr>
        <w:t>az</w:t>
      </w:r>
      <w:r>
        <w:rPr>
          <w:color w:val="231F20"/>
          <w:spacing w:val="-7"/>
          <w:w w:val="85"/>
        </w:rPr>
        <w:t> </w:t>
      </w:r>
      <w:r>
        <w:rPr>
          <w:color w:val="231F20"/>
          <w:w w:val="85"/>
        </w:rPr>
        <w:t>abban </w:t>
      </w:r>
      <w:r>
        <w:rPr>
          <w:color w:val="231F20"/>
          <w:w w:val="80"/>
        </w:rPr>
        <w:t>foglalt utasításokat. A</w:t>
      </w:r>
      <w:r>
        <w:rPr>
          <w:color w:val="231F20"/>
          <w:spacing w:val="-1"/>
          <w:w w:val="80"/>
        </w:rPr>
        <w:t> </w:t>
      </w:r>
      <w:r>
        <w:rPr>
          <w:color w:val="231F20"/>
          <w:w w:val="80"/>
        </w:rPr>
        <w:t>gyártó nem vállal felelősséget azokért a károkért, amelyeket az </w:t>
      </w:r>
      <w:r>
        <w:rPr>
          <w:color w:val="231F20"/>
          <w:w w:val="85"/>
        </w:rPr>
        <w:t>eszköz rendeltetésszerű használatával ellentétes használata vagy nem megfelelő </w:t>
      </w:r>
      <w:r>
        <w:rPr>
          <w:color w:val="231F20"/>
          <w:w w:val="95"/>
        </w:rPr>
        <w:t>működés</w:t>
      </w:r>
      <w:r>
        <w:rPr>
          <w:color w:val="231F20"/>
          <w:spacing w:val="-10"/>
          <w:w w:val="95"/>
        </w:rPr>
        <w:t> </w:t>
      </w:r>
      <w:r>
        <w:rPr>
          <w:color w:val="231F20"/>
          <w:w w:val="95"/>
        </w:rPr>
        <w:t>okoz</w:t>
      </w:r>
    </w:p>
    <w:p>
      <w:pPr>
        <w:pStyle w:val="ListParagraph"/>
        <w:numPr>
          <w:ilvl w:val="0"/>
          <w:numId w:val="18"/>
        </w:numPr>
        <w:tabs>
          <w:tab w:pos="378" w:val="left" w:leader="none"/>
        </w:tabs>
        <w:spacing w:line="223" w:lineRule="auto" w:before="2" w:after="0"/>
        <w:ind w:left="205" w:right="1154" w:firstLine="0"/>
        <w:jc w:val="left"/>
        <w:rPr>
          <w:sz w:val="24"/>
        </w:rPr>
      </w:pPr>
      <w:r>
        <w:rPr>
          <w:color w:val="231F20"/>
          <w:w w:val="80"/>
          <w:sz w:val="24"/>
        </w:rPr>
        <w:t>A készülék csak otthoni használatra szolgál. Ne használja más célokra, nem a</w:t>
      </w:r>
      <w:r>
        <w:rPr>
          <w:color w:val="231F20"/>
          <w:spacing w:val="40"/>
          <w:sz w:val="24"/>
        </w:rPr>
        <w:t> </w:t>
      </w:r>
      <w:r>
        <w:rPr>
          <w:color w:val="231F20"/>
          <w:w w:val="85"/>
          <w:sz w:val="24"/>
        </w:rPr>
        <w:t>rendeltetésszerű használatnak megfelelően.</w:t>
      </w:r>
    </w:p>
    <w:p>
      <w:pPr>
        <w:pStyle w:val="ListParagraph"/>
        <w:numPr>
          <w:ilvl w:val="0"/>
          <w:numId w:val="18"/>
        </w:numPr>
        <w:tabs>
          <w:tab w:pos="369" w:val="left" w:leader="none"/>
        </w:tabs>
        <w:spacing w:line="223" w:lineRule="auto" w:before="1" w:after="0"/>
        <w:ind w:left="205" w:right="377" w:firstLine="0"/>
        <w:jc w:val="left"/>
        <w:rPr>
          <w:sz w:val="24"/>
        </w:rPr>
      </w:pPr>
      <w:r>
        <w:rPr>
          <w:color w:val="231F20"/>
          <w:w w:val="85"/>
          <w:sz w:val="24"/>
        </w:rPr>
        <w:t>Legyen</w:t>
      </w:r>
      <w:r>
        <w:rPr>
          <w:color w:val="231F20"/>
          <w:spacing w:val="-1"/>
          <w:w w:val="85"/>
          <w:sz w:val="24"/>
        </w:rPr>
        <w:t> </w:t>
      </w:r>
      <w:r>
        <w:rPr>
          <w:color w:val="231F20"/>
          <w:w w:val="85"/>
          <w:sz w:val="24"/>
        </w:rPr>
        <w:t>különösen</w:t>
      </w:r>
      <w:r>
        <w:rPr>
          <w:color w:val="231F20"/>
          <w:spacing w:val="-1"/>
          <w:w w:val="85"/>
          <w:sz w:val="24"/>
        </w:rPr>
        <w:t> </w:t>
      </w:r>
      <w:r>
        <w:rPr>
          <w:color w:val="231F20"/>
          <w:w w:val="85"/>
          <w:sz w:val="24"/>
        </w:rPr>
        <w:t>óvatos,</w:t>
      </w:r>
      <w:r>
        <w:rPr>
          <w:color w:val="231F20"/>
          <w:spacing w:val="-1"/>
          <w:w w:val="85"/>
          <w:sz w:val="24"/>
        </w:rPr>
        <w:t> </w:t>
      </w:r>
      <w:r>
        <w:rPr>
          <w:color w:val="231F20"/>
          <w:w w:val="85"/>
          <w:sz w:val="24"/>
        </w:rPr>
        <w:t>amikor</w:t>
      </w:r>
      <w:r>
        <w:rPr>
          <w:color w:val="231F20"/>
          <w:spacing w:val="-1"/>
          <w:w w:val="85"/>
          <w:sz w:val="24"/>
        </w:rPr>
        <w:t> </w:t>
      </w:r>
      <w:r>
        <w:rPr>
          <w:color w:val="231F20"/>
          <w:w w:val="85"/>
          <w:sz w:val="24"/>
        </w:rPr>
        <w:t>a</w:t>
      </w:r>
      <w:r>
        <w:rPr>
          <w:color w:val="231F20"/>
          <w:spacing w:val="-1"/>
          <w:w w:val="85"/>
          <w:sz w:val="24"/>
        </w:rPr>
        <w:t> </w:t>
      </w:r>
      <w:r>
        <w:rPr>
          <w:color w:val="231F20"/>
          <w:w w:val="85"/>
          <w:sz w:val="24"/>
        </w:rPr>
        <w:t>készüléket</w:t>
      </w:r>
      <w:r>
        <w:rPr>
          <w:color w:val="231F20"/>
          <w:spacing w:val="-1"/>
          <w:w w:val="85"/>
          <w:sz w:val="24"/>
        </w:rPr>
        <w:t> </w:t>
      </w:r>
      <w:r>
        <w:rPr>
          <w:color w:val="231F20"/>
          <w:w w:val="85"/>
          <w:sz w:val="24"/>
        </w:rPr>
        <w:t>gyermekek</w:t>
      </w:r>
      <w:r>
        <w:rPr>
          <w:color w:val="231F20"/>
          <w:spacing w:val="-1"/>
          <w:w w:val="85"/>
          <w:sz w:val="24"/>
        </w:rPr>
        <w:t> </w:t>
      </w:r>
      <w:r>
        <w:rPr>
          <w:color w:val="231F20"/>
          <w:w w:val="85"/>
          <w:sz w:val="24"/>
        </w:rPr>
        <w:t>közelében</w:t>
      </w:r>
      <w:r>
        <w:rPr>
          <w:color w:val="231F20"/>
          <w:spacing w:val="-1"/>
          <w:w w:val="85"/>
          <w:sz w:val="24"/>
        </w:rPr>
        <w:t> </w:t>
      </w:r>
      <w:r>
        <w:rPr>
          <w:color w:val="231F20"/>
          <w:w w:val="85"/>
          <w:sz w:val="24"/>
        </w:rPr>
        <w:t>használja.</w:t>
      </w:r>
      <w:r>
        <w:rPr>
          <w:color w:val="231F20"/>
          <w:spacing w:val="-1"/>
          <w:w w:val="85"/>
          <w:sz w:val="24"/>
        </w:rPr>
        <w:t> </w:t>
      </w:r>
      <w:r>
        <w:rPr>
          <w:color w:val="231F20"/>
          <w:w w:val="85"/>
          <w:sz w:val="24"/>
        </w:rPr>
        <w:t>Ne </w:t>
      </w:r>
      <w:r>
        <w:rPr>
          <w:color w:val="231F20"/>
          <w:w w:val="80"/>
          <w:sz w:val="24"/>
        </w:rPr>
        <w:t>engedje, hogy gyermekek játszanak a készülékkel, és ne engedje, hogy gyermekek vagy</w:t>
      </w:r>
      <w:r>
        <w:rPr>
          <w:color w:val="231F20"/>
          <w:sz w:val="24"/>
        </w:rPr>
        <w:t> </w:t>
      </w:r>
      <w:r>
        <w:rPr>
          <w:color w:val="231F20"/>
          <w:w w:val="85"/>
          <w:sz w:val="24"/>
        </w:rPr>
        <w:t>más emberek ismerjék a készüléket.</w:t>
      </w:r>
    </w:p>
    <w:p>
      <w:pPr>
        <w:pStyle w:val="ListParagraph"/>
        <w:numPr>
          <w:ilvl w:val="0"/>
          <w:numId w:val="18"/>
        </w:numPr>
        <w:tabs>
          <w:tab w:pos="369" w:val="left" w:leader="none"/>
        </w:tabs>
        <w:spacing w:line="223" w:lineRule="auto" w:before="1" w:after="0"/>
        <w:ind w:left="205" w:right="400" w:firstLine="0"/>
        <w:jc w:val="left"/>
        <w:rPr>
          <w:sz w:val="24"/>
        </w:rPr>
      </w:pPr>
      <w:r>
        <w:rPr>
          <w:color w:val="231F20"/>
          <w:w w:val="85"/>
          <w:sz w:val="24"/>
        </w:rPr>
        <w:t>FIGYELMEZTETÉS: Ezt a berendezést 8 évesnél idősebb gyermekek és csökkent fizikai, érzékszervi vagy szellemi képességekkel rendelkező, vagy a berendezéssel </w:t>
      </w:r>
      <w:r>
        <w:rPr>
          <w:color w:val="231F20"/>
          <w:w w:val="80"/>
          <w:sz w:val="24"/>
        </w:rPr>
        <w:t>kapcsolatos tapasztalatokkal vagy ismeretekkel nem rendelkező emberek </w:t>
      </w:r>
      <w:r>
        <w:rPr>
          <w:color w:val="231F20"/>
          <w:w w:val="80"/>
          <w:sz w:val="24"/>
        </w:rPr>
        <w:t>használhatják,</w:t>
      </w:r>
      <w:r>
        <w:rPr>
          <w:color w:val="231F20"/>
          <w:spacing w:val="40"/>
          <w:sz w:val="24"/>
        </w:rPr>
        <w:t> </w:t>
      </w:r>
      <w:r>
        <w:rPr>
          <w:color w:val="231F20"/>
          <w:w w:val="85"/>
          <w:sz w:val="24"/>
        </w:rPr>
        <w:t>ha</w:t>
      </w:r>
      <w:r>
        <w:rPr>
          <w:color w:val="231F20"/>
          <w:spacing w:val="-7"/>
          <w:w w:val="85"/>
          <w:sz w:val="24"/>
        </w:rPr>
        <w:t> </w:t>
      </w:r>
      <w:r>
        <w:rPr>
          <w:color w:val="231F20"/>
          <w:w w:val="85"/>
          <w:sz w:val="24"/>
        </w:rPr>
        <w:t>ezt</w:t>
      </w:r>
      <w:r>
        <w:rPr>
          <w:color w:val="231F20"/>
          <w:spacing w:val="-7"/>
          <w:w w:val="85"/>
          <w:sz w:val="24"/>
        </w:rPr>
        <w:t> </w:t>
      </w:r>
      <w:r>
        <w:rPr>
          <w:color w:val="231F20"/>
          <w:w w:val="85"/>
          <w:sz w:val="24"/>
        </w:rPr>
        <w:t>a</w:t>
      </w:r>
      <w:r>
        <w:rPr>
          <w:color w:val="231F20"/>
          <w:spacing w:val="-7"/>
          <w:w w:val="85"/>
          <w:sz w:val="24"/>
        </w:rPr>
        <w:t> </w:t>
      </w:r>
      <w:r>
        <w:rPr>
          <w:color w:val="231F20"/>
          <w:w w:val="85"/>
          <w:sz w:val="24"/>
        </w:rPr>
        <w:t>berendezésért</w:t>
      </w:r>
      <w:r>
        <w:rPr>
          <w:color w:val="231F20"/>
          <w:spacing w:val="-7"/>
          <w:w w:val="85"/>
          <w:sz w:val="24"/>
        </w:rPr>
        <w:t> </w:t>
      </w:r>
      <w:r>
        <w:rPr>
          <w:color w:val="231F20"/>
          <w:w w:val="85"/>
          <w:sz w:val="24"/>
        </w:rPr>
        <w:t>felelős</w:t>
      </w:r>
      <w:r>
        <w:rPr>
          <w:color w:val="231F20"/>
          <w:spacing w:val="-7"/>
          <w:w w:val="85"/>
          <w:sz w:val="24"/>
        </w:rPr>
        <w:t> </w:t>
      </w:r>
      <w:r>
        <w:rPr>
          <w:color w:val="231F20"/>
          <w:w w:val="85"/>
          <w:sz w:val="24"/>
        </w:rPr>
        <w:t>személy</w:t>
      </w:r>
      <w:r>
        <w:rPr>
          <w:color w:val="231F20"/>
          <w:spacing w:val="-7"/>
          <w:w w:val="85"/>
          <w:sz w:val="24"/>
        </w:rPr>
        <w:t> </w:t>
      </w:r>
      <w:r>
        <w:rPr>
          <w:color w:val="231F20"/>
          <w:w w:val="85"/>
          <w:sz w:val="24"/>
        </w:rPr>
        <w:t>felügyelete</w:t>
      </w:r>
      <w:r>
        <w:rPr>
          <w:color w:val="231F20"/>
          <w:spacing w:val="-7"/>
          <w:w w:val="85"/>
          <w:sz w:val="24"/>
        </w:rPr>
        <w:t> </w:t>
      </w:r>
      <w:r>
        <w:rPr>
          <w:color w:val="231F20"/>
          <w:w w:val="85"/>
          <w:sz w:val="24"/>
        </w:rPr>
        <w:t>alatt</w:t>
      </w:r>
      <w:r>
        <w:rPr>
          <w:color w:val="231F20"/>
          <w:spacing w:val="-7"/>
          <w:w w:val="85"/>
          <w:sz w:val="24"/>
        </w:rPr>
        <w:t> </w:t>
      </w:r>
      <w:r>
        <w:rPr>
          <w:color w:val="231F20"/>
          <w:w w:val="85"/>
          <w:sz w:val="24"/>
        </w:rPr>
        <w:t>végzik.</w:t>
      </w:r>
      <w:r>
        <w:rPr>
          <w:color w:val="231F20"/>
          <w:spacing w:val="-7"/>
          <w:w w:val="85"/>
          <w:sz w:val="24"/>
        </w:rPr>
        <w:t> </w:t>
      </w:r>
      <w:r>
        <w:rPr>
          <w:color w:val="231F20"/>
          <w:w w:val="85"/>
          <w:sz w:val="24"/>
        </w:rPr>
        <w:t>biztonságukat,</w:t>
      </w:r>
      <w:r>
        <w:rPr>
          <w:color w:val="231F20"/>
          <w:spacing w:val="-7"/>
          <w:w w:val="85"/>
          <w:sz w:val="24"/>
        </w:rPr>
        <w:t> </w:t>
      </w:r>
      <w:r>
        <w:rPr>
          <w:color w:val="231F20"/>
          <w:w w:val="85"/>
          <w:sz w:val="24"/>
        </w:rPr>
        <w:t>vagy </w:t>
      </w:r>
      <w:r>
        <w:rPr>
          <w:color w:val="231F20"/>
          <w:w w:val="80"/>
          <w:sz w:val="24"/>
        </w:rPr>
        <w:t>utasításokat</w:t>
      </w:r>
      <w:r>
        <w:rPr>
          <w:color w:val="231F20"/>
          <w:sz w:val="24"/>
        </w:rPr>
        <w:t> </w:t>
      </w:r>
      <w:r>
        <w:rPr>
          <w:color w:val="231F20"/>
          <w:w w:val="80"/>
          <w:sz w:val="24"/>
        </w:rPr>
        <w:t>kaptak</w:t>
      </w:r>
      <w:r>
        <w:rPr>
          <w:color w:val="231F20"/>
          <w:sz w:val="24"/>
        </w:rPr>
        <w:t> </w:t>
      </w:r>
      <w:r>
        <w:rPr>
          <w:color w:val="231F20"/>
          <w:w w:val="80"/>
          <w:sz w:val="24"/>
        </w:rPr>
        <w:t>számukra</w:t>
      </w:r>
      <w:r>
        <w:rPr>
          <w:color w:val="231F20"/>
          <w:sz w:val="24"/>
        </w:rPr>
        <w:t> </w:t>
      </w:r>
      <w:r>
        <w:rPr>
          <w:color w:val="231F20"/>
          <w:w w:val="80"/>
          <w:sz w:val="24"/>
        </w:rPr>
        <w:t>az</w:t>
      </w:r>
      <w:r>
        <w:rPr>
          <w:color w:val="231F20"/>
          <w:sz w:val="24"/>
        </w:rPr>
        <w:t> </w:t>
      </w:r>
      <w:r>
        <w:rPr>
          <w:color w:val="231F20"/>
          <w:w w:val="80"/>
          <w:sz w:val="24"/>
        </w:rPr>
        <w:t>eszköz</w:t>
      </w:r>
      <w:r>
        <w:rPr>
          <w:color w:val="231F20"/>
          <w:sz w:val="24"/>
        </w:rPr>
        <w:t> </w:t>
      </w:r>
      <w:r>
        <w:rPr>
          <w:color w:val="231F20"/>
          <w:w w:val="80"/>
          <w:sz w:val="24"/>
        </w:rPr>
        <w:t>biztonságos</w:t>
      </w:r>
      <w:r>
        <w:rPr>
          <w:color w:val="231F20"/>
          <w:sz w:val="24"/>
        </w:rPr>
        <w:t> </w:t>
      </w:r>
      <w:r>
        <w:rPr>
          <w:color w:val="231F20"/>
          <w:w w:val="80"/>
          <w:sz w:val="24"/>
        </w:rPr>
        <w:t>használatáról,</w:t>
      </w:r>
      <w:r>
        <w:rPr>
          <w:color w:val="231F20"/>
          <w:sz w:val="24"/>
        </w:rPr>
        <w:t> </w:t>
      </w:r>
      <w:r>
        <w:rPr>
          <w:color w:val="231F20"/>
          <w:w w:val="80"/>
          <w:sz w:val="24"/>
        </w:rPr>
        <w:t>és</w:t>
      </w:r>
      <w:r>
        <w:rPr>
          <w:color w:val="231F20"/>
          <w:sz w:val="24"/>
        </w:rPr>
        <w:t> </w:t>
      </w:r>
      <w:r>
        <w:rPr>
          <w:color w:val="231F20"/>
          <w:w w:val="80"/>
          <w:sz w:val="24"/>
        </w:rPr>
        <w:t>tisztában</w:t>
      </w:r>
      <w:r>
        <w:rPr>
          <w:color w:val="231F20"/>
          <w:sz w:val="24"/>
        </w:rPr>
        <w:t> </w:t>
      </w:r>
      <w:r>
        <w:rPr>
          <w:color w:val="231F20"/>
          <w:w w:val="80"/>
          <w:sz w:val="24"/>
        </w:rPr>
        <w:t>vannak</w:t>
      </w:r>
      <w:r>
        <w:rPr>
          <w:color w:val="231F20"/>
          <w:spacing w:val="80"/>
          <w:sz w:val="24"/>
        </w:rPr>
        <w:t> </w:t>
      </w:r>
      <w:r>
        <w:rPr>
          <w:color w:val="231F20"/>
          <w:w w:val="85"/>
          <w:sz w:val="24"/>
        </w:rPr>
        <w:t>a használatával járó veszélyekkel.</w:t>
      </w:r>
      <w:r>
        <w:rPr>
          <w:color w:val="231F20"/>
          <w:spacing w:val="-12"/>
          <w:w w:val="85"/>
          <w:sz w:val="24"/>
        </w:rPr>
        <w:t> </w:t>
      </w:r>
      <w:r>
        <w:rPr>
          <w:color w:val="231F20"/>
          <w:w w:val="85"/>
          <w:sz w:val="24"/>
        </w:rPr>
        <w:t>A</w:t>
      </w:r>
      <w:r>
        <w:rPr>
          <w:color w:val="231F20"/>
          <w:spacing w:val="-13"/>
          <w:w w:val="85"/>
          <w:sz w:val="24"/>
        </w:rPr>
        <w:t> </w:t>
      </w:r>
      <w:r>
        <w:rPr>
          <w:color w:val="231F20"/>
          <w:w w:val="85"/>
          <w:sz w:val="24"/>
        </w:rPr>
        <w:t>gyermekek nem játszhatnak a felszereléssel.</w:t>
      </w:r>
      <w:r>
        <w:rPr>
          <w:color w:val="231F20"/>
          <w:spacing w:val="-12"/>
          <w:w w:val="85"/>
          <w:sz w:val="24"/>
        </w:rPr>
        <w:t> </w:t>
      </w:r>
      <w:r>
        <w:rPr>
          <w:color w:val="231F20"/>
          <w:w w:val="85"/>
          <w:sz w:val="24"/>
        </w:rPr>
        <w:t>A </w:t>
      </w:r>
      <w:r>
        <w:rPr>
          <w:color w:val="231F20"/>
          <w:spacing w:val="-2"/>
          <w:w w:val="85"/>
          <w:sz w:val="24"/>
        </w:rPr>
        <w:t>tisztítást és a felhasználói karbantartást csak gyermekek végezhetik, kivéve, ha 8 évnél </w:t>
      </w:r>
      <w:r>
        <w:rPr>
          <w:color w:val="231F20"/>
          <w:w w:val="85"/>
          <w:sz w:val="24"/>
        </w:rPr>
        <w:t>idősebbek,</w:t>
      </w:r>
      <w:r>
        <w:rPr>
          <w:color w:val="231F20"/>
          <w:spacing w:val="-3"/>
          <w:w w:val="85"/>
          <w:sz w:val="24"/>
        </w:rPr>
        <w:t> </w:t>
      </w:r>
      <w:r>
        <w:rPr>
          <w:color w:val="231F20"/>
          <w:w w:val="85"/>
          <w:sz w:val="24"/>
        </w:rPr>
        <w:t>és</w:t>
      </w:r>
      <w:r>
        <w:rPr>
          <w:color w:val="231F20"/>
          <w:spacing w:val="-3"/>
          <w:w w:val="85"/>
          <w:sz w:val="24"/>
        </w:rPr>
        <w:t> </w:t>
      </w:r>
      <w:r>
        <w:rPr>
          <w:color w:val="231F20"/>
          <w:w w:val="85"/>
          <w:sz w:val="24"/>
        </w:rPr>
        <w:t>ezeket</w:t>
      </w:r>
      <w:r>
        <w:rPr>
          <w:color w:val="231F20"/>
          <w:spacing w:val="-3"/>
          <w:w w:val="85"/>
          <w:sz w:val="24"/>
        </w:rPr>
        <w:t> </w:t>
      </w:r>
      <w:r>
        <w:rPr>
          <w:color w:val="231F20"/>
          <w:w w:val="85"/>
          <w:sz w:val="24"/>
        </w:rPr>
        <w:t>a</w:t>
      </w:r>
      <w:r>
        <w:rPr>
          <w:color w:val="231F20"/>
          <w:spacing w:val="-3"/>
          <w:w w:val="85"/>
          <w:sz w:val="24"/>
        </w:rPr>
        <w:t> </w:t>
      </w:r>
      <w:r>
        <w:rPr>
          <w:color w:val="231F20"/>
          <w:w w:val="85"/>
          <w:sz w:val="24"/>
        </w:rPr>
        <w:t>tevékenységeket</w:t>
      </w:r>
      <w:r>
        <w:rPr>
          <w:color w:val="231F20"/>
          <w:spacing w:val="-3"/>
          <w:w w:val="85"/>
          <w:sz w:val="24"/>
        </w:rPr>
        <w:t> </w:t>
      </w:r>
      <w:r>
        <w:rPr>
          <w:color w:val="231F20"/>
          <w:w w:val="85"/>
          <w:sz w:val="24"/>
        </w:rPr>
        <w:t>felügyelet</w:t>
      </w:r>
      <w:r>
        <w:rPr>
          <w:color w:val="231F20"/>
          <w:spacing w:val="-3"/>
          <w:w w:val="85"/>
          <w:sz w:val="24"/>
        </w:rPr>
        <w:t> </w:t>
      </w:r>
      <w:r>
        <w:rPr>
          <w:color w:val="231F20"/>
          <w:w w:val="85"/>
          <w:sz w:val="24"/>
        </w:rPr>
        <w:t>mellett</w:t>
      </w:r>
      <w:r>
        <w:rPr>
          <w:color w:val="231F20"/>
          <w:spacing w:val="-3"/>
          <w:w w:val="85"/>
          <w:sz w:val="24"/>
        </w:rPr>
        <w:t> </w:t>
      </w:r>
      <w:r>
        <w:rPr>
          <w:color w:val="231F20"/>
          <w:w w:val="85"/>
          <w:sz w:val="24"/>
        </w:rPr>
        <w:t>végzik.</w:t>
      </w:r>
    </w:p>
    <w:p>
      <w:pPr>
        <w:pStyle w:val="ListParagraph"/>
        <w:numPr>
          <w:ilvl w:val="0"/>
          <w:numId w:val="18"/>
        </w:numPr>
        <w:tabs>
          <w:tab w:pos="369" w:val="left" w:leader="none"/>
        </w:tabs>
        <w:spacing w:line="223" w:lineRule="auto" w:before="3" w:after="0"/>
        <w:ind w:left="205" w:right="443" w:firstLine="0"/>
        <w:jc w:val="left"/>
        <w:rPr>
          <w:sz w:val="24"/>
        </w:rPr>
      </w:pPr>
      <w:r>
        <w:rPr>
          <w:color w:val="231F20"/>
          <w:w w:val="85"/>
          <w:sz w:val="24"/>
        </w:rPr>
        <w:t>A</w:t>
      </w:r>
      <w:r>
        <w:rPr>
          <w:color w:val="231F20"/>
          <w:spacing w:val="-12"/>
          <w:w w:val="85"/>
          <w:sz w:val="24"/>
        </w:rPr>
        <w:t> </w:t>
      </w:r>
      <w:r>
        <w:rPr>
          <w:color w:val="231F20"/>
          <w:w w:val="85"/>
          <w:sz w:val="24"/>
        </w:rPr>
        <w:t>fulladásveszély elkerülése érdekében tartsa távol a táskát csecsemőktől és </w:t>
      </w:r>
      <w:r>
        <w:rPr>
          <w:color w:val="231F20"/>
          <w:w w:val="80"/>
          <w:sz w:val="24"/>
        </w:rPr>
        <w:t>gyermekektől.</w:t>
      </w:r>
      <w:r>
        <w:rPr>
          <w:color w:val="231F20"/>
          <w:sz w:val="24"/>
        </w:rPr>
        <w:t> </w:t>
      </w:r>
      <w:r>
        <w:rPr>
          <w:color w:val="231F20"/>
          <w:w w:val="80"/>
          <w:sz w:val="24"/>
        </w:rPr>
        <w:t>Ne</w:t>
      </w:r>
      <w:r>
        <w:rPr>
          <w:color w:val="231F20"/>
          <w:sz w:val="24"/>
        </w:rPr>
        <w:t> </w:t>
      </w:r>
      <w:r>
        <w:rPr>
          <w:color w:val="231F20"/>
          <w:w w:val="80"/>
          <w:sz w:val="24"/>
        </w:rPr>
        <w:t>használja</w:t>
      </w:r>
      <w:r>
        <w:rPr>
          <w:color w:val="231F20"/>
          <w:sz w:val="24"/>
        </w:rPr>
        <w:t> </w:t>
      </w:r>
      <w:r>
        <w:rPr>
          <w:color w:val="231F20"/>
          <w:w w:val="80"/>
          <w:sz w:val="24"/>
        </w:rPr>
        <w:t>gyermekágyban,</w:t>
      </w:r>
      <w:r>
        <w:rPr>
          <w:color w:val="231F20"/>
          <w:sz w:val="24"/>
        </w:rPr>
        <w:t> </w:t>
      </w:r>
      <w:r>
        <w:rPr>
          <w:color w:val="231F20"/>
          <w:w w:val="80"/>
          <w:sz w:val="24"/>
        </w:rPr>
        <w:t>ágyban,</w:t>
      </w:r>
      <w:r>
        <w:rPr>
          <w:color w:val="231F20"/>
          <w:sz w:val="24"/>
        </w:rPr>
        <w:t> </w:t>
      </w:r>
      <w:r>
        <w:rPr>
          <w:color w:val="231F20"/>
          <w:w w:val="80"/>
          <w:sz w:val="24"/>
        </w:rPr>
        <w:t>babakocsiban</w:t>
      </w:r>
      <w:r>
        <w:rPr>
          <w:color w:val="231F20"/>
          <w:sz w:val="24"/>
        </w:rPr>
        <w:t> </w:t>
      </w:r>
      <w:r>
        <w:rPr>
          <w:color w:val="231F20"/>
          <w:w w:val="80"/>
          <w:sz w:val="24"/>
        </w:rPr>
        <w:t>és</w:t>
      </w:r>
      <w:r>
        <w:rPr>
          <w:color w:val="231F20"/>
          <w:sz w:val="24"/>
        </w:rPr>
        <w:t> </w:t>
      </w:r>
      <w:r>
        <w:rPr>
          <w:color w:val="231F20"/>
          <w:w w:val="80"/>
          <w:sz w:val="24"/>
        </w:rPr>
        <w:t>játszótérben.</w:t>
      </w:r>
      <w:r>
        <w:rPr>
          <w:color w:val="231F20"/>
          <w:sz w:val="24"/>
        </w:rPr>
        <w:t> </w:t>
      </w:r>
      <w:r>
        <w:rPr>
          <w:color w:val="231F20"/>
          <w:w w:val="80"/>
          <w:sz w:val="24"/>
        </w:rPr>
        <w:t>Ez</w:t>
      </w:r>
    </w:p>
    <w:p>
      <w:pPr>
        <w:spacing w:after="0" w:line="223" w:lineRule="auto"/>
        <w:jc w:val="left"/>
        <w:rPr>
          <w:sz w:val="24"/>
        </w:rPr>
        <w:sectPr>
          <w:pgSz w:w="8400" w:h="11910"/>
          <w:pgMar w:header="0" w:footer="0" w:top="40" w:bottom="320" w:left="40" w:right="20"/>
        </w:sectPr>
      </w:pPr>
    </w:p>
    <w:p>
      <w:pPr>
        <w:pStyle w:val="BodyText"/>
        <w:spacing w:line="280" w:lineRule="exact" w:before="99"/>
        <w:ind w:left="161"/>
      </w:pPr>
      <w:r>
        <w:rPr>
          <w:color w:val="231F20"/>
          <w:w w:val="80"/>
        </w:rPr>
        <w:t>nem</w:t>
      </w:r>
      <w:r>
        <w:rPr>
          <w:color w:val="231F20"/>
          <w:spacing w:val="-3"/>
        </w:rPr>
        <w:t> </w:t>
      </w:r>
      <w:r>
        <w:rPr>
          <w:color w:val="231F20"/>
          <w:w w:val="80"/>
        </w:rPr>
        <w:t>játék.</w:t>
      </w:r>
      <w:r>
        <w:rPr>
          <w:color w:val="231F20"/>
          <w:spacing w:val="-2"/>
        </w:rPr>
        <w:t> </w:t>
      </w:r>
      <w:r>
        <w:rPr>
          <w:color w:val="231F20"/>
          <w:w w:val="80"/>
        </w:rPr>
        <w:t>Kösse</w:t>
      </w:r>
      <w:r>
        <w:rPr>
          <w:color w:val="231F20"/>
          <w:spacing w:val="-2"/>
        </w:rPr>
        <w:t> </w:t>
      </w:r>
      <w:r>
        <w:rPr>
          <w:color w:val="231F20"/>
          <w:w w:val="80"/>
        </w:rPr>
        <w:t>össze</w:t>
      </w:r>
      <w:r>
        <w:rPr>
          <w:color w:val="231F20"/>
          <w:spacing w:val="-3"/>
        </w:rPr>
        <w:t> </w:t>
      </w:r>
      <w:r>
        <w:rPr>
          <w:color w:val="231F20"/>
          <w:w w:val="80"/>
        </w:rPr>
        <w:t>egy</w:t>
      </w:r>
      <w:r>
        <w:rPr>
          <w:color w:val="231F20"/>
          <w:spacing w:val="-2"/>
        </w:rPr>
        <w:t> </w:t>
      </w:r>
      <w:r>
        <w:rPr>
          <w:color w:val="231F20"/>
          <w:w w:val="80"/>
        </w:rPr>
        <w:t>csomót,</w:t>
      </w:r>
      <w:r>
        <w:rPr>
          <w:color w:val="231F20"/>
          <w:spacing w:val="-2"/>
        </w:rPr>
        <w:t> </w:t>
      </w:r>
      <w:r>
        <w:rPr>
          <w:color w:val="231F20"/>
          <w:w w:val="80"/>
        </w:rPr>
        <w:t>mielőtt</w:t>
      </w:r>
      <w:r>
        <w:rPr>
          <w:color w:val="231F20"/>
          <w:spacing w:val="-2"/>
        </w:rPr>
        <w:t> </w:t>
      </w:r>
      <w:r>
        <w:rPr>
          <w:color w:val="231F20"/>
          <w:spacing w:val="-2"/>
          <w:w w:val="80"/>
        </w:rPr>
        <w:t>eldobja.</w:t>
      </w:r>
    </w:p>
    <w:p>
      <w:pPr>
        <w:pStyle w:val="ListParagraph"/>
        <w:numPr>
          <w:ilvl w:val="0"/>
          <w:numId w:val="18"/>
        </w:numPr>
        <w:tabs>
          <w:tab w:pos="325" w:val="left" w:leader="none"/>
        </w:tabs>
        <w:spacing w:line="223" w:lineRule="auto" w:before="7" w:after="0"/>
        <w:ind w:left="161" w:right="433" w:firstLine="0"/>
        <w:jc w:val="left"/>
        <w:rPr>
          <w:sz w:val="24"/>
        </w:rPr>
      </w:pPr>
      <w:r>
        <w:rPr>
          <w:color w:val="231F20"/>
          <w:w w:val="80"/>
          <w:sz w:val="24"/>
        </w:rPr>
        <w:t>Ne merítse a készüléket vízbe vagy más folyadékba. Ne tegye ki a készüléket időjárási</w:t>
      </w:r>
      <w:r>
        <w:rPr>
          <w:color w:val="231F20"/>
          <w:spacing w:val="40"/>
          <w:sz w:val="24"/>
        </w:rPr>
        <w:t> </w:t>
      </w:r>
      <w:r>
        <w:rPr>
          <w:color w:val="231F20"/>
          <w:w w:val="85"/>
          <w:sz w:val="24"/>
        </w:rPr>
        <w:t>viszonyoknak (eső, nap, stb.).</w:t>
      </w:r>
    </w:p>
    <w:p>
      <w:pPr>
        <w:pStyle w:val="ListParagraph"/>
        <w:numPr>
          <w:ilvl w:val="0"/>
          <w:numId w:val="18"/>
        </w:numPr>
        <w:tabs>
          <w:tab w:pos="325" w:val="left" w:leader="none"/>
        </w:tabs>
        <w:spacing w:line="223" w:lineRule="auto" w:before="1" w:after="0"/>
        <w:ind w:left="161" w:right="294" w:firstLine="0"/>
        <w:jc w:val="left"/>
        <w:rPr>
          <w:sz w:val="24"/>
        </w:rPr>
      </w:pPr>
      <w:r>
        <w:rPr>
          <w:color w:val="231F20"/>
          <w:w w:val="85"/>
          <w:sz w:val="24"/>
        </w:rPr>
        <w:t>Ne</w:t>
      </w:r>
      <w:r>
        <w:rPr>
          <w:color w:val="231F20"/>
          <w:spacing w:val="-4"/>
          <w:w w:val="85"/>
          <w:sz w:val="24"/>
        </w:rPr>
        <w:t> </w:t>
      </w:r>
      <w:r>
        <w:rPr>
          <w:color w:val="231F20"/>
          <w:w w:val="85"/>
          <w:sz w:val="24"/>
        </w:rPr>
        <w:t>használja</w:t>
      </w:r>
      <w:r>
        <w:rPr>
          <w:color w:val="231F20"/>
          <w:spacing w:val="-4"/>
          <w:w w:val="85"/>
          <w:sz w:val="24"/>
        </w:rPr>
        <w:t> </w:t>
      </w:r>
      <w:r>
        <w:rPr>
          <w:color w:val="231F20"/>
          <w:w w:val="85"/>
          <w:sz w:val="24"/>
        </w:rPr>
        <w:t>a</w:t>
      </w:r>
      <w:r>
        <w:rPr>
          <w:color w:val="231F20"/>
          <w:spacing w:val="-4"/>
          <w:w w:val="85"/>
          <w:sz w:val="24"/>
        </w:rPr>
        <w:t> </w:t>
      </w:r>
      <w:r>
        <w:rPr>
          <w:color w:val="231F20"/>
          <w:w w:val="85"/>
          <w:sz w:val="24"/>
        </w:rPr>
        <w:t>sérült</w:t>
      </w:r>
      <w:r>
        <w:rPr>
          <w:color w:val="231F20"/>
          <w:spacing w:val="-4"/>
          <w:w w:val="85"/>
          <w:sz w:val="24"/>
        </w:rPr>
        <w:t> </w:t>
      </w:r>
      <w:r>
        <w:rPr>
          <w:color w:val="231F20"/>
          <w:w w:val="85"/>
          <w:sz w:val="24"/>
        </w:rPr>
        <w:t>vagy</w:t>
      </w:r>
      <w:r>
        <w:rPr>
          <w:color w:val="231F20"/>
          <w:spacing w:val="-4"/>
          <w:w w:val="85"/>
          <w:sz w:val="24"/>
        </w:rPr>
        <w:t> </w:t>
      </w:r>
      <w:r>
        <w:rPr>
          <w:color w:val="231F20"/>
          <w:w w:val="85"/>
          <w:sz w:val="24"/>
        </w:rPr>
        <w:t>nem</w:t>
      </w:r>
      <w:r>
        <w:rPr>
          <w:color w:val="231F20"/>
          <w:spacing w:val="-4"/>
          <w:w w:val="85"/>
          <w:sz w:val="24"/>
        </w:rPr>
        <w:t> </w:t>
      </w:r>
      <w:r>
        <w:rPr>
          <w:color w:val="231F20"/>
          <w:w w:val="85"/>
          <w:sz w:val="24"/>
        </w:rPr>
        <w:t>megfelelően</w:t>
      </w:r>
      <w:r>
        <w:rPr>
          <w:color w:val="231F20"/>
          <w:spacing w:val="-4"/>
          <w:w w:val="85"/>
          <w:sz w:val="24"/>
        </w:rPr>
        <w:t> </w:t>
      </w:r>
      <w:r>
        <w:rPr>
          <w:color w:val="231F20"/>
          <w:w w:val="85"/>
          <w:sz w:val="24"/>
        </w:rPr>
        <w:t>működő</w:t>
      </w:r>
      <w:r>
        <w:rPr>
          <w:color w:val="231F20"/>
          <w:spacing w:val="-4"/>
          <w:w w:val="85"/>
          <w:sz w:val="24"/>
        </w:rPr>
        <w:t> </w:t>
      </w:r>
      <w:r>
        <w:rPr>
          <w:color w:val="231F20"/>
          <w:w w:val="85"/>
          <w:sz w:val="24"/>
        </w:rPr>
        <w:t>eszközt.</w:t>
      </w:r>
      <w:r>
        <w:rPr>
          <w:color w:val="231F20"/>
          <w:spacing w:val="-4"/>
          <w:w w:val="85"/>
          <w:sz w:val="24"/>
        </w:rPr>
        <w:t> </w:t>
      </w:r>
      <w:r>
        <w:rPr>
          <w:color w:val="231F20"/>
          <w:w w:val="85"/>
          <w:sz w:val="24"/>
        </w:rPr>
        <w:t>Ne</w:t>
      </w:r>
      <w:r>
        <w:rPr>
          <w:color w:val="231F20"/>
          <w:spacing w:val="-4"/>
          <w:w w:val="85"/>
          <w:sz w:val="24"/>
        </w:rPr>
        <w:t> </w:t>
      </w:r>
      <w:r>
        <w:rPr>
          <w:color w:val="231F20"/>
          <w:w w:val="85"/>
          <w:sz w:val="24"/>
        </w:rPr>
        <w:t>javítsa</w:t>
      </w:r>
      <w:r>
        <w:rPr>
          <w:color w:val="231F20"/>
          <w:spacing w:val="-4"/>
          <w:w w:val="85"/>
          <w:sz w:val="24"/>
        </w:rPr>
        <w:t> </w:t>
      </w:r>
      <w:r>
        <w:rPr>
          <w:color w:val="231F20"/>
          <w:w w:val="85"/>
          <w:sz w:val="24"/>
        </w:rPr>
        <w:t>a</w:t>
      </w:r>
      <w:r>
        <w:rPr>
          <w:color w:val="231F20"/>
          <w:spacing w:val="-4"/>
          <w:w w:val="85"/>
          <w:sz w:val="24"/>
        </w:rPr>
        <w:t> </w:t>
      </w:r>
      <w:r>
        <w:rPr>
          <w:color w:val="231F20"/>
          <w:w w:val="85"/>
          <w:sz w:val="24"/>
        </w:rPr>
        <w:t>készüléket </w:t>
      </w:r>
      <w:r>
        <w:rPr>
          <w:color w:val="231F20"/>
          <w:w w:val="80"/>
          <w:sz w:val="24"/>
        </w:rPr>
        <w:t>maga. Vigye a sérült készüléket a megfelelő szervizközpontba ellenőrzésre vagy javításra.</w:t>
      </w:r>
      <w:r>
        <w:rPr>
          <w:color w:val="231F20"/>
          <w:spacing w:val="80"/>
          <w:sz w:val="24"/>
        </w:rPr>
        <w:t> </w:t>
      </w:r>
      <w:r>
        <w:rPr>
          <w:color w:val="231F20"/>
          <w:w w:val="85"/>
          <w:sz w:val="24"/>
        </w:rPr>
        <w:t>Bármilyen</w:t>
      </w:r>
      <w:r>
        <w:rPr>
          <w:color w:val="231F20"/>
          <w:spacing w:val="-10"/>
          <w:w w:val="85"/>
          <w:sz w:val="24"/>
        </w:rPr>
        <w:t> </w:t>
      </w:r>
      <w:r>
        <w:rPr>
          <w:color w:val="231F20"/>
          <w:w w:val="85"/>
          <w:sz w:val="24"/>
        </w:rPr>
        <w:t>javítást</w:t>
      </w:r>
      <w:r>
        <w:rPr>
          <w:color w:val="231F20"/>
          <w:spacing w:val="-10"/>
          <w:w w:val="85"/>
          <w:sz w:val="24"/>
        </w:rPr>
        <w:t> </w:t>
      </w:r>
      <w:r>
        <w:rPr>
          <w:color w:val="231F20"/>
          <w:w w:val="85"/>
          <w:sz w:val="24"/>
        </w:rPr>
        <w:t>csak</w:t>
      </w:r>
      <w:r>
        <w:rPr>
          <w:color w:val="231F20"/>
          <w:spacing w:val="-9"/>
          <w:w w:val="85"/>
          <w:sz w:val="24"/>
        </w:rPr>
        <w:t> </w:t>
      </w:r>
      <w:r>
        <w:rPr>
          <w:color w:val="231F20"/>
          <w:w w:val="85"/>
          <w:sz w:val="24"/>
        </w:rPr>
        <w:t>hivatalos</w:t>
      </w:r>
      <w:r>
        <w:rPr>
          <w:color w:val="231F20"/>
          <w:spacing w:val="-10"/>
          <w:w w:val="85"/>
          <w:sz w:val="24"/>
        </w:rPr>
        <w:t> </w:t>
      </w:r>
      <w:r>
        <w:rPr>
          <w:color w:val="231F20"/>
          <w:w w:val="85"/>
          <w:sz w:val="24"/>
        </w:rPr>
        <w:t>szerviz</w:t>
      </w:r>
      <w:r>
        <w:rPr>
          <w:color w:val="231F20"/>
          <w:spacing w:val="-10"/>
          <w:w w:val="85"/>
          <w:sz w:val="24"/>
        </w:rPr>
        <w:t> </w:t>
      </w:r>
      <w:r>
        <w:rPr>
          <w:color w:val="231F20"/>
          <w:w w:val="85"/>
          <w:sz w:val="24"/>
        </w:rPr>
        <w:t>végezhet.</w:t>
      </w:r>
      <w:r>
        <w:rPr>
          <w:color w:val="231F20"/>
          <w:spacing w:val="-19"/>
          <w:w w:val="85"/>
          <w:sz w:val="24"/>
        </w:rPr>
        <w:t> </w:t>
      </w:r>
      <w:r>
        <w:rPr>
          <w:color w:val="231F20"/>
          <w:w w:val="85"/>
          <w:sz w:val="24"/>
        </w:rPr>
        <w:t>A</w:t>
      </w:r>
      <w:r>
        <w:rPr>
          <w:color w:val="231F20"/>
          <w:spacing w:val="-21"/>
          <w:w w:val="85"/>
          <w:sz w:val="24"/>
        </w:rPr>
        <w:t> </w:t>
      </w:r>
      <w:r>
        <w:rPr>
          <w:color w:val="231F20"/>
          <w:w w:val="85"/>
          <w:sz w:val="24"/>
        </w:rPr>
        <w:t>helytelenül</w:t>
      </w:r>
      <w:r>
        <w:rPr>
          <w:color w:val="231F20"/>
          <w:spacing w:val="-10"/>
          <w:w w:val="85"/>
          <w:sz w:val="24"/>
        </w:rPr>
        <w:t> </w:t>
      </w:r>
      <w:r>
        <w:rPr>
          <w:color w:val="231F20"/>
          <w:w w:val="85"/>
          <w:sz w:val="24"/>
        </w:rPr>
        <w:t>elvégzett</w:t>
      </w:r>
      <w:r>
        <w:rPr>
          <w:color w:val="231F20"/>
          <w:spacing w:val="-9"/>
          <w:w w:val="85"/>
          <w:sz w:val="24"/>
        </w:rPr>
        <w:t> </w:t>
      </w:r>
      <w:r>
        <w:rPr>
          <w:color w:val="231F20"/>
          <w:w w:val="85"/>
          <w:sz w:val="24"/>
        </w:rPr>
        <w:t>javítás</w:t>
      </w:r>
      <w:r>
        <w:rPr>
          <w:color w:val="231F20"/>
          <w:spacing w:val="-10"/>
          <w:w w:val="85"/>
          <w:sz w:val="24"/>
        </w:rPr>
        <w:t> </w:t>
      </w:r>
      <w:r>
        <w:rPr>
          <w:color w:val="231F20"/>
          <w:w w:val="85"/>
          <w:sz w:val="24"/>
        </w:rPr>
        <w:t>komoly veszélyt jelenthet a felhasználóra.</w:t>
      </w:r>
    </w:p>
    <w:p>
      <w:pPr>
        <w:pStyle w:val="ListParagraph"/>
        <w:numPr>
          <w:ilvl w:val="0"/>
          <w:numId w:val="18"/>
        </w:numPr>
        <w:tabs>
          <w:tab w:pos="325" w:val="left" w:leader="none"/>
        </w:tabs>
        <w:spacing w:line="223" w:lineRule="auto" w:before="1" w:after="0"/>
        <w:ind w:left="161" w:right="673" w:firstLine="0"/>
        <w:jc w:val="left"/>
        <w:rPr>
          <w:sz w:val="24"/>
        </w:rPr>
      </w:pPr>
      <w:r>
        <w:rPr>
          <w:color w:val="231F20"/>
          <w:w w:val="80"/>
          <w:sz w:val="24"/>
        </w:rPr>
        <w:t>Helyezze a készüléket hűvös, stabil, egyenletes felületre, olyan </w:t>
      </w:r>
      <w:r>
        <w:rPr>
          <w:color w:val="231F20"/>
          <w:w w:val="80"/>
          <w:sz w:val="24"/>
        </w:rPr>
        <w:t>fűtőberendezésektől</w:t>
      </w:r>
      <w:r>
        <w:rPr>
          <w:color w:val="231F20"/>
          <w:sz w:val="24"/>
        </w:rPr>
        <w:t> </w:t>
      </w:r>
      <w:r>
        <w:rPr>
          <w:color w:val="231F20"/>
          <w:w w:val="85"/>
          <w:sz w:val="24"/>
        </w:rPr>
        <w:t>távol,</w:t>
      </w:r>
      <w:r>
        <w:rPr>
          <w:color w:val="231F20"/>
          <w:spacing w:val="-8"/>
          <w:w w:val="85"/>
          <w:sz w:val="24"/>
        </w:rPr>
        <w:t> </w:t>
      </w:r>
      <w:r>
        <w:rPr>
          <w:color w:val="231F20"/>
          <w:w w:val="85"/>
          <w:sz w:val="24"/>
        </w:rPr>
        <w:t>mint:</w:t>
      </w:r>
      <w:r>
        <w:rPr>
          <w:color w:val="231F20"/>
          <w:spacing w:val="-8"/>
          <w:w w:val="85"/>
          <w:sz w:val="24"/>
        </w:rPr>
        <w:t> </w:t>
      </w:r>
      <w:r>
        <w:rPr>
          <w:color w:val="231F20"/>
          <w:w w:val="85"/>
          <w:sz w:val="24"/>
        </w:rPr>
        <w:t>elektromos</w:t>
      </w:r>
      <w:r>
        <w:rPr>
          <w:color w:val="231F20"/>
          <w:spacing w:val="-8"/>
          <w:w w:val="85"/>
          <w:sz w:val="24"/>
        </w:rPr>
        <w:t> </w:t>
      </w:r>
      <w:r>
        <w:rPr>
          <w:color w:val="231F20"/>
          <w:w w:val="85"/>
          <w:sz w:val="24"/>
        </w:rPr>
        <w:t>tűzhely,</w:t>
      </w:r>
      <w:r>
        <w:rPr>
          <w:color w:val="231F20"/>
          <w:spacing w:val="-8"/>
          <w:w w:val="85"/>
          <w:sz w:val="24"/>
        </w:rPr>
        <w:t> </w:t>
      </w:r>
      <w:r>
        <w:rPr>
          <w:color w:val="231F20"/>
          <w:w w:val="85"/>
          <w:sz w:val="24"/>
        </w:rPr>
        <w:t>gázégő</w:t>
      </w:r>
      <w:r>
        <w:rPr>
          <w:color w:val="231F20"/>
          <w:spacing w:val="-8"/>
          <w:w w:val="85"/>
          <w:sz w:val="24"/>
        </w:rPr>
        <w:t> </w:t>
      </w:r>
      <w:r>
        <w:rPr>
          <w:color w:val="231F20"/>
          <w:w w:val="85"/>
          <w:sz w:val="24"/>
        </w:rPr>
        <w:t>stb.</w:t>
      </w:r>
    </w:p>
    <w:p>
      <w:pPr>
        <w:pStyle w:val="ListParagraph"/>
        <w:numPr>
          <w:ilvl w:val="0"/>
          <w:numId w:val="18"/>
        </w:numPr>
        <w:tabs>
          <w:tab w:pos="1036" w:val="left" w:leader="none"/>
        </w:tabs>
        <w:spacing w:line="264" w:lineRule="exact" w:before="0" w:after="0"/>
        <w:ind w:left="1036" w:right="0" w:hanging="164"/>
        <w:jc w:val="left"/>
        <w:rPr>
          <w:sz w:val="24"/>
        </w:rPr>
      </w:pPr>
      <w:r>
        <w:rPr/>
        <mc:AlternateContent>
          <mc:Choice Requires="wps">
            <w:drawing>
              <wp:anchor distT="0" distB="0" distL="0" distR="0" allowOverlap="1" layoutInCell="1" locked="0" behindDoc="0" simplePos="0" relativeHeight="15740928">
                <wp:simplePos x="0" y="0"/>
                <wp:positionH relativeFrom="page">
                  <wp:posOffset>147143</wp:posOffset>
                </wp:positionH>
                <wp:positionV relativeFrom="paragraph">
                  <wp:posOffset>19890</wp:posOffset>
                </wp:positionV>
                <wp:extent cx="327025" cy="321945"/>
                <wp:effectExtent l="0" t="0" r="0" b="0"/>
                <wp:wrapNone/>
                <wp:docPr id="225" name="Group 225"/>
                <wp:cNvGraphicFramePr>
                  <a:graphicFrameLocks/>
                </wp:cNvGraphicFramePr>
                <a:graphic>
                  <a:graphicData uri="http://schemas.microsoft.com/office/word/2010/wordprocessingGroup">
                    <wpg:wgp>
                      <wpg:cNvPr id="225" name="Group 225"/>
                      <wpg:cNvGrpSpPr/>
                      <wpg:grpSpPr>
                        <a:xfrm>
                          <a:off x="0" y="0"/>
                          <a:ext cx="327025" cy="321945"/>
                          <a:chExt cx="327025" cy="321945"/>
                        </a:xfrm>
                      </wpg:grpSpPr>
                      <pic:pic>
                        <pic:nvPicPr>
                          <pic:cNvPr id="226" name="Image 226"/>
                          <pic:cNvPicPr/>
                        </pic:nvPicPr>
                        <pic:blipFill>
                          <a:blip r:embed="rId35" cstate="print"/>
                          <a:stretch>
                            <a:fillRect/>
                          </a:stretch>
                        </pic:blipFill>
                        <pic:spPr>
                          <a:xfrm>
                            <a:off x="201777" y="67917"/>
                            <a:ext cx="66769" cy="95851"/>
                          </a:xfrm>
                          <a:prstGeom prst="rect">
                            <a:avLst/>
                          </a:prstGeom>
                        </pic:spPr>
                      </pic:pic>
                      <wps:wsp>
                        <wps:cNvPr id="227" name="Graphic 227"/>
                        <wps:cNvSpPr/>
                        <wps:spPr>
                          <a:xfrm>
                            <a:off x="28805" y="158891"/>
                            <a:ext cx="271145" cy="62230"/>
                          </a:xfrm>
                          <a:custGeom>
                            <a:avLst/>
                            <a:gdLst/>
                            <a:ahLst/>
                            <a:cxnLst/>
                            <a:rect l="l" t="t" r="r" b="b"/>
                            <a:pathLst>
                              <a:path w="271145" h="62230">
                                <a:moveTo>
                                  <a:pt x="0" y="4106"/>
                                </a:moveTo>
                                <a:lnTo>
                                  <a:pt x="4226" y="0"/>
                                </a:lnTo>
                                <a:lnTo>
                                  <a:pt x="9105" y="1351"/>
                                </a:lnTo>
                                <a:lnTo>
                                  <a:pt x="14680" y="5704"/>
                                </a:lnTo>
                                <a:lnTo>
                                  <a:pt x="20995" y="10600"/>
                                </a:lnTo>
                                <a:lnTo>
                                  <a:pt x="33805" y="13010"/>
                                </a:lnTo>
                                <a:lnTo>
                                  <a:pt x="42464" y="6482"/>
                                </a:lnTo>
                                <a:lnTo>
                                  <a:pt x="49956" y="390"/>
                                </a:lnTo>
                                <a:lnTo>
                                  <a:pt x="59270" y="4106"/>
                                </a:lnTo>
                                <a:lnTo>
                                  <a:pt x="75979" y="13449"/>
                                </a:lnTo>
                                <a:lnTo>
                                  <a:pt x="85413" y="8035"/>
                                </a:lnTo>
                                <a:lnTo>
                                  <a:pt x="92911" y="600"/>
                                </a:lnTo>
                                <a:lnTo>
                                  <a:pt x="103812" y="3876"/>
                                </a:lnTo>
                                <a:lnTo>
                                  <a:pt x="120171" y="13836"/>
                                </a:lnTo>
                                <a:lnTo>
                                  <a:pt x="130896" y="8324"/>
                                </a:lnTo>
                                <a:lnTo>
                                  <a:pt x="138751" y="529"/>
                                </a:lnTo>
                                <a:lnTo>
                                  <a:pt x="146497" y="3642"/>
                                </a:lnTo>
                                <a:lnTo>
                                  <a:pt x="157870" y="13406"/>
                                </a:lnTo>
                                <a:lnTo>
                                  <a:pt x="166492" y="8152"/>
                                </a:lnTo>
                                <a:lnTo>
                                  <a:pt x="174743" y="527"/>
                                </a:lnTo>
                                <a:lnTo>
                                  <a:pt x="185006" y="3177"/>
                                </a:lnTo>
                                <a:lnTo>
                                  <a:pt x="200279" y="13786"/>
                                </a:lnTo>
                                <a:lnTo>
                                  <a:pt x="210191" y="9051"/>
                                </a:lnTo>
                                <a:lnTo>
                                  <a:pt x="218472" y="1205"/>
                                </a:lnTo>
                                <a:lnTo>
                                  <a:pt x="228850" y="2482"/>
                                </a:lnTo>
                                <a:lnTo>
                                  <a:pt x="244911" y="13610"/>
                                </a:lnTo>
                                <a:lnTo>
                                  <a:pt x="253805" y="8427"/>
                                </a:lnTo>
                                <a:lnTo>
                                  <a:pt x="260719" y="677"/>
                                </a:lnTo>
                                <a:lnTo>
                                  <a:pt x="270841" y="4106"/>
                                </a:lnTo>
                                <a:lnTo>
                                  <a:pt x="268956" y="21229"/>
                                </a:lnTo>
                                <a:lnTo>
                                  <a:pt x="264113" y="35307"/>
                                </a:lnTo>
                                <a:lnTo>
                                  <a:pt x="257530" y="48168"/>
                                </a:lnTo>
                                <a:lnTo>
                                  <a:pt x="250425" y="61637"/>
                                </a:lnTo>
                                <a:lnTo>
                                  <a:pt x="22154" y="61637"/>
                                </a:lnTo>
                                <a:lnTo>
                                  <a:pt x="12819" y="46472"/>
                                </a:lnTo>
                                <a:lnTo>
                                  <a:pt x="5856" y="32176"/>
                                </a:lnTo>
                                <a:lnTo>
                                  <a:pt x="1503" y="18228"/>
                                </a:lnTo>
                                <a:lnTo>
                                  <a:pt x="0" y="4106"/>
                                </a:lnTo>
                                <a:close/>
                              </a:path>
                            </a:pathLst>
                          </a:custGeom>
                          <a:ln w="6238">
                            <a:solidFill>
                              <a:srgbClr val="231F20"/>
                            </a:solidFill>
                            <a:prstDash val="solid"/>
                          </a:ln>
                        </wps:spPr>
                        <wps:bodyPr wrap="square" lIns="0" tIns="0" rIns="0" bIns="0" rtlCol="0">
                          <a:prstTxWarp prst="textNoShape">
                            <a:avLst/>
                          </a:prstTxWarp>
                          <a:noAutofit/>
                        </wps:bodyPr>
                      </wps:wsp>
                      <wps:wsp>
                        <wps:cNvPr id="228" name="Graphic 228"/>
                        <wps:cNvSpPr/>
                        <wps:spPr>
                          <a:xfrm>
                            <a:off x="153660" y="80854"/>
                            <a:ext cx="62865" cy="55244"/>
                          </a:xfrm>
                          <a:custGeom>
                            <a:avLst/>
                            <a:gdLst/>
                            <a:ahLst/>
                            <a:cxnLst/>
                            <a:rect l="l" t="t" r="r" b="b"/>
                            <a:pathLst>
                              <a:path w="62865" h="55244">
                                <a:moveTo>
                                  <a:pt x="62675" y="11700"/>
                                </a:moveTo>
                                <a:lnTo>
                                  <a:pt x="25978" y="55151"/>
                                </a:lnTo>
                              </a:path>
                              <a:path w="62865" h="55244">
                                <a:moveTo>
                                  <a:pt x="57196" y="7898"/>
                                </a:moveTo>
                                <a:lnTo>
                                  <a:pt x="15995" y="47101"/>
                                </a:lnTo>
                              </a:path>
                              <a:path w="62865" h="55244">
                                <a:moveTo>
                                  <a:pt x="53113" y="4449"/>
                                </a:moveTo>
                                <a:lnTo>
                                  <a:pt x="7221" y="38043"/>
                                </a:lnTo>
                              </a:path>
                              <a:path w="62865" h="55244">
                                <a:moveTo>
                                  <a:pt x="49095" y="0"/>
                                </a:moveTo>
                                <a:lnTo>
                                  <a:pt x="0" y="28711"/>
                                </a:lnTo>
                              </a:path>
                            </a:pathLst>
                          </a:custGeom>
                          <a:ln w="5622">
                            <a:solidFill>
                              <a:srgbClr val="231F20"/>
                            </a:solidFill>
                            <a:prstDash val="lgDash"/>
                          </a:ln>
                        </wps:spPr>
                        <wps:bodyPr wrap="square" lIns="0" tIns="0" rIns="0" bIns="0" rtlCol="0">
                          <a:prstTxWarp prst="textNoShape">
                            <a:avLst/>
                          </a:prstTxWarp>
                          <a:noAutofit/>
                        </wps:bodyPr>
                      </wps:wsp>
                      <wps:wsp>
                        <wps:cNvPr id="229" name="Graphic 229"/>
                        <wps:cNvSpPr/>
                        <wps:spPr>
                          <a:xfrm>
                            <a:off x="11157" y="11157"/>
                            <a:ext cx="304800" cy="299720"/>
                          </a:xfrm>
                          <a:custGeom>
                            <a:avLst/>
                            <a:gdLst/>
                            <a:ahLst/>
                            <a:cxnLst/>
                            <a:rect l="l" t="t" r="r" b="b"/>
                            <a:pathLst>
                              <a:path w="304800" h="299720">
                                <a:moveTo>
                                  <a:pt x="152191" y="0"/>
                                </a:moveTo>
                                <a:lnTo>
                                  <a:pt x="200290" y="7629"/>
                                </a:lnTo>
                                <a:lnTo>
                                  <a:pt x="242067" y="28874"/>
                                </a:lnTo>
                                <a:lnTo>
                                  <a:pt x="275014" y="61267"/>
                                </a:lnTo>
                                <a:lnTo>
                                  <a:pt x="296622" y="102342"/>
                                </a:lnTo>
                                <a:lnTo>
                                  <a:pt x="304382" y="149631"/>
                                </a:lnTo>
                                <a:lnTo>
                                  <a:pt x="300745" y="182285"/>
                                </a:lnTo>
                                <a:lnTo>
                                  <a:pt x="290357" y="212439"/>
                                </a:lnTo>
                                <a:lnTo>
                                  <a:pt x="274004" y="239324"/>
                                </a:lnTo>
                                <a:lnTo>
                                  <a:pt x="252471" y="262170"/>
                                </a:lnTo>
                                <a:lnTo>
                                  <a:pt x="47140" y="41373"/>
                                </a:lnTo>
                                <a:lnTo>
                                  <a:pt x="69455" y="24029"/>
                                </a:lnTo>
                                <a:lnTo>
                                  <a:pt x="94712" y="11044"/>
                                </a:lnTo>
                                <a:lnTo>
                                  <a:pt x="122476" y="2852"/>
                                </a:lnTo>
                                <a:lnTo>
                                  <a:pt x="152191" y="0"/>
                                </a:lnTo>
                                <a:close/>
                              </a:path>
                              <a:path w="304800" h="299720">
                                <a:moveTo>
                                  <a:pt x="252467" y="262177"/>
                                </a:moveTo>
                                <a:lnTo>
                                  <a:pt x="230900" y="277712"/>
                                </a:lnTo>
                                <a:lnTo>
                                  <a:pt x="206687" y="289380"/>
                                </a:lnTo>
                                <a:lnTo>
                                  <a:pt x="180295" y="296718"/>
                                </a:lnTo>
                                <a:lnTo>
                                  <a:pt x="152191" y="299266"/>
                                </a:lnTo>
                                <a:lnTo>
                                  <a:pt x="104092" y="291636"/>
                                </a:lnTo>
                                <a:lnTo>
                                  <a:pt x="62314" y="270392"/>
                                </a:lnTo>
                                <a:lnTo>
                                  <a:pt x="29367" y="237998"/>
                                </a:lnTo>
                                <a:lnTo>
                                  <a:pt x="7760" y="196922"/>
                                </a:lnTo>
                                <a:lnTo>
                                  <a:pt x="0" y="149631"/>
                                </a:lnTo>
                                <a:lnTo>
                                  <a:pt x="3281" y="118586"/>
                                </a:lnTo>
                                <a:lnTo>
                                  <a:pt x="12679" y="89755"/>
                                </a:lnTo>
                                <a:lnTo>
                                  <a:pt x="27522" y="63797"/>
                                </a:lnTo>
                                <a:lnTo>
                                  <a:pt x="47140" y="41373"/>
                                </a:lnTo>
                                <a:lnTo>
                                  <a:pt x="252467" y="262177"/>
                                </a:lnTo>
                                <a:close/>
                              </a:path>
                            </a:pathLst>
                          </a:custGeom>
                          <a:ln w="2231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5861pt;margin-top:1.566187pt;width:25.75pt;height:25.35pt;mso-position-horizontal-relative:page;mso-position-vertical-relative:paragraph;z-index:15740928" id="docshapegroup215" coordorigin="232,31" coordsize="515,507">
                <v:shape style="position:absolute;left:549;top:138;width:106;height:151" type="#_x0000_t75" id="docshape216" stroked="false">
                  <v:imagedata r:id="rId35" o:title=""/>
                </v:shape>
                <v:shape style="position:absolute;left:277;top:281;width:427;height:98" id="docshape217" coordorigin="277,282" coordsize="427,98" path="m277,288l284,282,291,284,300,291,310,298,330,302,344,292,356,282,370,288,397,303,412,294,423,282,441,288,466,303,483,295,496,282,508,287,526,303,539,294,552,282,568,287,592,303,608,296,621,283,637,285,663,303,677,295,688,283,704,288,701,315,693,337,683,357,671,379,312,379,297,355,286,332,279,310,277,288xe" filled="false" stroked="true" strokeweight=".491217pt" strokecolor="#231f20">
                  <v:path arrowok="t"/>
                  <v:stroke dashstyle="solid"/>
                </v:shape>
                <v:shape style="position:absolute;left:473;top:158;width:99;height:87" id="docshape218" coordorigin="474,159" coordsize="99,87" path="m572,177l515,246m564,171l499,233m557,166l485,219m551,159l474,204e" filled="false" stroked="true" strokeweight=".44271pt" strokecolor="#231f20">
                  <v:path arrowok="t"/>
                  <v:stroke dashstyle="longdash"/>
                </v:shape>
                <v:shape style="position:absolute;left:249;top:48;width:480;height:472" id="docshape219" coordorigin="249,49" coordsize="480,472" path="m489,49l565,61,631,94,682,145,716,210,729,285,723,336,707,383,681,426,647,462,647,462,324,114,324,114,359,87,398,66,442,53,489,49xm647,462l613,486,575,505,533,516,489,520,413,508,347,475,296,424,262,359,249,285,254,236,269,190,293,149,324,114,647,462xe" filled="false" stroked="true" strokeweight="1.757088pt" strokecolor="#231f20">
                  <v:path arrowok="t"/>
                  <v:stroke dashstyle="solid"/>
                </v:shape>
                <w10:wrap type="none"/>
              </v:group>
            </w:pict>
          </mc:Fallback>
        </mc:AlternateContent>
      </w:r>
      <w:r>
        <w:rPr>
          <w:color w:val="231F20"/>
          <w:w w:val="80"/>
          <w:sz w:val="24"/>
        </w:rPr>
        <w:t>Ne</w:t>
      </w:r>
      <w:r>
        <w:rPr>
          <w:color w:val="231F20"/>
          <w:spacing w:val="5"/>
          <w:sz w:val="24"/>
        </w:rPr>
        <w:t> </w:t>
      </w:r>
      <w:r>
        <w:rPr>
          <w:color w:val="231F20"/>
          <w:w w:val="80"/>
          <w:sz w:val="24"/>
        </w:rPr>
        <w:t>használja</w:t>
      </w:r>
      <w:r>
        <w:rPr>
          <w:color w:val="231F20"/>
          <w:spacing w:val="5"/>
          <w:sz w:val="24"/>
        </w:rPr>
        <w:t> </w:t>
      </w:r>
      <w:r>
        <w:rPr>
          <w:color w:val="231F20"/>
          <w:w w:val="80"/>
          <w:sz w:val="24"/>
        </w:rPr>
        <w:t>a</w:t>
      </w:r>
      <w:r>
        <w:rPr>
          <w:color w:val="231F20"/>
          <w:spacing w:val="6"/>
          <w:sz w:val="24"/>
        </w:rPr>
        <w:t> </w:t>
      </w:r>
      <w:r>
        <w:rPr>
          <w:color w:val="231F20"/>
          <w:w w:val="80"/>
          <w:sz w:val="24"/>
        </w:rPr>
        <w:t>készüléket</w:t>
      </w:r>
      <w:r>
        <w:rPr>
          <w:color w:val="231F20"/>
          <w:spacing w:val="5"/>
          <w:sz w:val="24"/>
        </w:rPr>
        <w:t> </w:t>
      </w:r>
      <w:r>
        <w:rPr>
          <w:color w:val="231F20"/>
          <w:w w:val="80"/>
          <w:sz w:val="24"/>
        </w:rPr>
        <w:t>gyúlékony</w:t>
      </w:r>
      <w:r>
        <w:rPr>
          <w:color w:val="231F20"/>
          <w:spacing w:val="6"/>
          <w:sz w:val="24"/>
        </w:rPr>
        <w:t> </w:t>
      </w:r>
      <w:r>
        <w:rPr>
          <w:color w:val="231F20"/>
          <w:w w:val="80"/>
          <w:sz w:val="24"/>
        </w:rPr>
        <w:t>anyagok</w:t>
      </w:r>
      <w:r>
        <w:rPr>
          <w:color w:val="231F20"/>
          <w:spacing w:val="5"/>
          <w:sz w:val="24"/>
        </w:rPr>
        <w:t> </w:t>
      </w:r>
      <w:r>
        <w:rPr>
          <w:color w:val="231F20"/>
          <w:spacing w:val="-2"/>
          <w:w w:val="80"/>
          <w:sz w:val="24"/>
        </w:rPr>
        <w:t>közelében.</w:t>
      </w:r>
    </w:p>
    <w:p>
      <w:pPr>
        <w:pStyle w:val="ListParagraph"/>
        <w:numPr>
          <w:ilvl w:val="0"/>
          <w:numId w:val="18"/>
        </w:numPr>
        <w:tabs>
          <w:tab w:pos="1154" w:val="left" w:leader="none"/>
        </w:tabs>
        <w:spacing w:line="223" w:lineRule="auto" w:before="7" w:after="0"/>
        <w:ind w:left="161" w:right="565" w:firstLine="720"/>
        <w:jc w:val="left"/>
        <w:rPr>
          <w:sz w:val="24"/>
        </w:rPr>
      </w:pPr>
      <w:r>
        <w:rPr>
          <w:color w:val="231F20"/>
          <w:w w:val="80"/>
          <w:sz w:val="24"/>
        </w:rPr>
        <w:t>Ne használja a készüléket víz közelében, például zuhany alatt, </w:t>
      </w:r>
      <w:r>
        <w:rPr>
          <w:color w:val="231F20"/>
          <w:w w:val="80"/>
          <w:sz w:val="24"/>
        </w:rPr>
        <w:t>fürdőkádban </w:t>
      </w:r>
      <w:r>
        <w:rPr>
          <w:color w:val="231F20"/>
          <w:w w:val="85"/>
          <w:sz w:val="24"/>
        </w:rPr>
        <w:t>(vagy vízzel ellátott mosdó felett).</w:t>
      </w:r>
    </w:p>
    <w:p>
      <w:pPr>
        <w:pStyle w:val="ListParagraph"/>
        <w:numPr>
          <w:ilvl w:val="0"/>
          <w:numId w:val="18"/>
        </w:numPr>
        <w:tabs>
          <w:tab w:pos="419" w:val="left" w:leader="none"/>
        </w:tabs>
        <w:spacing w:line="223" w:lineRule="auto" w:before="1" w:after="0"/>
        <w:ind w:left="161" w:right="258" w:firstLine="0"/>
        <w:jc w:val="left"/>
        <w:rPr>
          <w:sz w:val="24"/>
        </w:rPr>
      </w:pPr>
      <w:r>
        <w:rPr>
          <w:color w:val="231F20"/>
          <w:w w:val="85"/>
          <w:sz w:val="24"/>
        </w:rPr>
        <w:t>Az</w:t>
      </w:r>
      <w:r>
        <w:rPr>
          <w:color w:val="231F20"/>
          <w:spacing w:val="-5"/>
          <w:w w:val="85"/>
          <w:sz w:val="24"/>
        </w:rPr>
        <w:t> </w:t>
      </w:r>
      <w:r>
        <w:rPr>
          <w:color w:val="231F20"/>
          <w:w w:val="85"/>
          <w:sz w:val="24"/>
        </w:rPr>
        <w:t>akkumulátorok</w:t>
      </w:r>
      <w:r>
        <w:rPr>
          <w:color w:val="231F20"/>
          <w:spacing w:val="-5"/>
          <w:w w:val="85"/>
          <w:sz w:val="24"/>
        </w:rPr>
        <w:t> </w:t>
      </w:r>
      <w:r>
        <w:rPr>
          <w:color w:val="231F20"/>
          <w:w w:val="85"/>
          <w:sz w:val="24"/>
        </w:rPr>
        <w:t>szivároghatnak,</w:t>
      </w:r>
      <w:r>
        <w:rPr>
          <w:color w:val="231F20"/>
          <w:spacing w:val="-5"/>
          <w:w w:val="85"/>
          <w:sz w:val="24"/>
        </w:rPr>
        <w:t> </w:t>
      </w:r>
      <w:r>
        <w:rPr>
          <w:color w:val="231F20"/>
          <w:w w:val="85"/>
          <w:sz w:val="24"/>
        </w:rPr>
        <w:t>ha</w:t>
      </w:r>
      <w:r>
        <w:rPr>
          <w:color w:val="231F20"/>
          <w:spacing w:val="-5"/>
          <w:w w:val="85"/>
          <w:sz w:val="24"/>
        </w:rPr>
        <w:t> </w:t>
      </w:r>
      <w:r>
        <w:rPr>
          <w:color w:val="231F20"/>
          <w:w w:val="85"/>
          <w:sz w:val="24"/>
        </w:rPr>
        <w:t>lemerülnek</w:t>
      </w:r>
      <w:r>
        <w:rPr>
          <w:color w:val="231F20"/>
          <w:spacing w:val="-5"/>
          <w:w w:val="85"/>
          <w:sz w:val="24"/>
        </w:rPr>
        <w:t> </w:t>
      </w:r>
      <w:r>
        <w:rPr>
          <w:color w:val="231F20"/>
          <w:w w:val="85"/>
          <w:sz w:val="24"/>
        </w:rPr>
        <w:t>vagy</w:t>
      </w:r>
      <w:r>
        <w:rPr>
          <w:color w:val="231F20"/>
          <w:spacing w:val="-5"/>
          <w:w w:val="85"/>
          <w:sz w:val="24"/>
        </w:rPr>
        <w:t> </w:t>
      </w:r>
      <w:r>
        <w:rPr>
          <w:color w:val="231F20"/>
          <w:w w:val="85"/>
          <w:sz w:val="24"/>
        </w:rPr>
        <w:t>hosszú</w:t>
      </w:r>
      <w:r>
        <w:rPr>
          <w:color w:val="231F20"/>
          <w:spacing w:val="-5"/>
          <w:w w:val="85"/>
          <w:sz w:val="24"/>
        </w:rPr>
        <w:t> </w:t>
      </w:r>
      <w:r>
        <w:rPr>
          <w:color w:val="231F20"/>
          <w:w w:val="85"/>
          <w:sz w:val="24"/>
        </w:rPr>
        <w:t>ideig</w:t>
      </w:r>
      <w:r>
        <w:rPr>
          <w:color w:val="231F20"/>
          <w:spacing w:val="-5"/>
          <w:w w:val="85"/>
          <w:sz w:val="24"/>
        </w:rPr>
        <w:t> </w:t>
      </w:r>
      <w:r>
        <w:rPr>
          <w:color w:val="231F20"/>
          <w:w w:val="85"/>
          <w:sz w:val="24"/>
        </w:rPr>
        <w:t>nem</w:t>
      </w:r>
      <w:r>
        <w:rPr>
          <w:color w:val="231F20"/>
          <w:spacing w:val="-5"/>
          <w:w w:val="85"/>
          <w:sz w:val="24"/>
        </w:rPr>
        <w:t> </w:t>
      </w:r>
      <w:r>
        <w:rPr>
          <w:color w:val="231F20"/>
          <w:w w:val="85"/>
          <w:sz w:val="24"/>
        </w:rPr>
        <w:t>használják </w:t>
      </w:r>
      <w:r>
        <w:rPr>
          <w:color w:val="231F20"/>
          <w:w w:val="80"/>
          <w:sz w:val="24"/>
        </w:rPr>
        <w:t>őket. A készülék</w:t>
      </w:r>
      <w:r>
        <w:rPr>
          <w:color w:val="231F20"/>
          <w:sz w:val="24"/>
        </w:rPr>
        <w:t> </w:t>
      </w:r>
      <w:r>
        <w:rPr>
          <w:color w:val="231F20"/>
          <w:w w:val="80"/>
          <w:sz w:val="24"/>
        </w:rPr>
        <w:t>és</w:t>
      </w:r>
      <w:r>
        <w:rPr>
          <w:color w:val="231F20"/>
          <w:sz w:val="24"/>
        </w:rPr>
        <w:t> </w:t>
      </w:r>
      <w:r>
        <w:rPr>
          <w:color w:val="231F20"/>
          <w:w w:val="80"/>
          <w:sz w:val="24"/>
        </w:rPr>
        <w:t>az</w:t>
      </w:r>
      <w:r>
        <w:rPr>
          <w:color w:val="231F20"/>
          <w:sz w:val="24"/>
        </w:rPr>
        <w:t> </w:t>
      </w:r>
      <w:r>
        <w:rPr>
          <w:color w:val="231F20"/>
          <w:w w:val="80"/>
          <w:sz w:val="24"/>
        </w:rPr>
        <w:t>egészség</w:t>
      </w:r>
      <w:r>
        <w:rPr>
          <w:color w:val="231F20"/>
          <w:sz w:val="24"/>
        </w:rPr>
        <w:t> </w:t>
      </w:r>
      <w:r>
        <w:rPr>
          <w:color w:val="231F20"/>
          <w:w w:val="80"/>
          <w:sz w:val="24"/>
        </w:rPr>
        <w:t>védelme</w:t>
      </w:r>
      <w:r>
        <w:rPr>
          <w:color w:val="231F20"/>
          <w:sz w:val="24"/>
        </w:rPr>
        <w:t> </w:t>
      </w:r>
      <w:r>
        <w:rPr>
          <w:color w:val="231F20"/>
          <w:w w:val="80"/>
          <w:sz w:val="24"/>
        </w:rPr>
        <w:t>érdekében</w:t>
      </w:r>
      <w:r>
        <w:rPr>
          <w:color w:val="231F20"/>
          <w:sz w:val="24"/>
        </w:rPr>
        <w:t> </w:t>
      </w:r>
      <w:r>
        <w:rPr>
          <w:color w:val="231F20"/>
          <w:w w:val="80"/>
          <w:sz w:val="24"/>
        </w:rPr>
        <w:t>rendszeresen</w:t>
      </w:r>
      <w:r>
        <w:rPr>
          <w:color w:val="231F20"/>
          <w:sz w:val="24"/>
        </w:rPr>
        <w:t> </w:t>
      </w:r>
      <w:r>
        <w:rPr>
          <w:color w:val="231F20"/>
          <w:w w:val="80"/>
          <w:sz w:val="24"/>
        </w:rPr>
        <w:t>cserélje</w:t>
      </w:r>
      <w:r>
        <w:rPr>
          <w:color w:val="231F20"/>
          <w:sz w:val="24"/>
        </w:rPr>
        <w:t> </w:t>
      </w:r>
      <w:r>
        <w:rPr>
          <w:color w:val="231F20"/>
          <w:w w:val="80"/>
          <w:sz w:val="24"/>
        </w:rPr>
        <w:t>ki,</w:t>
      </w:r>
      <w:r>
        <w:rPr>
          <w:color w:val="231F20"/>
          <w:sz w:val="24"/>
        </w:rPr>
        <w:t> </w:t>
      </w:r>
      <w:r>
        <w:rPr>
          <w:color w:val="231F20"/>
          <w:w w:val="80"/>
          <w:sz w:val="24"/>
        </w:rPr>
        <w:t>és</w:t>
      </w:r>
      <w:r>
        <w:rPr>
          <w:color w:val="231F20"/>
          <w:sz w:val="24"/>
        </w:rPr>
        <w:t> </w:t>
      </w:r>
      <w:r>
        <w:rPr>
          <w:color w:val="231F20"/>
          <w:w w:val="80"/>
          <w:sz w:val="24"/>
        </w:rPr>
        <w:t>kerülje</w:t>
      </w:r>
      <w:r>
        <w:rPr>
          <w:color w:val="231F20"/>
          <w:sz w:val="24"/>
        </w:rPr>
        <w:t> </w:t>
      </w:r>
      <w:r>
        <w:rPr>
          <w:color w:val="231F20"/>
          <w:w w:val="80"/>
          <w:sz w:val="24"/>
        </w:rPr>
        <w:t>a </w:t>
      </w:r>
      <w:r>
        <w:rPr>
          <w:color w:val="231F20"/>
          <w:w w:val="85"/>
          <w:sz w:val="24"/>
        </w:rPr>
        <w:t>szivárgó</w:t>
      </w:r>
      <w:r>
        <w:rPr>
          <w:color w:val="231F20"/>
          <w:spacing w:val="-7"/>
          <w:w w:val="85"/>
          <w:sz w:val="24"/>
        </w:rPr>
        <w:t> </w:t>
      </w:r>
      <w:r>
        <w:rPr>
          <w:color w:val="231F20"/>
          <w:w w:val="85"/>
          <w:sz w:val="24"/>
        </w:rPr>
        <w:t>akkumulátor</w:t>
      </w:r>
      <w:r>
        <w:rPr>
          <w:color w:val="231F20"/>
          <w:spacing w:val="-7"/>
          <w:w w:val="85"/>
          <w:sz w:val="24"/>
        </w:rPr>
        <w:t> </w:t>
      </w:r>
      <w:r>
        <w:rPr>
          <w:color w:val="231F20"/>
          <w:w w:val="85"/>
          <w:sz w:val="24"/>
        </w:rPr>
        <w:t>elektrolit</w:t>
      </w:r>
      <w:r>
        <w:rPr>
          <w:color w:val="231F20"/>
          <w:spacing w:val="-7"/>
          <w:w w:val="85"/>
          <w:sz w:val="24"/>
        </w:rPr>
        <w:t> </w:t>
      </w:r>
      <w:r>
        <w:rPr>
          <w:color w:val="231F20"/>
          <w:w w:val="85"/>
          <w:sz w:val="24"/>
        </w:rPr>
        <w:t>bőrrel</w:t>
      </w:r>
      <w:r>
        <w:rPr>
          <w:color w:val="231F20"/>
          <w:spacing w:val="-7"/>
          <w:w w:val="85"/>
          <w:sz w:val="24"/>
        </w:rPr>
        <w:t> </w:t>
      </w:r>
      <w:r>
        <w:rPr>
          <w:color w:val="231F20"/>
          <w:w w:val="85"/>
          <w:sz w:val="24"/>
        </w:rPr>
        <w:t>való</w:t>
      </w:r>
      <w:r>
        <w:rPr>
          <w:color w:val="231F20"/>
          <w:spacing w:val="-7"/>
          <w:w w:val="85"/>
          <w:sz w:val="24"/>
        </w:rPr>
        <w:t> </w:t>
      </w:r>
      <w:r>
        <w:rPr>
          <w:color w:val="231F20"/>
          <w:w w:val="85"/>
          <w:sz w:val="24"/>
        </w:rPr>
        <w:t>érintkezését.</w:t>
      </w:r>
    </w:p>
    <w:p>
      <w:pPr>
        <w:pStyle w:val="BodyText"/>
        <w:spacing w:line="264" w:lineRule="exact"/>
        <w:ind w:left="161"/>
      </w:pPr>
      <w:r>
        <w:rPr>
          <w:color w:val="231F20"/>
          <w:w w:val="80"/>
        </w:rPr>
        <w:t>13.A</w:t>
      </w:r>
      <w:r>
        <w:rPr>
          <w:color w:val="231F20"/>
          <w:spacing w:val="-15"/>
        </w:rPr>
        <w:t> </w:t>
      </w:r>
      <w:r>
        <w:rPr>
          <w:color w:val="231F20"/>
          <w:w w:val="80"/>
        </w:rPr>
        <w:t>készüléket</w:t>
      </w:r>
      <w:r>
        <w:rPr>
          <w:color w:val="231F20"/>
          <w:spacing w:val="2"/>
        </w:rPr>
        <w:t> </w:t>
      </w:r>
      <w:r>
        <w:rPr>
          <w:color w:val="231F20"/>
          <w:w w:val="80"/>
        </w:rPr>
        <w:t>stabil</w:t>
      </w:r>
      <w:r>
        <w:rPr>
          <w:color w:val="231F20"/>
          <w:spacing w:val="1"/>
        </w:rPr>
        <w:t> </w:t>
      </w:r>
      <w:r>
        <w:rPr>
          <w:color w:val="231F20"/>
          <w:w w:val="80"/>
        </w:rPr>
        <w:t>és</w:t>
      </w:r>
      <w:r>
        <w:rPr>
          <w:color w:val="231F20"/>
          <w:spacing w:val="1"/>
        </w:rPr>
        <w:t> </w:t>
      </w:r>
      <w:r>
        <w:rPr>
          <w:color w:val="231F20"/>
          <w:w w:val="80"/>
        </w:rPr>
        <w:t>sík</w:t>
      </w:r>
      <w:r>
        <w:rPr>
          <w:color w:val="231F20"/>
          <w:spacing w:val="2"/>
        </w:rPr>
        <w:t> </w:t>
      </w:r>
      <w:r>
        <w:rPr>
          <w:color w:val="231F20"/>
          <w:w w:val="80"/>
        </w:rPr>
        <w:t>felületen</w:t>
      </w:r>
      <w:r>
        <w:rPr>
          <w:color w:val="231F20"/>
          <w:spacing w:val="1"/>
        </w:rPr>
        <w:t> </w:t>
      </w:r>
      <w:r>
        <w:rPr>
          <w:color w:val="231F20"/>
          <w:spacing w:val="-2"/>
          <w:w w:val="80"/>
        </w:rPr>
        <w:t>használja.</w:t>
      </w:r>
    </w:p>
    <w:p>
      <w:pPr>
        <w:pStyle w:val="ListParagraph"/>
        <w:numPr>
          <w:ilvl w:val="0"/>
          <w:numId w:val="14"/>
        </w:numPr>
        <w:tabs>
          <w:tab w:pos="434" w:val="left" w:leader="none"/>
        </w:tabs>
        <w:spacing w:line="270" w:lineRule="exact" w:before="0" w:after="0"/>
        <w:ind w:left="434" w:right="0" w:hanging="273"/>
        <w:jc w:val="left"/>
        <w:rPr>
          <w:sz w:val="24"/>
        </w:rPr>
      </w:pPr>
      <w:r>
        <w:rPr>
          <w:color w:val="231F20"/>
          <w:w w:val="80"/>
          <w:sz w:val="24"/>
        </w:rPr>
        <w:t>Tartsa</w:t>
      </w:r>
      <w:r>
        <w:rPr>
          <w:color w:val="231F20"/>
          <w:spacing w:val="6"/>
          <w:sz w:val="24"/>
        </w:rPr>
        <w:t> </w:t>
      </w:r>
      <w:r>
        <w:rPr>
          <w:color w:val="231F20"/>
          <w:w w:val="80"/>
          <w:sz w:val="24"/>
        </w:rPr>
        <w:t>a</w:t>
      </w:r>
      <w:r>
        <w:rPr>
          <w:color w:val="231F20"/>
          <w:spacing w:val="7"/>
          <w:sz w:val="24"/>
        </w:rPr>
        <w:t> </w:t>
      </w:r>
      <w:r>
        <w:rPr>
          <w:color w:val="231F20"/>
          <w:w w:val="80"/>
          <w:sz w:val="24"/>
        </w:rPr>
        <w:t>készüléket</w:t>
      </w:r>
      <w:r>
        <w:rPr>
          <w:color w:val="231F20"/>
          <w:spacing w:val="7"/>
          <w:sz w:val="24"/>
        </w:rPr>
        <w:t> </w:t>
      </w:r>
      <w:r>
        <w:rPr>
          <w:color w:val="231F20"/>
          <w:w w:val="80"/>
          <w:sz w:val="24"/>
        </w:rPr>
        <w:t>erős</w:t>
      </w:r>
      <w:r>
        <w:rPr>
          <w:color w:val="231F20"/>
          <w:spacing w:val="6"/>
          <w:sz w:val="24"/>
        </w:rPr>
        <w:t> </w:t>
      </w:r>
      <w:r>
        <w:rPr>
          <w:color w:val="231F20"/>
          <w:w w:val="80"/>
          <w:sz w:val="24"/>
        </w:rPr>
        <w:t>elektromágneses</w:t>
      </w:r>
      <w:r>
        <w:rPr>
          <w:color w:val="231F20"/>
          <w:spacing w:val="7"/>
          <w:sz w:val="24"/>
        </w:rPr>
        <w:t> </w:t>
      </w:r>
      <w:r>
        <w:rPr>
          <w:color w:val="231F20"/>
          <w:w w:val="80"/>
          <w:sz w:val="24"/>
        </w:rPr>
        <w:t>mezőkön</w:t>
      </w:r>
      <w:r>
        <w:rPr>
          <w:color w:val="231F20"/>
          <w:spacing w:val="7"/>
          <w:sz w:val="24"/>
        </w:rPr>
        <w:t> </w:t>
      </w:r>
      <w:r>
        <w:rPr>
          <w:color w:val="231F20"/>
          <w:spacing w:val="-2"/>
          <w:w w:val="80"/>
          <w:sz w:val="24"/>
        </w:rPr>
        <w:t>kívül.</w:t>
      </w:r>
    </w:p>
    <w:p>
      <w:pPr>
        <w:pStyle w:val="ListParagraph"/>
        <w:numPr>
          <w:ilvl w:val="0"/>
          <w:numId w:val="14"/>
        </w:numPr>
        <w:tabs>
          <w:tab w:pos="434" w:val="left" w:leader="none"/>
        </w:tabs>
        <w:spacing w:line="223" w:lineRule="auto" w:before="7" w:after="0"/>
        <w:ind w:left="161" w:right="862" w:firstLine="0"/>
        <w:jc w:val="left"/>
        <w:rPr>
          <w:sz w:val="24"/>
        </w:rPr>
      </w:pPr>
      <w:r>
        <w:rPr>
          <w:color w:val="231F20"/>
          <w:w w:val="80"/>
          <w:sz w:val="24"/>
        </w:rPr>
        <w:t>Vigyázzon, hogy a talaj, amelyen a készüléket használja, ne legyen nedves vagy</w:t>
      </w:r>
      <w:r>
        <w:rPr>
          <w:color w:val="231F20"/>
          <w:sz w:val="24"/>
        </w:rPr>
        <w:t> </w:t>
      </w:r>
      <w:r>
        <w:rPr>
          <w:color w:val="231F20"/>
          <w:spacing w:val="-2"/>
          <w:w w:val="95"/>
          <w:sz w:val="24"/>
        </w:rPr>
        <w:t>csúszós.</w:t>
      </w:r>
    </w:p>
    <w:p>
      <w:pPr>
        <w:pStyle w:val="ListParagraph"/>
        <w:numPr>
          <w:ilvl w:val="0"/>
          <w:numId w:val="14"/>
        </w:numPr>
        <w:tabs>
          <w:tab w:pos="434" w:val="left" w:leader="none"/>
        </w:tabs>
        <w:spacing w:line="264" w:lineRule="exact" w:before="0" w:after="0"/>
        <w:ind w:left="434" w:right="0" w:hanging="273"/>
        <w:jc w:val="left"/>
        <w:rPr>
          <w:sz w:val="24"/>
        </w:rPr>
      </w:pPr>
      <w:r>
        <w:rPr>
          <w:color w:val="231F20"/>
          <w:w w:val="80"/>
          <w:sz w:val="24"/>
        </w:rPr>
        <w:t>Vigyázzon,</w:t>
      </w:r>
      <w:r>
        <w:rPr>
          <w:color w:val="231F20"/>
          <w:sz w:val="24"/>
        </w:rPr>
        <w:t> </w:t>
      </w:r>
      <w:r>
        <w:rPr>
          <w:color w:val="231F20"/>
          <w:w w:val="80"/>
          <w:sz w:val="24"/>
        </w:rPr>
        <w:t>nehogy</w:t>
      </w:r>
      <w:r>
        <w:rPr>
          <w:color w:val="231F20"/>
          <w:sz w:val="24"/>
        </w:rPr>
        <w:t> </w:t>
      </w:r>
      <w:r>
        <w:rPr>
          <w:color w:val="231F20"/>
          <w:w w:val="80"/>
          <w:sz w:val="24"/>
        </w:rPr>
        <w:t>nehéz</w:t>
      </w:r>
      <w:r>
        <w:rPr>
          <w:color w:val="231F20"/>
          <w:spacing w:val="1"/>
          <w:sz w:val="24"/>
        </w:rPr>
        <w:t> </w:t>
      </w:r>
      <w:r>
        <w:rPr>
          <w:color w:val="231F20"/>
          <w:w w:val="80"/>
          <w:sz w:val="24"/>
        </w:rPr>
        <w:t>tárgyak</w:t>
      </w:r>
      <w:r>
        <w:rPr>
          <w:color w:val="231F20"/>
          <w:sz w:val="24"/>
        </w:rPr>
        <w:t> </w:t>
      </w:r>
      <w:r>
        <w:rPr>
          <w:color w:val="231F20"/>
          <w:w w:val="80"/>
          <w:sz w:val="24"/>
        </w:rPr>
        <w:t>esjenek</w:t>
      </w:r>
      <w:r>
        <w:rPr>
          <w:color w:val="231F20"/>
          <w:spacing w:val="1"/>
          <w:sz w:val="24"/>
        </w:rPr>
        <w:t> </w:t>
      </w:r>
      <w:r>
        <w:rPr>
          <w:color w:val="231F20"/>
          <w:w w:val="80"/>
          <w:sz w:val="24"/>
        </w:rPr>
        <w:t>a</w:t>
      </w:r>
      <w:r>
        <w:rPr>
          <w:color w:val="231F20"/>
          <w:sz w:val="24"/>
        </w:rPr>
        <w:t> </w:t>
      </w:r>
      <w:r>
        <w:rPr>
          <w:color w:val="231F20"/>
          <w:w w:val="80"/>
          <w:sz w:val="24"/>
        </w:rPr>
        <w:t>kijelzőre</w:t>
      </w:r>
      <w:r>
        <w:rPr>
          <w:color w:val="231F20"/>
          <w:sz w:val="24"/>
        </w:rPr>
        <w:t> </w:t>
      </w:r>
      <w:r>
        <w:rPr>
          <w:color w:val="231F20"/>
          <w:w w:val="80"/>
          <w:sz w:val="24"/>
        </w:rPr>
        <w:t>és</w:t>
      </w:r>
      <w:r>
        <w:rPr>
          <w:color w:val="231F20"/>
          <w:spacing w:val="1"/>
          <w:sz w:val="24"/>
        </w:rPr>
        <w:t> </w:t>
      </w:r>
      <w:r>
        <w:rPr>
          <w:color w:val="231F20"/>
          <w:w w:val="80"/>
          <w:sz w:val="24"/>
        </w:rPr>
        <w:t>a</w:t>
      </w:r>
      <w:r>
        <w:rPr>
          <w:color w:val="231F20"/>
          <w:sz w:val="24"/>
        </w:rPr>
        <w:t> </w:t>
      </w:r>
      <w:r>
        <w:rPr>
          <w:color w:val="231F20"/>
          <w:w w:val="80"/>
          <w:sz w:val="24"/>
        </w:rPr>
        <w:t>mérleg</w:t>
      </w:r>
      <w:r>
        <w:rPr>
          <w:color w:val="231F20"/>
          <w:spacing w:val="1"/>
          <w:sz w:val="24"/>
        </w:rPr>
        <w:t> </w:t>
      </w:r>
      <w:r>
        <w:rPr>
          <w:color w:val="231F20"/>
          <w:spacing w:val="-2"/>
          <w:w w:val="80"/>
          <w:sz w:val="24"/>
        </w:rPr>
        <w:t>üvegrészére.</w:t>
      </w:r>
    </w:p>
    <w:p>
      <w:pPr>
        <w:pStyle w:val="ListParagraph"/>
        <w:numPr>
          <w:ilvl w:val="0"/>
          <w:numId w:val="14"/>
        </w:numPr>
        <w:tabs>
          <w:tab w:pos="434" w:val="left" w:leader="none"/>
        </w:tabs>
        <w:spacing w:line="270" w:lineRule="exact" w:before="0" w:after="0"/>
        <w:ind w:left="434" w:right="0" w:hanging="273"/>
        <w:jc w:val="left"/>
        <w:rPr>
          <w:sz w:val="24"/>
        </w:rPr>
      </w:pPr>
      <w:r>
        <w:rPr>
          <w:color w:val="231F20"/>
          <w:w w:val="80"/>
          <w:sz w:val="24"/>
        </w:rPr>
        <w:t>NE</w:t>
      </w:r>
      <w:r>
        <w:rPr>
          <w:color w:val="231F20"/>
          <w:spacing w:val="-5"/>
          <w:sz w:val="24"/>
        </w:rPr>
        <w:t> </w:t>
      </w:r>
      <w:r>
        <w:rPr>
          <w:color w:val="231F20"/>
          <w:w w:val="80"/>
          <w:sz w:val="24"/>
        </w:rPr>
        <w:t>nyomja</w:t>
      </w:r>
      <w:r>
        <w:rPr>
          <w:color w:val="231F20"/>
          <w:spacing w:val="-5"/>
          <w:sz w:val="24"/>
        </w:rPr>
        <w:t> </w:t>
      </w:r>
      <w:r>
        <w:rPr>
          <w:color w:val="231F20"/>
          <w:w w:val="80"/>
          <w:sz w:val="24"/>
        </w:rPr>
        <w:t>meg,</w:t>
      </w:r>
      <w:r>
        <w:rPr>
          <w:color w:val="231F20"/>
          <w:spacing w:val="-5"/>
          <w:sz w:val="24"/>
        </w:rPr>
        <w:t> </w:t>
      </w:r>
      <w:r>
        <w:rPr>
          <w:color w:val="231F20"/>
          <w:w w:val="80"/>
          <w:sz w:val="24"/>
        </w:rPr>
        <w:t>rázza</w:t>
      </w:r>
      <w:r>
        <w:rPr>
          <w:color w:val="231F20"/>
          <w:spacing w:val="-5"/>
          <w:sz w:val="24"/>
        </w:rPr>
        <w:t> </w:t>
      </w:r>
      <w:r>
        <w:rPr>
          <w:color w:val="231F20"/>
          <w:w w:val="80"/>
          <w:sz w:val="24"/>
        </w:rPr>
        <w:t>vagy</w:t>
      </w:r>
      <w:r>
        <w:rPr>
          <w:color w:val="231F20"/>
          <w:spacing w:val="-5"/>
          <w:sz w:val="24"/>
        </w:rPr>
        <w:t> </w:t>
      </w:r>
      <w:r>
        <w:rPr>
          <w:color w:val="231F20"/>
          <w:w w:val="80"/>
          <w:sz w:val="24"/>
        </w:rPr>
        <w:t>dobja</w:t>
      </w:r>
      <w:r>
        <w:rPr>
          <w:color w:val="231F20"/>
          <w:spacing w:val="-5"/>
          <w:sz w:val="24"/>
        </w:rPr>
        <w:t> </w:t>
      </w:r>
      <w:r>
        <w:rPr>
          <w:color w:val="231F20"/>
          <w:w w:val="80"/>
          <w:sz w:val="24"/>
        </w:rPr>
        <w:t>le</w:t>
      </w:r>
      <w:r>
        <w:rPr>
          <w:color w:val="231F20"/>
          <w:spacing w:val="-5"/>
          <w:sz w:val="24"/>
        </w:rPr>
        <w:t> </w:t>
      </w:r>
      <w:r>
        <w:rPr>
          <w:color w:val="231F20"/>
          <w:w w:val="80"/>
          <w:sz w:val="24"/>
        </w:rPr>
        <w:t>a</w:t>
      </w:r>
      <w:r>
        <w:rPr>
          <w:color w:val="231F20"/>
          <w:spacing w:val="-5"/>
          <w:sz w:val="24"/>
        </w:rPr>
        <w:t> </w:t>
      </w:r>
      <w:r>
        <w:rPr>
          <w:color w:val="231F20"/>
          <w:spacing w:val="-2"/>
          <w:w w:val="80"/>
          <w:sz w:val="24"/>
        </w:rPr>
        <w:t>mérleget.</w:t>
      </w:r>
    </w:p>
    <w:p>
      <w:pPr>
        <w:pStyle w:val="ListParagraph"/>
        <w:numPr>
          <w:ilvl w:val="0"/>
          <w:numId w:val="14"/>
        </w:numPr>
        <w:tabs>
          <w:tab w:pos="434" w:val="left" w:leader="none"/>
        </w:tabs>
        <w:spacing w:line="223" w:lineRule="auto" w:before="7" w:after="0"/>
        <w:ind w:left="161" w:right="323" w:firstLine="0"/>
        <w:jc w:val="left"/>
        <w:rPr>
          <w:sz w:val="24"/>
        </w:rPr>
      </w:pPr>
      <w:r>
        <w:rPr>
          <w:color w:val="231F20"/>
          <w:w w:val="80"/>
          <w:sz w:val="24"/>
        </w:rPr>
        <w:t>Ha a terméket nem a gyártó szállította egy tálhoz, használjon tálat, betétet vagy lemezt </w:t>
      </w:r>
      <w:r>
        <w:rPr>
          <w:color w:val="231F20"/>
          <w:w w:val="90"/>
          <w:sz w:val="24"/>
        </w:rPr>
        <w:t>az étel lemérésére.</w:t>
      </w:r>
    </w:p>
    <w:p>
      <w:pPr>
        <w:spacing w:line="187" w:lineRule="exact" w:before="171"/>
        <w:ind w:left="161" w:right="0" w:firstLine="0"/>
        <w:jc w:val="left"/>
        <w:rPr>
          <w:sz w:val="16"/>
        </w:rPr>
      </w:pPr>
      <w:r>
        <w:rPr>
          <w:color w:val="231F20"/>
          <w:w w:val="90"/>
          <w:sz w:val="16"/>
        </w:rPr>
        <w:t>KÉSZÜLÉK</w:t>
      </w:r>
      <w:r>
        <w:rPr>
          <w:color w:val="231F20"/>
          <w:spacing w:val="7"/>
          <w:sz w:val="16"/>
        </w:rPr>
        <w:t> </w:t>
      </w:r>
      <w:r>
        <w:rPr>
          <w:color w:val="231F20"/>
          <w:spacing w:val="-2"/>
          <w:w w:val="95"/>
          <w:sz w:val="16"/>
        </w:rPr>
        <w:t>LEÍRÁSA</w:t>
      </w:r>
    </w:p>
    <w:p>
      <w:pPr>
        <w:tabs>
          <w:tab w:pos="3041" w:val="left" w:leader="none"/>
          <w:tab w:pos="4481" w:val="left" w:leader="none"/>
        </w:tabs>
        <w:spacing w:line="180" w:lineRule="exact" w:before="0"/>
        <w:ind w:left="161" w:right="0" w:firstLine="0"/>
        <w:jc w:val="left"/>
        <w:rPr>
          <w:sz w:val="16"/>
        </w:rPr>
      </w:pPr>
      <w:r>
        <w:rPr>
          <w:color w:val="231F20"/>
          <w:spacing w:val="-2"/>
          <w:w w:val="90"/>
          <w:sz w:val="16"/>
        </w:rPr>
        <w:t>1.</w:t>
      </w:r>
      <w:r>
        <w:rPr>
          <w:color w:val="231F20"/>
          <w:sz w:val="16"/>
        </w:rPr>
        <w:t> </w:t>
      </w:r>
      <w:r>
        <w:rPr>
          <w:color w:val="231F20"/>
          <w:spacing w:val="-2"/>
          <w:w w:val="90"/>
          <w:sz w:val="16"/>
        </w:rPr>
        <w:t>ÉRINTKEZÉSMENTES</w:t>
      </w:r>
      <w:r>
        <w:rPr>
          <w:color w:val="231F20"/>
          <w:spacing w:val="-4"/>
          <w:sz w:val="16"/>
        </w:rPr>
        <w:t> </w:t>
      </w:r>
      <w:r>
        <w:rPr>
          <w:color w:val="231F20"/>
          <w:spacing w:val="-2"/>
          <w:w w:val="90"/>
          <w:sz w:val="16"/>
        </w:rPr>
        <w:t>TARE</w:t>
      </w:r>
      <w:r>
        <w:rPr>
          <w:color w:val="231F20"/>
          <w:spacing w:val="1"/>
          <w:sz w:val="16"/>
        </w:rPr>
        <w:t> </w:t>
      </w:r>
      <w:r>
        <w:rPr>
          <w:color w:val="231F20"/>
          <w:spacing w:val="-2"/>
          <w:w w:val="90"/>
          <w:sz w:val="16"/>
        </w:rPr>
        <w:t>érzékelő</w:t>
      </w:r>
      <w:r>
        <w:rPr>
          <w:color w:val="231F20"/>
          <w:sz w:val="16"/>
        </w:rPr>
        <w:tab/>
      </w:r>
      <w:r>
        <w:rPr>
          <w:color w:val="231F20"/>
          <w:w w:val="80"/>
          <w:sz w:val="16"/>
        </w:rPr>
        <w:t>2.</w:t>
      </w:r>
      <w:r>
        <w:rPr>
          <w:color w:val="231F20"/>
          <w:spacing w:val="-9"/>
          <w:sz w:val="16"/>
        </w:rPr>
        <w:t> </w:t>
      </w:r>
      <w:r>
        <w:rPr>
          <w:color w:val="231F20"/>
          <w:w w:val="80"/>
          <w:sz w:val="16"/>
        </w:rPr>
        <w:t>UNIT</w:t>
      </w:r>
      <w:r>
        <w:rPr>
          <w:color w:val="231F20"/>
          <w:spacing w:val="-1"/>
          <w:w w:val="80"/>
          <w:sz w:val="16"/>
        </w:rPr>
        <w:t> </w:t>
      </w:r>
      <w:r>
        <w:rPr>
          <w:color w:val="231F20"/>
          <w:spacing w:val="-4"/>
          <w:w w:val="80"/>
          <w:sz w:val="16"/>
        </w:rPr>
        <w:t>gomb</w:t>
      </w:r>
      <w:r>
        <w:rPr>
          <w:color w:val="231F20"/>
          <w:sz w:val="16"/>
        </w:rPr>
        <w:tab/>
      </w:r>
      <w:r>
        <w:rPr>
          <w:color w:val="231F20"/>
          <w:w w:val="80"/>
          <w:sz w:val="16"/>
        </w:rPr>
        <w:t>3.</w:t>
      </w:r>
      <w:r>
        <w:rPr>
          <w:color w:val="231F20"/>
          <w:spacing w:val="-4"/>
          <w:w w:val="80"/>
          <w:sz w:val="16"/>
        </w:rPr>
        <w:t> </w:t>
      </w:r>
      <w:r>
        <w:rPr>
          <w:color w:val="231F20"/>
          <w:spacing w:val="-2"/>
          <w:w w:val="95"/>
          <w:sz w:val="16"/>
        </w:rPr>
        <w:t>Mérlegplatform</w:t>
      </w:r>
    </w:p>
    <w:p>
      <w:pPr>
        <w:tabs>
          <w:tab w:pos="3041" w:val="left" w:leader="none"/>
        </w:tabs>
        <w:spacing w:line="186" w:lineRule="exact" w:before="0"/>
        <w:ind w:left="161" w:right="0" w:firstLine="0"/>
        <w:jc w:val="left"/>
        <w:rPr>
          <w:sz w:val="16"/>
        </w:rPr>
      </w:pPr>
      <w:r>
        <w:rPr>
          <w:color w:val="231F20"/>
          <w:w w:val="85"/>
          <w:sz w:val="16"/>
        </w:rPr>
        <w:t>4.</w:t>
      </w:r>
      <w:r>
        <w:rPr>
          <w:color w:val="231F20"/>
          <w:spacing w:val="-8"/>
          <w:sz w:val="16"/>
        </w:rPr>
        <w:t> </w:t>
      </w:r>
      <w:r>
        <w:rPr>
          <w:color w:val="231F20"/>
          <w:w w:val="85"/>
          <w:sz w:val="16"/>
        </w:rPr>
        <w:t>LCD</w:t>
      </w:r>
      <w:r>
        <w:rPr>
          <w:color w:val="231F20"/>
          <w:spacing w:val="-7"/>
          <w:sz w:val="16"/>
        </w:rPr>
        <w:t> </w:t>
      </w:r>
      <w:r>
        <w:rPr>
          <w:color w:val="231F20"/>
          <w:spacing w:val="-2"/>
          <w:w w:val="85"/>
          <w:sz w:val="16"/>
        </w:rPr>
        <w:t>kijelző</w:t>
      </w:r>
      <w:r>
        <w:rPr>
          <w:color w:val="231F20"/>
          <w:sz w:val="16"/>
        </w:rPr>
        <w:tab/>
      </w:r>
      <w:r>
        <w:rPr>
          <w:color w:val="231F20"/>
          <w:w w:val="80"/>
          <w:sz w:val="16"/>
        </w:rPr>
        <w:t>5.</w:t>
      </w:r>
      <w:r>
        <w:rPr>
          <w:color w:val="231F20"/>
          <w:spacing w:val="-8"/>
          <w:sz w:val="16"/>
        </w:rPr>
        <w:t> </w:t>
      </w:r>
      <w:r>
        <w:rPr>
          <w:color w:val="231F20"/>
          <w:w w:val="80"/>
          <w:sz w:val="16"/>
        </w:rPr>
        <w:t>Elemtartó</w:t>
      </w:r>
      <w:r>
        <w:rPr>
          <w:color w:val="231F20"/>
          <w:spacing w:val="-7"/>
          <w:sz w:val="16"/>
        </w:rPr>
        <w:t> </w:t>
      </w:r>
      <w:r>
        <w:rPr>
          <w:color w:val="231F20"/>
          <w:spacing w:val="-2"/>
          <w:w w:val="80"/>
          <w:sz w:val="16"/>
        </w:rPr>
        <w:t>rekesz</w:t>
      </w:r>
    </w:p>
    <w:p>
      <w:pPr>
        <w:spacing w:line="186" w:lineRule="exact" w:before="166"/>
        <w:ind w:left="161" w:right="0" w:firstLine="0"/>
        <w:jc w:val="left"/>
        <w:rPr>
          <w:sz w:val="16"/>
        </w:rPr>
      </w:pPr>
      <w:r>
        <w:rPr>
          <w:color w:val="231F20"/>
          <w:w w:val="90"/>
          <w:sz w:val="16"/>
        </w:rPr>
        <w:t>ELSŐ</w:t>
      </w:r>
      <w:r>
        <w:rPr>
          <w:color w:val="231F20"/>
          <w:spacing w:val="-5"/>
          <w:w w:val="90"/>
          <w:sz w:val="16"/>
        </w:rPr>
        <w:t> </w:t>
      </w:r>
      <w:r>
        <w:rPr>
          <w:color w:val="231F20"/>
          <w:w w:val="90"/>
          <w:sz w:val="16"/>
        </w:rPr>
        <w:t>HASZNÁLAT</w:t>
      </w:r>
      <w:r>
        <w:rPr>
          <w:color w:val="231F20"/>
          <w:spacing w:val="-8"/>
          <w:w w:val="90"/>
          <w:sz w:val="16"/>
        </w:rPr>
        <w:t> </w:t>
      </w:r>
      <w:r>
        <w:rPr>
          <w:color w:val="231F20"/>
          <w:spacing w:val="-2"/>
          <w:w w:val="90"/>
          <w:sz w:val="16"/>
        </w:rPr>
        <w:t>ELŐTT</w:t>
      </w:r>
    </w:p>
    <w:p>
      <w:pPr>
        <w:spacing w:line="223" w:lineRule="auto" w:before="5"/>
        <w:ind w:left="161" w:right="0" w:firstLine="0"/>
        <w:jc w:val="left"/>
        <w:rPr>
          <w:sz w:val="16"/>
        </w:rPr>
      </w:pPr>
      <w:r>
        <w:rPr>
          <w:color w:val="231F20"/>
          <w:w w:val="80"/>
          <w:sz w:val="16"/>
        </w:rPr>
        <w:t>Vegye le az elemtartó fedelét a mérleg alján (5). Helyezze be a megfelelő típusú új akkumulátort a megfelelő pozícióba (5). Zárja le az</w:t>
      </w:r>
      <w:r>
        <w:rPr>
          <w:color w:val="231F20"/>
          <w:w w:val="90"/>
          <w:sz w:val="16"/>
        </w:rPr>
        <w:t> elemtartó rekesz fedelét.</w:t>
      </w:r>
    </w:p>
    <w:p>
      <w:pPr>
        <w:spacing w:line="186" w:lineRule="exact" w:before="169"/>
        <w:ind w:left="161" w:right="0" w:firstLine="0"/>
        <w:jc w:val="left"/>
        <w:rPr>
          <w:sz w:val="16"/>
        </w:rPr>
      </w:pPr>
      <w:r>
        <w:rPr>
          <w:color w:val="231F20"/>
          <w:w w:val="90"/>
          <w:sz w:val="16"/>
        </w:rPr>
        <w:t>AZ</w:t>
      </w:r>
      <w:r>
        <w:rPr>
          <w:color w:val="231F20"/>
          <w:spacing w:val="-16"/>
          <w:w w:val="90"/>
          <w:sz w:val="16"/>
        </w:rPr>
        <w:t> </w:t>
      </w:r>
      <w:r>
        <w:rPr>
          <w:color w:val="231F20"/>
          <w:w w:val="90"/>
          <w:sz w:val="16"/>
        </w:rPr>
        <w:t>AKKUMULÁTOR</w:t>
      </w:r>
      <w:r>
        <w:rPr>
          <w:color w:val="231F20"/>
          <w:spacing w:val="-8"/>
          <w:w w:val="90"/>
          <w:sz w:val="16"/>
        </w:rPr>
        <w:t> </w:t>
      </w:r>
      <w:r>
        <w:rPr>
          <w:color w:val="231F20"/>
          <w:spacing w:val="-2"/>
          <w:w w:val="90"/>
          <w:sz w:val="16"/>
        </w:rPr>
        <w:t>CSERÉJE</w:t>
      </w:r>
    </w:p>
    <w:p>
      <w:pPr>
        <w:spacing w:line="223" w:lineRule="auto" w:before="4"/>
        <w:ind w:left="161" w:right="277" w:firstLine="0"/>
        <w:jc w:val="left"/>
        <w:rPr>
          <w:sz w:val="16"/>
        </w:rPr>
      </w:pPr>
      <w:r>
        <w:rPr>
          <w:color w:val="231F20"/>
          <w:w w:val="80"/>
          <w:sz w:val="16"/>
        </w:rPr>
        <w:t>Vegye</w:t>
      </w:r>
      <w:r>
        <w:rPr>
          <w:color w:val="231F20"/>
          <w:spacing w:val="-2"/>
          <w:sz w:val="16"/>
        </w:rPr>
        <w:t> </w:t>
      </w:r>
      <w:r>
        <w:rPr>
          <w:color w:val="231F20"/>
          <w:w w:val="80"/>
          <w:sz w:val="16"/>
        </w:rPr>
        <w:t>le</w:t>
      </w:r>
      <w:r>
        <w:rPr>
          <w:color w:val="231F20"/>
          <w:spacing w:val="-2"/>
          <w:sz w:val="16"/>
        </w:rPr>
        <w:t> </w:t>
      </w:r>
      <w:r>
        <w:rPr>
          <w:color w:val="231F20"/>
          <w:w w:val="80"/>
          <w:sz w:val="16"/>
        </w:rPr>
        <w:t>az</w:t>
      </w:r>
      <w:r>
        <w:rPr>
          <w:color w:val="231F20"/>
          <w:spacing w:val="-2"/>
          <w:sz w:val="16"/>
        </w:rPr>
        <w:t> </w:t>
      </w:r>
      <w:r>
        <w:rPr>
          <w:color w:val="231F20"/>
          <w:w w:val="80"/>
          <w:sz w:val="16"/>
        </w:rPr>
        <w:t>elemtartó</w:t>
      </w:r>
      <w:r>
        <w:rPr>
          <w:color w:val="231F20"/>
          <w:spacing w:val="-2"/>
          <w:sz w:val="16"/>
        </w:rPr>
        <w:t> </w:t>
      </w:r>
      <w:r>
        <w:rPr>
          <w:color w:val="231F20"/>
          <w:w w:val="80"/>
          <w:sz w:val="16"/>
        </w:rPr>
        <w:t>fedelét</w:t>
      </w:r>
      <w:r>
        <w:rPr>
          <w:color w:val="231F20"/>
          <w:spacing w:val="-2"/>
          <w:sz w:val="16"/>
        </w:rPr>
        <w:t> </w:t>
      </w:r>
      <w:r>
        <w:rPr>
          <w:color w:val="231F20"/>
          <w:w w:val="80"/>
          <w:sz w:val="16"/>
        </w:rPr>
        <w:t>a</w:t>
      </w:r>
      <w:r>
        <w:rPr>
          <w:color w:val="231F20"/>
          <w:spacing w:val="-2"/>
          <w:sz w:val="16"/>
        </w:rPr>
        <w:t> </w:t>
      </w:r>
      <w:r>
        <w:rPr>
          <w:color w:val="231F20"/>
          <w:w w:val="80"/>
          <w:sz w:val="16"/>
        </w:rPr>
        <w:t>mérleg</w:t>
      </w:r>
      <w:r>
        <w:rPr>
          <w:color w:val="231F20"/>
          <w:spacing w:val="-2"/>
          <w:sz w:val="16"/>
        </w:rPr>
        <w:t> </w:t>
      </w:r>
      <w:r>
        <w:rPr>
          <w:color w:val="231F20"/>
          <w:w w:val="80"/>
          <w:sz w:val="16"/>
        </w:rPr>
        <w:t>alján</w:t>
      </w:r>
      <w:r>
        <w:rPr>
          <w:color w:val="231F20"/>
          <w:spacing w:val="-2"/>
          <w:sz w:val="16"/>
        </w:rPr>
        <w:t> </w:t>
      </w:r>
      <w:r>
        <w:rPr>
          <w:color w:val="231F20"/>
          <w:w w:val="80"/>
          <w:sz w:val="16"/>
        </w:rPr>
        <w:t>(5). Távolítsa</w:t>
      </w:r>
      <w:r>
        <w:rPr>
          <w:color w:val="231F20"/>
          <w:spacing w:val="-2"/>
          <w:sz w:val="16"/>
        </w:rPr>
        <w:t> </w:t>
      </w:r>
      <w:r>
        <w:rPr>
          <w:color w:val="231F20"/>
          <w:w w:val="80"/>
          <w:sz w:val="16"/>
        </w:rPr>
        <w:t>el</w:t>
      </w:r>
      <w:r>
        <w:rPr>
          <w:color w:val="231F20"/>
          <w:spacing w:val="-2"/>
          <w:sz w:val="16"/>
        </w:rPr>
        <w:t> </w:t>
      </w:r>
      <w:r>
        <w:rPr>
          <w:color w:val="231F20"/>
          <w:w w:val="80"/>
          <w:sz w:val="16"/>
        </w:rPr>
        <w:t>a</w:t>
      </w:r>
      <w:r>
        <w:rPr>
          <w:color w:val="231F20"/>
          <w:spacing w:val="-2"/>
          <w:sz w:val="16"/>
        </w:rPr>
        <w:t> </w:t>
      </w:r>
      <w:r>
        <w:rPr>
          <w:color w:val="231F20"/>
          <w:w w:val="80"/>
          <w:sz w:val="16"/>
        </w:rPr>
        <w:t>régi</w:t>
      </w:r>
      <w:r>
        <w:rPr>
          <w:color w:val="231F20"/>
          <w:spacing w:val="-2"/>
          <w:sz w:val="16"/>
        </w:rPr>
        <w:t> </w:t>
      </w:r>
      <w:r>
        <w:rPr>
          <w:color w:val="231F20"/>
          <w:w w:val="80"/>
          <w:sz w:val="16"/>
        </w:rPr>
        <w:t>akkumulátort.</w:t>
      </w:r>
      <w:r>
        <w:rPr>
          <w:color w:val="231F20"/>
          <w:spacing w:val="-2"/>
          <w:sz w:val="16"/>
        </w:rPr>
        <w:t> </w:t>
      </w:r>
      <w:r>
        <w:rPr>
          <w:color w:val="231F20"/>
          <w:w w:val="80"/>
          <w:sz w:val="16"/>
        </w:rPr>
        <w:t>Helyezze</w:t>
      </w:r>
      <w:r>
        <w:rPr>
          <w:color w:val="231F20"/>
          <w:spacing w:val="-2"/>
          <w:sz w:val="16"/>
        </w:rPr>
        <w:t> </w:t>
      </w:r>
      <w:r>
        <w:rPr>
          <w:color w:val="231F20"/>
          <w:w w:val="80"/>
          <w:sz w:val="16"/>
        </w:rPr>
        <w:t>be</w:t>
      </w:r>
      <w:r>
        <w:rPr>
          <w:color w:val="231F20"/>
          <w:spacing w:val="-2"/>
          <w:sz w:val="16"/>
        </w:rPr>
        <w:t> </w:t>
      </w:r>
      <w:r>
        <w:rPr>
          <w:color w:val="231F20"/>
          <w:w w:val="80"/>
          <w:sz w:val="16"/>
        </w:rPr>
        <w:t>a</w:t>
      </w:r>
      <w:r>
        <w:rPr>
          <w:color w:val="231F20"/>
          <w:spacing w:val="-2"/>
          <w:sz w:val="16"/>
        </w:rPr>
        <w:t> </w:t>
      </w:r>
      <w:r>
        <w:rPr>
          <w:color w:val="231F20"/>
          <w:w w:val="80"/>
          <w:sz w:val="16"/>
        </w:rPr>
        <w:t>megfelelő</w:t>
      </w:r>
      <w:r>
        <w:rPr>
          <w:color w:val="231F20"/>
          <w:spacing w:val="-2"/>
          <w:sz w:val="16"/>
        </w:rPr>
        <w:t> </w:t>
      </w:r>
      <w:r>
        <w:rPr>
          <w:color w:val="231F20"/>
          <w:w w:val="80"/>
          <w:sz w:val="16"/>
        </w:rPr>
        <w:t>típusú</w:t>
      </w:r>
      <w:r>
        <w:rPr>
          <w:color w:val="231F20"/>
          <w:spacing w:val="-2"/>
          <w:sz w:val="16"/>
        </w:rPr>
        <w:t> </w:t>
      </w:r>
      <w:r>
        <w:rPr>
          <w:color w:val="231F20"/>
          <w:w w:val="80"/>
          <w:sz w:val="16"/>
        </w:rPr>
        <w:t>és</w:t>
      </w:r>
      <w:r>
        <w:rPr>
          <w:color w:val="231F20"/>
          <w:spacing w:val="-2"/>
          <w:sz w:val="16"/>
        </w:rPr>
        <w:t> </w:t>
      </w:r>
      <w:r>
        <w:rPr>
          <w:color w:val="231F20"/>
          <w:w w:val="80"/>
          <w:sz w:val="16"/>
        </w:rPr>
        <w:t>megfelelő</w:t>
      </w:r>
      <w:r>
        <w:rPr>
          <w:color w:val="231F20"/>
          <w:spacing w:val="-2"/>
          <w:sz w:val="16"/>
        </w:rPr>
        <w:t> </w:t>
      </w:r>
      <w:r>
        <w:rPr>
          <w:color w:val="231F20"/>
          <w:w w:val="80"/>
          <w:sz w:val="16"/>
        </w:rPr>
        <w:t>pozíciójú</w:t>
      </w:r>
      <w:r>
        <w:rPr>
          <w:color w:val="231F20"/>
          <w:w w:val="85"/>
          <w:sz w:val="16"/>
        </w:rPr>
        <w:t> új</w:t>
      </w:r>
      <w:r>
        <w:rPr>
          <w:color w:val="231F20"/>
          <w:spacing w:val="-2"/>
          <w:w w:val="85"/>
          <w:sz w:val="16"/>
        </w:rPr>
        <w:t> </w:t>
      </w:r>
      <w:r>
        <w:rPr>
          <w:color w:val="231F20"/>
          <w:w w:val="85"/>
          <w:sz w:val="16"/>
        </w:rPr>
        <w:t>akkumulátort</w:t>
      </w:r>
      <w:r>
        <w:rPr>
          <w:color w:val="231F20"/>
          <w:spacing w:val="-2"/>
          <w:w w:val="85"/>
          <w:sz w:val="16"/>
        </w:rPr>
        <w:t> </w:t>
      </w:r>
      <w:r>
        <w:rPr>
          <w:color w:val="231F20"/>
          <w:w w:val="85"/>
          <w:sz w:val="16"/>
        </w:rPr>
        <w:t>(5).</w:t>
      </w:r>
      <w:r>
        <w:rPr>
          <w:color w:val="231F20"/>
          <w:spacing w:val="-2"/>
          <w:w w:val="85"/>
          <w:sz w:val="16"/>
        </w:rPr>
        <w:t> </w:t>
      </w:r>
      <w:r>
        <w:rPr>
          <w:color w:val="231F20"/>
          <w:w w:val="85"/>
          <w:sz w:val="16"/>
        </w:rPr>
        <w:t>Zárja</w:t>
      </w:r>
      <w:r>
        <w:rPr>
          <w:color w:val="231F20"/>
          <w:spacing w:val="-2"/>
          <w:w w:val="85"/>
          <w:sz w:val="16"/>
        </w:rPr>
        <w:t> </w:t>
      </w:r>
      <w:r>
        <w:rPr>
          <w:color w:val="231F20"/>
          <w:w w:val="85"/>
          <w:sz w:val="16"/>
        </w:rPr>
        <w:t>le</w:t>
      </w:r>
      <w:r>
        <w:rPr>
          <w:color w:val="231F20"/>
          <w:spacing w:val="-2"/>
          <w:w w:val="85"/>
          <w:sz w:val="16"/>
        </w:rPr>
        <w:t> </w:t>
      </w:r>
      <w:r>
        <w:rPr>
          <w:color w:val="231F20"/>
          <w:w w:val="85"/>
          <w:sz w:val="16"/>
        </w:rPr>
        <w:t>az</w:t>
      </w:r>
      <w:r>
        <w:rPr>
          <w:color w:val="231F20"/>
          <w:spacing w:val="-2"/>
          <w:w w:val="85"/>
          <w:sz w:val="16"/>
        </w:rPr>
        <w:t> </w:t>
      </w:r>
      <w:r>
        <w:rPr>
          <w:color w:val="231F20"/>
          <w:w w:val="85"/>
          <w:sz w:val="16"/>
        </w:rPr>
        <w:t>elemtartó</w:t>
      </w:r>
      <w:r>
        <w:rPr>
          <w:color w:val="231F20"/>
          <w:spacing w:val="-2"/>
          <w:w w:val="85"/>
          <w:sz w:val="16"/>
        </w:rPr>
        <w:t> </w:t>
      </w:r>
      <w:r>
        <w:rPr>
          <w:color w:val="231F20"/>
          <w:w w:val="85"/>
          <w:sz w:val="16"/>
        </w:rPr>
        <w:t>rekesz</w:t>
      </w:r>
      <w:r>
        <w:rPr>
          <w:color w:val="231F20"/>
          <w:spacing w:val="-2"/>
          <w:w w:val="85"/>
          <w:sz w:val="16"/>
        </w:rPr>
        <w:t> </w:t>
      </w:r>
      <w:r>
        <w:rPr>
          <w:color w:val="231F20"/>
          <w:w w:val="85"/>
          <w:sz w:val="16"/>
        </w:rPr>
        <w:t>fedelét.</w:t>
      </w:r>
    </w:p>
    <w:p>
      <w:pPr>
        <w:spacing w:line="187" w:lineRule="exact" w:before="170"/>
        <w:ind w:left="161" w:right="0" w:firstLine="0"/>
        <w:jc w:val="left"/>
        <w:rPr>
          <w:sz w:val="16"/>
        </w:rPr>
      </w:pPr>
      <w:r>
        <w:rPr>
          <w:color w:val="231F20"/>
          <w:spacing w:val="2"/>
          <w:w w:val="90"/>
          <w:sz w:val="16"/>
        </w:rPr>
        <w:t>MÉRTÉKEGYSÉGEK</w:t>
      </w:r>
      <w:r>
        <w:rPr>
          <w:color w:val="231F20"/>
          <w:spacing w:val="16"/>
          <w:sz w:val="16"/>
        </w:rPr>
        <w:t> </w:t>
      </w:r>
      <w:r>
        <w:rPr>
          <w:color w:val="231F20"/>
          <w:spacing w:val="-2"/>
          <w:sz w:val="16"/>
        </w:rPr>
        <w:t>KIVÁLASZTÁSA</w:t>
      </w:r>
    </w:p>
    <w:p>
      <w:pPr>
        <w:spacing w:line="223" w:lineRule="auto" w:before="4"/>
        <w:ind w:left="161" w:right="222" w:firstLine="0"/>
        <w:jc w:val="left"/>
        <w:rPr>
          <w:sz w:val="16"/>
        </w:rPr>
      </w:pPr>
      <w:r>
        <w:rPr>
          <w:color w:val="231F20"/>
          <w:w w:val="80"/>
          <w:sz w:val="16"/>
        </w:rPr>
        <w:t>Nyomja meg a UNIT gombot (2) a mérleg bekapcsolásához. Nyomja meg a UNIT gombot (2) a mértékegységek megváltoztatásához. Az</w:t>
      </w:r>
      <w:r>
        <w:rPr>
          <w:color w:val="231F20"/>
          <w:spacing w:val="40"/>
          <w:sz w:val="16"/>
        </w:rPr>
        <w:t> </w:t>
      </w:r>
      <w:r>
        <w:rPr>
          <w:color w:val="231F20"/>
          <w:w w:val="85"/>
          <w:sz w:val="16"/>
        </w:rPr>
        <w:t>egység</w:t>
      </w:r>
      <w:r>
        <w:rPr>
          <w:color w:val="231F20"/>
          <w:spacing w:val="-4"/>
          <w:w w:val="85"/>
          <w:sz w:val="16"/>
        </w:rPr>
        <w:t> </w:t>
      </w:r>
      <w:r>
        <w:rPr>
          <w:color w:val="231F20"/>
          <w:w w:val="85"/>
          <w:sz w:val="16"/>
        </w:rPr>
        <w:t>látható</w:t>
      </w:r>
      <w:r>
        <w:rPr>
          <w:color w:val="231F20"/>
          <w:spacing w:val="-4"/>
          <w:w w:val="85"/>
          <w:sz w:val="16"/>
        </w:rPr>
        <w:t> </w:t>
      </w:r>
      <w:r>
        <w:rPr>
          <w:color w:val="231F20"/>
          <w:w w:val="85"/>
          <w:sz w:val="16"/>
        </w:rPr>
        <w:t>lesz</w:t>
      </w:r>
      <w:r>
        <w:rPr>
          <w:color w:val="231F20"/>
          <w:spacing w:val="-4"/>
          <w:w w:val="85"/>
          <w:sz w:val="16"/>
        </w:rPr>
        <w:t> </w:t>
      </w:r>
      <w:r>
        <w:rPr>
          <w:color w:val="231F20"/>
          <w:w w:val="85"/>
          <w:sz w:val="16"/>
        </w:rPr>
        <w:t>a</w:t>
      </w:r>
      <w:r>
        <w:rPr>
          <w:color w:val="231F20"/>
          <w:spacing w:val="-4"/>
          <w:w w:val="85"/>
          <w:sz w:val="16"/>
        </w:rPr>
        <w:t> </w:t>
      </w:r>
      <w:r>
        <w:rPr>
          <w:color w:val="231F20"/>
          <w:w w:val="85"/>
          <w:sz w:val="16"/>
        </w:rPr>
        <w:t>kijelzőn</w:t>
      </w:r>
      <w:r>
        <w:rPr>
          <w:color w:val="231F20"/>
          <w:spacing w:val="-4"/>
          <w:w w:val="85"/>
          <w:sz w:val="16"/>
        </w:rPr>
        <w:t> </w:t>
      </w:r>
      <w:r>
        <w:rPr>
          <w:color w:val="231F20"/>
          <w:w w:val="85"/>
          <w:sz w:val="16"/>
        </w:rPr>
        <w:t>(4).</w:t>
      </w:r>
      <w:r>
        <w:rPr>
          <w:color w:val="231F20"/>
          <w:spacing w:val="-12"/>
          <w:w w:val="85"/>
          <w:sz w:val="16"/>
        </w:rPr>
        <w:t> </w:t>
      </w:r>
      <w:r>
        <w:rPr>
          <w:color w:val="231F20"/>
          <w:w w:val="85"/>
          <w:sz w:val="16"/>
        </w:rPr>
        <w:t>A</w:t>
      </w:r>
      <w:r>
        <w:rPr>
          <w:color w:val="231F20"/>
          <w:spacing w:val="-12"/>
          <w:w w:val="85"/>
          <w:sz w:val="16"/>
        </w:rPr>
        <w:t> </w:t>
      </w:r>
      <w:r>
        <w:rPr>
          <w:color w:val="231F20"/>
          <w:w w:val="85"/>
          <w:sz w:val="16"/>
        </w:rPr>
        <w:t>súly</w:t>
      </w:r>
      <w:r>
        <w:rPr>
          <w:color w:val="231F20"/>
          <w:spacing w:val="-4"/>
          <w:w w:val="85"/>
          <w:sz w:val="16"/>
        </w:rPr>
        <w:t> </w:t>
      </w:r>
      <w:r>
        <w:rPr>
          <w:color w:val="231F20"/>
          <w:w w:val="85"/>
          <w:sz w:val="16"/>
        </w:rPr>
        <w:t>üzemmódból</w:t>
      </w:r>
      <w:r>
        <w:rPr>
          <w:color w:val="231F20"/>
          <w:spacing w:val="-4"/>
          <w:w w:val="85"/>
          <w:sz w:val="16"/>
        </w:rPr>
        <w:t> </w:t>
      </w:r>
      <w:r>
        <w:rPr>
          <w:color w:val="231F20"/>
          <w:w w:val="85"/>
          <w:sz w:val="16"/>
        </w:rPr>
        <w:t>a</w:t>
      </w:r>
      <w:r>
        <w:rPr>
          <w:color w:val="231F20"/>
          <w:spacing w:val="-4"/>
          <w:w w:val="85"/>
          <w:sz w:val="16"/>
        </w:rPr>
        <w:t> </w:t>
      </w:r>
      <w:r>
        <w:rPr>
          <w:color w:val="231F20"/>
          <w:w w:val="85"/>
          <w:sz w:val="16"/>
        </w:rPr>
        <w:t>tejmennyiség</w:t>
      </w:r>
      <w:r>
        <w:rPr>
          <w:color w:val="231F20"/>
          <w:spacing w:val="-4"/>
          <w:w w:val="85"/>
          <w:sz w:val="16"/>
        </w:rPr>
        <w:t> </w:t>
      </w:r>
      <w:r>
        <w:rPr>
          <w:color w:val="231F20"/>
          <w:w w:val="85"/>
          <w:sz w:val="16"/>
        </w:rPr>
        <w:t>üzemmódba</w:t>
      </w:r>
      <w:r>
        <w:rPr>
          <w:color w:val="231F20"/>
          <w:spacing w:val="-4"/>
          <w:w w:val="85"/>
          <w:sz w:val="16"/>
        </w:rPr>
        <w:t> </w:t>
      </w:r>
      <w:r>
        <w:rPr>
          <w:color w:val="231F20"/>
          <w:w w:val="85"/>
          <w:sz w:val="16"/>
        </w:rPr>
        <w:t>(M)</w:t>
      </w:r>
      <w:r>
        <w:rPr>
          <w:color w:val="231F20"/>
          <w:spacing w:val="-4"/>
          <w:w w:val="85"/>
          <w:sz w:val="16"/>
        </w:rPr>
        <w:t> </w:t>
      </w:r>
      <w:r>
        <w:rPr>
          <w:color w:val="231F20"/>
          <w:w w:val="85"/>
          <w:sz w:val="16"/>
        </w:rPr>
        <w:t>a</w:t>
      </w:r>
      <w:r>
        <w:rPr>
          <w:color w:val="231F20"/>
          <w:spacing w:val="-4"/>
          <w:w w:val="85"/>
          <w:sz w:val="16"/>
        </w:rPr>
        <w:t> </w:t>
      </w:r>
      <w:r>
        <w:rPr>
          <w:color w:val="231F20"/>
          <w:w w:val="85"/>
          <w:sz w:val="16"/>
        </w:rPr>
        <w:t>vízmennyiség</w:t>
      </w:r>
      <w:r>
        <w:rPr>
          <w:color w:val="231F20"/>
          <w:spacing w:val="-4"/>
          <w:w w:val="85"/>
          <w:sz w:val="16"/>
        </w:rPr>
        <w:t> </w:t>
      </w:r>
      <w:r>
        <w:rPr>
          <w:color w:val="231F20"/>
          <w:w w:val="85"/>
          <w:sz w:val="16"/>
        </w:rPr>
        <w:t>üzemmódba.</w:t>
      </w:r>
    </w:p>
    <w:p>
      <w:pPr>
        <w:spacing w:line="187" w:lineRule="exact" w:before="169"/>
        <w:ind w:left="161" w:right="0" w:firstLine="0"/>
        <w:jc w:val="left"/>
        <w:rPr>
          <w:sz w:val="16"/>
        </w:rPr>
      </w:pPr>
      <w:r>
        <w:rPr>
          <w:color w:val="231F20"/>
          <w:spacing w:val="-2"/>
          <w:sz w:val="16"/>
        </w:rPr>
        <w:t>MÉRÉS</w:t>
      </w:r>
    </w:p>
    <w:p>
      <w:pPr>
        <w:spacing w:line="223" w:lineRule="auto" w:before="5"/>
        <w:ind w:left="161" w:right="222" w:firstLine="0"/>
        <w:jc w:val="left"/>
        <w:rPr>
          <w:sz w:val="16"/>
        </w:rPr>
      </w:pPr>
      <w:r>
        <w:rPr>
          <w:color w:val="231F20"/>
          <w:w w:val="80"/>
          <w:sz w:val="16"/>
        </w:rPr>
        <w:t>Nyomja meg a UNIT gombot (2) a mérleg bekapcsolásához. Nyomja meg a UNIT gombot (2) a mértékegységek megváltoztatásához. Az</w:t>
      </w:r>
      <w:r>
        <w:rPr>
          <w:color w:val="231F20"/>
          <w:spacing w:val="40"/>
          <w:sz w:val="16"/>
        </w:rPr>
        <w:t> </w:t>
      </w:r>
      <w:r>
        <w:rPr>
          <w:color w:val="231F20"/>
          <w:spacing w:val="-2"/>
          <w:w w:val="85"/>
          <w:sz w:val="16"/>
        </w:rPr>
        <w:t>egység látható lesz a kijelzőn (4). Helyezze a mérendő tárgyat a mérleg platformra (3). Várjon egy pillanatot, amíg az eredmény </w:t>
      </w:r>
      <w:r>
        <w:rPr>
          <w:color w:val="231F20"/>
          <w:spacing w:val="-2"/>
          <w:w w:val="95"/>
          <w:sz w:val="16"/>
        </w:rPr>
        <w:t>stabilizálódik.</w:t>
      </w:r>
    </w:p>
    <w:p>
      <w:pPr>
        <w:spacing w:line="186" w:lineRule="exact" w:before="169"/>
        <w:ind w:left="161" w:right="0" w:firstLine="0"/>
        <w:jc w:val="left"/>
        <w:rPr>
          <w:sz w:val="16"/>
        </w:rPr>
      </w:pPr>
      <w:r>
        <w:rPr>
          <w:color w:val="231F20"/>
          <w:w w:val="90"/>
          <w:sz w:val="16"/>
        </w:rPr>
        <w:t>ÉRINTÉSMENTES</w:t>
      </w:r>
      <w:r>
        <w:rPr>
          <w:color w:val="231F20"/>
          <w:spacing w:val="-5"/>
          <w:w w:val="90"/>
          <w:sz w:val="16"/>
        </w:rPr>
        <w:t> </w:t>
      </w:r>
      <w:r>
        <w:rPr>
          <w:color w:val="231F20"/>
          <w:w w:val="90"/>
          <w:sz w:val="16"/>
        </w:rPr>
        <w:t>TÁRA</w:t>
      </w:r>
      <w:r>
        <w:rPr>
          <w:color w:val="231F20"/>
          <w:spacing w:val="-10"/>
          <w:w w:val="90"/>
          <w:sz w:val="16"/>
        </w:rPr>
        <w:t> </w:t>
      </w:r>
      <w:r>
        <w:rPr>
          <w:color w:val="231F20"/>
          <w:spacing w:val="-2"/>
          <w:w w:val="90"/>
          <w:sz w:val="16"/>
        </w:rPr>
        <w:t>FUNKCIÓ</w:t>
      </w:r>
    </w:p>
    <w:p>
      <w:pPr>
        <w:spacing w:line="223" w:lineRule="auto" w:before="5"/>
        <w:ind w:left="161" w:right="0" w:firstLine="0"/>
        <w:jc w:val="left"/>
        <w:rPr>
          <w:sz w:val="16"/>
        </w:rPr>
      </w:pPr>
      <w:r>
        <w:rPr>
          <w:color w:val="231F20"/>
          <w:w w:val="80"/>
          <w:sz w:val="16"/>
        </w:rPr>
        <w:t>Helyezze a mérendő tárgyat a mérleg platformjára (3). Használja az érintésmentes tára funkciót úgy, hogy a kezét az érintés nélküli tára</w:t>
      </w:r>
      <w:r>
        <w:rPr>
          <w:color w:val="231F20"/>
          <w:w w:val="85"/>
          <w:sz w:val="16"/>
        </w:rPr>
        <w:t> érzékelőn (1) húzza.</w:t>
      </w:r>
      <w:r>
        <w:rPr>
          <w:color w:val="231F20"/>
          <w:spacing w:val="-6"/>
          <w:w w:val="85"/>
          <w:sz w:val="16"/>
        </w:rPr>
        <w:t> </w:t>
      </w:r>
      <w:r>
        <w:rPr>
          <w:color w:val="231F20"/>
          <w:w w:val="85"/>
          <w:sz w:val="16"/>
        </w:rPr>
        <w:t>A</w:t>
      </w:r>
      <w:r>
        <w:rPr>
          <w:color w:val="231F20"/>
          <w:spacing w:val="-6"/>
          <w:w w:val="85"/>
          <w:sz w:val="16"/>
        </w:rPr>
        <w:t> </w:t>
      </w:r>
      <w:r>
        <w:rPr>
          <w:color w:val="231F20"/>
          <w:w w:val="85"/>
          <w:sz w:val="16"/>
        </w:rPr>
        <w:t>kijelzőn (4) nulla jelenik meg.</w:t>
      </w:r>
    </w:p>
    <w:p>
      <w:pPr>
        <w:spacing w:line="223" w:lineRule="auto" w:before="1"/>
        <w:ind w:left="161" w:right="0" w:firstLine="0"/>
        <w:jc w:val="left"/>
        <w:rPr>
          <w:sz w:val="16"/>
        </w:rPr>
      </w:pPr>
      <w:r>
        <w:rPr>
          <w:color w:val="231F20"/>
          <w:w w:val="80"/>
          <w:sz w:val="16"/>
        </w:rPr>
        <w:t>A</w:t>
      </w:r>
      <w:r>
        <w:rPr>
          <w:color w:val="231F20"/>
          <w:spacing w:val="-1"/>
          <w:w w:val="80"/>
          <w:sz w:val="16"/>
        </w:rPr>
        <w:t> </w:t>
      </w:r>
      <w:r>
        <w:rPr>
          <w:color w:val="231F20"/>
          <w:w w:val="80"/>
          <w:sz w:val="16"/>
        </w:rPr>
        <w:t>mérlegelés során megtekintheti az aktuális terhelés teljes tömegét, ha a kezét az érintés nélküli táraérzékelőn(1) mozgatja. A</w:t>
      </w:r>
      <w:r>
        <w:rPr>
          <w:color w:val="231F20"/>
          <w:spacing w:val="-1"/>
          <w:w w:val="80"/>
          <w:sz w:val="16"/>
        </w:rPr>
        <w:t> </w:t>
      </w:r>
      <w:r>
        <w:rPr>
          <w:color w:val="231F20"/>
          <w:w w:val="80"/>
          <w:sz w:val="16"/>
        </w:rPr>
        <w:t>mérleg a</w:t>
      </w:r>
      <w:r>
        <w:rPr>
          <w:color w:val="231F20"/>
          <w:w w:val="85"/>
          <w:sz w:val="16"/>
        </w:rPr>
        <w:t> platformon lévő összes elem összsúlyát mutatja (3).</w:t>
      </w:r>
    </w:p>
    <w:p>
      <w:pPr>
        <w:spacing w:after="0" w:line="223" w:lineRule="auto"/>
        <w:jc w:val="left"/>
        <w:rPr>
          <w:sz w:val="16"/>
        </w:rPr>
        <w:sectPr>
          <w:pgSz w:w="8400" w:h="11910"/>
          <w:pgMar w:header="0" w:footer="0" w:top="20" w:bottom="320" w:left="40" w:right="20"/>
        </w:sectPr>
      </w:pPr>
    </w:p>
    <w:p>
      <w:pPr>
        <w:spacing w:line="186" w:lineRule="exact" w:before="94"/>
        <w:ind w:left="130" w:right="0" w:firstLine="0"/>
        <w:jc w:val="left"/>
        <w:rPr>
          <w:sz w:val="16"/>
        </w:rPr>
      </w:pPr>
      <w:r>
        <w:rPr>
          <w:color w:val="231F20"/>
          <w:w w:val="85"/>
          <w:sz w:val="16"/>
        </w:rPr>
        <w:t>AUTOMATIKUS</w:t>
      </w:r>
      <w:r>
        <w:rPr>
          <w:color w:val="231F20"/>
          <w:spacing w:val="6"/>
          <w:sz w:val="16"/>
        </w:rPr>
        <w:t> </w:t>
      </w:r>
      <w:r>
        <w:rPr>
          <w:color w:val="231F20"/>
          <w:spacing w:val="-5"/>
          <w:w w:val="95"/>
          <w:sz w:val="16"/>
        </w:rPr>
        <w:t>KI</w:t>
      </w:r>
    </w:p>
    <w:p>
      <w:pPr>
        <w:spacing w:line="223" w:lineRule="auto" w:before="4"/>
        <w:ind w:left="130" w:right="222" w:firstLine="0"/>
        <w:jc w:val="left"/>
        <w:rPr>
          <w:sz w:val="16"/>
        </w:rPr>
      </w:pPr>
      <w:r>
        <w:rPr>
          <w:color w:val="231F20"/>
          <w:w w:val="80"/>
          <w:sz w:val="16"/>
        </w:rPr>
        <w:t>Ha</w:t>
      </w:r>
      <w:r>
        <w:rPr>
          <w:color w:val="231F20"/>
          <w:sz w:val="16"/>
        </w:rPr>
        <w:t> </w:t>
      </w:r>
      <w:r>
        <w:rPr>
          <w:color w:val="231F20"/>
          <w:w w:val="80"/>
          <w:sz w:val="16"/>
        </w:rPr>
        <w:t>nem</w:t>
      </w:r>
      <w:r>
        <w:rPr>
          <w:color w:val="231F20"/>
          <w:sz w:val="16"/>
        </w:rPr>
        <w:t> </w:t>
      </w:r>
      <w:r>
        <w:rPr>
          <w:color w:val="231F20"/>
          <w:w w:val="80"/>
          <w:sz w:val="16"/>
        </w:rPr>
        <w:t>használja</w:t>
      </w:r>
      <w:r>
        <w:rPr>
          <w:color w:val="231F20"/>
          <w:sz w:val="16"/>
        </w:rPr>
        <w:t> </w:t>
      </w:r>
      <w:r>
        <w:rPr>
          <w:color w:val="231F20"/>
          <w:w w:val="80"/>
          <w:sz w:val="16"/>
        </w:rPr>
        <w:t>a</w:t>
      </w:r>
      <w:r>
        <w:rPr>
          <w:color w:val="231F20"/>
          <w:sz w:val="16"/>
        </w:rPr>
        <w:t> </w:t>
      </w:r>
      <w:r>
        <w:rPr>
          <w:color w:val="231F20"/>
          <w:w w:val="80"/>
          <w:sz w:val="16"/>
        </w:rPr>
        <w:t>mérleget,</w:t>
      </w:r>
      <w:r>
        <w:rPr>
          <w:color w:val="231F20"/>
          <w:sz w:val="16"/>
        </w:rPr>
        <w:t> </w:t>
      </w:r>
      <w:r>
        <w:rPr>
          <w:color w:val="231F20"/>
          <w:w w:val="80"/>
          <w:sz w:val="16"/>
        </w:rPr>
        <w:t>az</w:t>
      </w:r>
      <w:r>
        <w:rPr>
          <w:color w:val="231F20"/>
          <w:sz w:val="16"/>
        </w:rPr>
        <w:t> </w:t>
      </w:r>
      <w:r>
        <w:rPr>
          <w:color w:val="231F20"/>
          <w:w w:val="80"/>
          <w:sz w:val="16"/>
        </w:rPr>
        <w:t>2</w:t>
      </w:r>
      <w:r>
        <w:rPr>
          <w:color w:val="231F20"/>
          <w:sz w:val="16"/>
        </w:rPr>
        <w:t> </w:t>
      </w:r>
      <w:r>
        <w:rPr>
          <w:color w:val="231F20"/>
          <w:w w:val="80"/>
          <w:sz w:val="16"/>
        </w:rPr>
        <w:t>perc</w:t>
      </w:r>
      <w:r>
        <w:rPr>
          <w:color w:val="231F20"/>
          <w:sz w:val="16"/>
        </w:rPr>
        <w:t> </w:t>
      </w:r>
      <w:r>
        <w:rPr>
          <w:color w:val="231F20"/>
          <w:w w:val="80"/>
          <w:sz w:val="16"/>
        </w:rPr>
        <w:t>elteltével</w:t>
      </w:r>
      <w:r>
        <w:rPr>
          <w:color w:val="231F20"/>
          <w:sz w:val="16"/>
        </w:rPr>
        <w:t> </w:t>
      </w:r>
      <w:r>
        <w:rPr>
          <w:color w:val="231F20"/>
          <w:w w:val="80"/>
          <w:sz w:val="16"/>
        </w:rPr>
        <w:t>automatikusan</w:t>
      </w:r>
      <w:r>
        <w:rPr>
          <w:color w:val="231F20"/>
          <w:sz w:val="16"/>
        </w:rPr>
        <w:t> </w:t>
      </w:r>
      <w:r>
        <w:rPr>
          <w:color w:val="231F20"/>
          <w:w w:val="80"/>
          <w:sz w:val="16"/>
        </w:rPr>
        <w:t>KIKAPCSOL. A mérleg</w:t>
      </w:r>
      <w:r>
        <w:rPr>
          <w:color w:val="231F20"/>
          <w:sz w:val="16"/>
        </w:rPr>
        <w:t> </w:t>
      </w:r>
      <w:r>
        <w:rPr>
          <w:color w:val="231F20"/>
          <w:w w:val="80"/>
          <w:sz w:val="16"/>
        </w:rPr>
        <w:t>KÉZI</w:t>
      </w:r>
      <w:r>
        <w:rPr>
          <w:color w:val="231F20"/>
          <w:sz w:val="16"/>
        </w:rPr>
        <w:t> </w:t>
      </w:r>
      <w:r>
        <w:rPr>
          <w:color w:val="231F20"/>
          <w:w w:val="80"/>
          <w:sz w:val="16"/>
        </w:rPr>
        <w:t>kikapcsolásához</w:t>
      </w:r>
      <w:r>
        <w:rPr>
          <w:color w:val="231F20"/>
          <w:sz w:val="16"/>
        </w:rPr>
        <w:t> </w:t>
      </w:r>
      <w:r>
        <w:rPr>
          <w:color w:val="231F20"/>
          <w:w w:val="80"/>
          <w:sz w:val="16"/>
        </w:rPr>
        <w:t>tartsa</w:t>
      </w:r>
      <w:r>
        <w:rPr>
          <w:color w:val="231F20"/>
          <w:sz w:val="16"/>
        </w:rPr>
        <w:t> </w:t>
      </w:r>
      <w:r>
        <w:rPr>
          <w:color w:val="231F20"/>
          <w:w w:val="80"/>
          <w:sz w:val="16"/>
        </w:rPr>
        <w:t>lenyomva</w:t>
      </w:r>
      <w:r>
        <w:rPr>
          <w:color w:val="231F20"/>
          <w:sz w:val="16"/>
        </w:rPr>
        <w:t> </w:t>
      </w:r>
      <w:r>
        <w:rPr>
          <w:color w:val="231F20"/>
          <w:w w:val="80"/>
          <w:sz w:val="16"/>
        </w:rPr>
        <w:t>a</w:t>
      </w:r>
      <w:r>
        <w:rPr>
          <w:color w:val="231F20"/>
          <w:sz w:val="16"/>
        </w:rPr>
        <w:t> </w:t>
      </w:r>
      <w:r>
        <w:rPr>
          <w:color w:val="231F20"/>
          <w:w w:val="80"/>
          <w:sz w:val="16"/>
        </w:rPr>
        <w:t>UNIT</w:t>
      </w:r>
      <w:r>
        <w:rPr>
          <w:color w:val="231F20"/>
          <w:w w:val="90"/>
          <w:sz w:val="16"/>
        </w:rPr>
        <w:t> gombot</w:t>
      </w:r>
      <w:r>
        <w:rPr>
          <w:color w:val="231F20"/>
          <w:spacing w:val="-6"/>
          <w:w w:val="90"/>
          <w:sz w:val="16"/>
        </w:rPr>
        <w:t> </w:t>
      </w:r>
      <w:r>
        <w:rPr>
          <w:color w:val="231F20"/>
          <w:w w:val="90"/>
          <w:sz w:val="16"/>
        </w:rPr>
        <w:t>(2)</w:t>
      </w:r>
      <w:r>
        <w:rPr>
          <w:color w:val="231F20"/>
          <w:spacing w:val="-6"/>
          <w:w w:val="90"/>
          <w:sz w:val="16"/>
        </w:rPr>
        <w:t> </w:t>
      </w:r>
      <w:r>
        <w:rPr>
          <w:color w:val="231F20"/>
          <w:w w:val="90"/>
          <w:sz w:val="16"/>
        </w:rPr>
        <w:t>3</w:t>
      </w:r>
      <w:r>
        <w:rPr>
          <w:color w:val="231F20"/>
          <w:spacing w:val="-6"/>
          <w:w w:val="90"/>
          <w:sz w:val="16"/>
        </w:rPr>
        <w:t> </w:t>
      </w:r>
      <w:r>
        <w:rPr>
          <w:color w:val="231F20"/>
          <w:w w:val="90"/>
          <w:sz w:val="16"/>
        </w:rPr>
        <w:t>másodpercig.</w:t>
      </w:r>
    </w:p>
    <w:p>
      <w:pPr>
        <w:spacing w:line="186" w:lineRule="exact" w:before="169"/>
        <w:ind w:left="130" w:right="0" w:firstLine="0"/>
        <w:jc w:val="left"/>
        <w:rPr>
          <w:sz w:val="16"/>
        </w:rPr>
      </w:pPr>
      <w:r>
        <w:rPr>
          <w:color w:val="231F20"/>
          <w:w w:val="85"/>
          <w:sz w:val="16"/>
        </w:rPr>
        <w:t>TISZTÍTÁS</w:t>
      </w:r>
      <w:r>
        <w:rPr>
          <w:color w:val="231F20"/>
          <w:spacing w:val="-4"/>
          <w:sz w:val="16"/>
        </w:rPr>
        <w:t> </w:t>
      </w:r>
      <w:r>
        <w:rPr>
          <w:color w:val="231F20"/>
          <w:w w:val="85"/>
          <w:sz w:val="16"/>
        </w:rPr>
        <w:t>ÉS</w:t>
      </w:r>
      <w:r>
        <w:rPr>
          <w:color w:val="231F20"/>
          <w:spacing w:val="-3"/>
          <w:sz w:val="16"/>
        </w:rPr>
        <w:t> </w:t>
      </w:r>
      <w:r>
        <w:rPr>
          <w:color w:val="231F20"/>
          <w:spacing w:val="-2"/>
          <w:w w:val="85"/>
          <w:sz w:val="16"/>
        </w:rPr>
        <w:t>KARBANTARTÁS</w:t>
      </w:r>
    </w:p>
    <w:p>
      <w:pPr>
        <w:spacing w:line="186" w:lineRule="exact" w:before="0"/>
        <w:ind w:left="130" w:right="0" w:firstLine="0"/>
        <w:jc w:val="left"/>
        <w:rPr>
          <w:sz w:val="16"/>
        </w:rPr>
      </w:pPr>
      <w:r>
        <w:rPr>
          <w:color w:val="231F20"/>
          <w:w w:val="80"/>
          <w:sz w:val="16"/>
        </w:rPr>
        <w:t>Óvatosan</w:t>
      </w:r>
      <w:r>
        <w:rPr>
          <w:color w:val="231F20"/>
          <w:spacing w:val="-1"/>
          <w:sz w:val="16"/>
        </w:rPr>
        <w:t> </w:t>
      </w:r>
      <w:r>
        <w:rPr>
          <w:color w:val="231F20"/>
          <w:w w:val="80"/>
          <w:sz w:val="16"/>
        </w:rPr>
        <w:t>törölje</w:t>
      </w:r>
      <w:r>
        <w:rPr>
          <w:color w:val="231F20"/>
          <w:spacing w:val="-1"/>
          <w:sz w:val="16"/>
        </w:rPr>
        <w:t> </w:t>
      </w:r>
      <w:r>
        <w:rPr>
          <w:color w:val="231F20"/>
          <w:w w:val="80"/>
          <w:sz w:val="16"/>
        </w:rPr>
        <w:t>le</w:t>
      </w:r>
      <w:r>
        <w:rPr>
          <w:color w:val="231F20"/>
          <w:spacing w:val="-1"/>
          <w:sz w:val="16"/>
        </w:rPr>
        <w:t> </w:t>
      </w:r>
      <w:r>
        <w:rPr>
          <w:color w:val="231F20"/>
          <w:w w:val="80"/>
          <w:sz w:val="16"/>
        </w:rPr>
        <w:t>a</w:t>
      </w:r>
      <w:r>
        <w:rPr>
          <w:color w:val="231F20"/>
          <w:spacing w:val="-1"/>
          <w:sz w:val="16"/>
        </w:rPr>
        <w:t> </w:t>
      </w:r>
      <w:r>
        <w:rPr>
          <w:color w:val="231F20"/>
          <w:w w:val="80"/>
          <w:sz w:val="16"/>
        </w:rPr>
        <w:t>mérleget</w:t>
      </w:r>
      <w:r>
        <w:rPr>
          <w:color w:val="231F20"/>
          <w:sz w:val="16"/>
        </w:rPr>
        <w:t> </w:t>
      </w:r>
      <w:r>
        <w:rPr>
          <w:color w:val="231F20"/>
          <w:w w:val="80"/>
          <w:sz w:val="16"/>
        </w:rPr>
        <w:t>száraz</w:t>
      </w:r>
      <w:r>
        <w:rPr>
          <w:color w:val="231F20"/>
          <w:spacing w:val="-1"/>
          <w:sz w:val="16"/>
        </w:rPr>
        <w:t> </w:t>
      </w:r>
      <w:r>
        <w:rPr>
          <w:color w:val="231F20"/>
          <w:w w:val="80"/>
          <w:sz w:val="16"/>
        </w:rPr>
        <w:t>vagy</w:t>
      </w:r>
      <w:r>
        <w:rPr>
          <w:color w:val="231F20"/>
          <w:spacing w:val="-1"/>
          <w:sz w:val="16"/>
        </w:rPr>
        <w:t> </w:t>
      </w:r>
      <w:r>
        <w:rPr>
          <w:color w:val="231F20"/>
          <w:w w:val="80"/>
          <w:sz w:val="16"/>
        </w:rPr>
        <w:t>enyhén</w:t>
      </w:r>
      <w:r>
        <w:rPr>
          <w:color w:val="231F20"/>
          <w:spacing w:val="-1"/>
          <w:sz w:val="16"/>
        </w:rPr>
        <w:t> </w:t>
      </w:r>
      <w:r>
        <w:rPr>
          <w:color w:val="231F20"/>
          <w:w w:val="80"/>
          <w:sz w:val="16"/>
        </w:rPr>
        <w:t>nedves</w:t>
      </w:r>
      <w:r>
        <w:rPr>
          <w:color w:val="231F20"/>
          <w:sz w:val="16"/>
        </w:rPr>
        <w:t> </w:t>
      </w:r>
      <w:r>
        <w:rPr>
          <w:color w:val="231F20"/>
          <w:spacing w:val="-2"/>
          <w:w w:val="80"/>
          <w:sz w:val="16"/>
        </w:rPr>
        <w:t>ruhával.</w:t>
      </w:r>
    </w:p>
    <w:p>
      <w:pPr>
        <w:spacing w:line="186" w:lineRule="exact" w:before="167"/>
        <w:ind w:left="130" w:right="0" w:firstLine="0"/>
        <w:jc w:val="left"/>
        <w:rPr>
          <w:sz w:val="16"/>
        </w:rPr>
      </w:pPr>
      <w:r>
        <w:rPr>
          <w:color w:val="231F20"/>
          <w:spacing w:val="-2"/>
          <w:sz w:val="16"/>
        </w:rPr>
        <w:t>FIGYELMEZTETÉS:</w:t>
      </w:r>
    </w:p>
    <w:p>
      <w:pPr>
        <w:spacing w:line="180" w:lineRule="exact" w:before="0"/>
        <w:ind w:left="130" w:right="0" w:firstLine="0"/>
        <w:jc w:val="left"/>
        <w:rPr>
          <w:sz w:val="16"/>
        </w:rPr>
      </w:pPr>
      <w:r>
        <w:rPr>
          <w:color w:val="231F20"/>
          <w:w w:val="80"/>
          <w:sz w:val="16"/>
        </w:rPr>
        <w:t>a</w:t>
      </w:r>
      <w:r>
        <w:rPr>
          <w:color w:val="231F20"/>
          <w:spacing w:val="-3"/>
          <w:w w:val="80"/>
          <w:sz w:val="16"/>
        </w:rPr>
        <w:t> </w:t>
      </w:r>
      <w:r>
        <w:rPr>
          <w:color w:val="231F20"/>
          <w:w w:val="80"/>
          <w:sz w:val="16"/>
        </w:rPr>
        <w:t>-</w:t>
      </w:r>
      <w:r>
        <w:rPr>
          <w:color w:val="231F20"/>
          <w:spacing w:val="-3"/>
          <w:w w:val="80"/>
          <w:sz w:val="16"/>
        </w:rPr>
        <w:t> </w:t>
      </w:r>
      <w:r>
        <w:rPr>
          <w:color w:val="231F20"/>
          <w:spacing w:val="-2"/>
          <w:w w:val="80"/>
          <w:sz w:val="16"/>
        </w:rPr>
        <w:t>túlterhelt</w:t>
      </w:r>
    </w:p>
    <w:p>
      <w:pPr>
        <w:spacing w:line="186" w:lineRule="exact" w:before="0"/>
        <w:ind w:left="130" w:right="0" w:firstLine="0"/>
        <w:jc w:val="left"/>
        <w:rPr>
          <w:sz w:val="16"/>
        </w:rPr>
      </w:pPr>
      <w:r>
        <w:rPr>
          <w:color w:val="231F20"/>
          <w:w w:val="80"/>
          <w:sz w:val="16"/>
        </w:rPr>
        <w:t>b</w:t>
      </w:r>
      <w:r>
        <w:rPr>
          <w:color w:val="231F20"/>
          <w:spacing w:val="-5"/>
          <w:sz w:val="16"/>
        </w:rPr>
        <w:t> </w:t>
      </w:r>
      <w:r>
        <w:rPr>
          <w:color w:val="231F20"/>
          <w:w w:val="80"/>
          <w:sz w:val="16"/>
        </w:rPr>
        <w:t>-</w:t>
      </w:r>
      <w:r>
        <w:rPr>
          <w:color w:val="231F20"/>
          <w:spacing w:val="-4"/>
          <w:sz w:val="16"/>
        </w:rPr>
        <w:t> </w:t>
      </w:r>
      <w:r>
        <w:rPr>
          <w:color w:val="231F20"/>
          <w:w w:val="80"/>
          <w:sz w:val="16"/>
        </w:rPr>
        <w:t>alacsony</w:t>
      </w:r>
      <w:r>
        <w:rPr>
          <w:color w:val="231F20"/>
          <w:spacing w:val="-4"/>
          <w:sz w:val="16"/>
        </w:rPr>
        <w:t> </w:t>
      </w:r>
      <w:r>
        <w:rPr>
          <w:color w:val="231F20"/>
          <w:spacing w:val="-2"/>
          <w:w w:val="80"/>
          <w:sz w:val="16"/>
        </w:rPr>
        <w:t>akkumulátor</w:t>
      </w:r>
    </w:p>
    <w:p>
      <w:pPr>
        <w:spacing w:line="186" w:lineRule="exact" w:before="167"/>
        <w:ind w:left="130" w:right="0" w:firstLine="0"/>
        <w:jc w:val="left"/>
        <w:rPr>
          <w:sz w:val="16"/>
        </w:rPr>
      </w:pPr>
      <w:r>
        <w:rPr>
          <w:color w:val="231F20"/>
          <w:w w:val="85"/>
          <w:sz w:val="16"/>
        </w:rPr>
        <w:t>MŰSZAKI</w:t>
      </w:r>
      <w:r>
        <w:rPr>
          <w:color w:val="231F20"/>
          <w:spacing w:val="-2"/>
          <w:sz w:val="16"/>
        </w:rPr>
        <w:t> </w:t>
      </w:r>
      <w:r>
        <w:rPr>
          <w:color w:val="231F20"/>
          <w:spacing w:val="-2"/>
          <w:w w:val="95"/>
          <w:sz w:val="16"/>
        </w:rPr>
        <w:t>ADATOK</w:t>
      </w:r>
    </w:p>
    <w:p>
      <w:pPr>
        <w:spacing w:line="223" w:lineRule="auto" w:before="4"/>
        <w:ind w:left="130" w:right="6245" w:firstLine="0"/>
        <w:jc w:val="left"/>
        <w:rPr>
          <w:sz w:val="16"/>
        </w:rPr>
      </w:pPr>
      <w:r>
        <w:rPr>
          <w:color w:val="231F20"/>
          <w:spacing w:val="-2"/>
          <w:w w:val="85"/>
          <w:sz w:val="16"/>
        </w:rPr>
        <w:t>Maximális</w:t>
      </w:r>
      <w:r>
        <w:rPr>
          <w:color w:val="231F20"/>
          <w:spacing w:val="-7"/>
          <w:w w:val="85"/>
          <w:sz w:val="16"/>
        </w:rPr>
        <w:t> </w:t>
      </w:r>
      <w:r>
        <w:rPr>
          <w:color w:val="231F20"/>
          <w:spacing w:val="-2"/>
          <w:w w:val="85"/>
          <w:sz w:val="16"/>
        </w:rPr>
        <w:t>teherbírás:</w:t>
      </w:r>
      <w:r>
        <w:rPr>
          <w:color w:val="231F20"/>
          <w:spacing w:val="-6"/>
          <w:w w:val="85"/>
          <w:sz w:val="16"/>
        </w:rPr>
        <w:t> </w:t>
      </w:r>
      <w:r>
        <w:rPr>
          <w:color w:val="231F20"/>
          <w:spacing w:val="-2"/>
          <w:w w:val="85"/>
          <w:sz w:val="16"/>
        </w:rPr>
        <w:t>15</w:t>
      </w:r>
      <w:r>
        <w:rPr>
          <w:color w:val="231F20"/>
          <w:spacing w:val="-7"/>
          <w:w w:val="85"/>
          <w:sz w:val="16"/>
        </w:rPr>
        <w:t> </w:t>
      </w:r>
      <w:r>
        <w:rPr>
          <w:color w:val="231F20"/>
          <w:spacing w:val="-2"/>
          <w:w w:val="85"/>
          <w:sz w:val="16"/>
        </w:rPr>
        <w:t>kg </w:t>
      </w:r>
      <w:r>
        <w:rPr>
          <w:color w:val="231F20"/>
          <w:w w:val="95"/>
          <w:sz w:val="16"/>
        </w:rPr>
        <w:t>Pontosság:</w:t>
      </w:r>
      <w:r>
        <w:rPr>
          <w:color w:val="231F20"/>
          <w:spacing w:val="-12"/>
          <w:w w:val="95"/>
          <w:sz w:val="16"/>
        </w:rPr>
        <w:t> </w:t>
      </w:r>
      <w:r>
        <w:rPr>
          <w:color w:val="231F20"/>
          <w:w w:val="95"/>
          <w:sz w:val="16"/>
        </w:rPr>
        <w:t>1g</w:t>
      </w:r>
    </w:p>
    <w:p>
      <w:pPr>
        <w:spacing w:line="223" w:lineRule="auto" w:before="1"/>
        <w:ind w:left="130" w:right="5029" w:firstLine="0"/>
        <w:jc w:val="left"/>
        <w:rPr>
          <w:sz w:val="16"/>
        </w:rPr>
      </w:pPr>
      <w:r>
        <w:rPr>
          <w:color w:val="231F20"/>
          <w:w w:val="80"/>
          <w:sz w:val="16"/>
        </w:rPr>
        <w:t>Mértékegységek:</w:t>
      </w:r>
      <w:r>
        <w:rPr>
          <w:color w:val="231F20"/>
          <w:spacing w:val="-4"/>
          <w:w w:val="80"/>
          <w:sz w:val="16"/>
        </w:rPr>
        <w:t> </w:t>
      </w:r>
      <w:r>
        <w:rPr>
          <w:color w:val="231F20"/>
          <w:w w:val="80"/>
          <w:sz w:val="16"/>
        </w:rPr>
        <w:t>g,</w:t>
      </w:r>
      <w:r>
        <w:rPr>
          <w:color w:val="231F20"/>
          <w:spacing w:val="-4"/>
          <w:w w:val="80"/>
          <w:sz w:val="16"/>
        </w:rPr>
        <w:t> </w:t>
      </w:r>
      <w:r>
        <w:rPr>
          <w:color w:val="231F20"/>
          <w:w w:val="80"/>
          <w:sz w:val="16"/>
        </w:rPr>
        <w:t>ml,</w:t>
      </w:r>
      <w:r>
        <w:rPr>
          <w:color w:val="231F20"/>
          <w:spacing w:val="-4"/>
          <w:w w:val="80"/>
          <w:sz w:val="16"/>
        </w:rPr>
        <w:t> </w:t>
      </w:r>
      <w:r>
        <w:rPr>
          <w:color w:val="231F20"/>
          <w:w w:val="80"/>
          <w:sz w:val="16"/>
        </w:rPr>
        <w:t>lb:oz,</w:t>
      </w:r>
      <w:r>
        <w:rPr>
          <w:color w:val="231F20"/>
          <w:spacing w:val="-4"/>
          <w:w w:val="80"/>
          <w:sz w:val="16"/>
        </w:rPr>
        <w:t> </w:t>
      </w:r>
      <w:r>
        <w:rPr>
          <w:color w:val="231F20"/>
          <w:w w:val="80"/>
          <w:sz w:val="16"/>
        </w:rPr>
        <w:t>fl'oz,</w:t>
      </w:r>
      <w:r>
        <w:rPr>
          <w:color w:val="231F20"/>
          <w:spacing w:val="-4"/>
          <w:w w:val="80"/>
          <w:sz w:val="16"/>
        </w:rPr>
        <w:t> </w:t>
      </w:r>
      <w:r>
        <w:rPr>
          <w:color w:val="231F20"/>
          <w:w w:val="80"/>
          <w:sz w:val="16"/>
        </w:rPr>
        <w:t>ml-tej,</w:t>
      </w:r>
      <w:r>
        <w:rPr>
          <w:color w:val="231F20"/>
          <w:spacing w:val="-4"/>
          <w:w w:val="80"/>
          <w:sz w:val="16"/>
        </w:rPr>
        <w:t> </w:t>
      </w:r>
      <w:r>
        <w:rPr>
          <w:color w:val="231F20"/>
          <w:w w:val="80"/>
          <w:sz w:val="16"/>
        </w:rPr>
        <w:t>fl'oz-tej</w:t>
      </w:r>
      <w:r>
        <w:rPr>
          <w:color w:val="231F20"/>
          <w:w w:val="90"/>
          <w:sz w:val="16"/>
        </w:rPr>
        <w:t> Tápellátás:</w:t>
      </w:r>
      <w:r>
        <w:rPr>
          <w:color w:val="231F20"/>
          <w:spacing w:val="-4"/>
          <w:w w:val="90"/>
          <w:sz w:val="16"/>
        </w:rPr>
        <w:t> </w:t>
      </w:r>
      <w:r>
        <w:rPr>
          <w:color w:val="231F20"/>
          <w:w w:val="90"/>
          <w:sz w:val="16"/>
        </w:rPr>
        <w:t>3</w:t>
      </w:r>
      <w:r>
        <w:rPr>
          <w:color w:val="231F20"/>
          <w:spacing w:val="-4"/>
          <w:w w:val="90"/>
          <w:sz w:val="16"/>
        </w:rPr>
        <w:t> </w:t>
      </w:r>
      <w:r>
        <w:rPr>
          <w:color w:val="231F20"/>
          <w:w w:val="90"/>
          <w:sz w:val="16"/>
        </w:rPr>
        <w:t>x</w:t>
      </w:r>
      <w:r>
        <w:rPr>
          <w:color w:val="231F20"/>
          <w:spacing w:val="-4"/>
          <w:w w:val="90"/>
          <w:sz w:val="16"/>
        </w:rPr>
        <w:t> </w:t>
      </w:r>
      <w:r>
        <w:rPr>
          <w:color w:val="231F20"/>
          <w:w w:val="90"/>
          <w:sz w:val="16"/>
        </w:rPr>
        <w:t>1,5</w:t>
      </w:r>
      <w:r>
        <w:rPr>
          <w:color w:val="231F20"/>
          <w:spacing w:val="-4"/>
          <w:w w:val="90"/>
          <w:sz w:val="16"/>
        </w:rPr>
        <w:t> </w:t>
      </w:r>
      <w:r>
        <w:rPr>
          <w:color w:val="231F20"/>
          <w:w w:val="90"/>
          <w:sz w:val="16"/>
        </w:rPr>
        <w:t>V</w:t>
      </w:r>
      <w:r>
        <w:rPr>
          <w:color w:val="231F20"/>
          <w:spacing w:val="-4"/>
          <w:w w:val="90"/>
          <w:sz w:val="16"/>
        </w:rPr>
        <w:t> </w:t>
      </w:r>
      <w:r>
        <w:rPr>
          <w:color w:val="231F20"/>
          <w:w w:val="90"/>
          <w:sz w:val="16"/>
        </w:rPr>
        <w:t>(AAA)</w:t>
      </w:r>
      <w:r>
        <w:rPr>
          <w:color w:val="231F20"/>
          <w:spacing w:val="-4"/>
          <w:w w:val="90"/>
          <w:sz w:val="16"/>
        </w:rPr>
        <w:t> </w:t>
      </w:r>
      <w:r>
        <w:rPr>
          <w:color w:val="231F20"/>
          <w:w w:val="90"/>
          <w:sz w:val="16"/>
        </w:rPr>
        <w:t>elem</w:t>
      </w:r>
    </w:p>
    <w:p>
      <w:pPr>
        <w:spacing w:line="213" w:lineRule="auto" w:before="66"/>
        <w:ind w:left="980" w:right="445" w:firstLine="0"/>
        <w:jc w:val="left"/>
        <w:rPr>
          <w:rFonts w:ascii="Microsoft Sans Serif" w:hAnsi="Microsoft Sans Serif"/>
          <w:sz w:val="14"/>
        </w:rPr>
      </w:pPr>
      <w:r>
        <w:rPr/>
        <mc:AlternateContent>
          <mc:Choice Requires="wps">
            <w:drawing>
              <wp:anchor distT="0" distB="0" distL="0" distR="0" allowOverlap="1" layoutInCell="1" locked="0" behindDoc="0" simplePos="0" relativeHeight="15741440">
                <wp:simplePos x="0" y="0"/>
                <wp:positionH relativeFrom="page">
                  <wp:posOffset>224153</wp:posOffset>
                </wp:positionH>
                <wp:positionV relativeFrom="paragraph">
                  <wp:posOffset>64321</wp:posOffset>
                </wp:positionV>
                <wp:extent cx="316865" cy="384810"/>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316865" cy="384810"/>
                          <a:chExt cx="316865" cy="384810"/>
                        </a:xfrm>
                      </wpg:grpSpPr>
                      <wps:wsp>
                        <wps:cNvPr id="231" name="Graphic 231"/>
                        <wps:cNvSpPr/>
                        <wps:spPr>
                          <a:xfrm>
                            <a:off x="912" y="974"/>
                            <a:ext cx="301625" cy="297180"/>
                          </a:xfrm>
                          <a:custGeom>
                            <a:avLst/>
                            <a:gdLst/>
                            <a:ahLst/>
                            <a:cxnLst/>
                            <a:rect l="l" t="t" r="r" b="b"/>
                            <a:pathLst>
                              <a:path w="301625" h="297180">
                                <a:moveTo>
                                  <a:pt x="2044" y="0"/>
                                </a:moveTo>
                                <a:lnTo>
                                  <a:pt x="301475" y="290291"/>
                                </a:lnTo>
                                <a:lnTo>
                                  <a:pt x="297385" y="296699"/>
                                </a:lnTo>
                                <a:lnTo>
                                  <a:pt x="0" y="8240"/>
                                </a:lnTo>
                                <a:lnTo>
                                  <a:pt x="2044" y="0"/>
                                </a:lnTo>
                                <a:close/>
                              </a:path>
                            </a:pathLst>
                          </a:custGeom>
                          <a:ln w="1814">
                            <a:solidFill>
                              <a:srgbClr val="231F20"/>
                            </a:solidFill>
                            <a:prstDash val="solid"/>
                          </a:ln>
                        </wps:spPr>
                        <wps:bodyPr wrap="square" lIns="0" tIns="0" rIns="0" bIns="0" rtlCol="0">
                          <a:prstTxWarp prst="textNoShape">
                            <a:avLst/>
                          </a:prstTxWarp>
                          <a:noAutofit/>
                        </wps:bodyPr>
                      </wps:wsp>
                      <wps:wsp>
                        <wps:cNvPr id="232" name="Graphic 232"/>
                        <wps:cNvSpPr/>
                        <wps:spPr>
                          <a:xfrm>
                            <a:off x="914" y="935"/>
                            <a:ext cx="301625" cy="297180"/>
                          </a:xfrm>
                          <a:custGeom>
                            <a:avLst/>
                            <a:gdLst/>
                            <a:ahLst/>
                            <a:cxnLst/>
                            <a:rect l="l" t="t" r="r" b="b"/>
                            <a:pathLst>
                              <a:path w="301625" h="297180">
                                <a:moveTo>
                                  <a:pt x="2044" y="0"/>
                                </a:moveTo>
                                <a:lnTo>
                                  <a:pt x="0" y="8241"/>
                                </a:lnTo>
                                <a:lnTo>
                                  <a:pt x="297389" y="296701"/>
                                </a:lnTo>
                                <a:lnTo>
                                  <a:pt x="301478" y="290294"/>
                                </a:lnTo>
                                <a:lnTo>
                                  <a:pt x="2044" y="0"/>
                                </a:lnTo>
                                <a:close/>
                              </a:path>
                            </a:pathLst>
                          </a:custGeom>
                          <a:solidFill>
                            <a:srgbClr val="231F20"/>
                          </a:solidFill>
                        </wps:spPr>
                        <wps:bodyPr wrap="square" lIns="0" tIns="0" rIns="0" bIns="0" rtlCol="0">
                          <a:prstTxWarp prst="textNoShape">
                            <a:avLst/>
                          </a:prstTxWarp>
                          <a:noAutofit/>
                        </wps:bodyPr>
                      </wps:wsp>
                      <wps:wsp>
                        <wps:cNvPr id="233" name="Graphic 233"/>
                        <wps:cNvSpPr/>
                        <wps:spPr>
                          <a:xfrm>
                            <a:off x="11337" y="912"/>
                            <a:ext cx="304800" cy="299720"/>
                          </a:xfrm>
                          <a:custGeom>
                            <a:avLst/>
                            <a:gdLst/>
                            <a:ahLst/>
                            <a:cxnLst/>
                            <a:rect l="l" t="t" r="r" b="b"/>
                            <a:pathLst>
                              <a:path w="304800" h="299720">
                                <a:moveTo>
                                  <a:pt x="302209" y="0"/>
                                </a:moveTo>
                                <a:lnTo>
                                  <a:pt x="0" y="292979"/>
                                </a:lnTo>
                                <a:lnTo>
                                  <a:pt x="4125" y="299449"/>
                                </a:lnTo>
                                <a:lnTo>
                                  <a:pt x="304272" y="8315"/>
                                </a:lnTo>
                                <a:lnTo>
                                  <a:pt x="302209" y="0"/>
                                </a:lnTo>
                                <a:close/>
                              </a:path>
                            </a:pathLst>
                          </a:custGeom>
                          <a:ln w="1814">
                            <a:solidFill>
                              <a:srgbClr val="231F20"/>
                            </a:solidFill>
                            <a:prstDash val="solid"/>
                          </a:ln>
                        </wps:spPr>
                        <wps:bodyPr wrap="square" lIns="0" tIns="0" rIns="0" bIns="0" rtlCol="0">
                          <a:prstTxWarp prst="textNoShape">
                            <a:avLst/>
                          </a:prstTxWarp>
                          <a:noAutofit/>
                        </wps:bodyPr>
                      </wps:wsp>
                      <wps:wsp>
                        <wps:cNvPr id="234" name="Graphic 234"/>
                        <wps:cNvSpPr/>
                        <wps:spPr>
                          <a:xfrm>
                            <a:off x="11337" y="935"/>
                            <a:ext cx="304800" cy="299720"/>
                          </a:xfrm>
                          <a:custGeom>
                            <a:avLst/>
                            <a:gdLst/>
                            <a:ahLst/>
                            <a:cxnLst/>
                            <a:rect l="l" t="t" r="r" b="b"/>
                            <a:pathLst>
                              <a:path w="304800" h="299720">
                                <a:moveTo>
                                  <a:pt x="302209" y="0"/>
                                </a:moveTo>
                                <a:lnTo>
                                  <a:pt x="0" y="292978"/>
                                </a:lnTo>
                                <a:lnTo>
                                  <a:pt x="4124" y="299448"/>
                                </a:lnTo>
                                <a:lnTo>
                                  <a:pt x="304271" y="8315"/>
                                </a:lnTo>
                                <a:lnTo>
                                  <a:pt x="302209" y="0"/>
                                </a:lnTo>
                                <a:close/>
                              </a:path>
                            </a:pathLst>
                          </a:custGeom>
                          <a:solidFill>
                            <a:srgbClr val="231F20"/>
                          </a:solidFill>
                        </wps:spPr>
                        <wps:bodyPr wrap="square" lIns="0" tIns="0" rIns="0" bIns="0" rtlCol="0">
                          <a:prstTxWarp prst="textNoShape">
                            <a:avLst/>
                          </a:prstTxWarp>
                          <a:noAutofit/>
                        </wps:bodyPr>
                      </wps:wsp>
                      <pic:pic>
                        <pic:nvPicPr>
                          <pic:cNvPr id="235" name="Image 235"/>
                          <pic:cNvPicPr/>
                        </pic:nvPicPr>
                        <pic:blipFill>
                          <a:blip r:embed="rId36" cstate="print"/>
                          <a:stretch>
                            <a:fillRect/>
                          </a:stretch>
                        </pic:blipFill>
                        <pic:spPr>
                          <a:xfrm>
                            <a:off x="70499" y="19331"/>
                            <a:ext cx="188193" cy="261959"/>
                          </a:xfrm>
                          <a:prstGeom prst="rect">
                            <a:avLst/>
                          </a:prstGeom>
                        </pic:spPr>
                      </pic:pic>
                      <wps:wsp>
                        <wps:cNvPr id="236" name="Graphic 236"/>
                        <wps:cNvSpPr/>
                        <wps:spPr>
                          <a:xfrm>
                            <a:off x="6772" y="330141"/>
                            <a:ext cx="299720" cy="54610"/>
                          </a:xfrm>
                          <a:custGeom>
                            <a:avLst/>
                            <a:gdLst/>
                            <a:ahLst/>
                            <a:cxnLst/>
                            <a:rect l="l" t="t" r="r" b="b"/>
                            <a:pathLst>
                              <a:path w="299720" h="54610">
                                <a:moveTo>
                                  <a:pt x="299210" y="0"/>
                                </a:moveTo>
                                <a:lnTo>
                                  <a:pt x="0" y="0"/>
                                </a:lnTo>
                                <a:lnTo>
                                  <a:pt x="0" y="54302"/>
                                </a:lnTo>
                                <a:lnTo>
                                  <a:pt x="299210" y="54302"/>
                                </a:lnTo>
                                <a:lnTo>
                                  <a:pt x="29921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7.649855pt;margin-top:5.064653pt;width:24.95pt;height:30.3pt;mso-position-horizontal-relative:page;mso-position-vertical-relative:paragraph;z-index:15741440" id="docshapegroup220" coordorigin="353,101" coordsize="499,606">
                <v:shape style="position:absolute;left:354;top:102;width:475;height:468" id="docshape221" coordorigin="354,103" coordsize="475,468" path="m358,103l829,560,823,570,354,116,358,103xe" filled="false" stroked="true" strokeweight=".142843pt" strokecolor="#231f20">
                  <v:path arrowok="t"/>
                  <v:stroke dashstyle="solid"/>
                </v:shape>
                <v:shape style="position:absolute;left:354;top:102;width:475;height:468" id="docshape222" coordorigin="354,103" coordsize="475,468" path="m358,103l354,116,823,570,829,560,358,103xe" filled="true" fillcolor="#231f20" stroked="false">
                  <v:path arrowok="t"/>
                  <v:fill type="solid"/>
                </v:shape>
                <v:shape style="position:absolute;left:370;top:102;width:480;height:472" id="docshape223" coordorigin="371,103" coordsize="480,472" path="m847,103l371,564,377,574,850,116,847,103xe" filled="false" stroked="true" strokeweight=".142868pt" strokecolor="#231f20">
                  <v:path arrowok="t"/>
                  <v:stroke dashstyle="solid"/>
                </v:shape>
                <v:shape style="position:absolute;left:370;top:102;width:480;height:472" id="docshape224" coordorigin="371,103" coordsize="480,472" path="m847,103l371,564,377,574,850,116,847,103xe" filled="true" fillcolor="#231f20" stroked="false">
                  <v:path arrowok="t"/>
                  <v:fill type="solid"/>
                </v:shape>
                <v:shape style="position:absolute;left:464;top:131;width:297;height:413" type="#_x0000_t75" id="docshape225" stroked="false">
                  <v:imagedata r:id="rId36" o:title=""/>
                </v:shape>
                <v:rect style="position:absolute;left:363;top:621;width:472;height:86" id="docshape226" filled="true" fillcolor="#231f20" stroked="false">
                  <v:fill type="solid"/>
                </v:rect>
                <w10:wrap type="none"/>
              </v:group>
            </w:pict>
          </mc:Fallback>
        </mc:AlternateContent>
      </w:r>
      <w:r>
        <w:rPr>
          <w:rFonts w:ascii="Microsoft Sans Serif" w:hAnsi="Microsoft Sans Serif"/>
          <w:color w:val="231F20"/>
          <w:sz w:val="14"/>
        </w:rPr>
        <w:t>A</w:t>
      </w:r>
      <w:r>
        <w:rPr>
          <w:rFonts w:ascii="Microsoft Sans Serif" w:hAnsi="Microsoft Sans Serif"/>
          <w:color w:val="231F20"/>
          <w:spacing w:val="-5"/>
          <w:sz w:val="14"/>
        </w:rPr>
        <w:t> </w:t>
      </w:r>
      <w:r>
        <w:rPr>
          <w:rFonts w:ascii="Microsoft Sans Serif" w:hAnsi="Microsoft Sans Serif"/>
          <w:color w:val="231F20"/>
          <w:sz w:val="14"/>
        </w:rPr>
        <w:t>környezet iránti aggodalom miatt. Kérjük, küldje el a karton csomagolást a hulladékközpontokhoz.A</w:t>
      </w:r>
      <w:r>
        <w:rPr>
          <w:rFonts w:ascii="Microsoft Sans Serif" w:hAnsi="Microsoft Sans Serif"/>
          <w:color w:val="231F20"/>
          <w:spacing w:val="-5"/>
          <w:sz w:val="14"/>
        </w:rPr>
        <w:t> </w:t>
      </w:r>
      <w:r>
        <w:rPr>
          <w:rFonts w:ascii="Microsoft Sans Serif" w:hAnsi="Microsoft Sans Serif"/>
          <w:color w:val="231F20"/>
          <w:sz w:val="14"/>
        </w:rPr>
        <w:t>polietilén</w:t>
      </w:r>
      <w:r>
        <w:rPr>
          <w:rFonts w:ascii="Microsoft Sans Serif" w:hAnsi="Microsoft Sans Serif"/>
          <w:color w:val="231F20"/>
          <w:spacing w:val="40"/>
          <w:sz w:val="14"/>
        </w:rPr>
        <w:t> </w:t>
      </w:r>
      <w:r>
        <w:rPr>
          <w:rFonts w:ascii="Microsoft Sans Serif" w:hAnsi="Microsoft Sans Serif"/>
          <w:color w:val="231F20"/>
          <w:sz w:val="14"/>
        </w:rPr>
        <w:t>(PE)</w:t>
      </w:r>
      <w:r>
        <w:rPr>
          <w:rFonts w:ascii="Microsoft Sans Serif" w:hAnsi="Microsoft Sans Serif"/>
          <w:color w:val="231F20"/>
          <w:spacing w:val="-1"/>
          <w:sz w:val="14"/>
        </w:rPr>
        <w:t> </w:t>
      </w:r>
      <w:r>
        <w:rPr>
          <w:rFonts w:ascii="Microsoft Sans Serif" w:hAnsi="Microsoft Sans Serif"/>
          <w:color w:val="231F20"/>
          <w:sz w:val="14"/>
        </w:rPr>
        <w:t>tasakokat</w:t>
      </w:r>
      <w:r>
        <w:rPr>
          <w:rFonts w:ascii="Microsoft Sans Serif" w:hAnsi="Microsoft Sans Serif"/>
          <w:color w:val="231F20"/>
          <w:spacing w:val="-1"/>
          <w:sz w:val="14"/>
        </w:rPr>
        <w:t> </w:t>
      </w:r>
      <w:r>
        <w:rPr>
          <w:rFonts w:ascii="Microsoft Sans Serif" w:hAnsi="Microsoft Sans Serif"/>
          <w:color w:val="231F20"/>
          <w:sz w:val="14"/>
        </w:rPr>
        <w:t>műanyag</w:t>
      </w:r>
      <w:r>
        <w:rPr>
          <w:rFonts w:ascii="Microsoft Sans Serif" w:hAnsi="Microsoft Sans Serif"/>
          <w:color w:val="231F20"/>
          <w:spacing w:val="-1"/>
          <w:sz w:val="14"/>
        </w:rPr>
        <w:t> </w:t>
      </w:r>
      <w:r>
        <w:rPr>
          <w:rFonts w:ascii="Microsoft Sans Serif" w:hAnsi="Microsoft Sans Serif"/>
          <w:color w:val="231F20"/>
          <w:sz w:val="14"/>
        </w:rPr>
        <w:t>edényekben</w:t>
      </w:r>
      <w:r>
        <w:rPr>
          <w:rFonts w:ascii="Microsoft Sans Serif" w:hAnsi="Microsoft Sans Serif"/>
          <w:color w:val="231F20"/>
          <w:spacing w:val="-1"/>
          <w:sz w:val="14"/>
        </w:rPr>
        <w:t> </w:t>
      </w:r>
      <w:r>
        <w:rPr>
          <w:rFonts w:ascii="Microsoft Sans Serif" w:hAnsi="Microsoft Sans Serif"/>
          <w:color w:val="231F20"/>
          <w:sz w:val="14"/>
        </w:rPr>
        <w:t>kell</w:t>
      </w:r>
      <w:r>
        <w:rPr>
          <w:rFonts w:ascii="Microsoft Sans Serif" w:hAnsi="Microsoft Sans Serif"/>
          <w:color w:val="231F20"/>
          <w:spacing w:val="-1"/>
          <w:sz w:val="14"/>
        </w:rPr>
        <w:t> </w:t>
      </w:r>
      <w:r>
        <w:rPr>
          <w:rFonts w:ascii="Microsoft Sans Serif" w:hAnsi="Microsoft Sans Serif"/>
          <w:color w:val="231F20"/>
          <w:sz w:val="14"/>
        </w:rPr>
        <w:t>elhelyezni.</w:t>
      </w:r>
      <w:r>
        <w:rPr>
          <w:rFonts w:ascii="Microsoft Sans Serif" w:hAnsi="Microsoft Sans Serif"/>
          <w:color w:val="231F20"/>
          <w:spacing w:val="-8"/>
          <w:sz w:val="14"/>
        </w:rPr>
        <w:t> </w:t>
      </w:r>
      <w:r>
        <w:rPr>
          <w:rFonts w:ascii="Microsoft Sans Serif" w:hAnsi="Microsoft Sans Serif"/>
          <w:color w:val="231F20"/>
          <w:sz w:val="14"/>
        </w:rPr>
        <w:t>A</w:t>
      </w:r>
      <w:r>
        <w:rPr>
          <w:rFonts w:ascii="Microsoft Sans Serif" w:hAnsi="Microsoft Sans Serif"/>
          <w:color w:val="231F20"/>
          <w:spacing w:val="-8"/>
          <w:sz w:val="14"/>
        </w:rPr>
        <w:t> </w:t>
      </w:r>
      <w:r>
        <w:rPr>
          <w:rFonts w:ascii="Microsoft Sans Serif" w:hAnsi="Microsoft Sans Serif"/>
          <w:color w:val="231F20"/>
          <w:sz w:val="14"/>
        </w:rPr>
        <w:t>kopott</w:t>
      </w:r>
      <w:r>
        <w:rPr>
          <w:rFonts w:ascii="Microsoft Sans Serif" w:hAnsi="Microsoft Sans Serif"/>
          <w:color w:val="231F20"/>
          <w:spacing w:val="-1"/>
          <w:sz w:val="14"/>
        </w:rPr>
        <w:t> </w:t>
      </w:r>
      <w:r>
        <w:rPr>
          <w:rFonts w:ascii="Microsoft Sans Serif" w:hAnsi="Microsoft Sans Serif"/>
          <w:color w:val="231F20"/>
          <w:sz w:val="14"/>
        </w:rPr>
        <w:t>eszközt</w:t>
      </w:r>
      <w:r>
        <w:rPr>
          <w:rFonts w:ascii="Microsoft Sans Serif" w:hAnsi="Microsoft Sans Serif"/>
          <w:color w:val="231F20"/>
          <w:spacing w:val="-1"/>
          <w:sz w:val="14"/>
        </w:rPr>
        <w:t> </w:t>
      </w:r>
      <w:r>
        <w:rPr>
          <w:rFonts w:ascii="Microsoft Sans Serif" w:hAnsi="Microsoft Sans Serif"/>
          <w:color w:val="231F20"/>
          <w:sz w:val="14"/>
        </w:rPr>
        <w:t>el</w:t>
      </w:r>
      <w:r>
        <w:rPr>
          <w:rFonts w:ascii="Microsoft Sans Serif" w:hAnsi="Microsoft Sans Serif"/>
          <w:color w:val="231F20"/>
          <w:spacing w:val="-1"/>
          <w:sz w:val="14"/>
        </w:rPr>
        <w:t> </w:t>
      </w:r>
      <w:r>
        <w:rPr>
          <w:rFonts w:ascii="Microsoft Sans Serif" w:hAnsi="Microsoft Sans Serif"/>
          <w:color w:val="231F20"/>
          <w:sz w:val="14"/>
        </w:rPr>
        <w:t>kell</w:t>
      </w:r>
      <w:r>
        <w:rPr>
          <w:rFonts w:ascii="Microsoft Sans Serif" w:hAnsi="Microsoft Sans Serif"/>
          <w:color w:val="231F20"/>
          <w:spacing w:val="-1"/>
          <w:sz w:val="14"/>
        </w:rPr>
        <w:t> </w:t>
      </w:r>
      <w:r>
        <w:rPr>
          <w:rFonts w:ascii="Microsoft Sans Serif" w:hAnsi="Microsoft Sans Serif"/>
          <w:color w:val="231F20"/>
          <w:sz w:val="14"/>
        </w:rPr>
        <w:t>juttatni</w:t>
      </w:r>
      <w:r>
        <w:rPr>
          <w:rFonts w:ascii="Microsoft Sans Serif" w:hAnsi="Microsoft Sans Serif"/>
          <w:color w:val="231F20"/>
          <w:spacing w:val="-1"/>
          <w:sz w:val="14"/>
        </w:rPr>
        <w:t> </w:t>
      </w:r>
      <w:r>
        <w:rPr>
          <w:rFonts w:ascii="Microsoft Sans Serif" w:hAnsi="Microsoft Sans Serif"/>
          <w:color w:val="231F20"/>
          <w:sz w:val="14"/>
        </w:rPr>
        <w:t>a</w:t>
      </w:r>
      <w:r>
        <w:rPr>
          <w:rFonts w:ascii="Microsoft Sans Serif" w:hAnsi="Microsoft Sans Serif"/>
          <w:color w:val="231F20"/>
          <w:spacing w:val="-1"/>
          <w:sz w:val="14"/>
        </w:rPr>
        <w:t> </w:t>
      </w:r>
      <w:r>
        <w:rPr>
          <w:rFonts w:ascii="Microsoft Sans Serif" w:hAnsi="Microsoft Sans Serif"/>
          <w:color w:val="231F20"/>
          <w:sz w:val="14"/>
        </w:rPr>
        <w:t>megfelelő</w:t>
      </w:r>
      <w:r>
        <w:rPr>
          <w:rFonts w:ascii="Microsoft Sans Serif" w:hAnsi="Microsoft Sans Serif"/>
          <w:color w:val="231F20"/>
          <w:spacing w:val="-1"/>
          <w:sz w:val="14"/>
        </w:rPr>
        <w:t> </w:t>
      </w:r>
      <w:r>
        <w:rPr>
          <w:rFonts w:ascii="Microsoft Sans Serif" w:hAnsi="Microsoft Sans Serif"/>
          <w:color w:val="231F20"/>
          <w:sz w:val="14"/>
        </w:rPr>
        <w:t>tárolási</w:t>
      </w:r>
      <w:r>
        <w:rPr>
          <w:rFonts w:ascii="Microsoft Sans Serif" w:hAnsi="Microsoft Sans Serif"/>
          <w:color w:val="231F20"/>
          <w:spacing w:val="-1"/>
          <w:sz w:val="14"/>
        </w:rPr>
        <w:t> </w:t>
      </w:r>
      <w:r>
        <w:rPr>
          <w:rFonts w:ascii="Microsoft Sans Serif" w:hAnsi="Microsoft Sans Serif"/>
          <w:color w:val="231F20"/>
          <w:sz w:val="14"/>
        </w:rPr>
        <w:t>helyre,</w:t>
      </w:r>
      <w:r>
        <w:rPr>
          <w:rFonts w:ascii="Microsoft Sans Serif" w:hAnsi="Microsoft Sans Serif"/>
          <w:color w:val="231F20"/>
          <w:spacing w:val="40"/>
          <w:sz w:val="14"/>
        </w:rPr>
        <w:t> </w:t>
      </w:r>
      <w:r>
        <w:rPr>
          <w:rFonts w:ascii="Microsoft Sans Serif" w:hAnsi="Microsoft Sans Serif"/>
          <w:color w:val="231F20"/>
          <w:sz w:val="14"/>
        </w:rPr>
        <w:t>mivel</w:t>
      </w:r>
      <w:r>
        <w:rPr>
          <w:rFonts w:ascii="Microsoft Sans Serif" w:hAnsi="Microsoft Sans Serif"/>
          <w:color w:val="231F20"/>
          <w:spacing w:val="-2"/>
          <w:sz w:val="14"/>
        </w:rPr>
        <w:t> </w:t>
      </w:r>
      <w:r>
        <w:rPr>
          <w:rFonts w:ascii="Microsoft Sans Serif" w:hAnsi="Microsoft Sans Serif"/>
          <w:color w:val="231F20"/>
          <w:sz w:val="14"/>
        </w:rPr>
        <w:t>az</w:t>
      </w:r>
      <w:r>
        <w:rPr>
          <w:rFonts w:ascii="Microsoft Sans Serif" w:hAnsi="Microsoft Sans Serif"/>
          <w:color w:val="231F20"/>
          <w:spacing w:val="-2"/>
          <w:sz w:val="14"/>
        </w:rPr>
        <w:t> </w:t>
      </w:r>
      <w:r>
        <w:rPr>
          <w:rFonts w:ascii="Microsoft Sans Serif" w:hAnsi="Microsoft Sans Serif"/>
          <w:color w:val="231F20"/>
          <w:sz w:val="14"/>
        </w:rPr>
        <w:t>eszközben</w:t>
      </w:r>
      <w:r>
        <w:rPr>
          <w:rFonts w:ascii="Microsoft Sans Serif" w:hAnsi="Microsoft Sans Serif"/>
          <w:color w:val="231F20"/>
          <w:spacing w:val="-2"/>
          <w:sz w:val="14"/>
        </w:rPr>
        <w:t> </w:t>
      </w:r>
      <w:r>
        <w:rPr>
          <w:rFonts w:ascii="Microsoft Sans Serif" w:hAnsi="Microsoft Sans Serif"/>
          <w:color w:val="231F20"/>
          <w:sz w:val="14"/>
        </w:rPr>
        <w:t>található</w:t>
      </w:r>
      <w:r>
        <w:rPr>
          <w:rFonts w:ascii="Microsoft Sans Serif" w:hAnsi="Microsoft Sans Serif"/>
          <w:color w:val="231F20"/>
          <w:spacing w:val="-2"/>
          <w:sz w:val="14"/>
        </w:rPr>
        <w:t> </w:t>
      </w:r>
      <w:r>
        <w:rPr>
          <w:rFonts w:ascii="Microsoft Sans Serif" w:hAnsi="Microsoft Sans Serif"/>
          <w:color w:val="231F20"/>
          <w:sz w:val="14"/>
        </w:rPr>
        <w:t>veszélyes</w:t>
      </w:r>
      <w:r>
        <w:rPr>
          <w:rFonts w:ascii="Microsoft Sans Serif" w:hAnsi="Microsoft Sans Serif"/>
          <w:color w:val="231F20"/>
          <w:spacing w:val="-2"/>
          <w:sz w:val="14"/>
        </w:rPr>
        <w:t> </w:t>
      </w:r>
      <w:r>
        <w:rPr>
          <w:rFonts w:ascii="Microsoft Sans Serif" w:hAnsi="Microsoft Sans Serif"/>
          <w:color w:val="231F20"/>
          <w:sz w:val="14"/>
        </w:rPr>
        <w:t>alkatrészek</w:t>
      </w:r>
      <w:r>
        <w:rPr>
          <w:rFonts w:ascii="Microsoft Sans Serif" w:hAnsi="Microsoft Sans Serif"/>
          <w:color w:val="231F20"/>
          <w:spacing w:val="-2"/>
          <w:sz w:val="14"/>
        </w:rPr>
        <w:t> </w:t>
      </w:r>
      <w:r>
        <w:rPr>
          <w:rFonts w:ascii="Microsoft Sans Serif" w:hAnsi="Microsoft Sans Serif"/>
          <w:color w:val="231F20"/>
          <w:sz w:val="14"/>
        </w:rPr>
        <w:t>nagyon</w:t>
      </w:r>
      <w:r>
        <w:rPr>
          <w:rFonts w:ascii="Microsoft Sans Serif" w:hAnsi="Microsoft Sans Serif"/>
          <w:color w:val="231F20"/>
          <w:spacing w:val="-2"/>
          <w:sz w:val="14"/>
        </w:rPr>
        <w:t> </w:t>
      </w:r>
      <w:r>
        <w:rPr>
          <w:rFonts w:ascii="Microsoft Sans Serif" w:hAnsi="Microsoft Sans Serif"/>
          <w:color w:val="231F20"/>
          <w:sz w:val="14"/>
        </w:rPr>
        <w:t>veszélyesek</w:t>
      </w:r>
      <w:r>
        <w:rPr>
          <w:rFonts w:ascii="Microsoft Sans Serif" w:hAnsi="Microsoft Sans Serif"/>
          <w:color w:val="231F20"/>
          <w:spacing w:val="-2"/>
          <w:sz w:val="14"/>
        </w:rPr>
        <w:t> </w:t>
      </w:r>
      <w:r>
        <w:rPr>
          <w:rFonts w:ascii="Microsoft Sans Serif" w:hAnsi="Microsoft Sans Serif"/>
          <w:color w:val="231F20"/>
          <w:sz w:val="14"/>
        </w:rPr>
        <w:t>lehetnek</w:t>
      </w:r>
      <w:r>
        <w:rPr>
          <w:rFonts w:ascii="Microsoft Sans Serif" w:hAnsi="Microsoft Sans Serif"/>
          <w:color w:val="231F20"/>
          <w:spacing w:val="-2"/>
          <w:sz w:val="14"/>
        </w:rPr>
        <w:t> </w:t>
      </w:r>
      <w:r>
        <w:rPr>
          <w:rFonts w:ascii="Microsoft Sans Serif" w:hAnsi="Microsoft Sans Serif"/>
          <w:color w:val="231F20"/>
          <w:sz w:val="14"/>
        </w:rPr>
        <w:t>a</w:t>
      </w:r>
      <w:r>
        <w:rPr>
          <w:rFonts w:ascii="Microsoft Sans Serif" w:hAnsi="Microsoft Sans Serif"/>
          <w:color w:val="231F20"/>
          <w:spacing w:val="-2"/>
          <w:sz w:val="14"/>
        </w:rPr>
        <w:t> </w:t>
      </w:r>
      <w:r>
        <w:rPr>
          <w:rFonts w:ascii="Microsoft Sans Serif" w:hAnsi="Microsoft Sans Serif"/>
          <w:color w:val="231F20"/>
          <w:sz w:val="14"/>
        </w:rPr>
        <w:t>környezetre.</w:t>
      </w:r>
      <w:r>
        <w:rPr>
          <w:rFonts w:ascii="Microsoft Sans Serif" w:hAnsi="Microsoft Sans Serif"/>
          <w:color w:val="231F20"/>
          <w:spacing w:val="-8"/>
          <w:sz w:val="14"/>
        </w:rPr>
        <w:t> </w:t>
      </w:r>
      <w:r>
        <w:rPr>
          <w:rFonts w:ascii="Microsoft Sans Serif" w:hAnsi="Microsoft Sans Serif"/>
          <w:color w:val="231F20"/>
          <w:sz w:val="14"/>
        </w:rPr>
        <w:t>Az</w:t>
      </w:r>
      <w:r>
        <w:rPr>
          <w:rFonts w:ascii="Microsoft Sans Serif" w:hAnsi="Microsoft Sans Serif"/>
          <w:color w:val="231F20"/>
          <w:spacing w:val="-2"/>
          <w:sz w:val="14"/>
        </w:rPr>
        <w:t> </w:t>
      </w:r>
      <w:r>
        <w:rPr>
          <w:rFonts w:ascii="Microsoft Sans Serif" w:hAnsi="Microsoft Sans Serif"/>
          <w:color w:val="231F20"/>
          <w:sz w:val="14"/>
        </w:rPr>
        <w:t>elektromos</w:t>
      </w:r>
      <w:r>
        <w:rPr>
          <w:rFonts w:ascii="Microsoft Sans Serif" w:hAnsi="Microsoft Sans Serif"/>
          <w:color w:val="231F20"/>
          <w:spacing w:val="40"/>
          <w:sz w:val="14"/>
        </w:rPr>
        <w:t> </w:t>
      </w:r>
      <w:r>
        <w:rPr>
          <w:rFonts w:ascii="Microsoft Sans Serif" w:hAnsi="Microsoft Sans Serif"/>
          <w:color w:val="231F20"/>
          <w:sz w:val="14"/>
        </w:rPr>
        <w:t>eszközt úgy kell továbbítani, hogy korlátozza annak ismételt használatát. Ha az elemeket külön-külön találja</w:t>
      </w:r>
      <w:r>
        <w:rPr>
          <w:rFonts w:ascii="Microsoft Sans Serif" w:hAnsi="Microsoft Sans Serif"/>
          <w:color w:val="231F20"/>
          <w:spacing w:val="40"/>
          <w:sz w:val="14"/>
        </w:rPr>
        <w:t> </w:t>
      </w:r>
      <w:r>
        <w:rPr>
          <w:rFonts w:ascii="Microsoft Sans Serif" w:hAnsi="Microsoft Sans Serif"/>
          <w:color w:val="231F20"/>
          <w:sz w:val="14"/>
        </w:rPr>
        <w:t>meg a készülékben, azokat ki kell venni és el kell küldeni a tárolóhelyre,</w:t>
      </w:r>
    </w:p>
    <w:p>
      <w:pPr>
        <w:tabs>
          <w:tab w:pos="3767" w:val="left" w:leader="none"/>
          <w:tab w:pos="8081" w:val="left" w:leader="none"/>
        </w:tabs>
        <w:spacing w:before="112"/>
        <w:ind w:left="158" w:right="0" w:firstLine="0"/>
        <w:jc w:val="left"/>
        <w:rPr>
          <w:rFonts w:ascii="Arial"/>
          <w:b/>
          <w:sz w:val="18"/>
        </w:rPr>
      </w:pPr>
      <w:r>
        <w:rPr>
          <w:rFonts w:ascii="Arial"/>
          <w:b/>
          <w:color w:val="FAFAFA"/>
          <w:sz w:val="18"/>
          <w:shd w:fill="404041" w:color="auto" w:val="clear"/>
        </w:rPr>
        <w:tab/>
      </w:r>
      <w:r>
        <w:rPr>
          <w:rFonts w:ascii="Arial"/>
          <w:b/>
          <w:color w:val="FAFAFA"/>
          <w:spacing w:val="-2"/>
          <w:sz w:val="18"/>
          <w:shd w:fill="404041" w:color="auto" w:val="clear"/>
        </w:rPr>
        <w:t>SUOMI</w:t>
      </w:r>
      <w:r>
        <w:rPr>
          <w:rFonts w:ascii="Arial"/>
          <w:b/>
          <w:color w:val="FAFAFA"/>
          <w:sz w:val="18"/>
          <w:shd w:fill="404041" w:color="auto" w:val="clear"/>
        </w:rPr>
        <w:tab/>
      </w:r>
    </w:p>
    <w:p>
      <w:pPr>
        <w:spacing w:line="225" w:lineRule="auto" w:before="15"/>
        <w:ind w:left="2209" w:right="2237" w:firstLine="0"/>
        <w:jc w:val="center"/>
        <w:rPr>
          <w:sz w:val="24"/>
        </w:rPr>
      </w:pPr>
      <w:r>
        <w:rPr>
          <w:color w:val="231F20"/>
          <w:spacing w:val="-6"/>
          <w:sz w:val="24"/>
        </w:rPr>
        <w:t>TURVALLISUUSOLOSUHTEET </w:t>
      </w:r>
      <w:r>
        <w:rPr>
          <w:color w:val="231F20"/>
          <w:spacing w:val="-2"/>
          <w:w w:val="90"/>
          <w:sz w:val="24"/>
        </w:rPr>
        <w:t>TÄRKEITÄ</w:t>
      </w:r>
      <w:r>
        <w:rPr>
          <w:color w:val="231F20"/>
          <w:spacing w:val="-17"/>
          <w:w w:val="90"/>
          <w:sz w:val="24"/>
        </w:rPr>
        <w:t> </w:t>
      </w:r>
      <w:r>
        <w:rPr>
          <w:color w:val="231F20"/>
          <w:spacing w:val="-2"/>
          <w:w w:val="90"/>
          <w:sz w:val="24"/>
        </w:rPr>
        <w:t>TURVALLISUUSOHJEITA</w:t>
      </w:r>
    </w:p>
    <w:p>
      <w:pPr>
        <w:spacing w:line="265" w:lineRule="exact" w:before="0"/>
        <w:ind w:left="0" w:right="26" w:firstLine="0"/>
        <w:jc w:val="center"/>
        <w:rPr>
          <w:sz w:val="24"/>
        </w:rPr>
      </w:pPr>
      <w:r>
        <w:rPr>
          <w:color w:val="231F20"/>
          <w:w w:val="85"/>
          <w:sz w:val="24"/>
        </w:rPr>
        <w:t>LUE</w:t>
      </w:r>
      <w:r>
        <w:rPr>
          <w:color w:val="231F20"/>
          <w:spacing w:val="16"/>
          <w:sz w:val="24"/>
        </w:rPr>
        <w:t> </w:t>
      </w:r>
      <w:r>
        <w:rPr>
          <w:color w:val="231F20"/>
          <w:w w:val="85"/>
          <w:sz w:val="24"/>
        </w:rPr>
        <w:t>HUOLELLISESTI</w:t>
      </w:r>
      <w:r>
        <w:rPr>
          <w:color w:val="231F20"/>
          <w:spacing w:val="16"/>
          <w:sz w:val="24"/>
        </w:rPr>
        <w:t> </w:t>
      </w:r>
      <w:r>
        <w:rPr>
          <w:color w:val="231F20"/>
          <w:w w:val="85"/>
          <w:sz w:val="24"/>
        </w:rPr>
        <w:t>JA</w:t>
      </w:r>
      <w:r>
        <w:rPr>
          <w:color w:val="231F20"/>
          <w:spacing w:val="-3"/>
          <w:sz w:val="24"/>
        </w:rPr>
        <w:t> </w:t>
      </w:r>
      <w:r>
        <w:rPr>
          <w:color w:val="231F20"/>
          <w:w w:val="85"/>
          <w:sz w:val="24"/>
        </w:rPr>
        <w:t>SÄILYTÄ</w:t>
      </w:r>
      <w:r>
        <w:rPr>
          <w:color w:val="231F20"/>
          <w:spacing w:val="11"/>
          <w:sz w:val="24"/>
        </w:rPr>
        <w:t> </w:t>
      </w:r>
      <w:r>
        <w:rPr>
          <w:color w:val="231F20"/>
          <w:spacing w:val="-2"/>
          <w:w w:val="85"/>
          <w:sz w:val="24"/>
        </w:rPr>
        <w:t>TULEVAISUUDET</w:t>
      </w:r>
    </w:p>
    <w:p>
      <w:pPr>
        <w:pStyle w:val="ListParagraph"/>
        <w:numPr>
          <w:ilvl w:val="0"/>
          <w:numId w:val="19"/>
        </w:numPr>
        <w:tabs>
          <w:tab w:pos="308" w:val="left" w:leader="none"/>
        </w:tabs>
        <w:spacing w:line="225" w:lineRule="auto" w:before="6" w:after="0"/>
        <w:ind w:left="144" w:right="266" w:firstLine="0"/>
        <w:jc w:val="left"/>
        <w:rPr>
          <w:sz w:val="24"/>
        </w:rPr>
      </w:pPr>
      <w:r>
        <w:rPr>
          <w:color w:val="231F20"/>
          <w:w w:val="80"/>
          <w:sz w:val="24"/>
        </w:rPr>
        <w:t>Lue käyttöohjeet ja noudata niiden sisältämiä ohjeita ennen laitteen käyttöä. Valmistaja ei ole vastuussa vahingoista, jotka aiheutuvat laitteen käytöstä sen käyttötarkoituksen </w:t>
      </w:r>
      <w:r>
        <w:rPr>
          <w:color w:val="231F20"/>
          <w:w w:val="85"/>
          <w:sz w:val="24"/>
        </w:rPr>
        <w:t>vastaisesti tai virheellisestä käytöstä</w:t>
      </w:r>
    </w:p>
    <w:p>
      <w:pPr>
        <w:pStyle w:val="ListParagraph"/>
        <w:numPr>
          <w:ilvl w:val="0"/>
          <w:numId w:val="19"/>
        </w:numPr>
        <w:tabs>
          <w:tab w:pos="308" w:val="left" w:leader="none"/>
        </w:tabs>
        <w:spacing w:line="225" w:lineRule="auto" w:before="0" w:after="0"/>
        <w:ind w:left="144" w:right="614" w:firstLine="0"/>
        <w:jc w:val="left"/>
        <w:rPr>
          <w:sz w:val="24"/>
        </w:rPr>
      </w:pPr>
      <w:r>
        <w:rPr>
          <w:color w:val="231F20"/>
          <w:w w:val="80"/>
          <w:sz w:val="24"/>
        </w:rPr>
        <w:t>laite on tarkoitettu vain kotikäyttöön. Älä käytä muihin tarkoituksiin, jotka eivät ole sen </w:t>
      </w:r>
      <w:r>
        <w:rPr>
          <w:color w:val="231F20"/>
          <w:w w:val="85"/>
          <w:sz w:val="24"/>
        </w:rPr>
        <w:t>käyttötarkoituksen mukaisia.</w:t>
      </w:r>
    </w:p>
    <w:p>
      <w:pPr>
        <w:pStyle w:val="ListParagraph"/>
        <w:numPr>
          <w:ilvl w:val="0"/>
          <w:numId w:val="19"/>
        </w:numPr>
        <w:tabs>
          <w:tab w:pos="308" w:val="left" w:leader="none"/>
        </w:tabs>
        <w:spacing w:line="225" w:lineRule="auto" w:before="0" w:after="0"/>
        <w:ind w:left="144" w:right="613" w:firstLine="0"/>
        <w:jc w:val="left"/>
        <w:rPr>
          <w:sz w:val="24"/>
        </w:rPr>
      </w:pPr>
      <w:r>
        <w:rPr>
          <w:color w:val="231F20"/>
          <w:w w:val="80"/>
          <w:sz w:val="24"/>
        </w:rPr>
        <w:t>Ole erityisen varovainen käyttäessäsi laitetta, kun lapset ovat lähellä. Älä anna lasten leikkiä laitteella, äläkä anna lasten tai muiden tuntemattomien käyttää laitetta.</w:t>
      </w:r>
    </w:p>
    <w:p>
      <w:pPr>
        <w:pStyle w:val="ListParagraph"/>
        <w:numPr>
          <w:ilvl w:val="0"/>
          <w:numId w:val="19"/>
        </w:numPr>
        <w:tabs>
          <w:tab w:pos="308" w:val="left" w:leader="none"/>
        </w:tabs>
        <w:spacing w:line="225" w:lineRule="auto" w:before="0" w:after="0"/>
        <w:ind w:left="144" w:right="253" w:firstLine="0"/>
        <w:jc w:val="left"/>
        <w:rPr>
          <w:sz w:val="24"/>
        </w:rPr>
      </w:pPr>
      <w:r>
        <w:rPr>
          <w:color w:val="231F20"/>
          <w:w w:val="80"/>
          <w:sz w:val="24"/>
        </w:rPr>
        <w:t>VAROITUS: Tätä laitetta voivat käyttää yli 8-vuotiaat lapset ja henkilöt, joiden fyysiset, sensoriset tai henkiset kyvyt ovat heikentyneet, tai henkilöt, joilla ei ole kokemusta tai tietoa </w:t>
      </w:r>
      <w:r>
        <w:rPr>
          <w:color w:val="231F20"/>
          <w:spacing w:val="-2"/>
          <w:w w:val="85"/>
          <w:sz w:val="24"/>
        </w:rPr>
        <w:t>laitteistosta, jos tämä tapahtuu henkilön vastuulla olevan henkilön valvonnassa. heidän </w:t>
      </w:r>
      <w:r>
        <w:rPr>
          <w:color w:val="231F20"/>
          <w:w w:val="80"/>
          <w:sz w:val="24"/>
        </w:rPr>
        <w:t>turvallisuudestaan tai heille on annettu ohjeita laitteen turvallisesta käytöstä ja he ovat tietoisia laitteen käyttöön liittyvistä vaaroista. Lasten ei tule leikkiä laitteiden kanssa. Lapset eivät saa puhdistaa ja huoltaa laitetta, elleivät he ole yli 8-vuotiaita ja nämä toimet </w:t>
      </w:r>
      <w:r>
        <w:rPr>
          <w:color w:val="231F20"/>
          <w:w w:val="90"/>
          <w:sz w:val="24"/>
        </w:rPr>
        <w:t>suoritetaan</w:t>
      </w:r>
      <w:r>
        <w:rPr>
          <w:color w:val="231F20"/>
          <w:spacing w:val="-14"/>
          <w:w w:val="90"/>
          <w:sz w:val="24"/>
        </w:rPr>
        <w:t> </w:t>
      </w:r>
      <w:r>
        <w:rPr>
          <w:color w:val="231F20"/>
          <w:w w:val="90"/>
          <w:sz w:val="24"/>
        </w:rPr>
        <w:t>valvonnassa.</w:t>
      </w:r>
    </w:p>
    <w:p>
      <w:pPr>
        <w:pStyle w:val="ListParagraph"/>
        <w:numPr>
          <w:ilvl w:val="0"/>
          <w:numId w:val="19"/>
        </w:numPr>
        <w:tabs>
          <w:tab w:pos="308" w:val="left" w:leader="none"/>
        </w:tabs>
        <w:spacing w:line="225" w:lineRule="auto" w:before="0" w:after="0"/>
        <w:ind w:left="144" w:right="177" w:firstLine="0"/>
        <w:jc w:val="left"/>
        <w:rPr>
          <w:sz w:val="24"/>
        </w:rPr>
      </w:pPr>
      <w:r>
        <w:rPr>
          <w:color w:val="231F20"/>
          <w:w w:val="85"/>
          <w:sz w:val="24"/>
        </w:rPr>
        <w:t>Tukehtumisvaaran</w:t>
      </w:r>
      <w:r>
        <w:rPr>
          <w:color w:val="231F20"/>
          <w:spacing w:val="-5"/>
          <w:w w:val="85"/>
          <w:sz w:val="24"/>
        </w:rPr>
        <w:t> </w:t>
      </w:r>
      <w:r>
        <w:rPr>
          <w:color w:val="231F20"/>
          <w:w w:val="85"/>
          <w:sz w:val="24"/>
        </w:rPr>
        <w:t>välttämiseksi</w:t>
      </w:r>
      <w:r>
        <w:rPr>
          <w:color w:val="231F20"/>
          <w:spacing w:val="-5"/>
          <w:w w:val="85"/>
          <w:sz w:val="24"/>
        </w:rPr>
        <w:t> </w:t>
      </w:r>
      <w:r>
        <w:rPr>
          <w:color w:val="231F20"/>
          <w:w w:val="85"/>
          <w:sz w:val="24"/>
        </w:rPr>
        <w:t>pidä</w:t>
      </w:r>
      <w:r>
        <w:rPr>
          <w:color w:val="231F20"/>
          <w:spacing w:val="-5"/>
          <w:w w:val="85"/>
          <w:sz w:val="24"/>
        </w:rPr>
        <w:t> </w:t>
      </w:r>
      <w:r>
        <w:rPr>
          <w:color w:val="231F20"/>
          <w:w w:val="85"/>
          <w:sz w:val="24"/>
        </w:rPr>
        <w:t>pussi</w:t>
      </w:r>
      <w:r>
        <w:rPr>
          <w:color w:val="231F20"/>
          <w:spacing w:val="-5"/>
          <w:w w:val="85"/>
          <w:sz w:val="24"/>
        </w:rPr>
        <w:t> </w:t>
      </w:r>
      <w:r>
        <w:rPr>
          <w:color w:val="231F20"/>
          <w:w w:val="85"/>
          <w:sz w:val="24"/>
        </w:rPr>
        <w:t>poissa</w:t>
      </w:r>
      <w:r>
        <w:rPr>
          <w:color w:val="231F20"/>
          <w:spacing w:val="-5"/>
          <w:w w:val="85"/>
          <w:sz w:val="24"/>
        </w:rPr>
        <w:t> </w:t>
      </w:r>
      <w:r>
        <w:rPr>
          <w:color w:val="231F20"/>
          <w:w w:val="85"/>
          <w:sz w:val="24"/>
        </w:rPr>
        <w:t>vauvoista</w:t>
      </w:r>
      <w:r>
        <w:rPr>
          <w:color w:val="231F20"/>
          <w:spacing w:val="-5"/>
          <w:w w:val="85"/>
          <w:sz w:val="24"/>
        </w:rPr>
        <w:t> </w:t>
      </w:r>
      <w:r>
        <w:rPr>
          <w:color w:val="231F20"/>
          <w:w w:val="85"/>
          <w:sz w:val="24"/>
        </w:rPr>
        <w:t>ja</w:t>
      </w:r>
      <w:r>
        <w:rPr>
          <w:color w:val="231F20"/>
          <w:spacing w:val="-5"/>
          <w:w w:val="85"/>
          <w:sz w:val="24"/>
        </w:rPr>
        <w:t> </w:t>
      </w:r>
      <w:r>
        <w:rPr>
          <w:color w:val="231F20"/>
          <w:w w:val="85"/>
          <w:sz w:val="24"/>
        </w:rPr>
        <w:t>lapsista.</w:t>
      </w:r>
      <w:r>
        <w:rPr>
          <w:color w:val="231F20"/>
          <w:spacing w:val="-5"/>
          <w:w w:val="85"/>
          <w:sz w:val="24"/>
        </w:rPr>
        <w:t> </w:t>
      </w:r>
      <w:r>
        <w:rPr>
          <w:color w:val="231F20"/>
          <w:w w:val="85"/>
          <w:sz w:val="24"/>
        </w:rPr>
        <w:t>Älä</w:t>
      </w:r>
      <w:r>
        <w:rPr>
          <w:color w:val="231F20"/>
          <w:spacing w:val="-5"/>
          <w:w w:val="85"/>
          <w:sz w:val="24"/>
        </w:rPr>
        <w:t> </w:t>
      </w:r>
      <w:r>
        <w:rPr>
          <w:color w:val="231F20"/>
          <w:w w:val="85"/>
          <w:sz w:val="24"/>
        </w:rPr>
        <w:t>käytä </w:t>
      </w:r>
      <w:r>
        <w:rPr>
          <w:color w:val="231F20"/>
          <w:w w:val="80"/>
          <w:sz w:val="24"/>
        </w:rPr>
        <w:t>vauvansänkyissä,</w:t>
      </w:r>
      <w:r>
        <w:rPr>
          <w:color w:val="231F20"/>
          <w:sz w:val="24"/>
        </w:rPr>
        <w:t> </w:t>
      </w:r>
      <w:r>
        <w:rPr>
          <w:color w:val="231F20"/>
          <w:w w:val="80"/>
          <w:sz w:val="24"/>
        </w:rPr>
        <w:t>sängyissä,</w:t>
      </w:r>
      <w:r>
        <w:rPr>
          <w:color w:val="231F20"/>
          <w:sz w:val="24"/>
        </w:rPr>
        <w:t> </w:t>
      </w:r>
      <w:r>
        <w:rPr>
          <w:color w:val="231F20"/>
          <w:w w:val="80"/>
          <w:sz w:val="24"/>
        </w:rPr>
        <w:t>lastenvaunuissa</w:t>
      </w:r>
      <w:r>
        <w:rPr>
          <w:color w:val="231F20"/>
          <w:sz w:val="24"/>
        </w:rPr>
        <w:t> </w:t>
      </w:r>
      <w:r>
        <w:rPr>
          <w:color w:val="231F20"/>
          <w:w w:val="80"/>
          <w:sz w:val="24"/>
        </w:rPr>
        <w:t>ja</w:t>
      </w:r>
      <w:r>
        <w:rPr>
          <w:color w:val="231F20"/>
          <w:sz w:val="24"/>
        </w:rPr>
        <w:t> </w:t>
      </w:r>
      <w:r>
        <w:rPr>
          <w:color w:val="231F20"/>
          <w:w w:val="80"/>
          <w:sz w:val="24"/>
        </w:rPr>
        <w:t>leikkikehissä.</w:t>
      </w:r>
      <w:r>
        <w:rPr>
          <w:color w:val="231F20"/>
          <w:sz w:val="24"/>
        </w:rPr>
        <w:t> </w:t>
      </w:r>
      <w:r>
        <w:rPr>
          <w:color w:val="231F20"/>
          <w:w w:val="80"/>
          <w:sz w:val="24"/>
        </w:rPr>
        <w:t>Se</w:t>
      </w:r>
      <w:r>
        <w:rPr>
          <w:color w:val="231F20"/>
          <w:sz w:val="24"/>
        </w:rPr>
        <w:t> </w:t>
      </w:r>
      <w:r>
        <w:rPr>
          <w:color w:val="231F20"/>
          <w:w w:val="80"/>
          <w:sz w:val="24"/>
        </w:rPr>
        <w:t>ei</w:t>
      </w:r>
      <w:r>
        <w:rPr>
          <w:color w:val="231F20"/>
          <w:sz w:val="24"/>
        </w:rPr>
        <w:t> </w:t>
      </w:r>
      <w:r>
        <w:rPr>
          <w:color w:val="231F20"/>
          <w:w w:val="80"/>
          <w:sz w:val="24"/>
        </w:rPr>
        <w:t>ole</w:t>
      </w:r>
      <w:r>
        <w:rPr>
          <w:color w:val="231F20"/>
          <w:sz w:val="24"/>
        </w:rPr>
        <w:t> </w:t>
      </w:r>
      <w:r>
        <w:rPr>
          <w:color w:val="231F20"/>
          <w:w w:val="80"/>
          <w:sz w:val="24"/>
        </w:rPr>
        <w:t>lelu.</w:t>
      </w:r>
      <w:r>
        <w:rPr>
          <w:color w:val="231F20"/>
          <w:sz w:val="24"/>
        </w:rPr>
        <w:t> </w:t>
      </w:r>
      <w:r>
        <w:rPr>
          <w:color w:val="231F20"/>
          <w:w w:val="80"/>
          <w:sz w:val="24"/>
        </w:rPr>
        <w:t>Solmi</w:t>
      </w:r>
      <w:r>
        <w:rPr>
          <w:color w:val="231F20"/>
          <w:sz w:val="24"/>
        </w:rPr>
        <w:t> </w:t>
      </w:r>
      <w:r>
        <w:rPr>
          <w:color w:val="231F20"/>
          <w:w w:val="80"/>
          <w:sz w:val="24"/>
        </w:rPr>
        <w:t>solmuun </w:t>
      </w:r>
      <w:r>
        <w:rPr>
          <w:color w:val="231F20"/>
          <w:w w:val="90"/>
          <w:sz w:val="24"/>
        </w:rPr>
        <w:t>ennen</w:t>
      </w:r>
      <w:r>
        <w:rPr>
          <w:color w:val="231F20"/>
          <w:spacing w:val="-14"/>
          <w:w w:val="90"/>
          <w:sz w:val="24"/>
        </w:rPr>
        <w:t> </w:t>
      </w:r>
      <w:r>
        <w:rPr>
          <w:color w:val="231F20"/>
          <w:w w:val="90"/>
          <w:sz w:val="24"/>
        </w:rPr>
        <w:t>hävittämistä.</w:t>
      </w:r>
    </w:p>
    <w:p>
      <w:pPr>
        <w:pStyle w:val="ListParagraph"/>
        <w:numPr>
          <w:ilvl w:val="0"/>
          <w:numId w:val="19"/>
        </w:numPr>
        <w:tabs>
          <w:tab w:pos="308" w:val="left" w:leader="none"/>
        </w:tabs>
        <w:spacing w:line="225" w:lineRule="auto" w:before="0" w:after="0"/>
        <w:ind w:left="144" w:right="252" w:firstLine="0"/>
        <w:jc w:val="left"/>
        <w:rPr>
          <w:sz w:val="24"/>
        </w:rPr>
      </w:pPr>
      <w:r>
        <w:rPr>
          <w:color w:val="231F20"/>
          <w:w w:val="80"/>
          <w:sz w:val="24"/>
        </w:rPr>
        <w:t>Älä upota laitetta veteen tai muuhun nesteeseen. Älä altista laitetta sääolosuhteille (sade, </w:t>
      </w:r>
      <w:r>
        <w:rPr>
          <w:color w:val="231F20"/>
          <w:spacing w:val="-2"/>
          <w:w w:val="95"/>
          <w:sz w:val="24"/>
        </w:rPr>
        <w:t>aurinko</w:t>
      </w:r>
      <w:r>
        <w:rPr>
          <w:color w:val="231F20"/>
          <w:spacing w:val="-18"/>
          <w:w w:val="95"/>
          <w:sz w:val="24"/>
        </w:rPr>
        <w:t> </w:t>
      </w:r>
      <w:r>
        <w:rPr>
          <w:color w:val="231F20"/>
          <w:spacing w:val="-2"/>
          <w:w w:val="95"/>
          <w:sz w:val="24"/>
        </w:rPr>
        <w:t>jne.).</w:t>
      </w:r>
    </w:p>
    <w:p>
      <w:pPr>
        <w:pStyle w:val="ListParagraph"/>
        <w:numPr>
          <w:ilvl w:val="0"/>
          <w:numId w:val="19"/>
        </w:numPr>
        <w:tabs>
          <w:tab w:pos="308" w:val="left" w:leader="none"/>
        </w:tabs>
        <w:spacing w:line="225" w:lineRule="auto" w:before="0" w:after="0"/>
        <w:ind w:left="144" w:right="387" w:firstLine="0"/>
        <w:jc w:val="left"/>
        <w:rPr>
          <w:sz w:val="24"/>
        </w:rPr>
      </w:pPr>
      <w:r>
        <w:rPr>
          <w:color w:val="231F20"/>
          <w:w w:val="80"/>
          <w:sz w:val="24"/>
        </w:rPr>
        <w:t>Älä käytä laitetta, joka on vahingoittunut millään tavalla tai joka ei toimi kunnolla. Älä korjaa laitetta itse. Vie vaurioitunut laite asianmukaiseen huoltokeskukseen tarkastusta tai korjausta varten. Korjaukset saavat suorittaa vain valtuutetut huoltopisteet. Väärin tehty </w:t>
      </w:r>
      <w:r>
        <w:rPr>
          <w:color w:val="231F20"/>
          <w:w w:val="85"/>
          <w:sz w:val="24"/>
        </w:rPr>
        <w:t>korjaus voi olla vakava uhka käyttäjälle.</w:t>
      </w:r>
    </w:p>
    <w:p>
      <w:pPr>
        <w:pStyle w:val="ListParagraph"/>
        <w:numPr>
          <w:ilvl w:val="0"/>
          <w:numId w:val="19"/>
        </w:numPr>
        <w:tabs>
          <w:tab w:pos="308" w:val="left" w:leader="none"/>
        </w:tabs>
        <w:spacing w:line="273" w:lineRule="exact" w:before="0" w:after="0"/>
        <w:ind w:left="308" w:right="0" w:hanging="164"/>
        <w:jc w:val="left"/>
        <w:rPr>
          <w:sz w:val="24"/>
        </w:rPr>
      </w:pPr>
      <w:r>
        <w:rPr>
          <w:color w:val="231F20"/>
          <w:w w:val="80"/>
          <w:sz w:val="24"/>
        </w:rPr>
        <w:t>Sijoita</w:t>
      </w:r>
      <w:r>
        <w:rPr>
          <w:color w:val="231F20"/>
          <w:spacing w:val="1"/>
          <w:sz w:val="24"/>
        </w:rPr>
        <w:t> </w:t>
      </w:r>
      <w:r>
        <w:rPr>
          <w:color w:val="231F20"/>
          <w:w w:val="80"/>
          <w:sz w:val="24"/>
        </w:rPr>
        <w:t>laite</w:t>
      </w:r>
      <w:r>
        <w:rPr>
          <w:color w:val="231F20"/>
          <w:spacing w:val="2"/>
          <w:sz w:val="24"/>
        </w:rPr>
        <w:t> </w:t>
      </w:r>
      <w:r>
        <w:rPr>
          <w:color w:val="231F20"/>
          <w:w w:val="80"/>
          <w:sz w:val="24"/>
        </w:rPr>
        <w:t>viileälle,</w:t>
      </w:r>
      <w:r>
        <w:rPr>
          <w:color w:val="231F20"/>
          <w:spacing w:val="2"/>
          <w:sz w:val="24"/>
        </w:rPr>
        <w:t> </w:t>
      </w:r>
      <w:r>
        <w:rPr>
          <w:color w:val="231F20"/>
          <w:w w:val="80"/>
          <w:sz w:val="24"/>
        </w:rPr>
        <w:t>vakaalle,</w:t>
      </w:r>
      <w:r>
        <w:rPr>
          <w:color w:val="231F20"/>
          <w:spacing w:val="2"/>
          <w:sz w:val="24"/>
        </w:rPr>
        <w:t> </w:t>
      </w:r>
      <w:r>
        <w:rPr>
          <w:color w:val="231F20"/>
          <w:w w:val="80"/>
          <w:sz w:val="24"/>
        </w:rPr>
        <w:t>tasaiselle</w:t>
      </w:r>
      <w:r>
        <w:rPr>
          <w:color w:val="231F20"/>
          <w:spacing w:val="2"/>
          <w:sz w:val="24"/>
        </w:rPr>
        <w:t> </w:t>
      </w:r>
      <w:r>
        <w:rPr>
          <w:color w:val="231F20"/>
          <w:w w:val="80"/>
          <w:sz w:val="24"/>
        </w:rPr>
        <w:t>pinnalle,</w:t>
      </w:r>
      <w:r>
        <w:rPr>
          <w:color w:val="231F20"/>
          <w:spacing w:val="1"/>
          <w:sz w:val="24"/>
        </w:rPr>
        <w:t> </w:t>
      </w:r>
      <w:r>
        <w:rPr>
          <w:color w:val="231F20"/>
          <w:w w:val="80"/>
          <w:sz w:val="24"/>
        </w:rPr>
        <w:t>kaukana</w:t>
      </w:r>
      <w:r>
        <w:rPr>
          <w:color w:val="231F20"/>
          <w:spacing w:val="2"/>
          <w:sz w:val="24"/>
        </w:rPr>
        <w:t> </w:t>
      </w:r>
      <w:r>
        <w:rPr>
          <w:color w:val="231F20"/>
          <w:w w:val="80"/>
          <w:sz w:val="24"/>
        </w:rPr>
        <w:t>lämmityslaitteista,</w:t>
      </w:r>
      <w:r>
        <w:rPr>
          <w:color w:val="231F20"/>
          <w:spacing w:val="2"/>
          <w:sz w:val="24"/>
        </w:rPr>
        <w:t> </w:t>
      </w:r>
      <w:r>
        <w:rPr>
          <w:color w:val="231F20"/>
          <w:spacing w:val="-2"/>
          <w:w w:val="80"/>
          <w:sz w:val="24"/>
        </w:rPr>
        <w:t>kuten</w:t>
      </w:r>
    </w:p>
    <w:p>
      <w:pPr>
        <w:spacing w:after="0" w:line="273" w:lineRule="exact"/>
        <w:jc w:val="left"/>
        <w:rPr>
          <w:sz w:val="24"/>
        </w:rPr>
        <w:sectPr>
          <w:pgSz w:w="8400" w:h="11910"/>
          <w:pgMar w:header="0" w:footer="0" w:top="80" w:bottom="280" w:left="40" w:right="20"/>
        </w:sectPr>
      </w:pPr>
    </w:p>
    <w:p>
      <w:pPr>
        <w:pStyle w:val="BodyText"/>
        <w:spacing w:line="281" w:lineRule="exact" w:before="109"/>
        <w:ind w:left="135"/>
      </w:pPr>
      <w:r>
        <w:rPr>
          <w:color w:val="231F20"/>
          <w:w w:val="80"/>
        </w:rPr>
        <w:t>sähköliesi,</w:t>
      </w:r>
      <w:r>
        <w:rPr>
          <w:color w:val="231F20"/>
          <w:spacing w:val="8"/>
        </w:rPr>
        <w:t> </w:t>
      </w:r>
      <w:r>
        <w:rPr>
          <w:color w:val="231F20"/>
          <w:w w:val="80"/>
        </w:rPr>
        <w:t>kaasupolttimet</w:t>
      </w:r>
      <w:r>
        <w:rPr>
          <w:color w:val="231F20"/>
          <w:spacing w:val="9"/>
        </w:rPr>
        <w:t> </w:t>
      </w:r>
      <w:r>
        <w:rPr>
          <w:color w:val="231F20"/>
          <w:spacing w:val="-4"/>
          <w:w w:val="80"/>
        </w:rPr>
        <w:t>jne.</w:t>
      </w:r>
    </w:p>
    <w:p>
      <w:pPr>
        <w:pStyle w:val="ListParagraph"/>
        <w:numPr>
          <w:ilvl w:val="0"/>
          <w:numId w:val="19"/>
        </w:numPr>
        <w:tabs>
          <w:tab w:pos="1064" w:val="left" w:leader="none"/>
        </w:tabs>
        <w:spacing w:line="272" w:lineRule="exact" w:before="0" w:after="0"/>
        <w:ind w:left="1064" w:right="0" w:hanging="218"/>
        <w:jc w:val="left"/>
        <w:rPr>
          <w:sz w:val="24"/>
        </w:rPr>
      </w:pPr>
      <w:r>
        <w:rPr/>
        <mc:AlternateContent>
          <mc:Choice Requires="wps">
            <w:drawing>
              <wp:anchor distT="0" distB="0" distL="0" distR="0" allowOverlap="1" layoutInCell="1" locked="0" behindDoc="0" simplePos="0" relativeHeight="15741952">
                <wp:simplePos x="0" y="0"/>
                <wp:positionH relativeFrom="page">
                  <wp:posOffset>121838</wp:posOffset>
                </wp:positionH>
                <wp:positionV relativeFrom="paragraph">
                  <wp:posOffset>37124</wp:posOffset>
                </wp:positionV>
                <wp:extent cx="410845" cy="403860"/>
                <wp:effectExtent l="0" t="0" r="0" b="0"/>
                <wp:wrapNone/>
                <wp:docPr id="237" name="Group 237"/>
                <wp:cNvGraphicFramePr>
                  <a:graphicFrameLocks/>
                </wp:cNvGraphicFramePr>
                <a:graphic>
                  <a:graphicData uri="http://schemas.microsoft.com/office/word/2010/wordprocessingGroup">
                    <wpg:wgp>
                      <wpg:cNvPr id="237" name="Group 237"/>
                      <wpg:cNvGrpSpPr/>
                      <wpg:grpSpPr>
                        <a:xfrm>
                          <a:off x="0" y="0"/>
                          <a:ext cx="410845" cy="403860"/>
                          <a:chExt cx="410845" cy="403860"/>
                        </a:xfrm>
                      </wpg:grpSpPr>
                      <pic:pic>
                        <pic:nvPicPr>
                          <pic:cNvPr id="238" name="Image 238"/>
                          <pic:cNvPicPr/>
                        </pic:nvPicPr>
                        <pic:blipFill>
                          <a:blip r:embed="rId37" cstate="print"/>
                          <a:stretch>
                            <a:fillRect/>
                          </a:stretch>
                        </pic:blipFill>
                        <pic:spPr>
                          <a:xfrm>
                            <a:off x="255681" y="84447"/>
                            <a:ext cx="80665" cy="120906"/>
                          </a:xfrm>
                          <a:prstGeom prst="rect">
                            <a:avLst/>
                          </a:prstGeom>
                        </pic:spPr>
                      </pic:pic>
                      <wps:wsp>
                        <wps:cNvPr id="239" name="Graphic 239"/>
                        <wps:cNvSpPr/>
                        <wps:spPr>
                          <a:xfrm>
                            <a:off x="36179" y="199228"/>
                            <a:ext cx="340360" cy="77470"/>
                          </a:xfrm>
                          <a:custGeom>
                            <a:avLst/>
                            <a:gdLst/>
                            <a:ahLst/>
                            <a:cxnLst/>
                            <a:rect l="l" t="t" r="r" b="b"/>
                            <a:pathLst>
                              <a:path w="340360" h="77470">
                                <a:moveTo>
                                  <a:pt x="0" y="5158"/>
                                </a:moveTo>
                                <a:lnTo>
                                  <a:pt x="5307" y="0"/>
                                </a:lnTo>
                                <a:lnTo>
                                  <a:pt x="11434" y="1696"/>
                                </a:lnTo>
                                <a:lnTo>
                                  <a:pt x="18434" y="7163"/>
                                </a:lnTo>
                                <a:lnTo>
                                  <a:pt x="26362" y="13312"/>
                                </a:lnTo>
                                <a:lnTo>
                                  <a:pt x="42450" y="16339"/>
                                </a:lnTo>
                                <a:lnTo>
                                  <a:pt x="53324" y="8141"/>
                                </a:lnTo>
                                <a:lnTo>
                                  <a:pt x="62734" y="491"/>
                                </a:lnTo>
                                <a:lnTo>
                                  <a:pt x="74429" y="5158"/>
                                </a:lnTo>
                                <a:lnTo>
                                  <a:pt x="95410" y="16889"/>
                                </a:lnTo>
                                <a:lnTo>
                                  <a:pt x="107256" y="10091"/>
                                </a:lnTo>
                                <a:lnTo>
                                  <a:pt x="116672" y="754"/>
                                </a:lnTo>
                                <a:lnTo>
                                  <a:pt x="130362" y="4866"/>
                                </a:lnTo>
                                <a:lnTo>
                                  <a:pt x="150903" y="17375"/>
                                </a:lnTo>
                                <a:lnTo>
                                  <a:pt x="164371" y="10454"/>
                                </a:lnTo>
                                <a:lnTo>
                                  <a:pt x="174235" y="666"/>
                                </a:lnTo>
                                <a:lnTo>
                                  <a:pt x="183962" y="4575"/>
                                </a:lnTo>
                                <a:lnTo>
                                  <a:pt x="198243" y="16833"/>
                                </a:lnTo>
                                <a:lnTo>
                                  <a:pt x="209069" y="10235"/>
                                </a:lnTo>
                                <a:lnTo>
                                  <a:pt x="219432" y="661"/>
                                </a:lnTo>
                                <a:lnTo>
                                  <a:pt x="232321" y="3991"/>
                                </a:lnTo>
                                <a:lnTo>
                                  <a:pt x="251499" y="17312"/>
                                </a:lnTo>
                                <a:lnTo>
                                  <a:pt x="263946" y="11365"/>
                                </a:lnTo>
                                <a:lnTo>
                                  <a:pt x="274344" y="1513"/>
                                </a:lnTo>
                                <a:lnTo>
                                  <a:pt x="287379" y="3117"/>
                                </a:lnTo>
                                <a:lnTo>
                                  <a:pt x="307544" y="17091"/>
                                </a:lnTo>
                                <a:lnTo>
                                  <a:pt x="318711" y="10582"/>
                                </a:lnTo>
                                <a:lnTo>
                                  <a:pt x="327393" y="851"/>
                                </a:lnTo>
                                <a:lnTo>
                                  <a:pt x="340104" y="5158"/>
                                </a:lnTo>
                                <a:lnTo>
                                  <a:pt x="337737" y="26660"/>
                                </a:lnTo>
                                <a:lnTo>
                                  <a:pt x="331656" y="44338"/>
                                </a:lnTo>
                                <a:lnTo>
                                  <a:pt x="323391" y="60487"/>
                                </a:lnTo>
                                <a:lnTo>
                                  <a:pt x="314469" y="77402"/>
                                </a:lnTo>
                                <a:lnTo>
                                  <a:pt x="27820" y="77402"/>
                                </a:lnTo>
                                <a:lnTo>
                                  <a:pt x="16100" y="58357"/>
                                </a:lnTo>
                                <a:lnTo>
                                  <a:pt x="7356" y="40405"/>
                                </a:lnTo>
                                <a:lnTo>
                                  <a:pt x="1889" y="22891"/>
                                </a:lnTo>
                                <a:lnTo>
                                  <a:pt x="0" y="5158"/>
                                </a:lnTo>
                                <a:close/>
                              </a:path>
                            </a:pathLst>
                          </a:custGeom>
                          <a:ln w="7833">
                            <a:solidFill>
                              <a:srgbClr val="231F20"/>
                            </a:solidFill>
                            <a:prstDash val="solid"/>
                          </a:ln>
                        </wps:spPr>
                        <wps:bodyPr wrap="square" lIns="0" tIns="0" rIns="0" bIns="0" rtlCol="0">
                          <a:prstTxWarp prst="textNoShape">
                            <a:avLst/>
                          </a:prstTxWarp>
                          <a:noAutofit/>
                        </wps:bodyPr>
                      </wps:wsp>
                      <wps:wsp>
                        <wps:cNvPr id="240" name="Graphic 240"/>
                        <wps:cNvSpPr/>
                        <wps:spPr>
                          <a:xfrm>
                            <a:off x="192966" y="101171"/>
                            <a:ext cx="78740" cy="69850"/>
                          </a:xfrm>
                          <a:custGeom>
                            <a:avLst/>
                            <a:gdLst/>
                            <a:ahLst/>
                            <a:cxnLst/>
                            <a:rect l="l" t="t" r="r" b="b"/>
                            <a:pathLst>
                              <a:path w="78740" h="69850">
                                <a:moveTo>
                                  <a:pt x="78705" y="14692"/>
                                </a:moveTo>
                                <a:lnTo>
                                  <a:pt x="32622" y="69254"/>
                                </a:lnTo>
                              </a:path>
                              <a:path w="78740" h="69850">
                                <a:moveTo>
                                  <a:pt x="71821" y="9915"/>
                                </a:moveTo>
                                <a:lnTo>
                                  <a:pt x="20082" y="59144"/>
                                </a:lnTo>
                              </a:path>
                              <a:path w="78740" h="69850">
                                <a:moveTo>
                                  <a:pt x="66694" y="5587"/>
                                </a:moveTo>
                                <a:lnTo>
                                  <a:pt x="9065" y="47771"/>
                                </a:lnTo>
                              </a:path>
                              <a:path w="78740" h="69850">
                                <a:moveTo>
                                  <a:pt x="61650" y="0"/>
                                </a:moveTo>
                                <a:lnTo>
                                  <a:pt x="0" y="36049"/>
                                </a:lnTo>
                              </a:path>
                            </a:pathLst>
                          </a:custGeom>
                          <a:ln w="7060">
                            <a:solidFill>
                              <a:srgbClr val="231F20"/>
                            </a:solidFill>
                            <a:prstDash val="lgDash"/>
                          </a:ln>
                        </wps:spPr>
                        <wps:bodyPr wrap="square" lIns="0" tIns="0" rIns="0" bIns="0" rtlCol="0">
                          <a:prstTxWarp prst="textNoShape">
                            <a:avLst/>
                          </a:prstTxWarp>
                          <a:noAutofit/>
                        </wps:bodyPr>
                      </wps:wsp>
                      <wps:wsp>
                        <wps:cNvPr id="241" name="Graphic 241"/>
                        <wps:cNvSpPr/>
                        <wps:spPr>
                          <a:xfrm>
                            <a:off x="14010" y="14010"/>
                            <a:ext cx="382270" cy="375920"/>
                          </a:xfrm>
                          <a:custGeom>
                            <a:avLst/>
                            <a:gdLst/>
                            <a:ahLst/>
                            <a:cxnLst/>
                            <a:rect l="l" t="t" r="r" b="b"/>
                            <a:pathLst>
                              <a:path w="382270" h="375920">
                                <a:moveTo>
                                  <a:pt x="191101" y="0"/>
                                </a:moveTo>
                                <a:lnTo>
                                  <a:pt x="241899" y="6712"/>
                                </a:lnTo>
                                <a:lnTo>
                                  <a:pt x="287549" y="25656"/>
                                </a:lnTo>
                                <a:lnTo>
                                  <a:pt x="326227" y="55039"/>
                                </a:lnTo>
                                <a:lnTo>
                                  <a:pt x="356112" y="93067"/>
                                </a:lnTo>
                                <a:lnTo>
                                  <a:pt x="375379" y="137948"/>
                                </a:lnTo>
                                <a:lnTo>
                                  <a:pt x="382207" y="187890"/>
                                </a:lnTo>
                                <a:lnTo>
                                  <a:pt x="377640" y="228891"/>
                                </a:lnTo>
                                <a:lnTo>
                                  <a:pt x="364597" y="266755"/>
                                </a:lnTo>
                                <a:lnTo>
                                  <a:pt x="344063" y="300514"/>
                                </a:lnTo>
                                <a:lnTo>
                                  <a:pt x="317024" y="329203"/>
                                </a:lnTo>
                                <a:lnTo>
                                  <a:pt x="59195" y="51948"/>
                                </a:lnTo>
                                <a:lnTo>
                                  <a:pt x="118928" y="13866"/>
                                </a:lnTo>
                                <a:lnTo>
                                  <a:pt x="191101" y="0"/>
                                </a:lnTo>
                                <a:close/>
                              </a:path>
                              <a:path w="382270" h="375920">
                                <a:moveTo>
                                  <a:pt x="317017" y="329210"/>
                                </a:moveTo>
                                <a:lnTo>
                                  <a:pt x="289937" y="348717"/>
                                </a:lnTo>
                                <a:lnTo>
                                  <a:pt x="259534" y="363368"/>
                                </a:lnTo>
                                <a:lnTo>
                                  <a:pt x="226393" y="372584"/>
                                </a:lnTo>
                                <a:lnTo>
                                  <a:pt x="191101" y="375784"/>
                                </a:lnTo>
                                <a:lnTo>
                                  <a:pt x="140305" y="369071"/>
                                </a:lnTo>
                                <a:lnTo>
                                  <a:pt x="94657" y="350127"/>
                                </a:lnTo>
                                <a:lnTo>
                                  <a:pt x="55979" y="320745"/>
                                </a:lnTo>
                                <a:lnTo>
                                  <a:pt x="26094" y="282716"/>
                                </a:lnTo>
                                <a:lnTo>
                                  <a:pt x="6827" y="237834"/>
                                </a:lnTo>
                                <a:lnTo>
                                  <a:pt x="0" y="187890"/>
                                </a:lnTo>
                                <a:lnTo>
                                  <a:pt x="4120" y="148906"/>
                                </a:lnTo>
                                <a:lnTo>
                                  <a:pt x="15922" y="112702"/>
                                </a:lnTo>
                                <a:lnTo>
                                  <a:pt x="34561" y="80107"/>
                                </a:lnTo>
                                <a:lnTo>
                                  <a:pt x="59195" y="51948"/>
                                </a:lnTo>
                                <a:lnTo>
                                  <a:pt x="317017" y="329210"/>
                                </a:lnTo>
                                <a:close/>
                              </a:path>
                            </a:pathLst>
                          </a:custGeom>
                          <a:ln w="2802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593544pt;margin-top:2.923163pt;width:32.35pt;height:31.8pt;mso-position-horizontal-relative:page;mso-position-vertical-relative:paragraph;z-index:15741952" id="docshapegroup227" coordorigin="192,58" coordsize="647,636">
                <v:shape style="position:absolute;left:594;top:191;width:128;height:191" type="#_x0000_t75" id="docshape228" stroked="false">
                  <v:imagedata r:id="rId37" o:title=""/>
                </v:shape>
                <v:shape style="position:absolute;left:248;top:372;width:536;height:122" id="docshape229" coordorigin="249,372" coordsize="536,122" path="m249,380l257,372,267,375,278,383,290,393,316,398,333,385,348,373,366,380,399,399,418,388,433,373,454,380,486,400,508,389,523,373,539,379,561,399,578,388,594,373,615,378,645,399,665,390,681,375,701,377,733,399,751,389,764,374,784,380,781,414,771,442,758,467,744,494,293,494,274,464,260,436,252,408,249,380xe" filled="false" stroked="true" strokeweight=".616835pt" strokecolor="#231f20">
                  <v:path arrowok="t"/>
                  <v:stroke dashstyle="solid"/>
                </v:shape>
                <v:shape style="position:absolute;left:495;top:217;width:124;height:110" id="docshape230" coordorigin="496,218" coordsize="124,110" path="m620,241l547,327m609,233l527,311m601,227l510,293m593,218l496,275e" filled="false" stroked="true" strokeweight=".55593pt" strokecolor="#231f20">
                  <v:path arrowok="t"/>
                  <v:stroke dashstyle="longdash"/>
                </v:shape>
                <v:shape style="position:absolute;left:213;top:80;width:602;height:592" id="docshape231" coordorigin="214,81" coordsize="602,592" path="m515,81l595,91,667,121,728,167,775,227,805,298,816,376,809,441,788,501,756,554,713,599,713,599,307,162,307,162,351,128,401,102,456,86,515,81xm713,599l671,630,623,653,570,667,515,672,435,662,363,632,302,586,255,526,225,455,214,376,220,315,239,258,268,207,307,162,713,599xe" filled="false" stroked="true" strokeweight="2.20634pt" strokecolor="#231f20">
                  <v:path arrowok="t"/>
                  <v:stroke dashstyle="solid"/>
                </v:shape>
                <w10:wrap type="none"/>
              </v:group>
            </w:pict>
          </mc:Fallback>
        </mc:AlternateContent>
      </w:r>
      <w:r>
        <w:rPr>
          <w:color w:val="231F20"/>
          <w:w w:val="80"/>
          <w:sz w:val="24"/>
        </w:rPr>
        <w:t>Älä</w:t>
      </w:r>
      <w:r>
        <w:rPr>
          <w:color w:val="231F20"/>
          <w:spacing w:val="-8"/>
          <w:sz w:val="24"/>
        </w:rPr>
        <w:t> </w:t>
      </w:r>
      <w:r>
        <w:rPr>
          <w:color w:val="231F20"/>
          <w:w w:val="80"/>
          <w:sz w:val="24"/>
        </w:rPr>
        <w:t>käytä</w:t>
      </w:r>
      <w:r>
        <w:rPr>
          <w:color w:val="231F20"/>
          <w:spacing w:val="-8"/>
          <w:sz w:val="24"/>
        </w:rPr>
        <w:t> </w:t>
      </w:r>
      <w:r>
        <w:rPr>
          <w:color w:val="231F20"/>
          <w:w w:val="80"/>
          <w:sz w:val="24"/>
        </w:rPr>
        <w:t>laitetta</w:t>
      </w:r>
      <w:r>
        <w:rPr>
          <w:color w:val="231F20"/>
          <w:spacing w:val="-8"/>
          <w:sz w:val="24"/>
        </w:rPr>
        <w:t> </w:t>
      </w:r>
      <w:r>
        <w:rPr>
          <w:color w:val="231F20"/>
          <w:w w:val="80"/>
          <w:sz w:val="24"/>
        </w:rPr>
        <w:t>tulenarkojen</w:t>
      </w:r>
      <w:r>
        <w:rPr>
          <w:color w:val="231F20"/>
          <w:spacing w:val="-8"/>
          <w:sz w:val="24"/>
        </w:rPr>
        <w:t> </w:t>
      </w:r>
      <w:r>
        <w:rPr>
          <w:color w:val="231F20"/>
          <w:w w:val="80"/>
          <w:sz w:val="24"/>
        </w:rPr>
        <w:t>materiaalien</w:t>
      </w:r>
      <w:r>
        <w:rPr>
          <w:color w:val="231F20"/>
          <w:spacing w:val="-7"/>
          <w:sz w:val="24"/>
        </w:rPr>
        <w:t> </w:t>
      </w:r>
      <w:r>
        <w:rPr>
          <w:color w:val="231F20"/>
          <w:spacing w:val="-2"/>
          <w:w w:val="80"/>
          <w:sz w:val="24"/>
        </w:rPr>
        <w:t>lähellä.</w:t>
      </w:r>
    </w:p>
    <w:p>
      <w:pPr>
        <w:pStyle w:val="ListParagraph"/>
        <w:numPr>
          <w:ilvl w:val="0"/>
          <w:numId w:val="19"/>
        </w:numPr>
        <w:tabs>
          <w:tab w:pos="1128" w:val="left" w:leader="none"/>
        </w:tabs>
        <w:spacing w:line="225" w:lineRule="auto" w:before="5" w:after="0"/>
        <w:ind w:left="855" w:right="680" w:firstLine="0"/>
        <w:jc w:val="left"/>
        <w:rPr>
          <w:sz w:val="24"/>
        </w:rPr>
      </w:pPr>
      <w:r>
        <w:rPr>
          <w:color w:val="231F20"/>
          <w:w w:val="80"/>
          <w:sz w:val="24"/>
        </w:rPr>
        <w:t>Älä käytä laitetta veden lähellä, esimerkiksi suihkussa, kylpyammeessa </w:t>
      </w:r>
      <w:r>
        <w:rPr>
          <w:color w:val="231F20"/>
          <w:w w:val="80"/>
          <w:sz w:val="24"/>
        </w:rPr>
        <w:t>(tai </w:t>
      </w:r>
      <w:r>
        <w:rPr>
          <w:color w:val="231F20"/>
          <w:w w:val="90"/>
          <w:sz w:val="24"/>
        </w:rPr>
        <w:t>vesialtaan</w:t>
      </w:r>
      <w:r>
        <w:rPr>
          <w:color w:val="231F20"/>
          <w:spacing w:val="-14"/>
          <w:w w:val="90"/>
          <w:sz w:val="24"/>
        </w:rPr>
        <w:t> </w:t>
      </w:r>
      <w:r>
        <w:rPr>
          <w:color w:val="231F20"/>
          <w:w w:val="90"/>
          <w:sz w:val="24"/>
        </w:rPr>
        <w:t>yläpuolella).</w:t>
      </w:r>
    </w:p>
    <w:p>
      <w:pPr>
        <w:pStyle w:val="ListParagraph"/>
        <w:numPr>
          <w:ilvl w:val="0"/>
          <w:numId w:val="19"/>
        </w:numPr>
        <w:tabs>
          <w:tab w:pos="447" w:val="left" w:leader="none"/>
        </w:tabs>
        <w:spacing w:line="225" w:lineRule="auto" w:before="0" w:after="0"/>
        <w:ind w:left="135" w:right="560" w:firstLine="0"/>
        <w:jc w:val="left"/>
        <w:rPr>
          <w:sz w:val="24"/>
        </w:rPr>
      </w:pPr>
      <w:r>
        <w:rPr>
          <w:color w:val="231F20"/>
          <w:w w:val="80"/>
          <w:sz w:val="24"/>
        </w:rPr>
        <w:t>Paristot voivat vuotaa, jos ne tyhjennetään tai niitä ei käytetä pitkään aikaan. Suojaa </w:t>
      </w:r>
      <w:r>
        <w:rPr>
          <w:color w:val="231F20"/>
          <w:w w:val="85"/>
          <w:sz w:val="24"/>
        </w:rPr>
        <w:t>laite</w:t>
      </w:r>
      <w:r>
        <w:rPr>
          <w:color w:val="231F20"/>
          <w:spacing w:val="-10"/>
          <w:w w:val="85"/>
          <w:sz w:val="24"/>
        </w:rPr>
        <w:t> </w:t>
      </w:r>
      <w:r>
        <w:rPr>
          <w:color w:val="231F20"/>
          <w:w w:val="85"/>
          <w:sz w:val="24"/>
        </w:rPr>
        <w:t>ja</w:t>
      </w:r>
      <w:r>
        <w:rPr>
          <w:color w:val="231F20"/>
          <w:spacing w:val="-10"/>
          <w:w w:val="85"/>
          <w:sz w:val="24"/>
        </w:rPr>
        <w:t> </w:t>
      </w:r>
      <w:r>
        <w:rPr>
          <w:color w:val="231F20"/>
          <w:w w:val="85"/>
          <w:sz w:val="24"/>
        </w:rPr>
        <w:t>terveytesi</w:t>
      </w:r>
      <w:r>
        <w:rPr>
          <w:color w:val="231F20"/>
          <w:spacing w:val="-10"/>
          <w:w w:val="85"/>
          <w:sz w:val="24"/>
        </w:rPr>
        <w:t> </w:t>
      </w:r>
      <w:r>
        <w:rPr>
          <w:color w:val="231F20"/>
          <w:w w:val="85"/>
          <w:sz w:val="24"/>
        </w:rPr>
        <w:t>vaihtamalla</w:t>
      </w:r>
      <w:r>
        <w:rPr>
          <w:color w:val="231F20"/>
          <w:spacing w:val="-9"/>
          <w:w w:val="85"/>
          <w:sz w:val="24"/>
        </w:rPr>
        <w:t> </w:t>
      </w:r>
      <w:r>
        <w:rPr>
          <w:color w:val="231F20"/>
          <w:w w:val="85"/>
          <w:sz w:val="24"/>
        </w:rPr>
        <w:t>se</w:t>
      </w:r>
      <w:r>
        <w:rPr>
          <w:color w:val="231F20"/>
          <w:spacing w:val="-10"/>
          <w:w w:val="85"/>
          <w:sz w:val="24"/>
        </w:rPr>
        <w:t> </w:t>
      </w:r>
      <w:r>
        <w:rPr>
          <w:color w:val="231F20"/>
          <w:w w:val="85"/>
          <w:sz w:val="24"/>
        </w:rPr>
        <w:t>säännöllisesti</w:t>
      </w:r>
      <w:r>
        <w:rPr>
          <w:color w:val="231F20"/>
          <w:spacing w:val="-10"/>
          <w:w w:val="85"/>
          <w:sz w:val="24"/>
        </w:rPr>
        <w:t> </w:t>
      </w:r>
      <w:r>
        <w:rPr>
          <w:color w:val="231F20"/>
          <w:w w:val="85"/>
          <w:sz w:val="24"/>
        </w:rPr>
        <w:t>ja</w:t>
      </w:r>
      <w:r>
        <w:rPr>
          <w:color w:val="231F20"/>
          <w:spacing w:val="-10"/>
          <w:w w:val="85"/>
          <w:sz w:val="24"/>
        </w:rPr>
        <w:t> </w:t>
      </w:r>
      <w:r>
        <w:rPr>
          <w:color w:val="231F20"/>
          <w:w w:val="85"/>
          <w:sz w:val="24"/>
        </w:rPr>
        <w:t>vältä</w:t>
      </w:r>
      <w:r>
        <w:rPr>
          <w:color w:val="231F20"/>
          <w:spacing w:val="-9"/>
          <w:w w:val="85"/>
          <w:sz w:val="24"/>
        </w:rPr>
        <w:t> </w:t>
      </w:r>
      <w:r>
        <w:rPr>
          <w:color w:val="231F20"/>
          <w:w w:val="85"/>
          <w:sz w:val="24"/>
        </w:rPr>
        <w:t>ihokosketusta</w:t>
      </w:r>
      <w:r>
        <w:rPr>
          <w:color w:val="231F20"/>
          <w:spacing w:val="-10"/>
          <w:w w:val="85"/>
          <w:sz w:val="24"/>
        </w:rPr>
        <w:t> </w:t>
      </w:r>
      <w:r>
        <w:rPr>
          <w:color w:val="231F20"/>
          <w:w w:val="85"/>
          <w:sz w:val="24"/>
        </w:rPr>
        <w:t>vuotavan</w:t>
      </w:r>
      <w:r>
        <w:rPr>
          <w:color w:val="231F20"/>
          <w:spacing w:val="-10"/>
          <w:w w:val="85"/>
          <w:sz w:val="24"/>
        </w:rPr>
        <w:t> </w:t>
      </w:r>
      <w:r>
        <w:rPr>
          <w:color w:val="231F20"/>
          <w:w w:val="85"/>
          <w:sz w:val="24"/>
        </w:rPr>
        <w:t>akun </w:t>
      </w:r>
      <w:r>
        <w:rPr>
          <w:color w:val="231F20"/>
          <w:w w:val="90"/>
          <w:sz w:val="24"/>
        </w:rPr>
        <w:t>elektrolyytin</w:t>
      </w:r>
      <w:r>
        <w:rPr>
          <w:color w:val="231F20"/>
          <w:spacing w:val="-8"/>
          <w:w w:val="90"/>
          <w:sz w:val="24"/>
        </w:rPr>
        <w:t> </w:t>
      </w:r>
      <w:r>
        <w:rPr>
          <w:color w:val="231F20"/>
          <w:w w:val="90"/>
          <w:sz w:val="24"/>
        </w:rPr>
        <w:t>kanssa.</w:t>
      </w:r>
    </w:p>
    <w:p>
      <w:pPr>
        <w:pStyle w:val="ListParagraph"/>
        <w:numPr>
          <w:ilvl w:val="0"/>
          <w:numId w:val="20"/>
        </w:numPr>
        <w:tabs>
          <w:tab w:pos="408" w:val="left" w:leader="none"/>
        </w:tabs>
        <w:spacing w:line="265" w:lineRule="exact" w:before="0" w:after="0"/>
        <w:ind w:left="408" w:right="0" w:hanging="273"/>
        <w:jc w:val="left"/>
        <w:rPr>
          <w:sz w:val="24"/>
        </w:rPr>
      </w:pPr>
      <w:r>
        <w:rPr>
          <w:color w:val="231F20"/>
          <w:w w:val="80"/>
          <w:sz w:val="24"/>
        </w:rPr>
        <w:t>Käytä</w:t>
      </w:r>
      <w:r>
        <w:rPr>
          <w:color w:val="231F20"/>
          <w:spacing w:val="-2"/>
          <w:sz w:val="24"/>
        </w:rPr>
        <w:t> </w:t>
      </w:r>
      <w:r>
        <w:rPr>
          <w:color w:val="231F20"/>
          <w:w w:val="80"/>
          <w:sz w:val="24"/>
        </w:rPr>
        <w:t>laitetta</w:t>
      </w:r>
      <w:r>
        <w:rPr>
          <w:color w:val="231F20"/>
          <w:spacing w:val="-2"/>
          <w:sz w:val="24"/>
        </w:rPr>
        <w:t> </w:t>
      </w:r>
      <w:r>
        <w:rPr>
          <w:color w:val="231F20"/>
          <w:w w:val="80"/>
          <w:sz w:val="24"/>
        </w:rPr>
        <w:t>vakaalla</w:t>
      </w:r>
      <w:r>
        <w:rPr>
          <w:color w:val="231F20"/>
          <w:spacing w:val="-1"/>
          <w:sz w:val="24"/>
        </w:rPr>
        <w:t> </w:t>
      </w:r>
      <w:r>
        <w:rPr>
          <w:color w:val="231F20"/>
          <w:w w:val="80"/>
          <w:sz w:val="24"/>
        </w:rPr>
        <w:t>ja</w:t>
      </w:r>
      <w:r>
        <w:rPr>
          <w:color w:val="231F20"/>
          <w:spacing w:val="-2"/>
          <w:sz w:val="24"/>
        </w:rPr>
        <w:t> </w:t>
      </w:r>
      <w:r>
        <w:rPr>
          <w:color w:val="231F20"/>
          <w:w w:val="80"/>
          <w:sz w:val="24"/>
        </w:rPr>
        <w:t>tasaisella</w:t>
      </w:r>
      <w:r>
        <w:rPr>
          <w:color w:val="231F20"/>
          <w:spacing w:val="-2"/>
          <w:sz w:val="24"/>
        </w:rPr>
        <w:t> </w:t>
      </w:r>
      <w:r>
        <w:rPr>
          <w:color w:val="231F20"/>
          <w:spacing w:val="-2"/>
          <w:w w:val="80"/>
          <w:sz w:val="24"/>
        </w:rPr>
        <w:t>alustalla.</w:t>
      </w:r>
    </w:p>
    <w:p>
      <w:pPr>
        <w:pStyle w:val="ListParagraph"/>
        <w:numPr>
          <w:ilvl w:val="0"/>
          <w:numId w:val="20"/>
        </w:numPr>
        <w:tabs>
          <w:tab w:pos="408" w:val="left" w:leader="none"/>
        </w:tabs>
        <w:spacing w:line="272" w:lineRule="exact" w:before="0" w:after="0"/>
        <w:ind w:left="408" w:right="0" w:hanging="273"/>
        <w:jc w:val="left"/>
        <w:rPr>
          <w:sz w:val="24"/>
        </w:rPr>
      </w:pPr>
      <w:r>
        <w:rPr>
          <w:color w:val="231F20"/>
          <w:w w:val="80"/>
          <w:sz w:val="24"/>
        </w:rPr>
        <w:t>Pidä</w:t>
      </w:r>
      <w:r>
        <w:rPr>
          <w:color w:val="231F20"/>
          <w:spacing w:val="4"/>
          <w:sz w:val="24"/>
        </w:rPr>
        <w:t> </w:t>
      </w:r>
      <w:r>
        <w:rPr>
          <w:color w:val="231F20"/>
          <w:w w:val="80"/>
          <w:sz w:val="24"/>
        </w:rPr>
        <w:t>laite</w:t>
      </w:r>
      <w:r>
        <w:rPr>
          <w:color w:val="231F20"/>
          <w:spacing w:val="4"/>
          <w:sz w:val="24"/>
        </w:rPr>
        <w:t> </w:t>
      </w:r>
      <w:r>
        <w:rPr>
          <w:color w:val="231F20"/>
          <w:w w:val="80"/>
          <w:sz w:val="24"/>
        </w:rPr>
        <w:t>voimakkaiden</w:t>
      </w:r>
      <w:r>
        <w:rPr>
          <w:color w:val="231F20"/>
          <w:spacing w:val="4"/>
          <w:sz w:val="24"/>
        </w:rPr>
        <w:t> </w:t>
      </w:r>
      <w:r>
        <w:rPr>
          <w:color w:val="231F20"/>
          <w:w w:val="80"/>
          <w:sz w:val="24"/>
        </w:rPr>
        <w:t>sähkömagneettisten</w:t>
      </w:r>
      <w:r>
        <w:rPr>
          <w:color w:val="231F20"/>
          <w:spacing w:val="4"/>
          <w:sz w:val="24"/>
        </w:rPr>
        <w:t> </w:t>
      </w:r>
      <w:r>
        <w:rPr>
          <w:color w:val="231F20"/>
          <w:w w:val="80"/>
          <w:sz w:val="24"/>
        </w:rPr>
        <w:t>kenttien</w:t>
      </w:r>
      <w:r>
        <w:rPr>
          <w:color w:val="231F20"/>
          <w:spacing w:val="4"/>
          <w:sz w:val="24"/>
        </w:rPr>
        <w:t> </w:t>
      </w:r>
      <w:r>
        <w:rPr>
          <w:color w:val="231F20"/>
          <w:spacing w:val="-2"/>
          <w:w w:val="80"/>
          <w:sz w:val="24"/>
        </w:rPr>
        <w:t>ulkopuolella.</w:t>
      </w:r>
    </w:p>
    <w:p>
      <w:pPr>
        <w:pStyle w:val="ListParagraph"/>
        <w:numPr>
          <w:ilvl w:val="0"/>
          <w:numId w:val="20"/>
        </w:numPr>
        <w:tabs>
          <w:tab w:pos="408" w:val="left" w:leader="none"/>
        </w:tabs>
        <w:spacing w:line="225" w:lineRule="auto" w:before="4" w:after="0"/>
        <w:ind w:left="135" w:right="1596" w:firstLine="0"/>
        <w:jc w:val="left"/>
        <w:rPr>
          <w:sz w:val="24"/>
        </w:rPr>
      </w:pPr>
      <w:r>
        <w:rPr>
          <w:color w:val="231F20"/>
          <w:w w:val="80"/>
          <w:sz w:val="24"/>
        </w:rPr>
        <w:t>Ole varovainen, että maaperä, jolla käytät laitetta, ei ole märkä tai liukas. </w:t>
      </w:r>
      <w:r>
        <w:rPr>
          <w:color w:val="231F20"/>
          <w:w w:val="85"/>
          <w:sz w:val="24"/>
        </w:rPr>
        <w:t>16.Varo,</w:t>
      </w:r>
      <w:r>
        <w:rPr>
          <w:color w:val="231F20"/>
          <w:spacing w:val="-9"/>
          <w:w w:val="85"/>
          <w:sz w:val="24"/>
        </w:rPr>
        <w:t> </w:t>
      </w:r>
      <w:r>
        <w:rPr>
          <w:color w:val="231F20"/>
          <w:w w:val="85"/>
          <w:sz w:val="24"/>
        </w:rPr>
        <w:t>ettet</w:t>
      </w:r>
      <w:r>
        <w:rPr>
          <w:color w:val="231F20"/>
          <w:spacing w:val="-9"/>
          <w:w w:val="85"/>
          <w:sz w:val="24"/>
        </w:rPr>
        <w:t> </w:t>
      </w:r>
      <w:r>
        <w:rPr>
          <w:color w:val="231F20"/>
          <w:w w:val="85"/>
          <w:sz w:val="24"/>
        </w:rPr>
        <w:t>pudota</w:t>
      </w:r>
      <w:r>
        <w:rPr>
          <w:color w:val="231F20"/>
          <w:spacing w:val="-9"/>
          <w:w w:val="85"/>
          <w:sz w:val="24"/>
        </w:rPr>
        <w:t> </w:t>
      </w:r>
      <w:r>
        <w:rPr>
          <w:color w:val="231F20"/>
          <w:w w:val="85"/>
          <w:sz w:val="24"/>
        </w:rPr>
        <w:t>painavia</w:t>
      </w:r>
      <w:r>
        <w:rPr>
          <w:color w:val="231F20"/>
          <w:spacing w:val="-9"/>
          <w:w w:val="85"/>
          <w:sz w:val="24"/>
        </w:rPr>
        <w:t> </w:t>
      </w:r>
      <w:r>
        <w:rPr>
          <w:color w:val="231F20"/>
          <w:w w:val="85"/>
          <w:sz w:val="24"/>
        </w:rPr>
        <w:t>esineitä</w:t>
      </w:r>
      <w:r>
        <w:rPr>
          <w:color w:val="231F20"/>
          <w:spacing w:val="-9"/>
          <w:w w:val="85"/>
          <w:sz w:val="24"/>
        </w:rPr>
        <w:t> </w:t>
      </w:r>
      <w:r>
        <w:rPr>
          <w:color w:val="231F20"/>
          <w:w w:val="85"/>
          <w:sz w:val="24"/>
        </w:rPr>
        <w:t>näytölle</w:t>
      </w:r>
      <w:r>
        <w:rPr>
          <w:color w:val="231F20"/>
          <w:spacing w:val="-9"/>
          <w:w w:val="85"/>
          <w:sz w:val="24"/>
        </w:rPr>
        <w:t> </w:t>
      </w:r>
      <w:r>
        <w:rPr>
          <w:color w:val="231F20"/>
          <w:w w:val="85"/>
          <w:sz w:val="24"/>
        </w:rPr>
        <w:t>ja</w:t>
      </w:r>
      <w:r>
        <w:rPr>
          <w:color w:val="231F20"/>
          <w:spacing w:val="-9"/>
          <w:w w:val="85"/>
          <w:sz w:val="24"/>
        </w:rPr>
        <w:t> </w:t>
      </w:r>
      <w:r>
        <w:rPr>
          <w:color w:val="231F20"/>
          <w:w w:val="85"/>
          <w:sz w:val="24"/>
        </w:rPr>
        <w:t>vaa'an</w:t>
      </w:r>
      <w:r>
        <w:rPr>
          <w:color w:val="231F20"/>
          <w:spacing w:val="-9"/>
          <w:w w:val="85"/>
          <w:sz w:val="24"/>
        </w:rPr>
        <w:t> </w:t>
      </w:r>
      <w:r>
        <w:rPr>
          <w:color w:val="231F20"/>
          <w:w w:val="85"/>
          <w:sz w:val="24"/>
        </w:rPr>
        <w:t>lasiosalle.</w:t>
      </w:r>
    </w:p>
    <w:p>
      <w:pPr>
        <w:pStyle w:val="BodyText"/>
        <w:spacing w:line="265" w:lineRule="exact"/>
        <w:ind w:left="135"/>
      </w:pPr>
      <w:r>
        <w:rPr>
          <w:color w:val="231F20"/>
          <w:w w:val="80"/>
        </w:rPr>
        <w:t>17.ÄLÄ</w:t>
      </w:r>
      <w:r>
        <w:rPr>
          <w:color w:val="231F20"/>
          <w:spacing w:val="-7"/>
        </w:rPr>
        <w:t> </w:t>
      </w:r>
      <w:r>
        <w:rPr>
          <w:color w:val="231F20"/>
          <w:w w:val="80"/>
        </w:rPr>
        <w:t>lyö,</w:t>
      </w:r>
      <w:r>
        <w:rPr>
          <w:color w:val="231F20"/>
          <w:spacing w:val="-7"/>
        </w:rPr>
        <w:t> </w:t>
      </w:r>
      <w:r>
        <w:rPr>
          <w:color w:val="231F20"/>
          <w:w w:val="80"/>
        </w:rPr>
        <w:t>ravista</w:t>
      </w:r>
      <w:r>
        <w:rPr>
          <w:color w:val="231F20"/>
          <w:spacing w:val="-7"/>
        </w:rPr>
        <w:t> </w:t>
      </w:r>
      <w:r>
        <w:rPr>
          <w:color w:val="231F20"/>
          <w:w w:val="80"/>
        </w:rPr>
        <w:t>tai</w:t>
      </w:r>
      <w:r>
        <w:rPr>
          <w:color w:val="231F20"/>
          <w:spacing w:val="-7"/>
        </w:rPr>
        <w:t> </w:t>
      </w:r>
      <w:r>
        <w:rPr>
          <w:color w:val="231F20"/>
          <w:w w:val="80"/>
        </w:rPr>
        <w:t>pudota</w:t>
      </w:r>
      <w:r>
        <w:rPr>
          <w:color w:val="231F20"/>
          <w:spacing w:val="-7"/>
        </w:rPr>
        <w:t> </w:t>
      </w:r>
      <w:r>
        <w:rPr>
          <w:color w:val="231F20"/>
          <w:spacing w:val="-2"/>
          <w:w w:val="80"/>
        </w:rPr>
        <w:t>vaakaa.</w:t>
      </w:r>
    </w:p>
    <w:p>
      <w:pPr>
        <w:pStyle w:val="BodyText"/>
        <w:spacing w:line="225" w:lineRule="auto" w:before="6"/>
        <w:ind w:left="135"/>
      </w:pPr>
      <w:r>
        <w:rPr>
          <w:color w:val="231F20"/>
          <w:w w:val="80"/>
        </w:rPr>
        <w:t>18.Jos valmistaja ei ole toimittanut tuotetta kulhoon, punnitse ruoka kulholla, tyynyllä tai </w:t>
      </w:r>
      <w:r>
        <w:rPr>
          <w:color w:val="231F20"/>
          <w:spacing w:val="-2"/>
          <w:w w:val="90"/>
        </w:rPr>
        <w:t>lautasella.</w:t>
      </w:r>
    </w:p>
    <w:p>
      <w:pPr>
        <w:spacing w:line="187" w:lineRule="exact" w:before="127"/>
        <w:ind w:left="135" w:right="0" w:firstLine="0"/>
        <w:jc w:val="left"/>
        <w:rPr>
          <w:sz w:val="16"/>
        </w:rPr>
      </w:pPr>
      <w:r>
        <w:rPr>
          <w:color w:val="231F20"/>
          <w:w w:val="85"/>
          <w:sz w:val="16"/>
        </w:rPr>
        <w:t>LAITTEEN</w:t>
      </w:r>
      <w:r>
        <w:rPr>
          <w:color w:val="231F20"/>
          <w:spacing w:val="7"/>
          <w:sz w:val="16"/>
        </w:rPr>
        <w:t> </w:t>
      </w:r>
      <w:r>
        <w:rPr>
          <w:color w:val="231F20"/>
          <w:spacing w:val="-2"/>
          <w:w w:val="95"/>
          <w:sz w:val="16"/>
        </w:rPr>
        <w:t>KUVAUS</w:t>
      </w:r>
    </w:p>
    <w:p>
      <w:pPr>
        <w:tabs>
          <w:tab w:pos="2295" w:val="left" w:leader="none"/>
          <w:tab w:pos="3735" w:val="left" w:leader="none"/>
        </w:tabs>
        <w:spacing w:line="181" w:lineRule="exact" w:before="0"/>
        <w:ind w:left="135" w:right="0" w:firstLine="0"/>
        <w:jc w:val="left"/>
        <w:rPr>
          <w:sz w:val="16"/>
        </w:rPr>
      </w:pPr>
      <w:r>
        <w:rPr>
          <w:color w:val="231F20"/>
          <w:w w:val="85"/>
          <w:sz w:val="16"/>
        </w:rPr>
        <w:t>1.</w:t>
      </w:r>
      <w:r>
        <w:rPr>
          <w:color w:val="231F20"/>
          <w:spacing w:val="11"/>
          <w:sz w:val="16"/>
        </w:rPr>
        <w:t> </w:t>
      </w:r>
      <w:r>
        <w:rPr>
          <w:color w:val="231F20"/>
          <w:w w:val="85"/>
          <w:sz w:val="16"/>
        </w:rPr>
        <w:t>KOSKETUSTON</w:t>
      </w:r>
      <w:r>
        <w:rPr>
          <w:color w:val="231F20"/>
          <w:spacing w:val="8"/>
          <w:sz w:val="16"/>
        </w:rPr>
        <w:t> </w:t>
      </w:r>
      <w:r>
        <w:rPr>
          <w:color w:val="231F20"/>
          <w:w w:val="85"/>
          <w:sz w:val="16"/>
        </w:rPr>
        <w:t>TARE-</w:t>
      </w:r>
      <w:r>
        <w:rPr>
          <w:color w:val="231F20"/>
          <w:spacing w:val="-2"/>
          <w:w w:val="85"/>
          <w:sz w:val="16"/>
        </w:rPr>
        <w:t>anturi</w:t>
      </w:r>
      <w:r>
        <w:rPr>
          <w:color w:val="231F20"/>
          <w:sz w:val="16"/>
        </w:rPr>
        <w:tab/>
      </w:r>
      <w:r>
        <w:rPr>
          <w:color w:val="231F20"/>
          <w:w w:val="80"/>
          <w:sz w:val="16"/>
        </w:rPr>
        <w:t>2.</w:t>
      </w:r>
      <w:r>
        <w:rPr>
          <w:color w:val="231F20"/>
          <w:spacing w:val="-10"/>
          <w:sz w:val="16"/>
        </w:rPr>
        <w:t> </w:t>
      </w:r>
      <w:r>
        <w:rPr>
          <w:color w:val="231F20"/>
          <w:w w:val="80"/>
          <w:sz w:val="16"/>
        </w:rPr>
        <w:t>UNIT-</w:t>
      </w:r>
      <w:r>
        <w:rPr>
          <w:color w:val="231F20"/>
          <w:spacing w:val="-2"/>
          <w:w w:val="80"/>
          <w:sz w:val="16"/>
        </w:rPr>
        <w:t>painike</w:t>
      </w:r>
      <w:r>
        <w:rPr>
          <w:color w:val="231F20"/>
          <w:sz w:val="16"/>
        </w:rPr>
        <w:tab/>
      </w:r>
      <w:r>
        <w:rPr>
          <w:color w:val="231F20"/>
          <w:w w:val="80"/>
          <w:sz w:val="16"/>
        </w:rPr>
        <w:t>3.</w:t>
      </w:r>
      <w:r>
        <w:rPr>
          <w:color w:val="231F20"/>
          <w:spacing w:val="-2"/>
          <w:sz w:val="16"/>
        </w:rPr>
        <w:t> </w:t>
      </w:r>
      <w:r>
        <w:rPr>
          <w:color w:val="231F20"/>
          <w:w w:val="80"/>
          <w:sz w:val="16"/>
        </w:rPr>
        <w:t>Vaaka-</w:t>
      </w:r>
      <w:r>
        <w:rPr>
          <w:color w:val="231F20"/>
          <w:spacing w:val="-2"/>
          <w:w w:val="80"/>
          <w:sz w:val="16"/>
        </w:rPr>
        <w:t>alusta</w:t>
      </w:r>
    </w:p>
    <w:p>
      <w:pPr>
        <w:tabs>
          <w:tab w:pos="2295" w:val="left" w:leader="none"/>
        </w:tabs>
        <w:spacing w:line="187" w:lineRule="exact" w:before="0"/>
        <w:ind w:left="135" w:right="0" w:firstLine="0"/>
        <w:jc w:val="left"/>
        <w:rPr>
          <w:sz w:val="16"/>
        </w:rPr>
      </w:pPr>
      <w:r>
        <w:rPr>
          <w:color w:val="231F20"/>
          <w:w w:val="80"/>
          <w:sz w:val="16"/>
        </w:rPr>
        <w:t>4.</w:t>
      </w:r>
      <w:r>
        <w:rPr>
          <w:color w:val="231F20"/>
          <w:spacing w:val="-1"/>
          <w:sz w:val="16"/>
        </w:rPr>
        <w:t> </w:t>
      </w:r>
      <w:r>
        <w:rPr>
          <w:color w:val="231F20"/>
          <w:w w:val="80"/>
          <w:sz w:val="16"/>
        </w:rPr>
        <w:t>LCD-</w:t>
      </w:r>
      <w:r>
        <w:rPr>
          <w:color w:val="231F20"/>
          <w:spacing w:val="-2"/>
          <w:w w:val="80"/>
          <w:sz w:val="16"/>
        </w:rPr>
        <w:t>näyttö</w:t>
      </w:r>
      <w:r>
        <w:rPr>
          <w:color w:val="231F20"/>
          <w:sz w:val="16"/>
        </w:rPr>
        <w:tab/>
      </w:r>
      <w:r>
        <w:rPr>
          <w:color w:val="231F20"/>
          <w:w w:val="80"/>
          <w:sz w:val="16"/>
        </w:rPr>
        <w:t>5.</w:t>
      </w:r>
      <w:r>
        <w:rPr>
          <w:color w:val="231F20"/>
          <w:spacing w:val="-11"/>
          <w:w w:val="80"/>
          <w:sz w:val="16"/>
        </w:rPr>
        <w:t> </w:t>
      </w:r>
      <w:r>
        <w:rPr>
          <w:color w:val="231F20"/>
          <w:spacing w:val="-2"/>
          <w:w w:val="90"/>
          <w:sz w:val="16"/>
        </w:rPr>
        <w:t>Akkulokero</w:t>
      </w:r>
    </w:p>
    <w:p>
      <w:pPr>
        <w:spacing w:line="187" w:lineRule="exact" w:before="169"/>
        <w:ind w:left="135" w:right="0" w:firstLine="0"/>
        <w:jc w:val="left"/>
        <w:rPr>
          <w:sz w:val="16"/>
        </w:rPr>
      </w:pPr>
      <w:r>
        <w:rPr>
          <w:color w:val="231F20"/>
          <w:w w:val="85"/>
          <w:sz w:val="16"/>
        </w:rPr>
        <w:t>ENNEN</w:t>
      </w:r>
      <w:r>
        <w:rPr>
          <w:color w:val="231F20"/>
          <w:spacing w:val="16"/>
          <w:sz w:val="16"/>
        </w:rPr>
        <w:t> </w:t>
      </w:r>
      <w:r>
        <w:rPr>
          <w:color w:val="231F20"/>
          <w:w w:val="85"/>
          <w:sz w:val="16"/>
        </w:rPr>
        <w:t>ENSIMMÄISTÄ</w:t>
      </w:r>
      <w:r>
        <w:rPr>
          <w:color w:val="231F20"/>
          <w:spacing w:val="16"/>
          <w:sz w:val="16"/>
        </w:rPr>
        <w:t> </w:t>
      </w:r>
      <w:r>
        <w:rPr>
          <w:color w:val="231F20"/>
          <w:spacing w:val="-2"/>
          <w:w w:val="85"/>
          <w:sz w:val="16"/>
        </w:rPr>
        <w:t>KÄYTTÖÄ</w:t>
      </w:r>
    </w:p>
    <w:p>
      <w:pPr>
        <w:spacing w:line="187" w:lineRule="exact" w:before="0"/>
        <w:ind w:left="135" w:right="0" w:firstLine="0"/>
        <w:jc w:val="left"/>
        <w:rPr>
          <w:sz w:val="16"/>
        </w:rPr>
      </w:pPr>
      <w:r>
        <w:rPr>
          <w:color w:val="231F20"/>
          <w:w w:val="80"/>
          <w:sz w:val="16"/>
        </w:rPr>
        <w:t>Irrota</w:t>
      </w:r>
      <w:r>
        <w:rPr>
          <w:color w:val="231F20"/>
          <w:spacing w:val="-2"/>
          <w:sz w:val="16"/>
        </w:rPr>
        <w:t> </w:t>
      </w:r>
      <w:r>
        <w:rPr>
          <w:color w:val="231F20"/>
          <w:w w:val="80"/>
          <w:sz w:val="16"/>
        </w:rPr>
        <w:t>paristolokeron</w:t>
      </w:r>
      <w:r>
        <w:rPr>
          <w:color w:val="231F20"/>
          <w:spacing w:val="-1"/>
          <w:sz w:val="16"/>
        </w:rPr>
        <w:t> </w:t>
      </w:r>
      <w:r>
        <w:rPr>
          <w:color w:val="231F20"/>
          <w:w w:val="80"/>
          <w:sz w:val="16"/>
        </w:rPr>
        <w:t>kansi</w:t>
      </w:r>
      <w:r>
        <w:rPr>
          <w:color w:val="231F20"/>
          <w:spacing w:val="-1"/>
          <w:sz w:val="16"/>
        </w:rPr>
        <w:t> </w:t>
      </w:r>
      <w:r>
        <w:rPr>
          <w:color w:val="231F20"/>
          <w:w w:val="80"/>
          <w:sz w:val="16"/>
        </w:rPr>
        <w:t>vaa'an</w:t>
      </w:r>
      <w:r>
        <w:rPr>
          <w:color w:val="231F20"/>
          <w:spacing w:val="-1"/>
          <w:sz w:val="16"/>
        </w:rPr>
        <w:t> </w:t>
      </w:r>
      <w:r>
        <w:rPr>
          <w:color w:val="231F20"/>
          <w:w w:val="80"/>
          <w:sz w:val="16"/>
        </w:rPr>
        <w:t>alaosasta</w:t>
      </w:r>
      <w:r>
        <w:rPr>
          <w:color w:val="231F20"/>
          <w:spacing w:val="-1"/>
          <w:sz w:val="16"/>
        </w:rPr>
        <w:t> </w:t>
      </w:r>
      <w:r>
        <w:rPr>
          <w:color w:val="231F20"/>
          <w:w w:val="80"/>
          <w:sz w:val="16"/>
        </w:rPr>
        <w:t>(5).</w:t>
      </w:r>
      <w:r>
        <w:rPr>
          <w:color w:val="231F20"/>
          <w:spacing w:val="-1"/>
          <w:w w:val="80"/>
          <w:sz w:val="16"/>
        </w:rPr>
        <w:t> </w:t>
      </w:r>
      <w:r>
        <w:rPr>
          <w:color w:val="231F20"/>
          <w:w w:val="80"/>
          <w:sz w:val="16"/>
        </w:rPr>
        <w:t>Aseta</w:t>
      </w:r>
      <w:r>
        <w:rPr>
          <w:color w:val="231F20"/>
          <w:spacing w:val="-1"/>
          <w:sz w:val="16"/>
        </w:rPr>
        <w:t> </w:t>
      </w:r>
      <w:r>
        <w:rPr>
          <w:color w:val="231F20"/>
          <w:w w:val="80"/>
          <w:sz w:val="16"/>
        </w:rPr>
        <w:t>uusi</w:t>
      </w:r>
      <w:r>
        <w:rPr>
          <w:color w:val="231F20"/>
          <w:spacing w:val="-1"/>
          <w:sz w:val="16"/>
        </w:rPr>
        <w:t> </w:t>
      </w:r>
      <w:r>
        <w:rPr>
          <w:color w:val="231F20"/>
          <w:w w:val="80"/>
          <w:sz w:val="16"/>
        </w:rPr>
        <w:t>oikeantyyppinen</w:t>
      </w:r>
      <w:r>
        <w:rPr>
          <w:color w:val="231F20"/>
          <w:spacing w:val="-1"/>
          <w:sz w:val="16"/>
        </w:rPr>
        <w:t> </w:t>
      </w:r>
      <w:r>
        <w:rPr>
          <w:color w:val="231F20"/>
          <w:w w:val="80"/>
          <w:sz w:val="16"/>
        </w:rPr>
        <w:t>paristo</w:t>
      </w:r>
      <w:r>
        <w:rPr>
          <w:color w:val="231F20"/>
          <w:spacing w:val="-1"/>
          <w:sz w:val="16"/>
        </w:rPr>
        <w:t> </w:t>
      </w:r>
      <w:r>
        <w:rPr>
          <w:color w:val="231F20"/>
          <w:w w:val="80"/>
          <w:sz w:val="16"/>
        </w:rPr>
        <w:t>oikeaan</w:t>
      </w:r>
      <w:r>
        <w:rPr>
          <w:color w:val="231F20"/>
          <w:spacing w:val="-1"/>
          <w:sz w:val="16"/>
        </w:rPr>
        <w:t> </w:t>
      </w:r>
      <w:r>
        <w:rPr>
          <w:color w:val="231F20"/>
          <w:w w:val="80"/>
          <w:sz w:val="16"/>
        </w:rPr>
        <w:t>asentoon</w:t>
      </w:r>
      <w:r>
        <w:rPr>
          <w:color w:val="231F20"/>
          <w:spacing w:val="-1"/>
          <w:sz w:val="16"/>
        </w:rPr>
        <w:t> </w:t>
      </w:r>
      <w:r>
        <w:rPr>
          <w:color w:val="231F20"/>
          <w:w w:val="80"/>
          <w:sz w:val="16"/>
        </w:rPr>
        <w:t>(5).</w:t>
      </w:r>
      <w:r>
        <w:rPr>
          <w:color w:val="231F20"/>
          <w:spacing w:val="-1"/>
          <w:sz w:val="16"/>
        </w:rPr>
        <w:t> </w:t>
      </w:r>
      <w:r>
        <w:rPr>
          <w:color w:val="231F20"/>
          <w:w w:val="80"/>
          <w:sz w:val="16"/>
        </w:rPr>
        <w:t>Sulje</w:t>
      </w:r>
      <w:r>
        <w:rPr>
          <w:color w:val="231F20"/>
          <w:spacing w:val="-1"/>
          <w:sz w:val="16"/>
        </w:rPr>
        <w:t> </w:t>
      </w:r>
      <w:r>
        <w:rPr>
          <w:color w:val="231F20"/>
          <w:w w:val="80"/>
          <w:sz w:val="16"/>
        </w:rPr>
        <w:t>paristolokeron</w:t>
      </w:r>
      <w:r>
        <w:rPr>
          <w:color w:val="231F20"/>
          <w:spacing w:val="-1"/>
          <w:sz w:val="16"/>
        </w:rPr>
        <w:t> </w:t>
      </w:r>
      <w:r>
        <w:rPr>
          <w:color w:val="231F20"/>
          <w:spacing w:val="-2"/>
          <w:w w:val="80"/>
          <w:sz w:val="16"/>
        </w:rPr>
        <w:t>kansi.</w:t>
      </w:r>
    </w:p>
    <w:p>
      <w:pPr>
        <w:spacing w:line="187" w:lineRule="exact" w:before="169"/>
        <w:ind w:left="135" w:right="0" w:firstLine="0"/>
        <w:jc w:val="left"/>
        <w:rPr>
          <w:sz w:val="16"/>
        </w:rPr>
      </w:pPr>
      <w:r>
        <w:rPr>
          <w:color w:val="231F20"/>
          <w:w w:val="90"/>
          <w:sz w:val="16"/>
        </w:rPr>
        <w:t>AKUN</w:t>
      </w:r>
      <w:r>
        <w:rPr>
          <w:color w:val="231F20"/>
          <w:spacing w:val="-9"/>
          <w:w w:val="90"/>
          <w:sz w:val="16"/>
        </w:rPr>
        <w:t> </w:t>
      </w:r>
      <w:r>
        <w:rPr>
          <w:color w:val="231F20"/>
          <w:spacing w:val="-2"/>
          <w:sz w:val="16"/>
        </w:rPr>
        <w:t>VAIHTAMINEN</w:t>
      </w:r>
    </w:p>
    <w:p>
      <w:pPr>
        <w:spacing w:line="225" w:lineRule="auto" w:before="4"/>
        <w:ind w:left="135" w:right="0" w:firstLine="0"/>
        <w:jc w:val="left"/>
        <w:rPr>
          <w:sz w:val="16"/>
        </w:rPr>
      </w:pPr>
      <w:r>
        <w:rPr>
          <w:color w:val="231F20"/>
          <w:w w:val="80"/>
          <w:sz w:val="16"/>
        </w:rPr>
        <w:t>Irrota paristolokeron kansi vaa'an alaosasta (5). Poista vanha akku. Asenna uusi oikeantyyppinen ja oikean asento paristo (5). Sulje</w:t>
      </w:r>
      <w:r>
        <w:rPr>
          <w:color w:val="231F20"/>
          <w:w w:val="90"/>
          <w:sz w:val="16"/>
        </w:rPr>
        <w:t> paristolokeron</w:t>
      </w:r>
      <w:r>
        <w:rPr>
          <w:color w:val="231F20"/>
          <w:spacing w:val="-9"/>
          <w:w w:val="90"/>
          <w:sz w:val="16"/>
        </w:rPr>
        <w:t> </w:t>
      </w:r>
      <w:r>
        <w:rPr>
          <w:color w:val="231F20"/>
          <w:w w:val="90"/>
          <w:sz w:val="16"/>
        </w:rPr>
        <w:t>kansi.</w:t>
      </w:r>
    </w:p>
    <w:p>
      <w:pPr>
        <w:spacing w:line="187" w:lineRule="exact" w:before="170"/>
        <w:ind w:left="135" w:right="0" w:firstLine="0"/>
        <w:jc w:val="left"/>
        <w:rPr>
          <w:sz w:val="16"/>
        </w:rPr>
      </w:pPr>
      <w:r>
        <w:rPr>
          <w:color w:val="231F20"/>
          <w:w w:val="85"/>
          <w:sz w:val="16"/>
        </w:rPr>
        <w:t>MITTAYKSIKÖIDEN</w:t>
      </w:r>
      <w:r>
        <w:rPr>
          <w:color w:val="231F20"/>
          <w:spacing w:val="-5"/>
          <w:w w:val="85"/>
          <w:sz w:val="16"/>
        </w:rPr>
        <w:t> </w:t>
      </w:r>
      <w:r>
        <w:rPr>
          <w:color w:val="231F20"/>
          <w:spacing w:val="-2"/>
          <w:w w:val="95"/>
          <w:sz w:val="16"/>
        </w:rPr>
        <w:t>VALINTA</w:t>
      </w:r>
    </w:p>
    <w:p>
      <w:pPr>
        <w:spacing w:line="225" w:lineRule="auto" w:before="4"/>
        <w:ind w:left="135" w:right="0" w:firstLine="0"/>
        <w:jc w:val="left"/>
        <w:rPr>
          <w:sz w:val="16"/>
        </w:rPr>
      </w:pPr>
      <w:r>
        <w:rPr>
          <w:color w:val="231F20"/>
          <w:w w:val="80"/>
          <w:sz w:val="16"/>
        </w:rPr>
        <w:t>Kytke vaaka päälle painamalla UNIT-painiketta (2). Paina UNIT-painiketta (2) muuttaaksesi mittayksiköitä. Yksikkö näkyy näytössä (4).</w:t>
      </w:r>
      <w:r>
        <w:rPr>
          <w:color w:val="231F20"/>
          <w:w w:val="85"/>
          <w:sz w:val="16"/>
        </w:rPr>
        <w:t> Painotilasta maidon tilavuustilaan (M) veden tilavuustilaan.</w:t>
      </w:r>
    </w:p>
    <w:p>
      <w:pPr>
        <w:spacing w:line="187" w:lineRule="exact" w:before="171"/>
        <w:ind w:left="135" w:right="0" w:firstLine="0"/>
        <w:jc w:val="left"/>
        <w:rPr>
          <w:sz w:val="16"/>
        </w:rPr>
      </w:pPr>
      <w:r>
        <w:rPr>
          <w:color w:val="231F20"/>
          <w:spacing w:val="-2"/>
          <w:sz w:val="16"/>
        </w:rPr>
        <w:t>PAINONTA</w:t>
      </w:r>
    </w:p>
    <w:p>
      <w:pPr>
        <w:spacing w:line="225" w:lineRule="auto" w:before="4"/>
        <w:ind w:left="135" w:right="534" w:firstLine="0"/>
        <w:jc w:val="left"/>
        <w:rPr>
          <w:sz w:val="16"/>
        </w:rPr>
      </w:pPr>
      <w:r>
        <w:rPr>
          <w:color w:val="231F20"/>
          <w:w w:val="80"/>
          <w:sz w:val="16"/>
        </w:rPr>
        <w:t>Kytke vaaka päälle painamalla UNIT-painiketta (2). Paina UNIT-painiketta (2) muuttaaksesi mittayksiköitä. Yksikkö näkyy näytössä (4).</w:t>
      </w:r>
      <w:r>
        <w:rPr>
          <w:color w:val="231F20"/>
          <w:w w:val="85"/>
          <w:sz w:val="16"/>
        </w:rPr>
        <w:t> Aseta</w:t>
      </w:r>
      <w:r>
        <w:rPr>
          <w:color w:val="231F20"/>
          <w:spacing w:val="-4"/>
          <w:w w:val="85"/>
          <w:sz w:val="16"/>
        </w:rPr>
        <w:t> </w:t>
      </w:r>
      <w:r>
        <w:rPr>
          <w:color w:val="231F20"/>
          <w:w w:val="85"/>
          <w:sz w:val="16"/>
        </w:rPr>
        <w:t>punnittava</w:t>
      </w:r>
      <w:r>
        <w:rPr>
          <w:color w:val="231F20"/>
          <w:spacing w:val="-4"/>
          <w:w w:val="85"/>
          <w:sz w:val="16"/>
        </w:rPr>
        <w:t> </w:t>
      </w:r>
      <w:r>
        <w:rPr>
          <w:color w:val="231F20"/>
          <w:w w:val="85"/>
          <w:sz w:val="16"/>
        </w:rPr>
        <w:t>esine</w:t>
      </w:r>
      <w:r>
        <w:rPr>
          <w:color w:val="231F20"/>
          <w:spacing w:val="-4"/>
          <w:w w:val="85"/>
          <w:sz w:val="16"/>
        </w:rPr>
        <w:t> </w:t>
      </w:r>
      <w:r>
        <w:rPr>
          <w:color w:val="231F20"/>
          <w:w w:val="85"/>
          <w:sz w:val="16"/>
        </w:rPr>
        <w:t>vaa'an</w:t>
      </w:r>
      <w:r>
        <w:rPr>
          <w:color w:val="231F20"/>
          <w:spacing w:val="-4"/>
          <w:w w:val="85"/>
          <w:sz w:val="16"/>
        </w:rPr>
        <w:t> </w:t>
      </w:r>
      <w:r>
        <w:rPr>
          <w:color w:val="231F20"/>
          <w:w w:val="85"/>
          <w:sz w:val="16"/>
        </w:rPr>
        <w:t>alustalle</w:t>
      </w:r>
      <w:r>
        <w:rPr>
          <w:color w:val="231F20"/>
          <w:spacing w:val="-4"/>
          <w:w w:val="85"/>
          <w:sz w:val="16"/>
        </w:rPr>
        <w:t> </w:t>
      </w:r>
      <w:r>
        <w:rPr>
          <w:color w:val="231F20"/>
          <w:w w:val="85"/>
          <w:sz w:val="16"/>
        </w:rPr>
        <w:t>(3).</w:t>
      </w:r>
      <w:r>
        <w:rPr>
          <w:color w:val="231F20"/>
          <w:spacing w:val="-4"/>
          <w:w w:val="85"/>
          <w:sz w:val="16"/>
        </w:rPr>
        <w:t> </w:t>
      </w:r>
      <w:r>
        <w:rPr>
          <w:color w:val="231F20"/>
          <w:w w:val="85"/>
          <w:sz w:val="16"/>
        </w:rPr>
        <w:t>Odota</w:t>
      </w:r>
      <w:r>
        <w:rPr>
          <w:color w:val="231F20"/>
          <w:spacing w:val="-4"/>
          <w:w w:val="85"/>
          <w:sz w:val="16"/>
        </w:rPr>
        <w:t> </w:t>
      </w:r>
      <w:r>
        <w:rPr>
          <w:color w:val="231F20"/>
          <w:w w:val="85"/>
          <w:sz w:val="16"/>
        </w:rPr>
        <w:t>hetki,</w:t>
      </w:r>
      <w:r>
        <w:rPr>
          <w:color w:val="231F20"/>
          <w:spacing w:val="-4"/>
          <w:w w:val="85"/>
          <w:sz w:val="16"/>
        </w:rPr>
        <w:t> </w:t>
      </w:r>
      <w:r>
        <w:rPr>
          <w:color w:val="231F20"/>
          <w:w w:val="85"/>
          <w:sz w:val="16"/>
        </w:rPr>
        <w:t>kunnes</w:t>
      </w:r>
      <w:r>
        <w:rPr>
          <w:color w:val="231F20"/>
          <w:spacing w:val="-4"/>
          <w:w w:val="85"/>
          <w:sz w:val="16"/>
        </w:rPr>
        <w:t> </w:t>
      </w:r>
      <w:r>
        <w:rPr>
          <w:color w:val="231F20"/>
          <w:w w:val="85"/>
          <w:sz w:val="16"/>
        </w:rPr>
        <w:t>tulos</w:t>
      </w:r>
      <w:r>
        <w:rPr>
          <w:color w:val="231F20"/>
          <w:spacing w:val="-4"/>
          <w:w w:val="85"/>
          <w:sz w:val="16"/>
        </w:rPr>
        <w:t> </w:t>
      </w:r>
      <w:r>
        <w:rPr>
          <w:color w:val="231F20"/>
          <w:w w:val="85"/>
          <w:sz w:val="16"/>
        </w:rPr>
        <w:t>vakiintuu.</w:t>
      </w:r>
    </w:p>
    <w:p>
      <w:pPr>
        <w:spacing w:line="187" w:lineRule="exact" w:before="170"/>
        <w:ind w:left="135" w:right="0" w:firstLine="0"/>
        <w:jc w:val="left"/>
        <w:rPr>
          <w:sz w:val="16"/>
        </w:rPr>
      </w:pPr>
      <w:r>
        <w:rPr>
          <w:color w:val="231F20"/>
          <w:spacing w:val="2"/>
          <w:w w:val="85"/>
          <w:sz w:val="16"/>
        </w:rPr>
        <w:t>KOSKETTUMATTOMINEN</w:t>
      </w:r>
      <w:r>
        <w:rPr>
          <w:color w:val="231F20"/>
          <w:spacing w:val="6"/>
          <w:sz w:val="16"/>
        </w:rPr>
        <w:t> </w:t>
      </w:r>
      <w:r>
        <w:rPr>
          <w:color w:val="231F20"/>
          <w:spacing w:val="-2"/>
          <w:w w:val="95"/>
          <w:sz w:val="16"/>
        </w:rPr>
        <w:t>TARATOIMINTO</w:t>
      </w:r>
    </w:p>
    <w:p>
      <w:pPr>
        <w:spacing w:line="225" w:lineRule="auto" w:before="4"/>
        <w:ind w:left="135" w:right="222" w:firstLine="0"/>
        <w:jc w:val="left"/>
        <w:rPr>
          <w:sz w:val="16"/>
        </w:rPr>
      </w:pPr>
      <w:r>
        <w:rPr>
          <w:color w:val="231F20"/>
          <w:w w:val="80"/>
          <w:sz w:val="16"/>
        </w:rPr>
        <w:t>Aseta punnittava esine vaa'an alustalle (3). Käytä kosketusvapaata taaratoimintoa siirtämällä kätesi kosketusvapaan taaratunnistimen </w:t>
      </w:r>
      <w:r>
        <w:rPr>
          <w:color w:val="231F20"/>
          <w:w w:val="80"/>
          <w:sz w:val="16"/>
        </w:rPr>
        <w:t>(1)</w:t>
      </w:r>
      <w:r>
        <w:rPr>
          <w:color w:val="231F20"/>
          <w:w w:val="90"/>
          <w:sz w:val="16"/>
        </w:rPr>
        <w:t> päälle.</w:t>
      </w:r>
      <w:r>
        <w:rPr>
          <w:color w:val="231F20"/>
          <w:spacing w:val="-9"/>
          <w:w w:val="90"/>
          <w:sz w:val="16"/>
        </w:rPr>
        <w:t> </w:t>
      </w:r>
      <w:r>
        <w:rPr>
          <w:color w:val="231F20"/>
          <w:w w:val="90"/>
          <w:sz w:val="16"/>
        </w:rPr>
        <w:t>Näyttö</w:t>
      </w:r>
      <w:r>
        <w:rPr>
          <w:color w:val="231F20"/>
          <w:spacing w:val="-9"/>
          <w:w w:val="90"/>
          <w:sz w:val="16"/>
        </w:rPr>
        <w:t> </w:t>
      </w:r>
      <w:r>
        <w:rPr>
          <w:color w:val="231F20"/>
          <w:w w:val="90"/>
          <w:sz w:val="16"/>
        </w:rPr>
        <w:t>(4)</w:t>
      </w:r>
      <w:r>
        <w:rPr>
          <w:color w:val="231F20"/>
          <w:spacing w:val="-9"/>
          <w:w w:val="90"/>
          <w:sz w:val="16"/>
        </w:rPr>
        <w:t> </w:t>
      </w:r>
      <w:r>
        <w:rPr>
          <w:color w:val="231F20"/>
          <w:w w:val="90"/>
          <w:sz w:val="16"/>
        </w:rPr>
        <w:t>näyttää</w:t>
      </w:r>
      <w:r>
        <w:rPr>
          <w:color w:val="231F20"/>
          <w:spacing w:val="-9"/>
          <w:w w:val="90"/>
          <w:sz w:val="16"/>
        </w:rPr>
        <w:t> </w:t>
      </w:r>
      <w:r>
        <w:rPr>
          <w:color w:val="231F20"/>
          <w:w w:val="90"/>
          <w:sz w:val="16"/>
        </w:rPr>
        <w:t>nollaa.</w:t>
      </w:r>
    </w:p>
    <w:p>
      <w:pPr>
        <w:spacing w:line="225" w:lineRule="auto" w:before="0"/>
        <w:ind w:left="135" w:right="614" w:firstLine="0"/>
        <w:jc w:val="left"/>
        <w:rPr>
          <w:sz w:val="16"/>
        </w:rPr>
      </w:pPr>
      <w:r>
        <w:rPr>
          <w:color w:val="231F20"/>
          <w:w w:val="80"/>
          <w:sz w:val="16"/>
        </w:rPr>
        <w:t>Näet nykyisen kuorman kokonaispainon punnituksen aikana liikuttamalla kättäsi kosketusvapaan taaratunnistimen (1) päällä. </w:t>
      </w:r>
      <w:r>
        <w:rPr>
          <w:color w:val="231F20"/>
          <w:w w:val="80"/>
          <w:sz w:val="16"/>
        </w:rPr>
        <w:t>Vaaka</w:t>
      </w:r>
      <w:r>
        <w:rPr>
          <w:color w:val="231F20"/>
          <w:w w:val="85"/>
          <w:sz w:val="16"/>
        </w:rPr>
        <w:t> näyttää kaikkien alustalla olevien kohteiden kokonaispainon(3).</w:t>
      </w:r>
    </w:p>
    <w:p>
      <w:pPr>
        <w:spacing w:line="187" w:lineRule="exact" w:before="170"/>
        <w:ind w:left="135" w:right="0" w:firstLine="0"/>
        <w:jc w:val="left"/>
        <w:rPr>
          <w:sz w:val="16"/>
        </w:rPr>
      </w:pPr>
      <w:r>
        <w:rPr>
          <w:color w:val="231F20"/>
          <w:w w:val="85"/>
          <w:sz w:val="16"/>
        </w:rPr>
        <w:t>AUTOMAATTINEN</w:t>
      </w:r>
      <w:r>
        <w:rPr>
          <w:color w:val="231F20"/>
          <w:spacing w:val="11"/>
          <w:sz w:val="16"/>
        </w:rPr>
        <w:t> </w:t>
      </w:r>
      <w:r>
        <w:rPr>
          <w:color w:val="231F20"/>
          <w:spacing w:val="-4"/>
          <w:sz w:val="16"/>
        </w:rPr>
        <w:t>POIS</w:t>
      </w:r>
    </w:p>
    <w:p>
      <w:pPr>
        <w:spacing w:line="225" w:lineRule="auto" w:before="4"/>
        <w:ind w:left="135" w:right="277" w:firstLine="0"/>
        <w:jc w:val="left"/>
        <w:rPr>
          <w:sz w:val="16"/>
        </w:rPr>
      </w:pPr>
      <w:r>
        <w:rPr>
          <w:color w:val="231F20"/>
          <w:w w:val="80"/>
          <w:sz w:val="16"/>
        </w:rPr>
        <w:t>Jos</w:t>
      </w:r>
      <w:r>
        <w:rPr>
          <w:color w:val="231F20"/>
          <w:sz w:val="16"/>
        </w:rPr>
        <w:t> </w:t>
      </w:r>
      <w:r>
        <w:rPr>
          <w:color w:val="231F20"/>
          <w:w w:val="80"/>
          <w:sz w:val="16"/>
        </w:rPr>
        <w:t>vaakaa</w:t>
      </w:r>
      <w:r>
        <w:rPr>
          <w:color w:val="231F20"/>
          <w:sz w:val="16"/>
        </w:rPr>
        <w:t> </w:t>
      </w:r>
      <w:r>
        <w:rPr>
          <w:color w:val="231F20"/>
          <w:w w:val="80"/>
          <w:sz w:val="16"/>
        </w:rPr>
        <w:t>ei</w:t>
      </w:r>
      <w:r>
        <w:rPr>
          <w:color w:val="231F20"/>
          <w:sz w:val="16"/>
        </w:rPr>
        <w:t> </w:t>
      </w:r>
      <w:r>
        <w:rPr>
          <w:color w:val="231F20"/>
          <w:w w:val="80"/>
          <w:sz w:val="16"/>
        </w:rPr>
        <w:t>käytetä,</w:t>
      </w:r>
      <w:r>
        <w:rPr>
          <w:color w:val="231F20"/>
          <w:sz w:val="16"/>
        </w:rPr>
        <w:t> </w:t>
      </w:r>
      <w:r>
        <w:rPr>
          <w:color w:val="231F20"/>
          <w:w w:val="80"/>
          <w:sz w:val="16"/>
        </w:rPr>
        <w:t>se</w:t>
      </w:r>
      <w:r>
        <w:rPr>
          <w:color w:val="231F20"/>
          <w:sz w:val="16"/>
        </w:rPr>
        <w:t> </w:t>
      </w:r>
      <w:r>
        <w:rPr>
          <w:color w:val="231F20"/>
          <w:w w:val="80"/>
          <w:sz w:val="16"/>
        </w:rPr>
        <w:t>sammuu</w:t>
      </w:r>
      <w:r>
        <w:rPr>
          <w:color w:val="231F20"/>
          <w:sz w:val="16"/>
        </w:rPr>
        <w:t> </w:t>
      </w:r>
      <w:r>
        <w:rPr>
          <w:color w:val="231F20"/>
          <w:w w:val="80"/>
          <w:sz w:val="16"/>
        </w:rPr>
        <w:t>automaattisesti</w:t>
      </w:r>
      <w:r>
        <w:rPr>
          <w:color w:val="231F20"/>
          <w:sz w:val="16"/>
        </w:rPr>
        <w:t> </w:t>
      </w:r>
      <w:r>
        <w:rPr>
          <w:color w:val="231F20"/>
          <w:w w:val="80"/>
          <w:sz w:val="16"/>
        </w:rPr>
        <w:t>2</w:t>
      </w:r>
      <w:r>
        <w:rPr>
          <w:color w:val="231F20"/>
          <w:sz w:val="16"/>
        </w:rPr>
        <w:t> </w:t>
      </w:r>
      <w:r>
        <w:rPr>
          <w:color w:val="231F20"/>
          <w:w w:val="80"/>
          <w:sz w:val="16"/>
        </w:rPr>
        <w:t>minuutin</w:t>
      </w:r>
      <w:r>
        <w:rPr>
          <w:color w:val="231F20"/>
          <w:sz w:val="16"/>
        </w:rPr>
        <w:t> </w:t>
      </w:r>
      <w:r>
        <w:rPr>
          <w:color w:val="231F20"/>
          <w:w w:val="80"/>
          <w:sz w:val="16"/>
        </w:rPr>
        <w:t>kuluttua.</w:t>
      </w:r>
      <w:r>
        <w:rPr>
          <w:color w:val="231F20"/>
          <w:sz w:val="16"/>
        </w:rPr>
        <w:t> </w:t>
      </w:r>
      <w:r>
        <w:rPr>
          <w:color w:val="231F20"/>
          <w:w w:val="80"/>
          <w:sz w:val="16"/>
        </w:rPr>
        <w:t>Sammuta</w:t>
      </w:r>
      <w:r>
        <w:rPr>
          <w:color w:val="231F20"/>
          <w:sz w:val="16"/>
        </w:rPr>
        <w:t> </w:t>
      </w:r>
      <w:r>
        <w:rPr>
          <w:color w:val="231F20"/>
          <w:w w:val="80"/>
          <w:sz w:val="16"/>
        </w:rPr>
        <w:t>vaaka</w:t>
      </w:r>
      <w:r>
        <w:rPr>
          <w:color w:val="231F20"/>
          <w:sz w:val="16"/>
        </w:rPr>
        <w:t> </w:t>
      </w:r>
      <w:r>
        <w:rPr>
          <w:color w:val="231F20"/>
          <w:w w:val="80"/>
          <w:sz w:val="16"/>
        </w:rPr>
        <w:t>MANUAALISESTI</w:t>
      </w:r>
      <w:r>
        <w:rPr>
          <w:color w:val="231F20"/>
          <w:sz w:val="16"/>
        </w:rPr>
        <w:t> </w:t>
      </w:r>
      <w:r>
        <w:rPr>
          <w:color w:val="231F20"/>
          <w:w w:val="80"/>
          <w:sz w:val="16"/>
        </w:rPr>
        <w:t>painamalla</w:t>
      </w:r>
      <w:r>
        <w:rPr>
          <w:color w:val="231F20"/>
          <w:sz w:val="16"/>
        </w:rPr>
        <w:t> </w:t>
      </w:r>
      <w:r>
        <w:rPr>
          <w:color w:val="231F20"/>
          <w:w w:val="80"/>
          <w:sz w:val="16"/>
        </w:rPr>
        <w:t>UNIT-painiketta</w:t>
      </w:r>
      <w:r>
        <w:rPr>
          <w:color w:val="231F20"/>
          <w:sz w:val="16"/>
        </w:rPr>
        <w:t> </w:t>
      </w:r>
      <w:r>
        <w:rPr>
          <w:color w:val="231F20"/>
          <w:w w:val="80"/>
          <w:sz w:val="16"/>
        </w:rPr>
        <w:t>(2)</w:t>
      </w:r>
      <w:r>
        <w:rPr>
          <w:color w:val="231F20"/>
          <w:spacing w:val="40"/>
          <w:sz w:val="16"/>
        </w:rPr>
        <w:t> </w:t>
      </w:r>
      <w:r>
        <w:rPr>
          <w:color w:val="231F20"/>
          <w:w w:val="90"/>
          <w:sz w:val="16"/>
        </w:rPr>
        <w:t>3 sekunnin ajan.</w:t>
      </w:r>
    </w:p>
    <w:p>
      <w:pPr>
        <w:spacing w:line="187" w:lineRule="exact" w:before="171"/>
        <w:ind w:left="135" w:right="0" w:firstLine="0"/>
        <w:jc w:val="left"/>
        <w:rPr>
          <w:sz w:val="16"/>
        </w:rPr>
      </w:pPr>
      <w:r>
        <w:rPr>
          <w:color w:val="231F20"/>
          <w:w w:val="85"/>
          <w:sz w:val="16"/>
        </w:rPr>
        <w:t>PUHDISTUS</w:t>
      </w:r>
      <w:r>
        <w:rPr>
          <w:color w:val="231F20"/>
          <w:spacing w:val="12"/>
          <w:sz w:val="16"/>
        </w:rPr>
        <w:t> </w:t>
      </w:r>
      <w:r>
        <w:rPr>
          <w:color w:val="231F20"/>
          <w:w w:val="85"/>
          <w:sz w:val="16"/>
        </w:rPr>
        <w:t>JA</w:t>
      </w:r>
      <w:r>
        <w:rPr>
          <w:color w:val="231F20"/>
          <w:spacing w:val="1"/>
          <w:sz w:val="16"/>
        </w:rPr>
        <w:t> </w:t>
      </w:r>
      <w:r>
        <w:rPr>
          <w:color w:val="231F20"/>
          <w:spacing w:val="-2"/>
          <w:w w:val="85"/>
          <w:sz w:val="16"/>
        </w:rPr>
        <w:t>HUOLTO</w:t>
      </w:r>
    </w:p>
    <w:p>
      <w:pPr>
        <w:spacing w:line="187" w:lineRule="exact" w:before="0"/>
        <w:ind w:left="135" w:right="0" w:firstLine="0"/>
        <w:jc w:val="left"/>
        <w:rPr>
          <w:sz w:val="16"/>
        </w:rPr>
      </w:pPr>
      <w:r>
        <w:rPr>
          <w:color w:val="231F20"/>
          <w:w w:val="80"/>
          <w:sz w:val="16"/>
        </w:rPr>
        <w:t>Pyyhi</w:t>
      </w:r>
      <w:r>
        <w:rPr>
          <w:color w:val="231F20"/>
          <w:sz w:val="16"/>
        </w:rPr>
        <w:t> </w:t>
      </w:r>
      <w:r>
        <w:rPr>
          <w:color w:val="231F20"/>
          <w:w w:val="80"/>
          <w:sz w:val="16"/>
        </w:rPr>
        <w:t>vaaka</w:t>
      </w:r>
      <w:r>
        <w:rPr>
          <w:color w:val="231F20"/>
          <w:sz w:val="16"/>
        </w:rPr>
        <w:t> </w:t>
      </w:r>
      <w:r>
        <w:rPr>
          <w:color w:val="231F20"/>
          <w:w w:val="80"/>
          <w:sz w:val="16"/>
        </w:rPr>
        <w:t>varovasti</w:t>
      </w:r>
      <w:r>
        <w:rPr>
          <w:color w:val="231F20"/>
          <w:sz w:val="16"/>
        </w:rPr>
        <w:t> </w:t>
      </w:r>
      <w:r>
        <w:rPr>
          <w:color w:val="231F20"/>
          <w:w w:val="80"/>
          <w:sz w:val="16"/>
        </w:rPr>
        <w:t>kuivalla</w:t>
      </w:r>
      <w:r>
        <w:rPr>
          <w:color w:val="231F20"/>
          <w:spacing w:val="1"/>
          <w:sz w:val="16"/>
        </w:rPr>
        <w:t> </w:t>
      </w:r>
      <w:r>
        <w:rPr>
          <w:color w:val="231F20"/>
          <w:w w:val="80"/>
          <w:sz w:val="16"/>
        </w:rPr>
        <w:t>tai</w:t>
      </w:r>
      <w:r>
        <w:rPr>
          <w:color w:val="231F20"/>
          <w:sz w:val="16"/>
        </w:rPr>
        <w:t> </w:t>
      </w:r>
      <w:r>
        <w:rPr>
          <w:color w:val="231F20"/>
          <w:w w:val="80"/>
          <w:sz w:val="16"/>
        </w:rPr>
        <w:t>hieman</w:t>
      </w:r>
      <w:r>
        <w:rPr>
          <w:color w:val="231F20"/>
          <w:sz w:val="16"/>
        </w:rPr>
        <w:t> </w:t>
      </w:r>
      <w:r>
        <w:rPr>
          <w:color w:val="231F20"/>
          <w:w w:val="80"/>
          <w:sz w:val="16"/>
        </w:rPr>
        <w:t>kostealla</w:t>
      </w:r>
      <w:r>
        <w:rPr>
          <w:color w:val="231F20"/>
          <w:sz w:val="16"/>
        </w:rPr>
        <w:t> </w:t>
      </w:r>
      <w:r>
        <w:rPr>
          <w:color w:val="231F20"/>
          <w:spacing w:val="-2"/>
          <w:w w:val="80"/>
          <w:sz w:val="16"/>
        </w:rPr>
        <w:t>liinalla.</w:t>
      </w:r>
    </w:p>
    <w:p>
      <w:pPr>
        <w:spacing w:line="187" w:lineRule="exact" w:before="169"/>
        <w:ind w:left="135" w:right="0" w:firstLine="0"/>
        <w:jc w:val="left"/>
        <w:rPr>
          <w:sz w:val="16"/>
        </w:rPr>
      </w:pPr>
      <w:r>
        <w:rPr>
          <w:color w:val="231F20"/>
          <w:spacing w:val="-2"/>
          <w:w w:val="95"/>
          <w:sz w:val="16"/>
        </w:rPr>
        <w:t>VAROITUSTIEDOT:</w:t>
      </w:r>
    </w:p>
    <w:p>
      <w:pPr>
        <w:spacing w:line="181" w:lineRule="exact" w:before="0"/>
        <w:ind w:left="135" w:right="0" w:firstLine="0"/>
        <w:jc w:val="left"/>
        <w:rPr>
          <w:sz w:val="16"/>
        </w:rPr>
      </w:pPr>
      <w:r>
        <w:rPr>
          <w:color w:val="231F20"/>
          <w:w w:val="80"/>
          <w:sz w:val="16"/>
        </w:rPr>
        <w:t>a</w:t>
      </w:r>
      <w:r>
        <w:rPr>
          <w:color w:val="231F20"/>
          <w:spacing w:val="-3"/>
          <w:w w:val="80"/>
          <w:sz w:val="16"/>
        </w:rPr>
        <w:t> </w:t>
      </w:r>
      <w:r>
        <w:rPr>
          <w:color w:val="231F20"/>
          <w:w w:val="80"/>
          <w:sz w:val="16"/>
        </w:rPr>
        <w:t>-</w:t>
      </w:r>
      <w:r>
        <w:rPr>
          <w:color w:val="231F20"/>
          <w:spacing w:val="-3"/>
          <w:w w:val="80"/>
          <w:sz w:val="16"/>
        </w:rPr>
        <w:t> </w:t>
      </w:r>
      <w:r>
        <w:rPr>
          <w:color w:val="231F20"/>
          <w:spacing w:val="-2"/>
          <w:w w:val="80"/>
          <w:sz w:val="16"/>
        </w:rPr>
        <w:t>ylikuormitettu</w:t>
      </w:r>
    </w:p>
    <w:p>
      <w:pPr>
        <w:spacing w:line="187" w:lineRule="exact" w:before="0"/>
        <w:ind w:left="135" w:right="0" w:firstLine="0"/>
        <w:jc w:val="left"/>
        <w:rPr>
          <w:sz w:val="16"/>
        </w:rPr>
      </w:pPr>
      <w:r>
        <w:rPr>
          <w:color w:val="231F20"/>
          <w:w w:val="80"/>
          <w:sz w:val="16"/>
        </w:rPr>
        <w:t>b</w:t>
      </w:r>
      <w:r>
        <w:rPr>
          <w:color w:val="231F20"/>
          <w:spacing w:val="-2"/>
          <w:w w:val="80"/>
          <w:sz w:val="16"/>
        </w:rPr>
        <w:t> </w:t>
      </w:r>
      <w:r>
        <w:rPr>
          <w:color w:val="231F20"/>
          <w:w w:val="80"/>
          <w:sz w:val="16"/>
        </w:rPr>
        <w:t>-</w:t>
      </w:r>
      <w:r>
        <w:rPr>
          <w:color w:val="231F20"/>
          <w:spacing w:val="-1"/>
          <w:w w:val="80"/>
          <w:sz w:val="16"/>
        </w:rPr>
        <w:t> </w:t>
      </w:r>
      <w:r>
        <w:rPr>
          <w:color w:val="231F20"/>
          <w:w w:val="80"/>
          <w:sz w:val="16"/>
        </w:rPr>
        <w:t>akku</w:t>
      </w:r>
      <w:r>
        <w:rPr>
          <w:color w:val="231F20"/>
          <w:spacing w:val="-1"/>
          <w:w w:val="80"/>
          <w:sz w:val="16"/>
        </w:rPr>
        <w:t> </w:t>
      </w:r>
      <w:r>
        <w:rPr>
          <w:color w:val="231F20"/>
          <w:spacing w:val="-2"/>
          <w:w w:val="80"/>
          <w:sz w:val="16"/>
        </w:rPr>
        <w:t>vähissä</w:t>
      </w:r>
    </w:p>
    <w:p>
      <w:pPr>
        <w:spacing w:line="187" w:lineRule="exact" w:before="169"/>
        <w:ind w:left="135" w:right="0" w:firstLine="0"/>
        <w:jc w:val="left"/>
        <w:rPr>
          <w:sz w:val="16"/>
        </w:rPr>
      </w:pPr>
      <w:r>
        <w:rPr>
          <w:color w:val="231F20"/>
          <w:w w:val="85"/>
          <w:sz w:val="16"/>
        </w:rPr>
        <w:t>TEKNISET</w:t>
      </w:r>
      <w:r>
        <w:rPr>
          <w:color w:val="231F20"/>
          <w:spacing w:val="9"/>
          <w:sz w:val="16"/>
        </w:rPr>
        <w:t> </w:t>
      </w:r>
      <w:r>
        <w:rPr>
          <w:color w:val="231F20"/>
          <w:spacing w:val="-2"/>
          <w:w w:val="95"/>
          <w:sz w:val="16"/>
        </w:rPr>
        <w:t>TIEDOT</w:t>
      </w:r>
    </w:p>
    <w:p>
      <w:pPr>
        <w:spacing w:line="225" w:lineRule="auto" w:before="4"/>
        <w:ind w:left="135" w:right="6245" w:firstLine="0"/>
        <w:jc w:val="left"/>
        <w:rPr>
          <w:sz w:val="16"/>
        </w:rPr>
      </w:pPr>
      <w:r>
        <w:rPr>
          <w:color w:val="231F20"/>
          <w:w w:val="80"/>
          <w:sz w:val="16"/>
        </w:rPr>
        <w:t>Max</w:t>
      </w:r>
      <w:r>
        <w:rPr>
          <w:color w:val="231F20"/>
          <w:spacing w:val="-1"/>
          <w:w w:val="80"/>
          <w:sz w:val="16"/>
        </w:rPr>
        <w:t> </w:t>
      </w:r>
      <w:r>
        <w:rPr>
          <w:color w:val="231F20"/>
          <w:w w:val="80"/>
          <w:sz w:val="16"/>
        </w:rPr>
        <w:t>kapasiteetti:</w:t>
      </w:r>
      <w:r>
        <w:rPr>
          <w:color w:val="231F20"/>
          <w:spacing w:val="-1"/>
          <w:w w:val="80"/>
          <w:sz w:val="16"/>
        </w:rPr>
        <w:t> </w:t>
      </w:r>
      <w:r>
        <w:rPr>
          <w:color w:val="231F20"/>
          <w:w w:val="80"/>
          <w:sz w:val="16"/>
        </w:rPr>
        <w:t>15</w:t>
      </w:r>
      <w:r>
        <w:rPr>
          <w:color w:val="231F20"/>
          <w:spacing w:val="-1"/>
          <w:w w:val="80"/>
          <w:sz w:val="16"/>
        </w:rPr>
        <w:t> </w:t>
      </w:r>
      <w:r>
        <w:rPr>
          <w:color w:val="231F20"/>
          <w:w w:val="80"/>
          <w:sz w:val="16"/>
        </w:rPr>
        <w:t>kg</w:t>
      </w:r>
      <w:r>
        <w:rPr>
          <w:color w:val="231F20"/>
          <w:w w:val="95"/>
          <w:sz w:val="16"/>
        </w:rPr>
        <w:t> Tarkkuus:</w:t>
      </w:r>
      <w:r>
        <w:rPr>
          <w:color w:val="231F20"/>
          <w:spacing w:val="-12"/>
          <w:w w:val="95"/>
          <w:sz w:val="16"/>
        </w:rPr>
        <w:t> </w:t>
      </w:r>
      <w:r>
        <w:rPr>
          <w:color w:val="231F20"/>
          <w:w w:val="95"/>
          <w:sz w:val="16"/>
        </w:rPr>
        <w:t>1g</w:t>
      </w:r>
    </w:p>
    <w:p>
      <w:pPr>
        <w:spacing w:line="225" w:lineRule="auto" w:before="0"/>
        <w:ind w:left="135" w:right="5666" w:hanging="1"/>
        <w:jc w:val="left"/>
        <w:rPr>
          <w:sz w:val="16"/>
        </w:rPr>
      </w:pPr>
      <w:r>
        <w:rPr>
          <w:color w:val="231F20"/>
          <w:w w:val="80"/>
          <w:sz w:val="16"/>
        </w:rPr>
        <w:t>Yksiköt:</w:t>
      </w:r>
      <w:r>
        <w:rPr>
          <w:color w:val="231F20"/>
          <w:spacing w:val="-1"/>
          <w:w w:val="80"/>
          <w:sz w:val="16"/>
        </w:rPr>
        <w:t> </w:t>
      </w:r>
      <w:r>
        <w:rPr>
          <w:color w:val="231F20"/>
          <w:w w:val="80"/>
          <w:sz w:val="16"/>
        </w:rPr>
        <w:t>g,</w:t>
      </w:r>
      <w:r>
        <w:rPr>
          <w:color w:val="231F20"/>
          <w:spacing w:val="-1"/>
          <w:w w:val="80"/>
          <w:sz w:val="16"/>
        </w:rPr>
        <w:t> </w:t>
      </w:r>
      <w:r>
        <w:rPr>
          <w:color w:val="231F20"/>
          <w:w w:val="80"/>
          <w:sz w:val="16"/>
        </w:rPr>
        <w:t>ml,</w:t>
      </w:r>
      <w:r>
        <w:rPr>
          <w:color w:val="231F20"/>
          <w:spacing w:val="-1"/>
          <w:w w:val="80"/>
          <w:sz w:val="16"/>
        </w:rPr>
        <w:t> </w:t>
      </w:r>
      <w:r>
        <w:rPr>
          <w:color w:val="231F20"/>
          <w:w w:val="80"/>
          <w:sz w:val="16"/>
        </w:rPr>
        <w:t>lb:oz,</w:t>
      </w:r>
      <w:r>
        <w:rPr>
          <w:color w:val="231F20"/>
          <w:spacing w:val="-1"/>
          <w:w w:val="80"/>
          <w:sz w:val="16"/>
        </w:rPr>
        <w:t> </w:t>
      </w:r>
      <w:r>
        <w:rPr>
          <w:color w:val="231F20"/>
          <w:w w:val="80"/>
          <w:sz w:val="16"/>
        </w:rPr>
        <w:t>fl'oz,</w:t>
      </w:r>
      <w:r>
        <w:rPr>
          <w:color w:val="231F20"/>
          <w:spacing w:val="-1"/>
          <w:w w:val="80"/>
          <w:sz w:val="16"/>
        </w:rPr>
        <w:t> </w:t>
      </w:r>
      <w:r>
        <w:rPr>
          <w:color w:val="231F20"/>
          <w:w w:val="80"/>
          <w:sz w:val="16"/>
        </w:rPr>
        <w:t>ml-Milk,</w:t>
      </w:r>
      <w:r>
        <w:rPr>
          <w:color w:val="231F20"/>
          <w:spacing w:val="-1"/>
          <w:w w:val="80"/>
          <w:sz w:val="16"/>
        </w:rPr>
        <w:t> </w:t>
      </w:r>
      <w:r>
        <w:rPr>
          <w:color w:val="231F20"/>
          <w:w w:val="80"/>
          <w:sz w:val="16"/>
        </w:rPr>
        <w:t>fl'oz-Milk</w:t>
      </w:r>
      <w:r>
        <w:rPr>
          <w:color w:val="231F20"/>
          <w:w w:val="90"/>
          <w:sz w:val="16"/>
        </w:rPr>
        <w:t> Teho:</w:t>
      </w:r>
      <w:r>
        <w:rPr>
          <w:color w:val="231F20"/>
          <w:spacing w:val="-6"/>
          <w:w w:val="90"/>
          <w:sz w:val="16"/>
        </w:rPr>
        <w:t> </w:t>
      </w:r>
      <w:r>
        <w:rPr>
          <w:color w:val="231F20"/>
          <w:w w:val="90"/>
          <w:sz w:val="16"/>
        </w:rPr>
        <w:t>3</w:t>
      </w:r>
      <w:r>
        <w:rPr>
          <w:color w:val="231F20"/>
          <w:spacing w:val="-6"/>
          <w:w w:val="90"/>
          <w:sz w:val="16"/>
        </w:rPr>
        <w:t> </w:t>
      </w:r>
      <w:r>
        <w:rPr>
          <w:color w:val="231F20"/>
          <w:w w:val="90"/>
          <w:sz w:val="16"/>
        </w:rPr>
        <w:t>x</w:t>
      </w:r>
      <w:r>
        <w:rPr>
          <w:color w:val="231F20"/>
          <w:spacing w:val="-6"/>
          <w:w w:val="90"/>
          <w:sz w:val="16"/>
        </w:rPr>
        <w:t> </w:t>
      </w:r>
      <w:r>
        <w:rPr>
          <w:color w:val="231F20"/>
          <w:w w:val="90"/>
          <w:sz w:val="16"/>
        </w:rPr>
        <w:t>1,5</w:t>
      </w:r>
      <w:r>
        <w:rPr>
          <w:color w:val="231F20"/>
          <w:spacing w:val="-6"/>
          <w:w w:val="90"/>
          <w:sz w:val="16"/>
        </w:rPr>
        <w:t> </w:t>
      </w:r>
      <w:r>
        <w:rPr>
          <w:color w:val="231F20"/>
          <w:w w:val="90"/>
          <w:sz w:val="16"/>
        </w:rPr>
        <w:t>V</w:t>
      </w:r>
      <w:r>
        <w:rPr>
          <w:color w:val="231F20"/>
          <w:spacing w:val="-6"/>
          <w:w w:val="90"/>
          <w:sz w:val="16"/>
        </w:rPr>
        <w:t> </w:t>
      </w:r>
      <w:r>
        <w:rPr>
          <w:color w:val="231F20"/>
          <w:w w:val="90"/>
          <w:sz w:val="16"/>
        </w:rPr>
        <w:t>(AAA)</w:t>
      </w:r>
      <w:r>
        <w:rPr>
          <w:color w:val="231F20"/>
          <w:spacing w:val="-6"/>
          <w:w w:val="90"/>
          <w:sz w:val="16"/>
        </w:rPr>
        <w:t> </w:t>
      </w:r>
      <w:r>
        <w:rPr>
          <w:color w:val="231F20"/>
          <w:w w:val="90"/>
          <w:sz w:val="16"/>
        </w:rPr>
        <w:t>paristo</w:t>
      </w:r>
    </w:p>
    <w:p>
      <w:pPr>
        <w:spacing w:after="0" w:line="225" w:lineRule="auto"/>
        <w:jc w:val="left"/>
        <w:rPr>
          <w:sz w:val="16"/>
        </w:rPr>
        <w:sectPr>
          <w:pgSz w:w="8400" w:h="11910"/>
          <w:pgMar w:header="0" w:footer="0" w:top="60" w:bottom="240" w:left="40" w:right="20"/>
        </w:sectPr>
      </w:pPr>
    </w:p>
    <w:p>
      <w:pPr>
        <w:spacing w:line="225" w:lineRule="auto" w:before="103"/>
        <w:ind w:left="697" w:right="459" w:firstLine="0"/>
        <w:jc w:val="left"/>
        <w:rPr>
          <w:sz w:val="14"/>
        </w:rPr>
      </w:pPr>
      <w:r>
        <w:rPr/>
        <mc:AlternateContent>
          <mc:Choice Requires="wps">
            <w:drawing>
              <wp:anchor distT="0" distB="0" distL="0" distR="0" allowOverlap="1" layoutInCell="1" locked="0" behindDoc="0" simplePos="0" relativeHeight="15742976">
                <wp:simplePos x="0" y="0"/>
                <wp:positionH relativeFrom="page">
                  <wp:posOffset>164425</wp:posOffset>
                </wp:positionH>
                <wp:positionV relativeFrom="paragraph">
                  <wp:posOffset>52277</wp:posOffset>
                </wp:positionV>
                <wp:extent cx="258445" cy="321310"/>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258445" cy="321310"/>
                          <a:chExt cx="258445" cy="321310"/>
                        </a:xfrm>
                      </wpg:grpSpPr>
                      <pic:pic>
                        <pic:nvPicPr>
                          <pic:cNvPr id="243" name="Image 243"/>
                          <pic:cNvPicPr/>
                        </pic:nvPicPr>
                        <pic:blipFill>
                          <a:blip r:embed="rId38" cstate="print"/>
                          <a:stretch>
                            <a:fillRect/>
                          </a:stretch>
                        </pic:blipFill>
                        <pic:spPr>
                          <a:xfrm>
                            <a:off x="0" y="0"/>
                            <a:ext cx="258415" cy="251333"/>
                          </a:xfrm>
                          <a:prstGeom prst="rect">
                            <a:avLst/>
                          </a:prstGeom>
                        </pic:spPr>
                      </pic:pic>
                      <wps:wsp>
                        <wps:cNvPr id="244" name="Graphic 244"/>
                        <wps:cNvSpPr/>
                        <wps:spPr>
                          <a:xfrm>
                            <a:off x="5533" y="275439"/>
                            <a:ext cx="244475" cy="45720"/>
                          </a:xfrm>
                          <a:custGeom>
                            <a:avLst/>
                            <a:gdLst/>
                            <a:ahLst/>
                            <a:cxnLst/>
                            <a:rect l="l" t="t" r="r" b="b"/>
                            <a:pathLst>
                              <a:path w="244475" h="45720">
                                <a:moveTo>
                                  <a:pt x="244278" y="0"/>
                                </a:moveTo>
                                <a:lnTo>
                                  <a:pt x="0" y="0"/>
                                </a:lnTo>
                                <a:lnTo>
                                  <a:pt x="0" y="45303"/>
                                </a:lnTo>
                                <a:lnTo>
                                  <a:pt x="244278" y="45303"/>
                                </a:lnTo>
                                <a:lnTo>
                                  <a:pt x="244278"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2.946877pt;margin-top:4.11634pt;width:20.350pt;height:25.3pt;mso-position-horizontal-relative:page;mso-position-vertical-relative:paragraph;z-index:15742976" id="docshapegroup232" coordorigin="259,82" coordsize="407,506">
                <v:shape style="position:absolute;left:258;top:82;width:407;height:396" type="#_x0000_t75" id="docshape233" stroked="false">
                  <v:imagedata r:id="rId38" o:title=""/>
                </v:shape>
                <v:rect style="position:absolute;left:267;top:516;width:385;height:72" id="docshape234" filled="true" fillcolor="#231f20" stroked="false">
                  <v:fill type="solid"/>
                </v:rect>
                <w10:wrap type="none"/>
              </v:group>
            </w:pict>
          </mc:Fallback>
        </mc:AlternateContent>
      </w:r>
      <w:r>
        <w:rPr>
          <w:color w:val="231F20"/>
          <w:w w:val="80"/>
          <w:sz w:val="14"/>
        </w:rPr>
        <w:t>A</w:t>
      </w:r>
      <w:r>
        <w:rPr>
          <w:color w:val="231F20"/>
          <w:spacing w:val="-5"/>
          <w:w w:val="80"/>
          <w:sz w:val="14"/>
        </w:rPr>
        <w:t> </w:t>
      </w:r>
      <w:r>
        <w:rPr>
          <w:color w:val="231F20"/>
          <w:w w:val="80"/>
          <w:sz w:val="14"/>
        </w:rPr>
        <w:t>ympäristön puolustusta, jotta voimme pyytää erikseen pahvilaatikoita ja esineitä, joita he tarvitsevat ja jotka ovat sopivia. Hyödyllisiä </w:t>
      </w:r>
      <w:r>
        <w:rPr>
          <w:color w:val="231F20"/>
          <w:w w:val="80"/>
          <w:sz w:val="14"/>
        </w:rPr>
        <w:t>laitteita</w:t>
      </w:r>
      <w:r>
        <w:rPr>
          <w:color w:val="231F20"/>
          <w:sz w:val="14"/>
        </w:rPr>
        <w:t> </w:t>
      </w:r>
      <w:r>
        <w:rPr>
          <w:color w:val="231F20"/>
          <w:w w:val="85"/>
          <w:sz w:val="14"/>
        </w:rPr>
        <w:t>on</w:t>
      </w:r>
      <w:r>
        <w:rPr>
          <w:color w:val="231F20"/>
          <w:spacing w:val="-6"/>
          <w:w w:val="85"/>
          <w:sz w:val="14"/>
        </w:rPr>
        <w:t> </w:t>
      </w:r>
      <w:r>
        <w:rPr>
          <w:color w:val="231F20"/>
          <w:w w:val="85"/>
          <w:sz w:val="14"/>
        </w:rPr>
        <w:t>käytettävä</w:t>
      </w:r>
      <w:r>
        <w:rPr>
          <w:color w:val="231F20"/>
          <w:spacing w:val="-5"/>
          <w:w w:val="85"/>
          <w:sz w:val="14"/>
        </w:rPr>
        <w:t> </w:t>
      </w:r>
      <w:r>
        <w:rPr>
          <w:color w:val="231F20"/>
          <w:w w:val="85"/>
          <w:sz w:val="14"/>
        </w:rPr>
        <w:t>ja</w:t>
      </w:r>
      <w:r>
        <w:rPr>
          <w:color w:val="231F20"/>
          <w:spacing w:val="-6"/>
          <w:w w:val="85"/>
          <w:sz w:val="14"/>
        </w:rPr>
        <w:t> </w:t>
      </w:r>
      <w:r>
        <w:rPr>
          <w:color w:val="231F20"/>
          <w:w w:val="85"/>
          <w:sz w:val="14"/>
        </w:rPr>
        <w:t>ilmoitettava</w:t>
      </w:r>
      <w:r>
        <w:rPr>
          <w:color w:val="231F20"/>
          <w:spacing w:val="-5"/>
          <w:w w:val="85"/>
          <w:sz w:val="14"/>
        </w:rPr>
        <w:t> </w:t>
      </w:r>
      <w:r>
        <w:rPr>
          <w:color w:val="231F20"/>
          <w:w w:val="85"/>
          <w:sz w:val="14"/>
        </w:rPr>
        <w:t>keräyspaikalle</w:t>
      </w:r>
      <w:r>
        <w:rPr>
          <w:color w:val="231F20"/>
          <w:spacing w:val="-6"/>
          <w:w w:val="85"/>
          <w:sz w:val="14"/>
        </w:rPr>
        <w:t> </w:t>
      </w:r>
      <w:r>
        <w:rPr>
          <w:color w:val="231F20"/>
          <w:w w:val="85"/>
          <w:sz w:val="14"/>
        </w:rPr>
        <w:t>vaarallisten</w:t>
      </w:r>
      <w:r>
        <w:rPr>
          <w:color w:val="231F20"/>
          <w:spacing w:val="-5"/>
          <w:w w:val="85"/>
          <w:sz w:val="14"/>
        </w:rPr>
        <w:t> </w:t>
      </w:r>
      <w:r>
        <w:rPr>
          <w:color w:val="231F20"/>
          <w:w w:val="85"/>
          <w:sz w:val="14"/>
        </w:rPr>
        <w:t>osien</w:t>
      </w:r>
      <w:r>
        <w:rPr>
          <w:color w:val="231F20"/>
          <w:spacing w:val="-6"/>
          <w:w w:val="85"/>
          <w:sz w:val="14"/>
        </w:rPr>
        <w:t> </w:t>
      </w:r>
      <w:r>
        <w:rPr>
          <w:color w:val="231F20"/>
          <w:w w:val="85"/>
          <w:sz w:val="14"/>
        </w:rPr>
        <w:t>osien</w:t>
      </w:r>
      <w:r>
        <w:rPr>
          <w:color w:val="231F20"/>
          <w:spacing w:val="-5"/>
          <w:w w:val="85"/>
          <w:sz w:val="14"/>
        </w:rPr>
        <w:t> </w:t>
      </w:r>
      <w:r>
        <w:rPr>
          <w:color w:val="231F20"/>
          <w:w w:val="85"/>
          <w:sz w:val="14"/>
        </w:rPr>
        <w:t>kanssa,</w:t>
      </w:r>
      <w:r>
        <w:rPr>
          <w:color w:val="231F20"/>
          <w:spacing w:val="-5"/>
          <w:w w:val="85"/>
          <w:sz w:val="14"/>
        </w:rPr>
        <w:t> </w:t>
      </w:r>
      <w:r>
        <w:rPr>
          <w:color w:val="231F20"/>
          <w:w w:val="85"/>
          <w:sz w:val="14"/>
        </w:rPr>
        <w:t>mikä</w:t>
      </w:r>
      <w:r>
        <w:rPr>
          <w:color w:val="231F20"/>
          <w:spacing w:val="-6"/>
          <w:w w:val="85"/>
          <w:sz w:val="14"/>
        </w:rPr>
        <w:t> </w:t>
      </w:r>
      <w:r>
        <w:rPr>
          <w:color w:val="231F20"/>
          <w:w w:val="85"/>
          <w:sz w:val="14"/>
        </w:rPr>
        <w:t>vaikuttaa</w:t>
      </w:r>
      <w:r>
        <w:rPr>
          <w:color w:val="231F20"/>
          <w:spacing w:val="-5"/>
          <w:w w:val="85"/>
          <w:sz w:val="14"/>
        </w:rPr>
        <w:t> </w:t>
      </w:r>
      <w:r>
        <w:rPr>
          <w:color w:val="231F20"/>
          <w:w w:val="85"/>
          <w:sz w:val="14"/>
        </w:rPr>
        <w:t>esimerkiksi</w:t>
      </w:r>
      <w:r>
        <w:rPr>
          <w:color w:val="231F20"/>
          <w:spacing w:val="-6"/>
          <w:w w:val="85"/>
          <w:sz w:val="14"/>
        </w:rPr>
        <w:t> </w:t>
      </w:r>
      <w:r>
        <w:rPr>
          <w:color w:val="231F20"/>
          <w:w w:val="85"/>
          <w:sz w:val="14"/>
        </w:rPr>
        <w:t>ympäristössä.</w:t>
      </w:r>
      <w:r>
        <w:rPr>
          <w:color w:val="231F20"/>
          <w:spacing w:val="-5"/>
          <w:w w:val="85"/>
          <w:sz w:val="14"/>
        </w:rPr>
        <w:t> </w:t>
      </w:r>
      <w:r>
        <w:rPr>
          <w:color w:val="231F20"/>
          <w:w w:val="85"/>
          <w:sz w:val="14"/>
        </w:rPr>
        <w:t>Ne</w:t>
      </w:r>
      <w:r>
        <w:rPr>
          <w:color w:val="231F20"/>
          <w:spacing w:val="-6"/>
          <w:w w:val="85"/>
          <w:sz w:val="14"/>
        </w:rPr>
        <w:t> </w:t>
      </w:r>
      <w:r>
        <w:rPr>
          <w:color w:val="231F20"/>
          <w:w w:val="85"/>
          <w:sz w:val="14"/>
        </w:rPr>
        <w:t>dobja</w:t>
      </w:r>
      <w:r>
        <w:rPr>
          <w:color w:val="231F20"/>
          <w:spacing w:val="-5"/>
          <w:w w:val="85"/>
          <w:sz w:val="14"/>
        </w:rPr>
        <w:t> </w:t>
      </w:r>
      <w:r>
        <w:rPr>
          <w:color w:val="231F20"/>
          <w:w w:val="85"/>
          <w:sz w:val="14"/>
        </w:rPr>
        <w:t>a</w:t>
      </w:r>
      <w:r>
        <w:rPr>
          <w:color w:val="231F20"/>
          <w:spacing w:val="-5"/>
          <w:w w:val="85"/>
          <w:sz w:val="14"/>
        </w:rPr>
        <w:t> </w:t>
      </w:r>
      <w:r>
        <w:rPr>
          <w:color w:val="231F20"/>
          <w:w w:val="85"/>
          <w:sz w:val="14"/>
        </w:rPr>
        <w:t>laiteet</w:t>
      </w:r>
      <w:r>
        <w:rPr>
          <w:color w:val="231F20"/>
          <w:spacing w:val="-6"/>
          <w:w w:val="85"/>
          <w:sz w:val="14"/>
        </w:rPr>
        <w:t> </w:t>
      </w:r>
      <w:r>
        <w:rPr>
          <w:color w:val="231F20"/>
          <w:w w:val="85"/>
          <w:sz w:val="14"/>
        </w:rPr>
        <w:t>a</w:t>
      </w:r>
      <w:r>
        <w:rPr>
          <w:color w:val="231F20"/>
          <w:sz w:val="14"/>
        </w:rPr>
        <w:t> </w:t>
      </w:r>
      <w:r>
        <w:rPr>
          <w:color w:val="231F20"/>
          <w:w w:val="90"/>
          <w:sz w:val="14"/>
        </w:rPr>
        <w:t>common</w:t>
      </w:r>
      <w:r>
        <w:rPr>
          <w:color w:val="231F20"/>
          <w:spacing w:val="-8"/>
          <w:w w:val="90"/>
          <w:sz w:val="14"/>
        </w:rPr>
        <w:t> </w:t>
      </w:r>
      <w:r>
        <w:rPr>
          <w:color w:val="231F20"/>
          <w:w w:val="90"/>
          <w:sz w:val="14"/>
        </w:rPr>
        <w:t>szemétkosárba.</w:t>
      </w:r>
    </w:p>
    <w:p>
      <w:pPr>
        <w:tabs>
          <w:tab w:pos="3462" w:val="left" w:leader="none"/>
          <w:tab w:pos="8160" w:val="left" w:leader="none"/>
        </w:tabs>
        <w:spacing w:line="248" w:lineRule="exact" w:before="146"/>
        <w:ind w:left="113" w:right="0" w:firstLine="0"/>
        <w:jc w:val="left"/>
        <w:rPr>
          <w:rFonts w:ascii="Arial" w:hAnsi="Arial"/>
          <w:b/>
          <w:sz w:val="22"/>
        </w:rPr>
      </w:pPr>
      <w:r>
        <w:rPr>
          <w:rFonts w:ascii="Arial" w:hAnsi="Arial"/>
          <w:b/>
          <w:color w:val="FAFAFA"/>
          <w:sz w:val="22"/>
          <w:shd w:fill="404041" w:color="auto" w:val="clear"/>
        </w:rPr>
        <w:tab/>
      </w:r>
      <w:r>
        <w:rPr>
          <w:rFonts w:ascii="Arial" w:hAnsi="Arial"/>
          <w:b/>
          <w:color w:val="FAFAFA"/>
          <w:spacing w:val="-2"/>
          <w:sz w:val="22"/>
          <w:shd w:fill="404041" w:color="auto" w:val="clear"/>
        </w:rPr>
        <w:t>македонски</w:t>
      </w:r>
      <w:r>
        <w:rPr>
          <w:rFonts w:ascii="Arial" w:hAnsi="Arial"/>
          <w:b/>
          <w:color w:val="FAFAFA"/>
          <w:sz w:val="22"/>
          <w:shd w:fill="404041" w:color="auto" w:val="clear"/>
        </w:rPr>
        <w:tab/>
      </w:r>
    </w:p>
    <w:p>
      <w:pPr>
        <w:spacing w:line="235" w:lineRule="auto" w:before="0"/>
        <w:ind w:left="2263" w:right="2244" w:firstLine="616"/>
        <w:jc w:val="left"/>
        <w:rPr>
          <w:rFonts w:ascii="Trebuchet MS" w:hAnsi="Trebuchet MS"/>
          <w:sz w:val="24"/>
        </w:rPr>
      </w:pPr>
      <w:r>
        <w:rPr>
          <w:rFonts w:ascii="Trebuchet MS" w:hAnsi="Trebuchet MS"/>
          <w:color w:val="231F20"/>
          <w:spacing w:val="-2"/>
          <w:sz w:val="24"/>
        </w:rPr>
        <w:t>УСЛОВИ</w:t>
      </w:r>
      <w:r>
        <w:rPr>
          <w:rFonts w:ascii="Trebuchet MS" w:hAnsi="Trebuchet MS"/>
          <w:color w:val="231F20"/>
          <w:spacing w:val="-20"/>
          <w:sz w:val="24"/>
        </w:rPr>
        <w:t> </w:t>
      </w:r>
      <w:r>
        <w:rPr>
          <w:rFonts w:ascii="Trebuchet MS" w:hAnsi="Trebuchet MS"/>
          <w:color w:val="231F20"/>
          <w:spacing w:val="-2"/>
          <w:sz w:val="24"/>
        </w:rPr>
        <w:t>ЗА</w:t>
      </w:r>
      <w:r>
        <w:rPr>
          <w:rFonts w:ascii="Trebuchet MS" w:hAnsi="Trebuchet MS"/>
          <w:color w:val="231F20"/>
          <w:spacing w:val="-18"/>
          <w:sz w:val="24"/>
        </w:rPr>
        <w:t> </w:t>
      </w:r>
      <w:r>
        <w:rPr>
          <w:rFonts w:ascii="Trebuchet MS" w:hAnsi="Trebuchet MS"/>
          <w:color w:val="231F20"/>
          <w:spacing w:val="-2"/>
          <w:sz w:val="24"/>
        </w:rPr>
        <w:t>БЕЗБЕДНОСТ </w:t>
      </w:r>
      <w:r>
        <w:rPr>
          <w:rFonts w:ascii="Trebuchet MS" w:hAnsi="Trebuchet MS"/>
          <w:color w:val="231F20"/>
          <w:w w:val="90"/>
          <w:sz w:val="24"/>
        </w:rPr>
        <w:t>ВАORTНИ УПАТСТВА ЗА </w:t>
      </w:r>
      <w:r>
        <w:rPr>
          <w:rFonts w:ascii="Trebuchet MS" w:hAnsi="Trebuchet MS"/>
          <w:color w:val="231F20"/>
          <w:w w:val="90"/>
          <w:sz w:val="24"/>
        </w:rPr>
        <w:t>БЕЗБЕДНОСТ</w:t>
      </w:r>
    </w:p>
    <w:p>
      <w:pPr>
        <w:spacing w:line="268" w:lineRule="exact" w:before="0"/>
        <w:ind w:left="346" w:right="0" w:firstLine="0"/>
        <w:jc w:val="left"/>
        <w:rPr>
          <w:rFonts w:ascii="Trebuchet MS" w:hAnsi="Trebuchet MS"/>
          <w:sz w:val="24"/>
        </w:rPr>
      </w:pPr>
      <w:r>
        <w:rPr>
          <w:rFonts w:ascii="Trebuchet MS" w:hAnsi="Trebuchet MS"/>
          <w:color w:val="231F20"/>
          <w:w w:val="90"/>
          <w:sz w:val="24"/>
        </w:rPr>
        <w:t>ВНИМАВАЧКО</w:t>
      </w:r>
      <w:r>
        <w:rPr>
          <w:rFonts w:ascii="Trebuchet MS" w:hAnsi="Trebuchet MS"/>
          <w:color w:val="231F20"/>
          <w:spacing w:val="-2"/>
          <w:w w:val="90"/>
          <w:sz w:val="24"/>
        </w:rPr>
        <w:t> </w:t>
      </w:r>
      <w:r>
        <w:rPr>
          <w:rFonts w:ascii="Trebuchet MS" w:hAnsi="Trebuchet MS"/>
          <w:color w:val="231F20"/>
          <w:w w:val="90"/>
          <w:sz w:val="24"/>
        </w:rPr>
        <w:t>ПРОЧИТАЈТЕ</w:t>
      </w:r>
      <w:r>
        <w:rPr>
          <w:rFonts w:ascii="Trebuchet MS" w:hAnsi="Trebuchet MS"/>
          <w:color w:val="231F20"/>
          <w:spacing w:val="-1"/>
          <w:w w:val="90"/>
          <w:sz w:val="24"/>
        </w:rPr>
        <w:t> </w:t>
      </w:r>
      <w:r>
        <w:rPr>
          <w:rFonts w:ascii="Trebuchet MS" w:hAnsi="Trebuchet MS"/>
          <w:color w:val="231F20"/>
          <w:w w:val="90"/>
          <w:sz w:val="24"/>
        </w:rPr>
        <w:t>И</w:t>
      </w:r>
      <w:r>
        <w:rPr>
          <w:rFonts w:ascii="Trebuchet MS" w:hAnsi="Trebuchet MS"/>
          <w:color w:val="231F20"/>
          <w:spacing w:val="-2"/>
          <w:w w:val="90"/>
          <w:sz w:val="24"/>
        </w:rPr>
        <w:t> </w:t>
      </w:r>
      <w:r>
        <w:rPr>
          <w:rFonts w:ascii="Trebuchet MS" w:hAnsi="Trebuchet MS"/>
          <w:color w:val="231F20"/>
          <w:w w:val="90"/>
          <w:sz w:val="24"/>
        </w:rPr>
        <w:t>ПРОДОЛУВАЈТЕ</w:t>
      </w:r>
      <w:r>
        <w:rPr>
          <w:rFonts w:ascii="Trebuchet MS" w:hAnsi="Trebuchet MS"/>
          <w:color w:val="231F20"/>
          <w:spacing w:val="-1"/>
          <w:w w:val="90"/>
          <w:sz w:val="24"/>
        </w:rPr>
        <w:t> </w:t>
      </w:r>
      <w:r>
        <w:rPr>
          <w:rFonts w:ascii="Trebuchet MS" w:hAnsi="Trebuchet MS"/>
          <w:color w:val="231F20"/>
          <w:w w:val="90"/>
          <w:sz w:val="24"/>
        </w:rPr>
        <w:t>ГО</w:t>
      </w:r>
      <w:r>
        <w:rPr>
          <w:rFonts w:ascii="Trebuchet MS" w:hAnsi="Trebuchet MS"/>
          <w:color w:val="231F20"/>
          <w:spacing w:val="-2"/>
          <w:w w:val="90"/>
          <w:sz w:val="24"/>
        </w:rPr>
        <w:t> </w:t>
      </w:r>
      <w:r>
        <w:rPr>
          <w:rFonts w:ascii="Trebuchet MS" w:hAnsi="Trebuchet MS"/>
          <w:color w:val="231F20"/>
          <w:w w:val="90"/>
          <w:sz w:val="24"/>
        </w:rPr>
        <w:t>РЕФЕРЕНЦИЈА</w:t>
      </w:r>
      <w:r>
        <w:rPr>
          <w:rFonts w:ascii="Trebuchet MS" w:hAnsi="Trebuchet MS"/>
          <w:color w:val="231F20"/>
          <w:spacing w:val="-1"/>
          <w:w w:val="90"/>
          <w:sz w:val="24"/>
        </w:rPr>
        <w:t> </w:t>
      </w:r>
      <w:r>
        <w:rPr>
          <w:rFonts w:ascii="Trebuchet MS" w:hAnsi="Trebuchet MS"/>
          <w:color w:val="231F20"/>
          <w:w w:val="90"/>
          <w:sz w:val="24"/>
        </w:rPr>
        <w:t>ЗА</w:t>
      </w:r>
      <w:r>
        <w:rPr>
          <w:rFonts w:ascii="Trebuchet MS" w:hAnsi="Trebuchet MS"/>
          <w:color w:val="231F20"/>
          <w:spacing w:val="-2"/>
          <w:w w:val="90"/>
          <w:sz w:val="24"/>
        </w:rPr>
        <w:t> ИДНИНА</w:t>
      </w:r>
    </w:p>
    <w:p>
      <w:pPr>
        <w:pStyle w:val="ListParagraph"/>
        <w:numPr>
          <w:ilvl w:val="0"/>
          <w:numId w:val="21"/>
        </w:numPr>
        <w:tabs>
          <w:tab w:pos="311" w:val="left" w:leader="none"/>
        </w:tabs>
        <w:spacing w:line="235" w:lineRule="auto" w:before="0" w:after="0"/>
        <w:ind w:left="147" w:right="244" w:firstLine="0"/>
        <w:jc w:val="left"/>
        <w:rPr>
          <w:rFonts w:ascii="Trebuchet MS" w:hAnsi="Trebuchet MS"/>
          <w:sz w:val="24"/>
        </w:rPr>
      </w:pPr>
      <w:r>
        <w:rPr>
          <w:rFonts w:ascii="Trebuchet MS" w:hAnsi="Trebuchet MS"/>
          <w:color w:val="231F20"/>
          <w:spacing w:val="-2"/>
          <w:w w:val="85"/>
          <w:sz w:val="24"/>
        </w:rPr>
        <w:t>Пред да го користите уредот, прочитајте ги упатствата за работа и следете ги </w:t>
      </w:r>
      <w:r>
        <w:rPr>
          <w:rFonts w:ascii="Trebuchet MS" w:hAnsi="Trebuchet MS"/>
          <w:color w:val="231F20"/>
          <w:w w:val="80"/>
          <w:sz w:val="24"/>
        </w:rPr>
        <w:t>упатствата содржани во него. Производителот не одговара за штети предизвикани </w:t>
      </w:r>
      <w:r>
        <w:rPr>
          <w:rFonts w:ascii="Trebuchet MS" w:hAnsi="Trebuchet MS"/>
          <w:color w:val="231F20"/>
          <w:w w:val="80"/>
          <w:sz w:val="24"/>
        </w:rPr>
        <w:t>од </w:t>
      </w:r>
      <w:r>
        <w:rPr>
          <w:rFonts w:ascii="Trebuchet MS" w:hAnsi="Trebuchet MS"/>
          <w:color w:val="231F20"/>
          <w:w w:val="85"/>
          <w:sz w:val="24"/>
        </w:rPr>
        <w:t>употребата</w:t>
      </w:r>
      <w:r>
        <w:rPr>
          <w:rFonts w:ascii="Trebuchet MS" w:hAnsi="Trebuchet MS"/>
          <w:color w:val="231F20"/>
          <w:spacing w:val="-4"/>
          <w:w w:val="85"/>
          <w:sz w:val="24"/>
        </w:rPr>
        <w:t> </w:t>
      </w:r>
      <w:r>
        <w:rPr>
          <w:rFonts w:ascii="Trebuchet MS" w:hAnsi="Trebuchet MS"/>
          <w:color w:val="231F20"/>
          <w:w w:val="85"/>
          <w:sz w:val="24"/>
        </w:rPr>
        <w:t>на</w:t>
      </w:r>
      <w:r>
        <w:rPr>
          <w:rFonts w:ascii="Trebuchet MS" w:hAnsi="Trebuchet MS"/>
          <w:color w:val="231F20"/>
          <w:spacing w:val="-4"/>
          <w:w w:val="85"/>
          <w:sz w:val="24"/>
        </w:rPr>
        <w:t> </w:t>
      </w:r>
      <w:r>
        <w:rPr>
          <w:rFonts w:ascii="Trebuchet MS" w:hAnsi="Trebuchet MS"/>
          <w:color w:val="231F20"/>
          <w:w w:val="85"/>
          <w:sz w:val="24"/>
        </w:rPr>
        <w:t>уредот</w:t>
      </w:r>
      <w:r>
        <w:rPr>
          <w:rFonts w:ascii="Trebuchet MS" w:hAnsi="Trebuchet MS"/>
          <w:color w:val="231F20"/>
          <w:spacing w:val="-4"/>
          <w:w w:val="85"/>
          <w:sz w:val="24"/>
        </w:rPr>
        <w:t> </w:t>
      </w:r>
      <w:r>
        <w:rPr>
          <w:rFonts w:ascii="Trebuchet MS" w:hAnsi="Trebuchet MS"/>
          <w:color w:val="231F20"/>
          <w:w w:val="85"/>
          <w:sz w:val="24"/>
        </w:rPr>
        <w:t>спротивно</w:t>
      </w:r>
      <w:r>
        <w:rPr>
          <w:rFonts w:ascii="Trebuchet MS" w:hAnsi="Trebuchet MS"/>
          <w:color w:val="231F20"/>
          <w:spacing w:val="-4"/>
          <w:w w:val="85"/>
          <w:sz w:val="24"/>
        </w:rPr>
        <w:t> </w:t>
      </w:r>
      <w:r>
        <w:rPr>
          <w:rFonts w:ascii="Trebuchet MS" w:hAnsi="Trebuchet MS"/>
          <w:color w:val="231F20"/>
          <w:w w:val="85"/>
          <w:sz w:val="24"/>
        </w:rPr>
        <w:t>на</w:t>
      </w:r>
      <w:r>
        <w:rPr>
          <w:rFonts w:ascii="Trebuchet MS" w:hAnsi="Trebuchet MS"/>
          <w:color w:val="231F20"/>
          <w:spacing w:val="-4"/>
          <w:w w:val="85"/>
          <w:sz w:val="24"/>
        </w:rPr>
        <w:t> </w:t>
      </w:r>
      <w:r>
        <w:rPr>
          <w:rFonts w:ascii="Trebuchet MS" w:hAnsi="Trebuchet MS"/>
          <w:color w:val="231F20"/>
          <w:w w:val="85"/>
          <w:sz w:val="24"/>
        </w:rPr>
        <w:t>неговата</w:t>
      </w:r>
      <w:r>
        <w:rPr>
          <w:rFonts w:ascii="Trebuchet MS" w:hAnsi="Trebuchet MS"/>
          <w:color w:val="231F20"/>
          <w:spacing w:val="-4"/>
          <w:w w:val="85"/>
          <w:sz w:val="24"/>
        </w:rPr>
        <w:t> </w:t>
      </w:r>
      <w:r>
        <w:rPr>
          <w:rFonts w:ascii="Trebuchet MS" w:hAnsi="Trebuchet MS"/>
          <w:color w:val="231F20"/>
          <w:w w:val="85"/>
          <w:sz w:val="24"/>
        </w:rPr>
        <w:t>намена</w:t>
      </w:r>
      <w:r>
        <w:rPr>
          <w:rFonts w:ascii="Trebuchet MS" w:hAnsi="Trebuchet MS"/>
          <w:color w:val="231F20"/>
          <w:spacing w:val="-4"/>
          <w:w w:val="85"/>
          <w:sz w:val="24"/>
        </w:rPr>
        <w:t> </w:t>
      </w:r>
      <w:r>
        <w:rPr>
          <w:rFonts w:ascii="Trebuchet MS" w:hAnsi="Trebuchet MS"/>
          <w:color w:val="231F20"/>
          <w:w w:val="85"/>
          <w:sz w:val="24"/>
        </w:rPr>
        <w:t>или</w:t>
      </w:r>
      <w:r>
        <w:rPr>
          <w:rFonts w:ascii="Trebuchet MS" w:hAnsi="Trebuchet MS"/>
          <w:color w:val="231F20"/>
          <w:spacing w:val="-4"/>
          <w:w w:val="85"/>
          <w:sz w:val="24"/>
        </w:rPr>
        <w:t> </w:t>
      </w:r>
      <w:r>
        <w:rPr>
          <w:rFonts w:ascii="Trebuchet MS" w:hAnsi="Trebuchet MS"/>
          <w:color w:val="231F20"/>
          <w:w w:val="85"/>
          <w:sz w:val="24"/>
        </w:rPr>
        <w:t>неправилното</w:t>
      </w:r>
      <w:r>
        <w:rPr>
          <w:rFonts w:ascii="Trebuchet MS" w:hAnsi="Trebuchet MS"/>
          <w:color w:val="231F20"/>
          <w:spacing w:val="-4"/>
          <w:w w:val="85"/>
          <w:sz w:val="24"/>
        </w:rPr>
        <w:t> </w:t>
      </w:r>
      <w:r>
        <w:rPr>
          <w:rFonts w:ascii="Trebuchet MS" w:hAnsi="Trebuchet MS"/>
          <w:color w:val="231F20"/>
          <w:w w:val="85"/>
          <w:sz w:val="24"/>
        </w:rPr>
        <w:t>работење</w:t>
      </w:r>
    </w:p>
    <w:p>
      <w:pPr>
        <w:pStyle w:val="ListParagraph"/>
        <w:numPr>
          <w:ilvl w:val="0"/>
          <w:numId w:val="21"/>
        </w:numPr>
        <w:tabs>
          <w:tab w:pos="311" w:val="left" w:leader="none"/>
        </w:tabs>
        <w:spacing w:line="235" w:lineRule="auto" w:before="0" w:after="0"/>
        <w:ind w:left="147" w:right="280" w:firstLine="0"/>
        <w:jc w:val="left"/>
        <w:rPr>
          <w:rFonts w:ascii="Trebuchet MS" w:hAnsi="Trebuchet MS"/>
          <w:sz w:val="24"/>
        </w:rPr>
      </w:pPr>
      <w:r>
        <w:rPr>
          <w:rFonts w:ascii="Trebuchet MS" w:hAnsi="Trebuchet MS"/>
          <w:color w:val="231F20"/>
          <w:w w:val="80"/>
          <w:sz w:val="24"/>
        </w:rPr>
        <w:t>Апаратот е наменет само за домашна употреба. Не користете за други цели што </w:t>
      </w:r>
      <w:r>
        <w:rPr>
          <w:rFonts w:ascii="Trebuchet MS" w:hAnsi="Trebuchet MS"/>
          <w:color w:val="231F20"/>
          <w:w w:val="80"/>
          <w:sz w:val="24"/>
        </w:rPr>
        <w:t>не</w:t>
      </w:r>
      <w:r>
        <w:rPr>
          <w:rFonts w:ascii="Trebuchet MS" w:hAnsi="Trebuchet MS"/>
          <w:color w:val="231F20"/>
          <w:spacing w:val="40"/>
          <w:sz w:val="24"/>
        </w:rPr>
        <w:t> </w:t>
      </w:r>
      <w:r>
        <w:rPr>
          <w:rFonts w:ascii="Trebuchet MS" w:hAnsi="Trebuchet MS"/>
          <w:color w:val="231F20"/>
          <w:w w:val="85"/>
          <w:sz w:val="24"/>
        </w:rPr>
        <w:t>се во согласност со неговата намена.</w:t>
      </w:r>
    </w:p>
    <w:p>
      <w:pPr>
        <w:pStyle w:val="ListParagraph"/>
        <w:numPr>
          <w:ilvl w:val="0"/>
          <w:numId w:val="21"/>
        </w:numPr>
        <w:tabs>
          <w:tab w:pos="311" w:val="left" w:leader="none"/>
        </w:tabs>
        <w:spacing w:line="235" w:lineRule="auto" w:before="0" w:after="0"/>
        <w:ind w:left="147" w:right="228" w:firstLine="0"/>
        <w:jc w:val="left"/>
        <w:rPr>
          <w:rFonts w:ascii="Trebuchet MS" w:hAnsi="Trebuchet MS"/>
          <w:sz w:val="24"/>
        </w:rPr>
      </w:pPr>
      <w:r>
        <w:rPr>
          <w:rFonts w:ascii="Trebuchet MS" w:hAnsi="Trebuchet MS"/>
          <w:color w:val="231F20"/>
          <w:w w:val="80"/>
          <w:sz w:val="24"/>
        </w:rPr>
        <w:t>Бидете особено внимателни кога го користите уредот кога децата се во близина. </w:t>
      </w:r>
      <w:r>
        <w:rPr>
          <w:rFonts w:ascii="Trebuchet MS" w:hAnsi="Trebuchet MS"/>
          <w:color w:val="231F20"/>
          <w:w w:val="80"/>
          <w:sz w:val="24"/>
        </w:rPr>
        <w:t>Не </w:t>
      </w:r>
      <w:r>
        <w:rPr>
          <w:rFonts w:ascii="Trebuchet MS" w:hAnsi="Trebuchet MS"/>
          <w:color w:val="231F20"/>
          <w:spacing w:val="-2"/>
          <w:w w:val="85"/>
          <w:sz w:val="24"/>
        </w:rPr>
        <w:t>дозволувајте деца да си играат со уредот и не дозволувајте деца или луѓе кои не се </w:t>
      </w:r>
      <w:r>
        <w:rPr>
          <w:rFonts w:ascii="Trebuchet MS" w:hAnsi="Trebuchet MS"/>
          <w:color w:val="231F20"/>
          <w:w w:val="85"/>
          <w:sz w:val="24"/>
        </w:rPr>
        <w:t>запознаени со уредот да го користат.</w:t>
      </w:r>
    </w:p>
    <w:p>
      <w:pPr>
        <w:pStyle w:val="ListParagraph"/>
        <w:numPr>
          <w:ilvl w:val="0"/>
          <w:numId w:val="21"/>
        </w:numPr>
        <w:tabs>
          <w:tab w:pos="311" w:val="left" w:leader="none"/>
        </w:tabs>
        <w:spacing w:line="235" w:lineRule="auto" w:before="0" w:after="0"/>
        <w:ind w:left="147" w:right="260" w:firstLine="0"/>
        <w:jc w:val="left"/>
        <w:rPr>
          <w:rFonts w:ascii="Trebuchet MS" w:hAnsi="Trebuchet MS"/>
          <w:sz w:val="24"/>
        </w:rPr>
      </w:pPr>
      <w:r>
        <w:rPr>
          <w:rFonts w:ascii="Trebuchet MS" w:hAnsi="Trebuchet MS"/>
          <w:color w:val="231F20"/>
          <w:w w:val="85"/>
          <w:sz w:val="24"/>
        </w:rPr>
        <w:t>ПРЕДУПРЕДУВАЕ:</w:t>
      </w:r>
      <w:r>
        <w:rPr>
          <w:rFonts w:ascii="Trebuchet MS" w:hAnsi="Trebuchet MS"/>
          <w:color w:val="231F20"/>
          <w:spacing w:val="-8"/>
          <w:w w:val="85"/>
          <w:sz w:val="24"/>
        </w:rPr>
        <w:t> </w:t>
      </w:r>
      <w:r>
        <w:rPr>
          <w:rFonts w:ascii="Trebuchet MS" w:hAnsi="Trebuchet MS"/>
          <w:color w:val="231F20"/>
          <w:w w:val="85"/>
          <w:sz w:val="24"/>
        </w:rPr>
        <w:t>Оваа</w:t>
      </w:r>
      <w:r>
        <w:rPr>
          <w:rFonts w:ascii="Trebuchet MS" w:hAnsi="Trebuchet MS"/>
          <w:color w:val="231F20"/>
          <w:spacing w:val="-7"/>
          <w:w w:val="85"/>
          <w:sz w:val="24"/>
        </w:rPr>
        <w:t> </w:t>
      </w:r>
      <w:r>
        <w:rPr>
          <w:rFonts w:ascii="Trebuchet MS" w:hAnsi="Trebuchet MS"/>
          <w:color w:val="231F20"/>
          <w:w w:val="85"/>
          <w:sz w:val="24"/>
        </w:rPr>
        <w:t>опрема</w:t>
      </w:r>
      <w:r>
        <w:rPr>
          <w:rFonts w:ascii="Trebuchet MS" w:hAnsi="Trebuchet MS"/>
          <w:color w:val="231F20"/>
          <w:spacing w:val="-7"/>
          <w:w w:val="85"/>
          <w:sz w:val="24"/>
        </w:rPr>
        <w:t> </w:t>
      </w:r>
      <w:r>
        <w:rPr>
          <w:rFonts w:ascii="Trebuchet MS" w:hAnsi="Trebuchet MS"/>
          <w:color w:val="231F20"/>
          <w:w w:val="85"/>
          <w:sz w:val="24"/>
        </w:rPr>
        <w:t>може</w:t>
      </w:r>
      <w:r>
        <w:rPr>
          <w:rFonts w:ascii="Trebuchet MS" w:hAnsi="Trebuchet MS"/>
          <w:color w:val="231F20"/>
          <w:spacing w:val="-7"/>
          <w:w w:val="85"/>
          <w:sz w:val="24"/>
        </w:rPr>
        <w:t> </w:t>
      </w:r>
      <w:r>
        <w:rPr>
          <w:rFonts w:ascii="Trebuchet MS" w:hAnsi="Trebuchet MS"/>
          <w:color w:val="231F20"/>
          <w:w w:val="85"/>
          <w:sz w:val="24"/>
        </w:rPr>
        <w:t>да</w:t>
      </w:r>
      <w:r>
        <w:rPr>
          <w:rFonts w:ascii="Trebuchet MS" w:hAnsi="Trebuchet MS"/>
          <w:color w:val="231F20"/>
          <w:spacing w:val="-8"/>
          <w:w w:val="85"/>
          <w:sz w:val="24"/>
        </w:rPr>
        <w:t> </w:t>
      </w:r>
      <w:r>
        <w:rPr>
          <w:rFonts w:ascii="Trebuchet MS" w:hAnsi="Trebuchet MS"/>
          <w:color w:val="231F20"/>
          <w:w w:val="85"/>
          <w:sz w:val="24"/>
        </w:rPr>
        <w:t>ја</w:t>
      </w:r>
      <w:r>
        <w:rPr>
          <w:rFonts w:ascii="Trebuchet MS" w:hAnsi="Trebuchet MS"/>
          <w:color w:val="231F20"/>
          <w:spacing w:val="-7"/>
          <w:w w:val="85"/>
          <w:sz w:val="24"/>
        </w:rPr>
        <w:t> </w:t>
      </w:r>
      <w:r>
        <w:rPr>
          <w:rFonts w:ascii="Trebuchet MS" w:hAnsi="Trebuchet MS"/>
          <w:color w:val="231F20"/>
          <w:w w:val="85"/>
          <w:sz w:val="24"/>
        </w:rPr>
        <w:t>користат</w:t>
      </w:r>
      <w:r>
        <w:rPr>
          <w:rFonts w:ascii="Trebuchet MS" w:hAnsi="Trebuchet MS"/>
          <w:color w:val="231F20"/>
          <w:spacing w:val="-7"/>
          <w:w w:val="85"/>
          <w:sz w:val="24"/>
        </w:rPr>
        <w:t> </w:t>
      </w:r>
      <w:r>
        <w:rPr>
          <w:rFonts w:ascii="Trebuchet MS" w:hAnsi="Trebuchet MS"/>
          <w:color w:val="231F20"/>
          <w:w w:val="85"/>
          <w:sz w:val="24"/>
        </w:rPr>
        <w:t>деца</w:t>
      </w:r>
      <w:r>
        <w:rPr>
          <w:rFonts w:ascii="Trebuchet MS" w:hAnsi="Trebuchet MS"/>
          <w:color w:val="231F20"/>
          <w:spacing w:val="-7"/>
          <w:w w:val="85"/>
          <w:sz w:val="24"/>
        </w:rPr>
        <w:t> </w:t>
      </w:r>
      <w:r>
        <w:rPr>
          <w:rFonts w:ascii="Trebuchet MS" w:hAnsi="Trebuchet MS"/>
          <w:color w:val="231F20"/>
          <w:w w:val="85"/>
          <w:sz w:val="24"/>
        </w:rPr>
        <w:t>над</w:t>
      </w:r>
      <w:r>
        <w:rPr>
          <w:rFonts w:ascii="Trebuchet MS" w:hAnsi="Trebuchet MS"/>
          <w:color w:val="231F20"/>
          <w:spacing w:val="-8"/>
          <w:w w:val="85"/>
          <w:sz w:val="24"/>
        </w:rPr>
        <w:t> </w:t>
      </w:r>
      <w:r>
        <w:rPr>
          <w:rFonts w:ascii="Trebuchet MS" w:hAnsi="Trebuchet MS"/>
          <w:color w:val="231F20"/>
          <w:w w:val="85"/>
          <w:sz w:val="24"/>
        </w:rPr>
        <w:t>8-годишна</w:t>
      </w:r>
      <w:r>
        <w:rPr>
          <w:rFonts w:ascii="Trebuchet MS" w:hAnsi="Trebuchet MS"/>
          <w:color w:val="231F20"/>
          <w:spacing w:val="-7"/>
          <w:w w:val="85"/>
          <w:sz w:val="24"/>
        </w:rPr>
        <w:t> </w:t>
      </w:r>
      <w:r>
        <w:rPr>
          <w:rFonts w:ascii="Trebuchet MS" w:hAnsi="Trebuchet MS"/>
          <w:color w:val="231F20"/>
          <w:w w:val="85"/>
          <w:sz w:val="24"/>
        </w:rPr>
        <w:t>возраст</w:t>
      </w:r>
      <w:r>
        <w:rPr>
          <w:rFonts w:ascii="Trebuchet MS" w:hAnsi="Trebuchet MS"/>
          <w:color w:val="231F20"/>
          <w:spacing w:val="-7"/>
          <w:w w:val="85"/>
          <w:sz w:val="24"/>
        </w:rPr>
        <w:t> </w:t>
      </w:r>
      <w:r>
        <w:rPr>
          <w:rFonts w:ascii="Trebuchet MS" w:hAnsi="Trebuchet MS"/>
          <w:color w:val="231F20"/>
          <w:w w:val="85"/>
          <w:sz w:val="24"/>
        </w:rPr>
        <w:t>и </w:t>
      </w:r>
      <w:r>
        <w:rPr>
          <w:rFonts w:ascii="Trebuchet MS" w:hAnsi="Trebuchet MS"/>
          <w:color w:val="231F20"/>
          <w:spacing w:val="-2"/>
          <w:w w:val="85"/>
          <w:sz w:val="24"/>
        </w:rPr>
        <w:t>лица со намалени физички, сензорни или ментални способности или лица без </w:t>
      </w:r>
      <w:r>
        <w:rPr>
          <w:rFonts w:ascii="Trebuchet MS" w:hAnsi="Trebuchet MS"/>
          <w:color w:val="231F20"/>
          <w:w w:val="85"/>
          <w:sz w:val="24"/>
        </w:rPr>
        <w:t>искуство</w:t>
      </w:r>
      <w:r>
        <w:rPr>
          <w:rFonts w:ascii="Trebuchet MS" w:hAnsi="Trebuchet MS"/>
          <w:color w:val="231F20"/>
          <w:spacing w:val="-8"/>
          <w:w w:val="85"/>
          <w:sz w:val="24"/>
        </w:rPr>
        <w:t> </w:t>
      </w:r>
      <w:r>
        <w:rPr>
          <w:rFonts w:ascii="Trebuchet MS" w:hAnsi="Trebuchet MS"/>
          <w:color w:val="231F20"/>
          <w:w w:val="85"/>
          <w:sz w:val="24"/>
        </w:rPr>
        <w:t>или</w:t>
      </w:r>
      <w:r>
        <w:rPr>
          <w:rFonts w:ascii="Trebuchet MS" w:hAnsi="Trebuchet MS"/>
          <w:color w:val="231F20"/>
          <w:spacing w:val="-7"/>
          <w:w w:val="85"/>
          <w:sz w:val="24"/>
        </w:rPr>
        <w:t> </w:t>
      </w:r>
      <w:r>
        <w:rPr>
          <w:rFonts w:ascii="Trebuchet MS" w:hAnsi="Trebuchet MS"/>
          <w:color w:val="231F20"/>
          <w:w w:val="85"/>
          <w:sz w:val="24"/>
        </w:rPr>
        <w:t>познавање</w:t>
      </w:r>
      <w:r>
        <w:rPr>
          <w:rFonts w:ascii="Trebuchet MS" w:hAnsi="Trebuchet MS"/>
          <w:color w:val="231F20"/>
          <w:spacing w:val="-7"/>
          <w:w w:val="85"/>
          <w:sz w:val="24"/>
        </w:rPr>
        <w:t> </w:t>
      </w:r>
      <w:r>
        <w:rPr>
          <w:rFonts w:ascii="Trebuchet MS" w:hAnsi="Trebuchet MS"/>
          <w:color w:val="231F20"/>
          <w:w w:val="85"/>
          <w:sz w:val="24"/>
        </w:rPr>
        <w:t>на</w:t>
      </w:r>
      <w:r>
        <w:rPr>
          <w:rFonts w:ascii="Trebuchet MS" w:hAnsi="Trebuchet MS"/>
          <w:color w:val="231F20"/>
          <w:spacing w:val="-7"/>
          <w:w w:val="85"/>
          <w:sz w:val="24"/>
        </w:rPr>
        <w:t> </w:t>
      </w:r>
      <w:r>
        <w:rPr>
          <w:rFonts w:ascii="Trebuchet MS" w:hAnsi="Trebuchet MS"/>
          <w:color w:val="231F20"/>
          <w:w w:val="85"/>
          <w:sz w:val="24"/>
        </w:rPr>
        <w:t>опремата,</w:t>
      </w:r>
      <w:r>
        <w:rPr>
          <w:rFonts w:ascii="Trebuchet MS" w:hAnsi="Trebuchet MS"/>
          <w:color w:val="231F20"/>
          <w:spacing w:val="-8"/>
          <w:w w:val="85"/>
          <w:sz w:val="24"/>
        </w:rPr>
        <w:t> </w:t>
      </w:r>
      <w:r>
        <w:rPr>
          <w:rFonts w:ascii="Trebuchet MS" w:hAnsi="Trebuchet MS"/>
          <w:color w:val="231F20"/>
          <w:w w:val="85"/>
          <w:sz w:val="24"/>
        </w:rPr>
        <w:t>доколку</w:t>
      </w:r>
      <w:r>
        <w:rPr>
          <w:rFonts w:ascii="Trebuchet MS" w:hAnsi="Trebuchet MS"/>
          <w:color w:val="231F20"/>
          <w:spacing w:val="-7"/>
          <w:w w:val="85"/>
          <w:sz w:val="24"/>
        </w:rPr>
        <w:t> </w:t>
      </w:r>
      <w:r>
        <w:rPr>
          <w:rFonts w:ascii="Trebuchet MS" w:hAnsi="Trebuchet MS"/>
          <w:color w:val="231F20"/>
          <w:w w:val="85"/>
          <w:sz w:val="24"/>
        </w:rPr>
        <w:t>тоа</w:t>
      </w:r>
      <w:r>
        <w:rPr>
          <w:rFonts w:ascii="Trebuchet MS" w:hAnsi="Trebuchet MS"/>
          <w:color w:val="231F20"/>
          <w:spacing w:val="-7"/>
          <w:w w:val="85"/>
          <w:sz w:val="24"/>
        </w:rPr>
        <w:t> </w:t>
      </w:r>
      <w:r>
        <w:rPr>
          <w:rFonts w:ascii="Trebuchet MS" w:hAnsi="Trebuchet MS"/>
          <w:color w:val="231F20"/>
          <w:w w:val="85"/>
          <w:sz w:val="24"/>
        </w:rPr>
        <w:t>се</w:t>
      </w:r>
      <w:r>
        <w:rPr>
          <w:rFonts w:ascii="Trebuchet MS" w:hAnsi="Trebuchet MS"/>
          <w:color w:val="231F20"/>
          <w:spacing w:val="-7"/>
          <w:w w:val="85"/>
          <w:sz w:val="24"/>
        </w:rPr>
        <w:t> </w:t>
      </w:r>
      <w:r>
        <w:rPr>
          <w:rFonts w:ascii="Trebuchet MS" w:hAnsi="Trebuchet MS"/>
          <w:color w:val="231F20"/>
          <w:w w:val="85"/>
          <w:sz w:val="24"/>
        </w:rPr>
        <w:t>прави</w:t>
      </w:r>
      <w:r>
        <w:rPr>
          <w:rFonts w:ascii="Trebuchet MS" w:hAnsi="Trebuchet MS"/>
          <w:color w:val="231F20"/>
          <w:spacing w:val="-8"/>
          <w:w w:val="85"/>
          <w:sz w:val="24"/>
        </w:rPr>
        <w:t> </w:t>
      </w:r>
      <w:r>
        <w:rPr>
          <w:rFonts w:ascii="Trebuchet MS" w:hAnsi="Trebuchet MS"/>
          <w:color w:val="231F20"/>
          <w:w w:val="85"/>
          <w:sz w:val="24"/>
        </w:rPr>
        <w:t>под</w:t>
      </w:r>
      <w:r>
        <w:rPr>
          <w:rFonts w:ascii="Trebuchet MS" w:hAnsi="Trebuchet MS"/>
          <w:color w:val="231F20"/>
          <w:spacing w:val="-7"/>
          <w:w w:val="85"/>
          <w:sz w:val="24"/>
        </w:rPr>
        <w:t> </w:t>
      </w:r>
      <w:r>
        <w:rPr>
          <w:rFonts w:ascii="Trebuchet MS" w:hAnsi="Trebuchet MS"/>
          <w:color w:val="231F20"/>
          <w:w w:val="85"/>
          <w:sz w:val="24"/>
        </w:rPr>
        <w:t>надзор</w:t>
      </w:r>
      <w:r>
        <w:rPr>
          <w:rFonts w:ascii="Trebuchet MS" w:hAnsi="Trebuchet MS"/>
          <w:color w:val="231F20"/>
          <w:spacing w:val="-7"/>
          <w:w w:val="85"/>
          <w:sz w:val="24"/>
        </w:rPr>
        <w:t> </w:t>
      </w:r>
      <w:r>
        <w:rPr>
          <w:rFonts w:ascii="Trebuchet MS" w:hAnsi="Trebuchet MS"/>
          <w:color w:val="231F20"/>
          <w:w w:val="85"/>
          <w:sz w:val="24"/>
        </w:rPr>
        <w:t>на</w:t>
      </w:r>
      <w:r>
        <w:rPr>
          <w:rFonts w:ascii="Trebuchet MS" w:hAnsi="Trebuchet MS"/>
          <w:color w:val="231F20"/>
          <w:spacing w:val="-7"/>
          <w:w w:val="85"/>
          <w:sz w:val="24"/>
        </w:rPr>
        <w:t> </w:t>
      </w:r>
      <w:r>
        <w:rPr>
          <w:rFonts w:ascii="Trebuchet MS" w:hAnsi="Trebuchet MS"/>
          <w:color w:val="231F20"/>
          <w:w w:val="85"/>
          <w:sz w:val="24"/>
        </w:rPr>
        <w:t>лице </w:t>
      </w:r>
      <w:r>
        <w:rPr>
          <w:rFonts w:ascii="Trebuchet MS" w:hAnsi="Trebuchet MS"/>
          <w:color w:val="231F20"/>
          <w:w w:val="80"/>
          <w:sz w:val="24"/>
        </w:rPr>
        <w:t>одговорно за нивната безбедност или им се дадени упатства за безбедно користење</w:t>
      </w:r>
      <w:r>
        <w:rPr>
          <w:rFonts w:ascii="Trebuchet MS" w:hAnsi="Trebuchet MS"/>
          <w:color w:val="231F20"/>
          <w:spacing w:val="80"/>
          <w:sz w:val="24"/>
        </w:rPr>
        <w:t> </w:t>
      </w:r>
      <w:r>
        <w:rPr>
          <w:rFonts w:ascii="Trebuchet MS" w:hAnsi="Trebuchet MS"/>
          <w:color w:val="231F20"/>
          <w:w w:val="85"/>
          <w:sz w:val="24"/>
        </w:rPr>
        <w:t>на</w:t>
      </w:r>
      <w:r>
        <w:rPr>
          <w:rFonts w:ascii="Trebuchet MS" w:hAnsi="Trebuchet MS"/>
          <w:color w:val="231F20"/>
          <w:spacing w:val="-7"/>
          <w:w w:val="85"/>
          <w:sz w:val="24"/>
        </w:rPr>
        <w:t> </w:t>
      </w:r>
      <w:r>
        <w:rPr>
          <w:rFonts w:ascii="Trebuchet MS" w:hAnsi="Trebuchet MS"/>
          <w:color w:val="231F20"/>
          <w:w w:val="85"/>
          <w:sz w:val="24"/>
        </w:rPr>
        <w:t>уредот</w:t>
      </w:r>
      <w:r>
        <w:rPr>
          <w:rFonts w:ascii="Trebuchet MS" w:hAnsi="Trebuchet MS"/>
          <w:color w:val="231F20"/>
          <w:spacing w:val="-7"/>
          <w:w w:val="85"/>
          <w:sz w:val="24"/>
        </w:rPr>
        <w:t> </w:t>
      </w:r>
      <w:r>
        <w:rPr>
          <w:rFonts w:ascii="Trebuchet MS" w:hAnsi="Trebuchet MS"/>
          <w:color w:val="231F20"/>
          <w:w w:val="85"/>
          <w:sz w:val="24"/>
        </w:rPr>
        <w:t>и</w:t>
      </w:r>
      <w:r>
        <w:rPr>
          <w:rFonts w:ascii="Trebuchet MS" w:hAnsi="Trebuchet MS"/>
          <w:color w:val="231F20"/>
          <w:spacing w:val="-7"/>
          <w:w w:val="85"/>
          <w:sz w:val="24"/>
        </w:rPr>
        <w:t> </w:t>
      </w:r>
      <w:r>
        <w:rPr>
          <w:rFonts w:ascii="Trebuchet MS" w:hAnsi="Trebuchet MS"/>
          <w:color w:val="231F20"/>
          <w:w w:val="85"/>
          <w:sz w:val="24"/>
        </w:rPr>
        <w:t>се</w:t>
      </w:r>
      <w:r>
        <w:rPr>
          <w:rFonts w:ascii="Trebuchet MS" w:hAnsi="Trebuchet MS"/>
          <w:color w:val="231F20"/>
          <w:spacing w:val="-7"/>
          <w:w w:val="85"/>
          <w:sz w:val="24"/>
        </w:rPr>
        <w:t> </w:t>
      </w:r>
      <w:r>
        <w:rPr>
          <w:rFonts w:ascii="Trebuchet MS" w:hAnsi="Trebuchet MS"/>
          <w:color w:val="231F20"/>
          <w:w w:val="85"/>
          <w:sz w:val="24"/>
        </w:rPr>
        <w:t>свесни</w:t>
      </w:r>
      <w:r>
        <w:rPr>
          <w:rFonts w:ascii="Trebuchet MS" w:hAnsi="Trebuchet MS"/>
          <w:color w:val="231F20"/>
          <w:spacing w:val="-7"/>
          <w:w w:val="85"/>
          <w:sz w:val="24"/>
        </w:rPr>
        <w:t> </w:t>
      </w:r>
      <w:r>
        <w:rPr>
          <w:rFonts w:ascii="Trebuchet MS" w:hAnsi="Trebuchet MS"/>
          <w:color w:val="231F20"/>
          <w:w w:val="85"/>
          <w:sz w:val="24"/>
        </w:rPr>
        <w:t>за</w:t>
      </w:r>
      <w:r>
        <w:rPr>
          <w:rFonts w:ascii="Trebuchet MS" w:hAnsi="Trebuchet MS"/>
          <w:color w:val="231F20"/>
          <w:spacing w:val="-7"/>
          <w:w w:val="85"/>
          <w:sz w:val="24"/>
        </w:rPr>
        <w:t> </w:t>
      </w:r>
      <w:r>
        <w:rPr>
          <w:rFonts w:ascii="Trebuchet MS" w:hAnsi="Trebuchet MS"/>
          <w:color w:val="231F20"/>
          <w:w w:val="85"/>
          <w:sz w:val="24"/>
        </w:rPr>
        <w:t>опасностите</w:t>
      </w:r>
      <w:r>
        <w:rPr>
          <w:rFonts w:ascii="Trebuchet MS" w:hAnsi="Trebuchet MS"/>
          <w:color w:val="231F20"/>
          <w:spacing w:val="-7"/>
          <w:w w:val="85"/>
          <w:sz w:val="24"/>
        </w:rPr>
        <w:t> </w:t>
      </w:r>
      <w:r>
        <w:rPr>
          <w:rFonts w:ascii="Trebuchet MS" w:hAnsi="Trebuchet MS"/>
          <w:color w:val="231F20"/>
          <w:w w:val="85"/>
          <w:sz w:val="24"/>
        </w:rPr>
        <w:t>поврзани</w:t>
      </w:r>
      <w:r>
        <w:rPr>
          <w:rFonts w:ascii="Trebuchet MS" w:hAnsi="Trebuchet MS"/>
          <w:color w:val="231F20"/>
          <w:spacing w:val="-7"/>
          <w:w w:val="85"/>
          <w:sz w:val="24"/>
        </w:rPr>
        <w:t> </w:t>
      </w:r>
      <w:r>
        <w:rPr>
          <w:rFonts w:ascii="Trebuchet MS" w:hAnsi="Trebuchet MS"/>
          <w:color w:val="231F20"/>
          <w:w w:val="85"/>
          <w:sz w:val="24"/>
        </w:rPr>
        <w:t>со</w:t>
      </w:r>
      <w:r>
        <w:rPr>
          <w:rFonts w:ascii="Trebuchet MS" w:hAnsi="Trebuchet MS"/>
          <w:color w:val="231F20"/>
          <w:spacing w:val="-7"/>
          <w:w w:val="85"/>
          <w:sz w:val="24"/>
        </w:rPr>
        <w:t> </w:t>
      </w:r>
      <w:r>
        <w:rPr>
          <w:rFonts w:ascii="Trebuchet MS" w:hAnsi="Trebuchet MS"/>
          <w:color w:val="231F20"/>
          <w:w w:val="85"/>
          <w:sz w:val="24"/>
        </w:rPr>
        <w:t>неговата</w:t>
      </w:r>
      <w:r>
        <w:rPr>
          <w:rFonts w:ascii="Trebuchet MS" w:hAnsi="Trebuchet MS"/>
          <w:color w:val="231F20"/>
          <w:spacing w:val="-7"/>
          <w:w w:val="85"/>
          <w:sz w:val="24"/>
        </w:rPr>
        <w:t> </w:t>
      </w:r>
      <w:r>
        <w:rPr>
          <w:rFonts w:ascii="Trebuchet MS" w:hAnsi="Trebuchet MS"/>
          <w:color w:val="231F20"/>
          <w:w w:val="85"/>
          <w:sz w:val="24"/>
        </w:rPr>
        <w:t>употреба.</w:t>
      </w:r>
      <w:r>
        <w:rPr>
          <w:rFonts w:ascii="Trebuchet MS" w:hAnsi="Trebuchet MS"/>
          <w:color w:val="231F20"/>
          <w:spacing w:val="-7"/>
          <w:w w:val="85"/>
          <w:sz w:val="24"/>
        </w:rPr>
        <w:t> </w:t>
      </w:r>
      <w:r>
        <w:rPr>
          <w:rFonts w:ascii="Trebuchet MS" w:hAnsi="Trebuchet MS"/>
          <w:color w:val="231F20"/>
          <w:w w:val="85"/>
          <w:sz w:val="24"/>
        </w:rPr>
        <w:t>Децата</w:t>
      </w:r>
      <w:r>
        <w:rPr>
          <w:rFonts w:ascii="Trebuchet MS" w:hAnsi="Trebuchet MS"/>
          <w:color w:val="231F20"/>
          <w:spacing w:val="-7"/>
          <w:w w:val="85"/>
          <w:sz w:val="24"/>
        </w:rPr>
        <w:t> </w:t>
      </w:r>
      <w:r>
        <w:rPr>
          <w:rFonts w:ascii="Trebuchet MS" w:hAnsi="Trebuchet MS"/>
          <w:color w:val="231F20"/>
          <w:w w:val="85"/>
          <w:sz w:val="24"/>
        </w:rPr>
        <w:t>не </w:t>
      </w:r>
      <w:r>
        <w:rPr>
          <w:rFonts w:ascii="Trebuchet MS" w:hAnsi="Trebuchet MS"/>
          <w:color w:val="231F20"/>
          <w:w w:val="80"/>
          <w:sz w:val="24"/>
        </w:rPr>
        <w:t>треба да си играат со опремата. Чистење и одржување на корисникот не треба да го </w:t>
      </w:r>
      <w:r>
        <w:rPr>
          <w:rFonts w:ascii="Trebuchet MS" w:hAnsi="Trebuchet MS"/>
          <w:color w:val="231F20"/>
          <w:w w:val="85"/>
          <w:sz w:val="24"/>
        </w:rPr>
        <w:t>вршат</w:t>
      </w:r>
      <w:r>
        <w:rPr>
          <w:rFonts w:ascii="Trebuchet MS" w:hAnsi="Trebuchet MS"/>
          <w:color w:val="231F20"/>
          <w:spacing w:val="-8"/>
          <w:w w:val="85"/>
          <w:sz w:val="24"/>
        </w:rPr>
        <w:t> </w:t>
      </w:r>
      <w:r>
        <w:rPr>
          <w:rFonts w:ascii="Trebuchet MS" w:hAnsi="Trebuchet MS"/>
          <w:color w:val="231F20"/>
          <w:w w:val="85"/>
          <w:sz w:val="24"/>
        </w:rPr>
        <w:t>деца,</w:t>
      </w:r>
      <w:r>
        <w:rPr>
          <w:rFonts w:ascii="Trebuchet MS" w:hAnsi="Trebuchet MS"/>
          <w:color w:val="231F20"/>
          <w:spacing w:val="-7"/>
          <w:w w:val="85"/>
          <w:sz w:val="24"/>
        </w:rPr>
        <w:t> </w:t>
      </w:r>
      <w:r>
        <w:rPr>
          <w:rFonts w:ascii="Trebuchet MS" w:hAnsi="Trebuchet MS"/>
          <w:color w:val="231F20"/>
          <w:w w:val="85"/>
          <w:sz w:val="24"/>
        </w:rPr>
        <w:t>освен</w:t>
      </w:r>
      <w:r>
        <w:rPr>
          <w:rFonts w:ascii="Trebuchet MS" w:hAnsi="Trebuchet MS"/>
          <w:color w:val="231F20"/>
          <w:spacing w:val="-7"/>
          <w:w w:val="85"/>
          <w:sz w:val="24"/>
        </w:rPr>
        <w:t> </w:t>
      </w:r>
      <w:r>
        <w:rPr>
          <w:rFonts w:ascii="Trebuchet MS" w:hAnsi="Trebuchet MS"/>
          <w:color w:val="231F20"/>
          <w:w w:val="85"/>
          <w:sz w:val="24"/>
        </w:rPr>
        <w:t>ако</w:t>
      </w:r>
      <w:r>
        <w:rPr>
          <w:rFonts w:ascii="Trebuchet MS" w:hAnsi="Trebuchet MS"/>
          <w:color w:val="231F20"/>
          <w:spacing w:val="-7"/>
          <w:w w:val="85"/>
          <w:sz w:val="24"/>
        </w:rPr>
        <w:t> </w:t>
      </w:r>
      <w:r>
        <w:rPr>
          <w:rFonts w:ascii="Trebuchet MS" w:hAnsi="Trebuchet MS"/>
          <w:color w:val="231F20"/>
          <w:w w:val="85"/>
          <w:sz w:val="24"/>
        </w:rPr>
        <w:t>тие</w:t>
      </w:r>
      <w:r>
        <w:rPr>
          <w:rFonts w:ascii="Trebuchet MS" w:hAnsi="Trebuchet MS"/>
          <w:color w:val="231F20"/>
          <w:spacing w:val="-8"/>
          <w:w w:val="85"/>
          <w:sz w:val="24"/>
        </w:rPr>
        <w:t> </w:t>
      </w:r>
      <w:r>
        <w:rPr>
          <w:rFonts w:ascii="Trebuchet MS" w:hAnsi="Trebuchet MS"/>
          <w:color w:val="231F20"/>
          <w:w w:val="85"/>
          <w:sz w:val="24"/>
        </w:rPr>
        <w:t>имаат</w:t>
      </w:r>
      <w:r>
        <w:rPr>
          <w:rFonts w:ascii="Trebuchet MS" w:hAnsi="Trebuchet MS"/>
          <w:color w:val="231F20"/>
          <w:spacing w:val="-7"/>
          <w:w w:val="85"/>
          <w:sz w:val="24"/>
        </w:rPr>
        <w:t> </w:t>
      </w:r>
      <w:r>
        <w:rPr>
          <w:rFonts w:ascii="Trebuchet MS" w:hAnsi="Trebuchet MS"/>
          <w:color w:val="231F20"/>
          <w:w w:val="85"/>
          <w:sz w:val="24"/>
        </w:rPr>
        <w:t>над</w:t>
      </w:r>
      <w:r>
        <w:rPr>
          <w:rFonts w:ascii="Trebuchet MS" w:hAnsi="Trebuchet MS"/>
          <w:color w:val="231F20"/>
          <w:spacing w:val="-7"/>
          <w:w w:val="85"/>
          <w:sz w:val="24"/>
        </w:rPr>
        <w:t> </w:t>
      </w:r>
      <w:r>
        <w:rPr>
          <w:rFonts w:ascii="Trebuchet MS" w:hAnsi="Trebuchet MS"/>
          <w:color w:val="231F20"/>
          <w:w w:val="85"/>
          <w:sz w:val="24"/>
        </w:rPr>
        <w:t>8</w:t>
      </w:r>
      <w:r>
        <w:rPr>
          <w:rFonts w:ascii="Trebuchet MS" w:hAnsi="Trebuchet MS"/>
          <w:color w:val="231F20"/>
          <w:spacing w:val="-7"/>
          <w:w w:val="85"/>
          <w:sz w:val="24"/>
        </w:rPr>
        <w:t> </w:t>
      </w:r>
      <w:r>
        <w:rPr>
          <w:rFonts w:ascii="Trebuchet MS" w:hAnsi="Trebuchet MS"/>
          <w:color w:val="231F20"/>
          <w:w w:val="85"/>
          <w:sz w:val="24"/>
        </w:rPr>
        <w:t>години</w:t>
      </w:r>
      <w:r>
        <w:rPr>
          <w:rFonts w:ascii="Trebuchet MS" w:hAnsi="Trebuchet MS"/>
          <w:color w:val="231F20"/>
          <w:spacing w:val="-8"/>
          <w:w w:val="85"/>
          <w:sz w:val="24"/>
        </w:rPr>
        <w:t> </w:t>
      </w:r>
      <w:r>
        <w:rPr>
          <w:rFonts w:ascii="Trebuchet MS" w:hAnsi="Trebuchet MS"/>
          <w:color w:val="231F20"/>
          <w:w w:val="85"/>
          <w:sz w:val="24"/>
        </w:rPr>
        <w:t>и</w:t>
      </w:r>
      <w:r>
        <w:rPr>
          <w:rFonts w:ascii="Trebuchet MS" w:hAnsi="Trebuchet MS"/>
          <w:color w:val="231F20"/>
          <w:spacing w:val="-7"/>
          <w:w w:val="85"/>
          <w:sz w:val="24"/>
        </w:rPr>
        <w:t> </w:t>
      </w:r>
      <w:r>
        <w:rPr>
          <w:rFonts w:ascii="Trebuchet MS" w:hAnsi="Trebuchet MS"/>
          <w:color w:val="231F20"/>
          <w:w w:val="85"/>
          <w:sz w:val="24"/>
        </w:rPr>
        <w:t>овие</w:t>
      </w:r>
      <w:r>
        <w:rPr>
          <w:rFonts w:ascii="Trebuchet MS" w:hAnsi="Trebuchet MS"/>
          <w:color w:val="231F20"/>
          <w:spacing w:val="-7"/>
          <w:w w:val="85"/>
          <w:sz w:val="24"/>
        </w:rPr>
        <w:t> </w:t>
      </w:r>
      <w:r>
        <w:rPr>
          <w:rFonts w:ascii="Trebuchet MS" w:hAnsi="Trebuchet MS"/>
          <w:color w:val="231F20"/>
          <w:w w:val="85"/>
          <w:sz w:val="24"/>
        </w:rPr>
        <w:t>активности</w:t>
      </w:r>
      <w:r>
        <w:rPr>
          <w:rFonts w:ascii="Trebuchet MS" w:hAnsi="Trebuchet MS"/>
          <w:color w:val="231F20"/>
          <w:spacing w:val="-7"/>
          <w:w w:val="85"/>
          <w:sz w:val="24"/>
        </w:rPr>
        <w:t> </w:t>
      </w:r>
      <w:r>
        <w:rPr>
          <w:rFonts w:ascii="Trebuchet MS" w:hAnsi="Trebuchet MS"/>
          <w:color w:val="231F20"/>
          <w:w w:val="85"/>
          <w:sz w:val="24"/>
        </w:rPr>
        <w:t>се</w:t>
      </w:r>
      <w:r>
        <w:rPr>
          <w:rFonts w:ascii="Trebuchet MS" w:hAnsi="Trebuchet MS"/>
          <w:color w:val="231F20"/>
          <w:spacing w:val="-7"/>
          <w:w w:val="85"/>
          <w:sz w:val="24"/>
        </w:rPr>
        <w:t> </w:t>
      </w:r>
      <w:r>
        <w:rPr>
          <w:rFonts w:ascii="Trebuchet MS" w:hAnsi="Trebuchet MS"/>
          <w:color w:val="231F20"/>
          <w:w w:val="85"/>
          <w:sz w:val="24"/>
        </w:rPr>
        <w:t>вршат</w:t>
      </w:r>
      <w:r>
        <w:rPr>
          <w:rFonts w:ascii="Trebuchet MS" w:hAnsi="Trebuchet MS"/>
          <w:color w:val="231F20"/>
          <w:spacing w:val="-8"/>
          <w:w w:val="85"/>
          <w:sz w:val="24"/>
        </w:rPr>
        <w:t> </w:t>
      </w:r>
      <w:r>
        <w:rPr>
          <w:rFonts w:ascii="Trebuchet MS" w:hAnsi="Trebuchet MS"/>
          <w:color w:val="231F20"/>
          <w:w w:val="85"/>
          <w:sz w:val="24"/>
        </w:rPr>
        <w:t>под </w:t>
      </w:r>
      <w:r>
        <w:rPr>
          <w:rFonts w:ascii="Trebuchet MS" w:hAnsi="Trebuchet MS"/>
          <w:color w:val="231F20"/>
          <w:spacing w:val="-2"/>
          <w:w w:val="95"/>
          <w:sz w:val="24"/>
        </w:rPr>
        <w:t>надзор.</w:t>
      </w:r>
    </w:p>
    <w:p>
      <w:pPr>
        <w:pStyle w:val="ListParagraph"/>
        <w:numPr>
          <w:ilvl w:val="0"/>
          <w:numId w:val="21"/>
        </w:numPr>
        <w:tabs>
          <w:tab w:pos="365" w:val="left" w:leader="none"/>
        </w:tabs>
        <w:spacing w:line="235" w:lineRule="auto" w:before="0" w:after="0"/>
        <w:ind w:left="147" w:right="239" w:firstLine="0"/>
        <w:jc w:val="left"/>
        <w:rPr>
          <w:rFonts w:ascii="Trebuchet MS" w:hAnsi="Trebuchet MS"/>
          <w:sz w:val="24"/>
        </w:rPr>
      </w:pPr>
      <w:r>
        <w:rPr>
          <w:rFonts w:ascii="Trebuchet MS" w:hAnsi="Trebuchet MS"/>
          <w:color w:val="231F20"/>
          <w:w w:val="80"/>
          <w:sz w:val="24"/>
        </w:rPr>
        <w:t>За да избегнете опасност од задушување, чувајте ја торбата подалеку од бебиња </w:t>
      </w:r>
      <w:r>
        <w:rPr>
          <w:rFonts w:ascii="Trebuchet MS" w:hAnsi="Trebuchet MS"/>
          <w:color w:val="231F20"/>
          <w:w w:val="80"/>
          <w:sz w:val="24"/>
        </w:rPr>
        <w:t>и</w:t>
      </w:r>
      <w:r>
        <w:rPr>
          <w:rFonts w:ascii="Trebuchet MS" w:hAnsi="Trebuchet MS"/>
          <w:color w:val="231F20"/>
          <w:sz w:val="24"/>
        </w:rPr>
        <w:t> </w:t>
      </w:r>
      <w:r>
        <w:rPr>
          <w:rFonts w:ascii="Trebuchet MS" w:hAnsi="Trebuchet MS"/>
          <w:color w:val="231F20"/>
          <w:w w:val="80"/>
          <w:sz w:val="24"/>
        </w:rPr>
        <w:t>деца. Не користете во креветчиња, кревети, колички и игралишта. Тоа не е играчка. </w:t>
      </w:r>
      <w:r>
        <w:rPr>
          <w:rFonts w:ascii="Trebuchet MS" w:hAnsi="Trebuchet MS"/>
          <w:color w:val="231F20"/>
          <w:w w:val="85"/>
          <w:sz w:val="24"/>
        </w:rPr>
        <w:t>Врзете се во јазол пред да ги отфрлите.</w:t>
      </w:r>
    </w:p>
    <w:p>
      <w:pPr>
        <w:pStyle w:val="ListParagraph"/>
        <w:numPr>
          <w:ilvl w:val="0"/>
          <w:numId w:val="21"/>
        </w:numPr>
        <w:tabs>
          <w:tab w:pos="311" w:val="left" w:leader="none"/>
        </w:tabs>
        <w:spacing w:line="235" w:lineRule="auto" w:before="0" w:after="0"/>
        <w:ind w:left="147" w:right="568" w:firstLine="0"/>
        <w:jc w:val="left"/>
        <w:rPr>
          <w:rFonts w:ascii="Trebuchet MS" w:hAnsi="Trebuchet MS"/>
          <w:sz w:val="24"/>
        </w:rPr>
      </w:pPr>
      <w:r>
        <w:rPr>
          <w:rFonts w:ascii="Trebuchet MS" w:hAnsi="Trebuchet MS"/>
          <w:color w:val="231F20"/>
          <w:w w:val="80"/>
          <w:sz w:val="24"/>
        </w:rPr>
        <w:t>Не потопувајте го уредот во вода или која било друга течност. Не изложувајте </w:t>
      </w:r>
      <w:r>
        <w:rPr>
          <w:rFonts w:ascii="Trebuchet MS" w:hAnsi="Trebuchet MS"/>
          <w:color w:val="231F20"/>
          <w:w w:val="80"/>
          <w:sz w:val="24"/>
        </w:rPr>
        <w:t>го уредот на временски услови (дожд, сонце, итн.).</w:t>
      </w:r>
    </w:p>
    <w:p>
      <w:pPr>
        <w:pStyle w:val="ListParagraph"/>
        <w:numPr>
          <w:ilvl w:val="0"/>
          <w:numId w:val="21"/>
        </w:numPr>
        <w:tabs>
          <w:tab w:pos="311" w:val="left" w:leader="none"/>
        </w:tabs>
        <w:spacing w:line="235" w:lineRule="auto" w:before="0" w:after="0"/>
        <w:ind w:left="147" w:right="277" w:firstLine="0"/>
        <w:jc w:val="left"/>
        <w:rPr>
          <w:rFonts w:ascii="Trebuchet MS" w:hAnsi="Trebuchet MS"/>
          <w:sz w:val="24"/>
        </w:rPr>
      </w:pPr>
      <w:r>
        <w:rPr>
          <w:rFonts w:ascii="Trebuchet MS" w:hAnsi="Trebuchet MS"/>
          <w:color w:val="231F20"/>
          <w:w w:val="80"/>
          <w:sz w:val="24"/>
        </w:rPr>
        <w:t>Не користете го уредот кој е оштетен на кој било начин или не работи правилно. </w:t>
      </w:r>
      <w:r>
        <w:rPr>
          <w:rFonts w:ascii="Trebuchet MS" w:hAnsi="Trebuchet MS"/>
          <w:color w:val="231F20"/>
          <w:w w:val="80"/>
          <w:sz w:val="24"/>
        </w:rPr>
        <w:t>Не </w:t>
      </w:r>
      <w:r>
        <w:rPr>
          <w:rFonts w:ascii="Trebuchet MS" w:hAnsi="Trebuchet MS"/>
          <w:color w:val="231F20"/>
          <w:w w:val="85"/>
          <w:sz w:val="24"/>
        </w:rPr>
        <w:t>поправајте</w:t>
      </w:r>
      <w:r>
        <w:rPr>
          <w:rFonts w:ascii="Trebuchet MS" w:hAnsi="Trebuchet MS"/>
          <w:color w:val="231F20"/>
          <w:spacing w:val="-8"/>
          <w:w w:val="85"/>
          <w:sz w:val="24"/>
        </w:rPr>
        <w:t> </w:t>
      </w:r>
      <w:r>
        <w:rPr>
          <w:rFonts w:ascii="Trebuchet MS" w:hAnsi="Trebuchet MS"/>
          <w:color w:val="231F20"/>
          <w:w w:val="85"/>
          <w:sz w:val="24"/>
        </w:rPr>
        <w:t>го</w:t>
      </w:r>
      <w:r>
        <w:rPr>
          <w:rFonts w:ascii="Trebuchet MS" w:hAnsi="Trebuchet MS"/>
          <w:color w:val="231F20"/>
          <w:spacing w:val="-7"/>
          <w:w w:val="85"/>
          <w:sz w:val="24"/>
        </w:rPr>
        <w:t> </w:t>
      </w:r>
      <w:r>
        <w:rPr>
          <w:rFonts w:ascii="Trebuchet MS" w:hAnsi="Trebuchet MS"/>
          <w:color w:val="231F20"/>
          <w:w w:val="85"/>
          <w:sz w:val="24"/>
        </w:rPr>
        <w:t>уредот</w:t>
      </w:r>
      <w:r>
        <w:rPr>
          <w:rFonts w:ascii="Trebuchet MS" w:hAnsi="Trebuchet MS"/>
          <w:color w:val="231F20"/>
          <w:spacing w:val="-7"/>
          <w:w w:val="85"/>
          <w:sz w:val="24"/>
        </w:rPr>
        <w:t> </w:t>
      </w:r>
      <w:r>
        <w:rPr>
          <w:rFonts w:ascii="Trebuchet MS" w:hAnsi="Trebuchet MS"/>
          <w:color w:val="231F20"/>
          <w:w w:val="85"/>
          <w:sz w:val="24"/>
        </w:rPr>
        <w:t>сами.</w:t>
      </w:r>
      <w:r>
        <w:rPr>
          <w:rFonts w:ascii="Trebuchet MS" w:hAnsi="Trebuchet MS"/>
          <w:color w:val="231F20"/>
          <w:spacing w:val="-7"/>
          <w:w w:val="85"/>
          <w:sz w:val="24"/>
        </w:rPr>
        <w:t> </w:t>
      </w:r>
      <w:r>
        <w:rPr>
          <w:rFonts w:ascii="Trebuchet MS" w:hAnsi="Trebuchet MS"/>
          <w:color w:val="231F20"/>
          <w:w w:val="85"/>
          <w:sz w:val="24"/>
        </w:rPr>
        <w:t>Однесете</w:t>
      </w:r>
      <w:r>
        <w:rPr>
          <w:rFonts w:ascii="Trebuchet MS" w:hAnsi="Trebuchet MS"/>
          <w:color w:val="231F20"/>
          <w:spacing w:val="-8"/>
          <w:w w:val="85"/>
          <w:sz w:val="24"/>
        </w:rPr>
        <w:t> </w:t>
      </w:r>
      <w:r>
        <w:rPr>
          <w:rFonts w:ascii="Trebuchet MS" w:hAnsi="Trebuchet MS"/>
          <w:color w:val="231F20"/>
          <w:w w:val="85"/>
          <w:sz w:val="24"/>
        </w:rPr>
        <w:t>го</w:t>
      </w:r>
      <w:r>
        <w:rPr>
          <w:rFonts w:ascii="Trebuchet MS" w:hAnsi="Trebuchet MS"/>
          <w:color w:val="231F20"/>
          <w:spacing w:val="-7"/>
          <w:w w:val="85"/>
          <w:sz w:val="24"/>
        </w:rPr>
        <w:t> </w:t>
      </w:r>
      <w:r>
        <w:rPr>
          <w:rFonts w:ascii="Trebuchet MS" w:hAnsi="Trebuchet MS"/>
          <w:color w:val="231F20"/>
          <w:w w:val="85"/>
          <w:sz w:val="24"/>
        </w:rPr>
        <w:t>оштетениот</w:t>
      </w:r>
      <w:r>
        <w:rPr>
          <w:rFonts w:ascii="Trebuchet MS" w:hAnsi="Trebuchet MS"/>
          <w:color w:val="231F20"/>
          <w:spacing w:val="-7"/>
          <w:w w:val="85"/>
          <w:sz w:val="24"/>
        </w:rPr>
        <w:t> </w:t>
      </w:r>
      <w:r>
        <w:rPr>
          <w:rFonts w:ascii="Trebuchet MS" w:hAnsi="Trebuchet MS"/>
          <w:color w:val="231F20"/>
          <w:w w:val="85"/>
          <w:sz w:val="24"/>
        </w:rPr>
        <w:t>уред</w:t>
      </w:r>
      <w:r>
        <w:rPr>
          <w:rFonts w:ascii="Trebuchet MS" w:hAnsi="Trebuchet MS"/>
          <w:color w:val="231F20"/>
          <w:spacing w:val="-7"/>
          <w:w w:val="85"/>
          <w:sz w:val="24"/>
        </w:rPr>
        <w:t> </w:t>
      </w:r>
      <w:r>
        <w:rPr>
          <w:rFonts w:ascii="Trebuchet MS" w:hAnsi="Trebuchet MS"/>
          <w:color w:val="231F20"/>
          <w:w w:val="85"/>
          <w:sz w:val="24"/>
        </w:rPr>
        <w:t>во</w:t>
      </w:r>
      <w:r>
        <w:rPr>
          <w:rFonts w:ascii="Trebuchet MS" w:hAnsi="Trebuchet MS"/>
          <w:color w:val="231F20"/>
          <w:spacing w:val="-8"/>
          <w:w w:val="85"/>
          <w:sz w:val="24"/>
        </w:rPr>
        <w:t> </w:t>
      </w:r>
      <w:r>
        <w:rPr>
          <w:rFonts w:ascii="Trebuchet MS" w:hAnsi="Trebuchet MS"/>
          <w:color w:val="231F20"/>
          <w:w w:val="85"/>
          <w:sz w:val="24"/>
        </w:rPr>
        <w:t>соодветен</w:t>
      </w:r>
      <w:r>
        <w:rPr>
          <w:rFonts w:ascii="Trebuchet MS" w:hAnsi="Trebuchet MS"/>
          <w:color w:val="231F20"/>
          <w:spacing w:val="-7"/>
          <w:w w:val="85"/>
          <w:sz w:val="24"/>
        </w:rPr>
        <w:t> </w:t>
      </w:r>
      <w:r>
        <w:rPr>
          <w:rFonts w:ascii="Trebuchet MS" w:hAnsi="Trebuchet MS"/>
          <w:color w:val="231F20"/>
          <w:w w:val="85"/>
          <w:sz w:val="24"/>
        </w:rPr>
        <w:t>сервисен центар</w:t>
      </w:r>
      <w:r>
        <w:rPr>
          <w:rFonts w:ascii="Trebuchet MS" w:hAnsi="Trebuchet MS"/>
          <w:color w:val="231F20"/>
          <w:spacing w:val="-8"/>
          <w:w w:val="85"/>
          <w:sz w:val="24"/>
        </w:rPr>
        <w:t> </w:t>
      </w:r>
      <w:r>
        <w:rPr>
          <w:rFonts w:ascii="Trebuchet MS" w:hAnsi="Trebuchet MS"/>
          <w:color w:val="231F20"/>
          <w:w w:val="85"/>
          <w:sz w:val="24"/>
        </w:rPr>
        <w:t>за</w:t>
      </w:r>
      <w:r>
        <w:rPr>
          <w:rFonts w:ascii="Trebuchet MS" w:hAnsi="Trebuchet MS"/>
          <w:color w:val="231F20"/>
          <w:spacing w:val="-7"/>
          <w:w w:val="85"/>
          <w:sz w:val="24"/>
        </w:rPr>
        <w:t> </w:t>
      </w:r>
      <w:r>
        <w:rPr>
          <w:rFonts w:ascii="Trebuchet MS" w:hAnsi="Trebuchet MS"/>
          <w:color w:val="231F20"/>
          <w:w w:val="85"/>
          <w:sz w:val="24"/>
        </w:rPr>
        <w:t>преглед</w:t>
      </w:r>
      <w:r>
        <w:rPr>
          <w:rFonts w:ascii="Trebuchet MS" w:hAnsi="Trebuchet MS"/>
          <w:color w:val="231F20"/>
          <w:spacing w:val="-7"/>
          <w:w w:val="85"/>
          <w:sz w:val="24"/>
        </w:rPr>
        <w:t> </w:t>
      </w:r>
      <w:r>
        <w:rPr>
          <w:rFonts w:ascii="Trebuchet MS" w:hAnsi="Trebuchet MS"/>
          <w:color w:val="231F20"/>
          <w:w w:val="85"/>
          <w:sz w:val="24"/>
        </w:rPr>
        <w:t>или</w:t>
      </w:r>
      <w:r>
        <w:rPr>
          <w:rFonts w:ascii="Trebuchet MS" w:hAnsi="Trebuchet MS"/>
          <w:color w:val="231F20"/>
          <w:spacing w:val="-7"/>
          <w:w w:val="85"/>
          <w:sz w:val="24"/>
        </w:rPr>
        <w:t> </w:t>
      </w:r>
      <w:r>
        <w:rPr>
          <w:rFonts w:ascii="Trebuchet MS" w:hAnsi="Trebuchet MS"/>
          <w:color w:val="231F20"/>
          <w:w w:val="85"/>
          <w:sz w:val="24"/>
        </w:rPr>
        <w:t>поправка.</w:t>
      </w:r>
      <w:r>
        <w:rPr>
          <w:rFonts w:ascii="Trebuchet MS" w:hAnsi="Trebuchet MS"/>
          <w:color w:val="231F20"/>
          <w:spacing w:val="-8"/>
          <w:w w:val="85"/>
          <w:sz w:val="24"/>
        </w:rPr>
        <w:t> </w:t>
      </w:r>
      <w:r>
        <w:rPr>
          <w:rFonts w:ascii="Trebuchet MS" w:hAnsi="Trebuchet MS"/>
          <w:color w:val="231F20"/>
          <w:w w:val="85"/>
          <w:sz w:val="24"/>
        </w:rPr>
        <w:t>Секоја</w:t>
      </w:r>
      <w:r>
        <w:rPr>
          <w:rFonts w:ascii="Trebuchet MS" w:hAnsi="Trebuchet MS"/>
          <w:color w:val="231F20"/>
          <w:spacing w:val="-7"/>
          <w:w w:val="85"/>
          <w:sz w:val="24"/>
        </w:rPr>
        <w:t> </w:t>
      </w:r>
      <w:r>
        <w:rPr>
          <w:rFonts w:ascii="Trebuchet MS" w:hAnsi="Trebuchet MS"/>
          <w:color w:val="231F20"/>
          <w:w w:val="85"/>
          <w:sz w:val="24"/>
        </w:rPr>
        <w:t>поправка</w:t>
      </w:r>
      <w:r>
        <w:rPr>
          <w:rFonts w:ascii="Trebuchet MS" w:hAnsi="Trebuchet MS"/>
          <w:color w:val="231F20"/>
          <w:spacing w:val="-7"/>
          <w:w w:val="85"/>
          <w:sz w:val="24"/>
        </w:rPr>
        <w:t> </w:t>
      </w:r>
      <w:r>
        <w:rPr>
          <w:rFonts w:ascii="Trebuchet MS" w:hAnsi="Trebuchet MS"/>
          <w:color w:val="231F20"/>
          <w:w w:val="85"/>
          <w:sz w:val="24"/>
        </w:rPr>
        <w:t>може</w:t>
      </w:r>
      <w:r>
        <w:rPr>
          <w:rFonts w:ascii="Trebuchet MS" w:hAnsi="Trebuchet MS"/>
          <w:color w:val="231F20"/>
          <w:spacing w:val="-7"/>
          <w:w w:val="85"/>
          <w:sz w:val="24"/>
        </w:rPr>
        <w:t> </w:t>
      </w:r>
      <w:r>
        <w:rPr>
          <w:rFonts w:ascii="Trebuchet MS" w:hAnsi="Trebuchet MS"/>
          <w:color w:val="231F20"/>
          <w:w w:val="85"/>
          <w:sz w:val="24"/>
        </w:rPr>
        <w:t>да</w:t>
      </w:r>
      <w:r>
        <w:rPr>
          <w:rFonts w:ascii="Trebuchet MS" w:hAnsi="Trebuchet MS"/>
          <w:color w:val="231F20"/>
          <w:spacing w:val="-8"/>
          <w:w w:val="85"/>
          <w:sz w:val="24"/>
        </w:rPr>
        <w:t> </w:t>
      </w:r>
      <w:r>
        <w:rPr>
          <w:rFonts w:ascii="Trebuchet MS" w:hAnsi="Trebuchet MS"/>
          <w:color w:val="231F20"/>
          <w:w w:val="85"/>
          <w:sz w:val="24"/>
        </w:rPr>
        <w:t>се</w:t>
      </w:r>
      <w:r>
        <w:rPr>
          <w:rFonts w:ascii="Trebuchet MS" w:hAnsi="Trebuchet MS"/>
          <w:color w:val="231F20"/>
          <w:spacing w:val="-7"/>
          <w:w w:val="85"/>
          <w:sz w:val="24"/>
        </w:rPr>
        <w:t> </w:t>
      </w:r>
      <w:r>
        <w:rPr>
          <w:rFonts w:ascii="Trebuchet MS" w:hAnsi="Trebuchet MS"/>
          <w:color w:val="231F20"/>
          <w:w w:val="85"/>
          <w:sz w:val="24"/>
        </w:rPr>
        <w:t>изврши</w:t>
      </w:r>
      <w:r>
        <w:rPr>
          <w:rFonts w:ascii="Trebuchet MS" w:hAnsi="Trebuchet MS"/>
          <w:color w:val="231F20"/>
          <w:spacing w:val="-7"/>
          <w:w w:val="85"/>
          <w:sz w:val="24"/>
        </w:rPr>
        <w:t> </w:t>
      </w:r>
      <w:r>
        <w:rPr>
          <w:rFonts w:ascii="Trebuchet MS" w:hAnsi="Trebuchet MS"/>
          <w:color w:val="231F20"/>
          <w:w w:val="85"/>
          <w:sz w:val="24"/>
        </w:rPr>
        <w:t>само</w:t>
      </w:r>
      <w:r>
        <w:rPr>
          <w:rFonts w:ascii="Trebuchet MS" w:hAnsi="Trebuchet MS"/>
          <w:color w:val="231F20"/>
          <w:spacing w:val="-7"/>
          <w:w w:val="85"/>
          <w:sz w:val="24"/>
        </w:rPr>
        <w:t> </w:t>
      </w:r>
      <w:r>
        <w:rPr>
          <w:rFonts w:ascii="Trebuchet MS" w:hAnsi="Trebuchet MS"/>
          <w:color w:val="231F20"/>
          <w:w w:val="85"/>
          <w:sz w:val="24"/>
        </w:rPr>
        <w:t>од овластени</w:t>
      </w:r>
      <w:r>
        <w:rPr>
          <w:rFonts w:ascii="Trebuchet MS" w:hAnsi="Trebuchet MS"/>
          <w:color w:val="231F20"/>
          <w:spacing w:val="-7"/>
          <w:w w:val="85"/>
          <w:sz w:val="24"/>
        </w:rPr>
        <w:t> </w:t>
      </w:r>
      <w:r>
        <w:rPr>
          <w:rFonts w:ascii="Trebuchet MS" w:hAnsi="Trebuchet MS"/>
          <w:color w:val="231F20"/>
          <w:w w:val="85"/>
          <w:sz w:val="24"/>
        </w:rPr>
        <w:t>сервисни</w:t>
      </w:r>
      <w:r>
        <w:rPr>
          <w:rFonts w:ascii="Trebuchet MS" w:hAnsi="Trebuchet MS"/>
          <w:color w:val="231F20"/>
          <w:spacing w:val="-7"/>
          <w:w w:val="85"/>
          <w:sz w:val="24"/>
        </w:rPr>
        <w:t> </w:t>
      </w:r>
      <w:r>
        <w:rPr>
          <w:rFonts w:ascii="Trebuchet MS" w:hAnsi="Trebuchet MS"/>
          <w:color w:val="231F20"/>
          <w:w w:val="85"/>
          <w:sz w:val="24"/>
        </w:rPr>
        <w:t>места.</w:t>
      </w:r>
      <w:r>
        <w:rPr>
          <w:rFonts w:ascii="Trebuchet MS" w:hAnsi="Trebuchet MS"/>
          <w:color w:val="231F20"/>
          <w:spacing w:val="-7"/>
          <w:w w:val="85"/>
          <w:sz w:val="24"/>
        </w:rPr>
        <w:t> </w:t>
      </w:r>
      <w:r>
        <w:rPr>
          <w:rFonts w:ascii="Trebuchet MS" w:hAnsi="Trebuchet MS"/>
          <w:color w:val="231F20"/>
          <w:w w:val="85"/>
          <w:sz w:val="24"/>
        </w:rPr>
        <w:t>Погрешно</w:t>
      </w:r>
      <w:r>
        <w:rPr>
          <w:rFonts w:ascii="Trebuchet MS" w:hAnsi="Trebuchet MS"/>
          <w:color w:val="231F20"/>
          <w:spacing w:val="-7"/>
          <w:w w:val="85"/>
          <w:sz w:val="24"/>
        </w:rPr>
        <w:t> </w:t>
      </w:r>
      <w:r>
        <w:rPr>
          <w:rFonts w:ascii="Trebuchet MS" w:hAnsi="Trebuchet MS"/>
          <w:color w:val="231F20"/>
          <w:w w:val="85"/>
          <w:sz w:val="24"/>
        </w:rPr>
        <w:t>извршената</w:t>
      </w:r>
      <w:r>
        <w:rPr>
          <w:rFonts w:ascii="Trebuchet MS" w:hAnsi="Trebuchet MS"/>
          <w:color w:val="231F20"/>
          <w:spacing w:val="-7"/>
          <w:w w:val="85"/>
          <w:sz w:val="24"/>
        </w:rPr>
        <w:t> </w:t>
      </w:r>
      <w:r>
        <w:rPr>
          <w:rFonts w:ascii="Trebuchet MS" w:hAnsi="Trebuchet MS"/>
          <w:color w:val="231F20"/>
          <w:w w:val="85"/>
          <w:sz w:val="24"/>
        </w:rPr>
        <w:t>поправка</w:t>
      </w:r>
      <w:r>
        <w:rPr>
          <w:rFonts w:ascii="Trebuchet MS" w:hAnsi="Trebuchet MS"/>
          <w:color w:val="231F20"/>
          <w:spacing w:val="-7"/>
          <w:w w:val="85"/>
          <w:sz w:val="24"/>
        </w:rPr>
        <w:t> </w:t>
      </w:r>
      <w:r>
        <w:rPr>
          <w:rFonts w:ascii="Trebuchet MS" w:hAnsi="Trebuchet MS"/>
          <w:color w:val="231F20"/>
          <w:w w:val="85"/>
          <w:sz w:val="24"/>
        </w:rPr>
        <w:t>може</w:t>
      </w:r>
      <w:r>
        <w:rPr>
          <w:rFonts w:ascii="Trebuchet MS" w:hAnsi="Trebuchet MS"/>
          <w:color w:val="231F20"/>
          <w:spacing w:val="-7"/>
          <w:w w:val="85"/>
          <w:sz w:val="24"/>
        </w:rPr>
        <w:t> </w:t>
      </w:r>
      <w:r>
        <w:rPr>
          <w:rFonts w:ascii="Trebuchet MS" w:hAnsi="Trebuchet MS"/>
          <w:color w:val="231F20"/>
          <w:w w:val="85"/>
          <w:sz w:val="24"/>
        </w:rPr>
        <w:t>да</w:t>
      </w:r>
      <w:r>
        <w:rPr>
          <w:rFonts w:ascii="Trebuchet MS" w:hAnsi="Trebuchet MS"/>
          <w:color w:val="231F20"/>
          <w:spacing w:val="-7"/>
          <w:w w:val="85"/>
          <w:sz w:val="24"/>
        </w:rPr>
        <w:t> </w:t>
      </w:r>
      <w:r>
        <w:rPr>
          <w:rFonts w:ascii="Trebuchet MS" w:hAnsi="Trebuchet MS"/>
          <w:color w:val="231F20"/>
          <w:w w:val="85"/>
          <w:sz w:val="24"/>
        </w:rPr>
        <w:t>претставува сериозна закана за корисникот.</w:t>
      </w:r>
    </w:p>
    <w:p>
      <w:pPr>
        <w:pStyle w:val="ListParagraph"/>
        <w:numPr>
          <w:ilvl w:val="0"/>
          <w:numId w:val="21"/>
        </w:numPr>
        <w:tabs>
          <w:tab w:pos="311" w:val="left" w:leader="none"/>
        </w:tabs>
        <w:spacing w:line="235" w:lineRule="auto" w:before="0" w:after="0"/>
        <w:ind w:left="147" w:right="547" w:firstLine="0"/>
        <w:jc w:val="left"/>
        <w:rPr>
          <w:rFonts w:ascii="Trebuchet MS" w:hAnsi="Trebuchet MS"/>
          <w:sz w:val="24"/>
        </w:rPr>
      </w:pPr>
      <w:r>
        <w:rPr>
          <w:rFonts w:ascii="Trebuchet MS" w:hAnsi="Trebuchet MS"/>
          <w:color w:val="231F20"/>
          <w:w w:val="80"/>
          <w:sz w:val="24"/>
        </w:rPr>
        <w:t>Ставете го уредот на ладна, стабилна, рамна површина, подалеку од апарати </w:t>
      </w:r>
      <w:r>
        <w:rPr>
          <w:rFonts w:ascii="Trebuchet MS" w:hAnsi="Trebuchet MS"/>
          <w:color w:val="231F20"/>
          <w:w w:val="80"/>
          <w:sz w:val="24"/>
        </w:rPr>
        <w:t>за</w:t>
      </w:r>
      <w:r>
        <w:rPr>
          <w:rFonts w:ascii="Trebuchet MS" w:hAnsi="Trebuchet MS"/>
          <w:color w:val="231F20"/>
          <w:sz w:val="24"/>
        </w:rPr>
        <w:t> </w:t>
      </w:r>
      <w:r>
        <w:rPr>
          <w:rFonts w:ascii="Trebuchet MS" w:hAnsi="Trebuchet MS"/>
          <w:color w:val="231F20"/>
          <w:w w:val="80"/>
          <w:sz w:val="24"/>
        </w:rPr>
        <w:t>греење како што се: електричен шпорет, горилник за гас, итн.</w:t>
      </w:r>
    </w:p>
    <w:p>
      <w:pPr>
        <w:pStyle w:val="ListParagraph"/>
        <w:numPr>
          <w:ilvl w:val="0"/>
          <w:numId w:val="21"/>
        </w:numPr>
        <w:tabs>
          <w:tab w:pos="1076" w:val="left" w:leader="none"/>
        </w:tabs>
        <w:spacing w:line="268" w:lineRule="exact" w:before="0" w:after="0"/>
        <w:ind w:left="1076" w:right="0" w:hanging="218"/>
        <w:jc w:val="left"/>
        <w:rPr>
          <w:rFonts w:ascii="Trebuchet MS" w:hAnsi="Trebuchet MS"/>
          <w:sz w:val="24"/>
        </w:rPr>
      </w:pPr>
      <w:r>
        <w:rPr/>
        <mc:AlternateContent>
          <mc:Choice Requires="wps">
            <w:drawing>
              <wp:anchor distT="0" distB="0" distL="0" distR="0" allowOverlap="1" layoutInCell="1" locked="0" behindDoc="0" simplePos="0" relativeHeight="15742464">
                <wp:simplePos x="0" y="0"/>
                <wp:positionH relativeFrom="page">
                  <wp:posOffset>159237</wp:posOffset>
                </wp:positionH>
                <wp:positionV relativeFrom="paragraph">
                  <wp:posOffset>3749</wp:posOffset>
                </wp:positionV>
                <wp:extent cx="337185" cy="332105"/>
                <wp:effectExtent l="0" t="0" r="0" b="0"/>
                <wp:wrapNone/>
                <wp:docPr id="245" name="Group 245"/>
                <wp:cNvGraphicFramePr>
                  <a:graphicFrameLocks/>
                </wp:cNvGraphicFramePr>
                <a:graphic>
                  <a:graphicData uri="http://schemas.microsoft.com/office/word/2010/wordprocessingGroup">
                    <wpg:wgp>
                      <wpg:cNvPr id="245" name="Group 245"/>
                      <wpg:cNvGrpSpPr/>
                      <wpg:grpSpPr>
                        <a:xfrm>
                          <a:off x="0" y="0"/>
                          <a:ext cx="337185" cy="332105"/>
                          <a:chExt cx="337185" cy="332105"/>
                        </a:xfrm>
                      </wpg:grpSpPr>
                      <pic:pic>
                        <pic:nvPicPr>
                          <pic:cNvPr id="246" name="Image 246"/>
                          <pic:cNvPicPr/>
                        </pic:nvPicPr>
                        <pic:blipFill>
                          <a:blip r:embed="rId39" cstate="print"/>
                          <a:stretch>
                            <a:fillRect/>
                          </a:stretch>
                        </pic:blipFill>
                        <pic:spPr>
                          <a:xfrm>
                            <a:off x="208045" y="69666"/>
                            <a:ext cx="68845" cy="98848"/>
                          </a:xfrm>
                          <a:prstGeom prst="rect">
                            <a:avLst/>
                          </a:prstGeom>
                        </pic:spPr>
                      </pic:pic>
                      <wps:wsp>
                        <wps:cNvPr id="247" name="Graphic 247"/>
                        <wps:cNvSpPr/>
                        <wps:spPr>
                          <a:xfrm>
                            <a:off x="29715" y="163484"/>
                            <a:ext cx="279400" cy="64135"/>
                          </a:xfrm>
                          <a:custGeom>
                            <a:avLst/>
                            <a:gdLst/>
                            <a:ahLst/>
                            <a:cxnLst/>
                            <a:rect l="l" t="t" r="r" b="b"/>
                            <a:pathLst>
                              <a:path w="279400" h="64135">
                                <a:moveTo>
                                  <a:pt x="0" y="4235"/>
                                </a:moveTo>
                                <a:lnTo>
                                  <a:pt x="4358" y="0"/>
                                </a:lnTo>
                                <a:lnTo>
                                  <a:pt x="9389" y="1393"/>
                                </a:lnTo>
                                <a:lnTo>
                                  <a:pt x="15138" y="5882"/>
                                </a:lnTo>
                                <a:lnTo>
                                  <a:pt x="21651" y="10932"/>
                                </a:lnTo>
                                <a:lnTo>
                                  <a:pt x="34861" y="13418"/>
                                </a:lnTo>
                                <a:lnTo>
                                  <a:pt x="43791" y="6686"/>
                                </a:lnTo>
                                <a:lnTo>
                                  <a:pt x="51519" y="403"/>
                                </a:lnTo>
                                <a:lnTo>
                                  <a:pt x="61124" y="4235"/>
                                </a:lnTo>
                                <a:lnTo>
                                  <a:pt x="78355" y="13870"/>
                                </a:lnTo>
                                <a:lnTo>
                                  <a:pt x="88084" y="8286"/>
                                </a:lnTo>
                                <a:lnTo>
                                  <a:pt x="95816" y="617"/>
                                </a:lnTo>
                                <a:lnTo>
                                  <a:pt x="107059" y="3994"/>
                                </a:lnTo>
                                <a:lnTo>
                                  <a:pt x="123929" y="14269"/>
                                </a:lnTo>
                                <a:lnTo>
                                  <a:pt x="134989" y="8586"/>
                                </a:lnTo>
                                <a:lnTo>
                                  <a:pt x="143089" y="547"/>
                                </a:lnTo>
                                <a:lnTo>
                                  <a:pt x="151079" y="3756"/>
                                </a:lnTo>
                                <a:lnTo>
                                  <a:pt x="162807" y="13825"/>
                                </a:lnTo>
                                <a:lnTo>
                                  <a:pt x="171697" y="8407"/>
                                </a:lnTo>
                                <a:lnTo>
                                  <a:pt x="180207" y="544"/>
                                </a:lnTo>
                                <a:lnTo>
                                  <a:pt x="190793" y="3278"/>
                                </a:lnTo>
                                <a:lnTo>
                                  <a:pt x="206543" y="14217"/>
                                </a:lnTo>
                                <a:lnTo>
                                  <a:pt x="216765" y="9334"/>
                                </a:lnTo>
                                <a:lnTo>
                                  <a:pt x="225304" y="1243"/>
                                </a:lnTo>
                                <a:lnTo>
                                  <a:pt x="236008" y="2561"/>
                                </a:lnTo>
                                <a:lnTo>
                                  <a:pt x="252570" y="14037"/>
                                </a:lnTo>
                                <a:lnTo>
                                  <a:pt x="261742" y="8692"/>
                                </a:lnTo>
                                <a:lnTo>
                                  <a:pt x="268872" y="700"/>
                                </a:lnTo>
                                <a:lnTo>
                                  <a:pt x="279311" y="4235"/>
                                </a:lnTo>
                                <a:lnTo>
                                  <a:pt x="277367" y="21894"/>
                                </a:lnTo>
                                <a:lnTo>
                                  <a:pt x="272373" y="36412"/>
                                </a:lnTo>
                                <a:lnTo>
                                  <a:pt x="265584" y="49675"/>
                                </a:lnTo>
                                <a:lnTo>
                                  <a:pt x="258257" y="63567"/>
                                </a:lnTo>
                                <a:lnTo>
                                  <a:pt x="22847" y="63567"/>
                                </a:lnTo>
                                <a:lnTo>
                                  <a:pt x="13221" y="47926"/>
                                </a:lnTo>
                                <a:lnTo>
                                  <a:pt x="6040" y="33183"/>
                                </a:lnTo>
                                <a:lnTo>
                                  <a:pt x="1551" y="18798"/>
                                </a:lnTo>
                                <a:lnTo>
                                  <a:pt x="0" y="4235"/>
                                </a:lnTo>
                                <a:close/>
                              </a:path>
                            </a:pathLst>
                          </a:custGeom>
                          <a:ln w="6433">
                            <a:solidFill>
                              <a:srgbClr val="231F20"/>
                            </a:solidFill>
                            <a:prstDash val="solid"/>
                          </a:ln>
                        </wps:spPr>
                        <wps:bodyPr wrap="square" lIns="0" tIns="0" rIns="0" bIns="0" rtlCol="0">
                          <a:prstTxWarp prst="textNoShape">
                            <a:avLst/>
                          </a:prstTxWarp>
                          <a:noAutofit/>
                        </wps:bodyPr>
                      </wps:wsp>
                      <wps:wsp>
                        <wps:cNvPr id="248" name="Graphic 248"/>
                        <wps:cNvSpPr/>
                        <wps:spPr>
                          <a:xfrm>
                            <a:off x="158425" y="83507"/>
                            <a:ext cx="64769" cy="57150"/>
                          </a:xfrm>
                          <a:custGeom>
                            <a:avLst/>
                            <a:gdLst/>
                            <a:ahLst/>
                            <a:cxnLst/>
                            <a:rect l="l" t="t" r="r" b="b"/>
                            <a:pathLst>
                              <a:path w="64769" h="57150">
                                <a:moveTo>
                                  <a:pt x="64628" y="12066"/>
                                </a:moveTo>
                                <a:lnTo>
                                  <a:pt x="26786" y="56867"/>
                                </a:lnTo>
                              </a:path>
                              <a:path w="64769" h="57150">
                                <a:moveTo>
                                  <a:pt x="58976" y="8143"/>
                                </a:moveTo>
                                <a:lnTo>
                                  <a:pt x="16490" y="48565"/>
                                </a:lnTo>
                              </a:path>
                              <a:path w="64769" h="57150">
                                <a:moveTo>
                                  <a:pt x="54764" y="4589"/>
                                </a:moveTo>
                                <a:lnTo>
                                  <a:pt x="7444" y="39227"/>
                                </a:lnTo>
                              </a:path>
                              <a:path w="64769" h="57150">
                                <a:moveTo>
                                  <a:pt x="50624" y="0"/>
                                </a:moveTo>
                                <a:lnTo>
                                  <a:pt x="0" y="29601"/>
                                </a:lnTo>
                              </a:path>
                            </a:pathLst>
                          </a:custGeom>
                          <a:ln w="5797">
                            <a:solidFill>
                              <a:srgbClr val="231F20"/>
                            </a:solidFill>
                            <a:prstDash val="lgDash"/>
                          </a:ln>
                        </wps:spPr>
                        <wps:bodyPr wrap="square" lIns="0" tIns="0" rIns="0" bIns="0" rtlCol="0">
                          <a:prstTxWarp prst="textNoShape">
                            <a:avLst/>
                          </a:prstTxWarp>
                          <a:noAutofit/>
                        </wps:bodyPr>
                      </wps:wsp>
                      <wps:wsp>
                        <wps:cNvPr id="249" name="Graphic 249"/>
                        <wps:cNvSpPr/>
                        <wps:spPr>
                          <a:xfrm>
                            <a:off x="11505" y="11505"/>
                            <a:ext cx="314325" cy="308610"/>
                          </a:xfrm>
                          <a:custGeom>
                            <a:avLst/>
                            <a:gdLst/>
                            <a:ahLst/>
                            <a:cxnLst/>
                            <a:rect l="l" t="t" r="r" b="b"/>
                            <a:pathLst>
                              <a:path w="314325" h="308610">
                                <a:moveTo>
                                  <a:pt x="156940" y="0"/>
                                </a:moveTo>
                                <a:lnTo>
                                  <a:pt x="206539" y="7867"/>
                                </a:lnTo>
                                <a:lnTo>
                                  <a:pt x="249620" y="29775"/>
                                </a:lnTo>
                                <a:lnTo>
                                  <a:pt x="283595" y="63179"/>
                                </a:lnTo>
                                <a:lnTo>
                                  <a:pt x="305878" y="105536"/>
                                </a:lnTo>
                                <a:lnTo>
                                  <a:pt x="313880" y="154301"/>
                                </a:lnTo>
                                <a:lnTo>
                                  <a:pt x="310129" y="187972"/>
                                </a:lnTo>
                                <a:lnTo>
                                  <a:pt x="299418" y="219066"/>
                                </a:lnTo>
                                <a:lnTo>
                                  <a:pt x="282555" y="246790"/>
                                </a:lnTo>
                                <a:lnTo>
                                  <a:pt x="260352" y="270350"/>
                                </a:lnTo>
                                <a:lnTo>
                                  <a:pt x="48613" y="42662"/>
                                </a:lnTo>
                                <a:lnTo>
                                  <a:pt x="97668" y="11388"/>
                                </a:lnTo>
                                <a:lnTo>
                                  <a:pt x="156940" y="0"/>
                                </a:lnTo>
                                <a:close/>
                              </a:path>
                              <a:path w="314325" h="308610">
                                <a:moveTo>
                                  <a:pt x="260345" y="270357"/>
                                </a:moveTo>
                                <a:lnTo>
                                  <a:pt x="238105" y="286377"/>
                                </a:lnTo>
                                <a:lnTo>
                                  <a:pt x="213137" y="298409"/>
                                </a:lnTo>
                                <a:lnTo>
                                  <a:pt x="185921" y="305977"/>
                                </a:lnTo>
                                <a:lnTo>
                                  <a:pt x="156940" y="308605"/>
                                </a:lnTo>
                                <a:lnTo>
                                  <a:pt x="107340" y="300737"/>
                                </a:lnTo>
                                <a:lnTo>
                                  <a:pt x="64259" y="278829"/>
                                </a:lnTo>
                                <a:lnTo>
                                  <a:pt x="30284" y="245425"/>
                                </a:lnTo>
                                <a:lnTo>
                                  <a:pt x="8002" y="203068"/>
                                </a:lnTo>
                                <a:lnTo>
                                  <a:pt x="0" y="154301"/>
                                </a:lnTo>
                                <a:lnTo>
                                  <a:pt x="3384" y="122285"/>
                                </a:lnTo>
                                <a:lnTo>
                                  <a:pt x="13075" y="92554"/>
                                </a:lnTo>
                                <a:lnTo>
                                  <a:pt x="28382" y="65787"/>
                                </a:lnTo>
                                <a:lnTo>
                                  <a:pt x="48613" y="42662"/>
                                </a:lnTo>
                                <a:lnTo>
                                  <a:pt x="260345" y="270357"/>
                                </a:lnTo>
                                <a:close/>
                              </a:path>
                            </a:pathLst>
                          </a:custGeom>
                          <a:ln w="23011">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5384pt;margin-top:.295271pt;width:26.55pt;height:26.15pt;mso-position-horizontal-relative:page;mso-position-vertical-relative:paragraph;z-index:15742464" id="docshapegroup235" coordorigin="251,6" coordsize="531,523">
                <v:shape style="position:absolute;left:578;top:115;width:109;height:156" type="#_x0000_t75" id="docshape236" stroked="false">
                  <v:imagedata r:id="rId39" o:title=""/>
                </v:shape>
                <v:shape style="position:absolute;left:297;top:263;width:440;height:101" id="docshape237" coordorigin="298,263" coordsize="440,101" path="m298,270l304,263,312,266,321,273,332,281,352,284,367,274,379,264,394,270,421,285,436,276,448,264,466,270,493,286,510,277,523,264,535,269,554,285,568,277,581,264,598,269,623,286,639,278,652,265,669,267,695,285,710,277,721,264,737,270,734,298,726,321,716,342,704,363,334,363,318,339,307,316,300,293,298,270xe" filled="false" stroked="true" strokeweight=".506574pt" strokecolor="#231f20">
                  <v:path arrowok="t"/>
                  <v:stroke dashstyle="solid"/>
                </v:shape>
                <v:shape style="position:absolute;left:500;top:137;width:102;height:90" id="docshape238" coordorigin="500,137" coordsize="102,90" path="m602,156l542,227m593,150l526,214m587,145l512,199m580,137l500,184e" filled="false" stroked="true" strokeweight=".45648pt" strokecolor="#231f20">
                  <v:path arrowok="t"/>
                  <v:stroke dashstyle="longdash"/>
                </v:shape>
                <v:shape style="position:absolute;left:268;top:24;width:495;height:486" id="docshape239" coordorigin="269,24" coordsize="495,486" path="m516,24l594,36,662,71,715,124,751,190,763,267,757,320,740,369,714,413,679,450,679,450,345,91,346,91,382,63,423,42,468,29,516,24xm679,450l644,475,605,494,562,506,516,510,438,498,370,463,317,411,281,344,269,267,274,217,289,170,314,128,345,91,679,450xe" filled="false" stroked="true" strokeweight="1.811909pt" strokecolor="#231f20">
                  <v:path arrowok="t"/>
                  <v:stroke dashstyle="solid"/>
                </v:shape>
                <w10:wrap type="none"/>
              </v:group>
            </w:pict>
          </mc:Fallback>
        </mc:AlternateContent>
      </w:r>
      <w:r>
        <w:rPr>
          <w:rFonts w:ascii="Trebuchet MS" w:hAnsi="Trebuchet MS"/>
          <w:color w:val="231F20"/>
          <w:w w:val="80"/>
          <w:sz w:val="24"/>
        </w:rPr>
        <w:t>Не</w:t>
      </w:r>
      <w:r>
        <w:rPr>
          <w:rFonts w:ascii="Trebuchet MS" w:hAnsi="Trebuchet MS"/>
          <w:color w:val="231F20"/>
          <w:spacing w:val="-3"/>
          <w:sz w:val="24"/>
        </w:rPr>
        <w:t> </w:t>
      </w:r>
      <w:r>
        <w:rPr>
          <w:rFonts w:ascii="Trebuchet MS" w:hAnsi="Trebuchet MS"/>
          <w:color w:val="231F20"/>
          <w:w w:val="80"/>
          <w:sz w:val="24"/>
        </w:rPr>
        <w:t>користете</w:t>
      </w:r>
      <w:r>
        <w:rPr>
          <w:rFonts w:ascii="Trebuchet MS" w:hAnsi="Trebuchet MS"/>
          <w:color w:val="231F20"/>
          <w:spacing w:val="-2"/>
          <w:sz w:val="24"/>
        </w:rPr>
        <w:t> </w:t>
      </w:r>
      <w:r>
        <w:rPr>
          <w:rFonts w:ascii="Trebuchet MS" w:hAnsi="Trebuchet MS"/>
          <w:color w:val="231F20"/>
          <w:w w:val="80"/>
          <w:sz w:val="24"/>
        </w:rPr>
        <w:t>го</w:t>
      </w:r>
      <w:r>
        <w:rPr>
          <w:rFonts w:ascii="Trebuchet MS" w:hAnsi="Trebuchet MS"/>
          <w:color w:val="231F20"/>
          <w:spacing w:val="-2"/>
          <w:sz w:val="24"/>
        </w:rPr>
        <w:t> </w:t>
      </w:r>
      <w:r>
        <w:rPr>
          <w:rFonts w:ascii="Trebuchet MS" w:hAnsi="Trebuchet MS"/>
          <w:color w:val="231F20"/>
          <w:w w:val="80"/>
          <w:sz w:val="24"/>
        </w:rPr>
        <w:t>уредот</w:t>
      </w:r>
      <w:r>
        <w:rPr>
          <w:rFonts w:ascii="Trebuchet MS" w:hAnsi="Trebuchet MS"/>
          <w:color w:val="231F20"/>
          <w:spacing w:val="-3"/>
          <w:sz w:val="24"/>
        </w:rPr>
        <w:t> </w:t>
      </w:r>
      <w:r>
        <w:rPr>
          <w:rFonts w:ascii="Trebuchet MS" w:hAnsi="Trebuchet MS"/>
          <w:color w:val="231F20"/>
          <w:w w:val="80"/>
          <w:sz w:val="24"/>
        </w:rPr>
        <w:t>во</w:t>
      </w:r>
      <w:r>
        <w:rPr>
          <w:rFonts w:ascii="Trebuchet MS" w:hAnsi="Trebuchet MS"/>
          <w:color w:val="231F20"/>
          <w:spacing w:val="-2"/>
          <w:sz w:val="24"/>
        </w:rPr>
        <w:t> </w:t>
      </w:r>
      <w:r>
        <w:rPr>
          <w:rFonts w:ascii="Trebuchet MS" w:hAnsi="Trebuchet MS"/>
          <w:color w:val="231F20"/>
          <w:w w:val="80"/>
          <w:sz w:val="24"/>
        </w:rPr>
        <w:t>близина</w:t>
      </w:r>
      <w:r>
        <w:rPr>
          <w:rFonts w:ascii="Trebuchet MS" w:hAnsi="Trebuchet MS"/>
          <w:color w:val="231F20"/>
          <w:spacing w:val="-2"/>
          <w:sz w:val="24"/>
        </w:rPr>
        <w:t> </w:t>
      </w:r>
      <w:r>
        <w:rPr>
          <w:rFonts w:ascii="Trebuchet MS" w:hAnsi="Trebuchet MS"/>
          <w:color w:val="231F20"/>
          <w:w w:val="80"/>
          <w:sz w:val="24"/>
        </w:rPr>
        <w:t>на</w:t>
      </w:r>
      <w:r>
        <w:rPr>
          <w:rFonts w:ascii="Trebuchet MS" w:hAnsi="Trebuchet MS"/>
          <w:color w:val="231F20"/>
          <w:spacing w:val="-3"/>
          <w:sz w:val="24"/>
        </w:rPr>
        <w:t> </w:t>
      </w:r>
      <w:r>
        <w:rPr>
          <w:rFonts w:ascii="Trebuchet MS" w:hAnsi="Trebuchet MS"/>
          <w:color w:val="231F20"/>
          <w:w w:val="80"/>
          <w:sz w:val="24"/>
        </w:rPr>
        <w:t>запаливи</w:t>
      </w:r>
      <w:r>
        <w:rPr>
          <w:rFonts w:ascii="Trebuchet MS" w:hAnsi="Trebuchet MS"/>
          <w:color w:val="231F20"/>
          <w:spacing w:val="-2"/>
          <w:sz w:val="24"/>
        </w:rPr>
        <w:t> </w:t>
      </w:r>
      <w:r>
        <w:rPr>
          <w:rFonts w:ascii="Trebuchet MS" w:hAnsi="Trebuchet MS"/>
          <w:color w:val="231F20"/>
          <w:spacing w:val="-2"/>
          <w:w w:val="80"/>
          <w:sz w:val="24"/>
        </w:rPr>
        <w:t>материјали.</w:t>
      </w:r>
    </w:p>
    <w:p>
      <w:pPr>
        <w:pStyle w:val="ListParagraph"/>
        <w:numPr>
          <w:ilvl w:val="0"/>
          <w:numId w:val="21"/>
        </w:numPr>
        <w:tabs>
          <w:tab w:pos="1140" w:val="left" w:leader="none"/>
        </w:tabs>
        <w:spacing w:line="235" w:lineRule="auto" w:before="0" w:after="0"/>
        <w:ind w:left="147" w:right="367" w:firstLine="720"/>
        <w:jc w:val="left"/>
        <w:rPr>
          <w:rFonts w:ascii="Trebuchet MS" w:hAnsi="Trebuchet MS"/>
          <w:sz w:val="24"/>
        </w:rPr>
      </w:pPr>
      <w:r>
        <w:rPr>
          <w:rFonts w:ascii="Trebuchet MS" w:hAnsi="Trebuchet MS"/>
          <w:color w:val="231F20"/>
          <w:w w:val="80"/>
          <w:sz w:val="24"/>
        </w:rPr>
        <w:t>Не користете го уредот во близина на вода, на пример под туш, када </w:t>
      </w:r>
      <w:r>
        <w:rPr>
          <w:rFonts w:ascii="Trebuchet MS" w:hAnsi="Trebuchet MS"/>
          <w:color w:val="231F20"/>
          <w:w w:val="80"/>
          <w:sz w:val="24"/>
        </w:rPr>
        <w:t>(или </w:t>
      </w:r>
      <w:r>
        <w:rPr>
          <w:rFonts w:ascii="Trebuchet MS" w:hAnsi="Trebuchet MS"/>
          <w:color w:val="231F20"/>
          <w:w w:val="85"/>
          <w:sz w:val="24"/>
        </w:rPr>
        <w:t>над мијалник со вода).</w:t>
      </w:r>
    </w:p>
    <w:p>
      <w:pPr>
        <w:pStyle w:val="ListParagraph"/>
        <w:numPr>
          <w:ilvl w:val="0"/>
          <w:numId w:val="21"/>
        </w:numPr>
        <w:tabs>
          <w:tab w:pos="405" w:val="left" w:leader="none"/>
        </w:tabs>
        <w:spacing w:line="235" w:lineRule="auto" w:before="0" w:after="0"/>
        <w:ind w:left="147" w:right="780" w:firstLine="0"/>
        <w:jc w:val="left"/>
        <w:rPr>
          <w:rFonts w:ascii="Trebuchet MS" w:hAnsi="Trebuchet MS"/>
          <w:sz w:val="24"/>
        </w:rPr>
      </w:pPr>
      <w:r>
        <w:rPr>
          <w:rFonts w:ascii="Trebuchet MS" w:hAnsi="Trebuchet MS"/>
          <w:color w:val="231F20"/>
          <w:w w:val="80"/>
          <w:sz w:val="24"/>
        </w:rPr>
        <w:t>Батериите може да истекуваат ако се испразнети или не се користат </w:t>
      </w:r>
      <w:r>
        <w:rPr>
          <w:rFonts w:ascii="Trebuchet MS" w:hAnsi="Trebuchet MS"/>
          <w:color w:val="231F20"/>
          <w:w w:val="80"/>
          <w:sz w:val="24"/>
        </w:rPr>
        <w:t>подолго </w:t>
      </w:r>
      <w:r>
        <w:rPr>
          <w:rFonts w:ascii="Trebuchet MS" w:hAnsi="Trebuchet MS"/>
          <w:color w:val="231F20"/>
          <w:w w:val="85"/>
          <w:sz w:val="24"/>
        </w:rPr>
        <w:t>време.</w:t>
      </w:r>
      <w:r>
        <w:rPr>
          <w:rFonts w:ascii="Trebuchet MS" w:hAnsi="Trebuchet MS"/>
          <w:color w:val="231F20"/>
          <w:spacing w:val="-8"/>
          <w:w w:val="85"/>
          <w:sz w:val="24"/>
        </w:rPr>
        <w:t> </w:t>
      </w:r>
      <w:r>
        <w:rPr>
          <w:rFonts w:ascii="Trebuchet MS" w:hAnsi="Trebuchet MS"/>
          <w:color w:val="231F20"/>
          <w:w w:val="85"/>
          <w:sz w:val="24"/>
        </w:rPr>
        <w:t>За</w:t>
      </w:r>
      <w:r>
        <w:rPr>
          <w:rFonts w:ascii="Trebuchet MS" w:hAnsi="Trebuchet MS"/>
          <w:color w:val="231F20"/>
          <w:spacing w:val="-7"/>
          <w:w w:val="85"/>
          <w:sz w:val="24"/>
        </w:rPr>
        <w:t> </w:t>
      </w:r>
      <w:r>
        <w:rPr>
          <w:rFonts w:ascii="Trebuchet MS" w:hAnsi="Trebuchet MS"/>
          <w:color w:val="231F20"/>
          <w:w w:val="85"/>
          <w:sz w:val="24"/>
        </w:rPr>
        <w:t>да</w:t>
      </w:r>
      <w:r>
        <w:rPr>
          <w:rFonts w:ascii="Trebuchet MS" w:hAnsi="Trebuchet MS"/>
          <w:color w:val="231F20"/>
          <w:spacing w:val="-7"/>
          <w:w w:val="85"/>
          <w:sz w:val="24"/>
        </w:rPr>
        <w:t> </w:t>
      </w:r>
      <w:r>
        <w:rPr>
          <w:rFonts w:ascii="Trebuchet MS" w:hAnsi="Trebuchet MS"/>
          <w:color w:val="231F20"/>
          <w:w w:val="85"/>
          <w:sz w:val="24"/>
        </w:rPr>
        <w:t>го</w:t>
      </w:r>
      <w:r>
        <w:rPr>
          <w:rFonts w:ascii="Trebuchet MS" w:hAnsi="Trebuchet MS"/>
          <w:color w:val="231F20"/>
          <w:spacing w:val="-7"/>
          <w:w w:val="85"/>
          <w:sz w:val="24"/>
        </w:rPr>
        <w:t> </w:t>
      </w:r>
      <w:r>
        <w:rPr>
          <w:rFonts w:ascii="Trebuchet MS" w:hAnsi="Trebuchet MS"/>
          <w:color w:val="231F20"/>
          <w:w w:val="85"/>
          <w:sz w:val="24"/>
        </w:rPr>
        <w:t>заштитите</w:t>
      </w:r>
      <w:r>
        <w:rPr>
          <w:rFonts w:ascii="Trebuchet MS" w:hAnsi="Trebuchet MS"/>
          <w:color w:val="231F20"/>
          <w:spacing w:val="-8"/>
          <w:w w:val="85"/>
          <w:sz w:val="24"/>
        </w:rPr>
        <w:t> </w:t>
      </w:r>
      <w:r>
        <w:rPr>
          <w:rFonts w:ascii="Trebuchet MS" w:hAnsi="Trebuchet MS"/>
          <w:color w:val="231F20"/>
          <w:w w:val="85"/>
          <w:sz w:val="24"/>
        </w:rPr>
        <w:t>уредот</w:t>
      </w:r>
      <w:r>
        <w:rPr>
          <w:rFonts w:ascii="Trebuchet MS" w:hAnsi="Trebuchet MS"/>
          <w:color w:val="231F20"/>
          <w:spacing w:val="-7"/>
          <w:w w:val="85"/>
          <w:sz w:val="24"/>
        </w:rPr>
        <w:t> </w:t>
      </w:r>
      <w:r>
        <w:rPr>
          <w:rFonts w:ascii="Trebuchet MS" w:hAnsi="Trebuchet MS"/>
          <w:color w:val="231F20"/>
          <w:w w:val="85"/>
          <w:sz w:val="24"/>
        </w:rPr>
        <w:t>и</w:t>
      </w:r>
      <w:r>
        <w:rPr>
          <w:rFonts w:ascii="Trebuchet MS" w:hAnsi="Trebuchet MS"/>
          <w:color w:val="231F20"/>
          <w:spacing w:val="-7"/>
          <w:w w:val="85"/>
          <w:sz w:val="24"/>
        </w:rPr>
        <w:t> </w:t>
      </w:r>
      <w:r>
        <w:rPr>
          <w:rFonts w:ascii="Trebuchet MS" w:hAnsi="Trebuchet MS"/>
          <w:color w:val="231F20"/>
          <w:w w:val="85"/>
          <w:sz w:val="24"/>
        </w:rPr>
        <w:t>вашето</w:t>
      </w:r>
      <w:r>
        <w:rPr>
          <w:rFonts w:ascii="Trebuchet MS" w:hAnsi="Trebuchet MS"/>
          <w:color w:val="231F20"/>
          <w:spacing w:val="-7"/>
          <w:w w:val="85"/>
          <w:sz w:val="24"/>
        </w:rPr>
        <w:t> </w:t>
      </w:r>
      <w:r>
        <w:rPr>
          <w:rFonts w:ascii="Trebuchet MS" w:hAnsi="Trebuchet MS"/>
          <w:color w:val="231F20"/>
          <w:w w:val="85"/>
          <w:sz w:val="24"/>
        </w:rPr>
        <w:t>здравје,</w:t>
      </w:r>
      <w:r>
        <w:rPr>
          <w:rFonts w:ascii="Trebuchet MS" w:hAnsi="Trebuchet MS"/>
          <w:color w:val="231F20"/>
          <w:spacing w:val="-8"/>
          <w:w w:val="85"/>
          <w:sz w:val="24"/>
        </w:rPr>
        <w:t> </w:t>
      </w:r>
      <w:r>
        <w:rPr>
          <w:rFonts w:ascii="Trebuchet MS" w:hAnsi="Trebuchet MS"/>
          <w:color w:val="231F20"/>
          <w:w w:val="85"/>
          <w:sz w:val="24"/>
        </w:rPr>
        <w:t>редовно</w:t>
      </w:r>
      <w:r>
        <w:rPr>
          <w:rFonts w:ascii="Trebuchet MS" w:hAnsi="Trebuchet MS"/>
          <w:color w:val="231F20"/>
          <w:spacing w:val="-7"/>
          <w:w w:val="85"/>
          <w:sz w:val="24"/>
        </w:rPr>
        <w:t> </w:t>
      </w:r>
      <w:r>
        <w:rPr>
          <w:rFonts w:ascii="Trebuchet MS" w:hAnsi="Trebuchet MS"/>
          <w:color w:val="231F20"/>
          <w:w w:val="85"/>
          <w:sz w:val="24"/>
        </w:rPr>
        <w:t>заменувајте</w:t>
      </w:r>
      <w:r>
        <w:rPr>
          <w:rFonts w:ascii="Trebuchet MS" w:hAnsi="Trebuchet MS"/>
          <w:color w:val="231F20"/>
          <w:spacing w:val="-7"/>
          <w:w w:val="85"/>
          <w:sz w:val="24"/>
        </w:rPr>
        <w:t> </w:t>
      </w:r>
      <w:r>
        <w:rPr>
          <w:rFonts w:ascii="Trebuchet MS" w:hAnsi="Trebuchet MS"/>
          <w:color w:val="231F20"/>
          <w:w w:val="85"/>
          <w:sz w:val="24"/>
        </w:rPr>
        <w:t>го</w:t>
      </w:r>
      <w:r>
        <w:rPr>
          <w:rFonts w:ascii="Trebuchet MS" w:hAnsi="Trebuchet MS"/>
          <w:color w:val="231F20"/>
          <w:spacing w:val="-7"/>
          <w:w w:val="85"/>
          <w:sz w:val="24"/>
        </w:rPr>
        <w:t> </w:t>
      </w:r>
      <w:r>
        <w:rPr>
          <w:rFonts w:ascii="Trebuchet MS" w:hAnsi="Trebuchet MS"/>
          <w:color w:val="231F20"/>
          <w:w w:val="85"/>
          <w:sz w:val="24"/>
        </w:rPr>
        <w:t>и </w:t>
      </w:r>
      <w:r>
        <w:rPr>
          <w:rFonts w:ascii="Trebuchet MS" w:hAnsi="Trebuchet MS"/>
          <w:color w:val="231F20"/>
          <w:w w:val="80"/>
          <w:sz w:val="24"/>
        </w:rPr>
        <w:t>избегнувајте контакт со кожата со електролитот на батеријата што протекува.</w:t>
      </w:r>
    </w:p>
    <w:p>
      <w:pPr>
        <w:pStyle w:val="ListParagraph"/>
        <w:numPr>
          <w:ilvl w:val="0"/>
          <w:numId w:val="22"/>
        </w:numPr>
        <w:tabs>
          <w:tab w:pos="420" w:val="left" w:leader="none"/>
        </w:tabs>
        <w:spacing w:line="270" w:lineRule="exact" w:before="0" w:after="0"/>
        <w:ind w:left="420" w:right="0" w:hanging="273"/>
        <w:jc w:val="left"/>
        <w:rPr>
          <w:rFonts w:ascii="Trebuchet MS" w:hAnsi="Trebuchet MS"/>
          <w:sz w:val="24"/>
        </w:rPr>
      </w:pPr>
      <w:r>
        <w:rPr>
          <w:rFonts w:ascii="Trebuchet MS" w:hAnsi="Trebuchet MS"/>
          <w:color w:val="231F20"/>
          <w:w w:val="80"/>
          <w:sz w:val="24"/>
        </w:rPr>
        <w:t>Користете</w:t>
      </w:r>
      <w:r>
        <w:rPr>
          <w:rFonts w:ascii="Trebuchet MS" w:hAnsi="Trebuchet MS"/>
          <w:color w:val="231F20"/>
          <w:spacing w:val="-2"/>
          <w:sz w:val="24"/>
        </w:rPr>
        <w:t> </w:t>
      </w:r>
      <w:r>
        <w:rPr>
          <w:rFonts w:ascii="Trebuchet MS" w:hAnsi="Trebuchet MS"/>
          <w:color w:val="231F20"/>
          <w:w w:val="80"/>
          <w:sz w:val="24"/>
        </w:rPr>
        <w:t>го</w:t>
      </w:r>
      <w:r>
        <w:rPr>
          <w:rFonts w:ascii="Trebuchet MS" w:hAnsi="Trebuchet MS"/>
          <w:color w:val="231F20"/>
          <w:spacing w:val="-1"/>
          <w:sz w:val="24"/>
        </w:rPr>
        <w:t> </w:t>
      </w:r>
      <w:r>
        <w:rPr>
          <w:rFonts w:ascii="Trebuchet MS" w:hAnsi="Trebuchet MS"/>
          <w:color w:val="231F20"/>
          <w:w w:val="80"/>
          <w:sz w:val="24"/>
        </w:rPr>
        <w:t>уредот</w:t>
      </w:r>
      <w:r>
        <w:rPr>
          <w:rFonts w:ascii="Trebuchet MS" w:hAnsi="Trebuchet MS"/>
          <w:color w:val="231F20"/>
          <w:spacing w:val="-1"/>
          <w:sz w:val="24"/>
        </w:rPr>
        <w:t> </w:t>
      </w:r>
      <w:r>
        <w:rPr>
          <w:rFonts w:ascii="Trebuchet MS" w:hAnsi="Trebuchet MS"/>
          <w:color w:val="231F20"/>
          <w:w w:val="80"/>
          <w:sz w:val="24"/>
        </w:rPr>
        <w:t>на</w:t>
      </w:r>
      <w:r>
        <w:rPr>
          <w:rFonts w:ascii="Trebuchet MS" w:hAnsi="Trebuchet MS"/>
          <w:color w:val="231F20"/>
          <w:spacing w:val="-2"/>
          <w:sz w:val="24"/>
        </w:rPr>
        <w:t> </w:t>
      </w:r>
      <w:r>
        <w:rPr>
          <w:rFonts w:ascii="Trebuchet MS" w:hAnsi="Trebuchet MS"/>
          <w:color w:val="231F20"/>
          <w:w w:val="80"/>
          <w:sz w:val="24"/>
        </w:rPr>
        <w:t>стабилна</w:t>
      </w:r>
      <w:r>
        <w:rPr>
          <w:rFonts w:ascii="Trebuchet MS" w:hAnsi="Trebuchet MS"/>
          <w:color w:val="231F20"/>
          <w:spacing w:val="-1"/>
          <w:sz w:val="24"/>
        </w:rPr>
        <w:t> </w:t>
      </w:r>
      <w:r>
        <w:rPr>
          <w:rFonts w:ascii="Trebuchet MS" w:hAnsi="Trebuchet MS"/>
          <w:color w:val="231F20"/>
          <w:w w:val="80"/>
          <w:sz w:val="24"/>
        </w:rPr>
        <w:t>и</w:t>
      </w:r>
      <w:r>
        <w:rPr>
          <w:rFonts w:ascii="Trebuchet MS" w:hAnsi="Trebuchet MS"/>
          <w:color w:val="231F20"/>
          <w:spacing w:val="-1"/>
          <w:sz w:val="24"/>
        </w:rPr>
        <w:t> </w:t>
      </w:r>
      <w:r>
        <w:rPr>
          <w:rFonts w:ascii="Trebuchet MS" w:hAnsi="Trebuchet MS"/>
          <w:color w:val="231F20"/>
          <w:w w:val="80"/>
          <w:sz w:val="24"/>
        </w:rPr>
        <w:t>рамна</w:t>
      </w:r>
      <w:r>
        <w:rPr>
          <w:rFonts w:ascii="Trebuchet MS" w:hAnsi="Trebuchet MS"/>
          <w:color w:val="231F20"/>
          <w:spacing w:val="-2"/>
          <w:sz w:val="24"/>
        </w:rPr>
        <w:t> </w:t>
      </w:r>
      <w:r>
        <w:rPr>
          <w:rFonts w:ascii="Trebuchet MS" w:hAnsi="Trebuchet MS"/>
          <w:color w:val="231F20"/>
          <w:spacing w:val="-2"/>
          <w:w w:val="80"/>
          <w:sz w:val="24"/>
        </w:rPr>
        <w:t>површина.</w:t>
      </w:r>
    </w:p>
    <w:p>
      <w:pPr>
        <w:spacing w:after="0" w:line="270" w:lineRule="exact"/>
        <w:jc w:val="left"/>
        <w:rPr>
          <w:rFonts w:ascii="Trebuchet MS" w:hAnsi="Trebuchet MS"/>
          <w:sz w:val="24"/>
        </w:rPr>
        <w:sectPr>
          <w:pgSz w:w="8400" w:h="11910"/>
          <w:pgMar w:header="0" w:footer="0" w:top="80" w:bottom="320" w:left="40" w:right="20"/>
        </w:sectPr>
      </w:pPr>
    </w:p>
    <w:p>
      <w:pPr>
        <w:pStyle w:val="ListParagraph"/>
        <w:numPr>
          <w:ilvl w:val="0"/>
          <w:numId w:val="22"/>
        </w:numPr>
        <w:tabs>
          <w:tab w:pos="417" w:val="left" w:leader="none"/>
        </w:tabs>
        <w:spacing w:line="275" w:lineRule="exact" w:before="107" w:after="0"/>
        <w:ind w:left="417" w:right="0" w:hanging="273"/>
        <w:jc w:val="left"/>
        <w:rPr>
          <w:rFonts w:ascii="Trebuchet MS" w:hAnsi="Trebuchet MS"/>
          <w:sz w:val="24"/>
        </w:rPr>
      </w:pPr>
      <w:r>
        <w:rPr>
          <w:rFonts w:ascii="Trebuchet MS" w:hAnsi="Trebuchet MS"/>
          <w:color w:val="231F20"/>
          <w:w w:val="80"/>
          <w:sz w:val="24"/>
        </w:rPr>
        <w:t>Чувајте</w:t>
      </w:r>
      <w:r>
        <w:rPr>
          <w:rFonts w:ascii="Trebuchet MS" w:hAnsi="Trebuchet MS"/>
          <w:color w:val="231F20"/>
          <w:spacing w:val="-2"/>
          <w:sz w:val="24"/>
        </w:rPr>
        <w:t> </w:t>
      </w:r>
      <w:r>
        <w:rPr>
          <w:rFonts w:ascii="Trebuchet MS" w:hAnsi="Trebuchet MS"/>
          <w:color w:val="231F20"/>
          <w:w w:val="80"/>
          <w:sz w:val="24"/>
        </w:rPr>
        <w:t>го</w:t>
      </w:r>
      <w:r>
        <w:rPr>
          <w:rFonts w:ascii="Trebuchet MS" w:hAnsi="Trebuchet MS"/>
          <w:color w:val="231F20"/>
          <w:spacing w:val="-1"/>
          <w:sz w:val="24"/>
        </w:rPr>
        <w:t> </w:t>
      </w:r>
      <w:r>
        <w:rPr>
          <w:rFonts w:ascii="Trebuchet MS" w:hAnsi="Trebuchet MS"/>
          <w:color w:val="231F20"/>
          <w:w w:val="80"/>
          <w:sz w:val="24"/>
        </w:rPr>
        <w:t>уредот</w:t>
      </w:r>
      <w:r>
        <w:rPr>
          <w:rFonts w:ascii="Trebuchet MS" w:hAnsi="Trebuchet MS"/>
          <w:color w:val="231F20"/>
          <w:spacing w:val="-1"/>
          <w:sz w:val="24"/>
        </w:rPr>
        <w:t> </w:t>
      </w:r>
      <w:r>
        <w:rPr>
          <w:rFonts w:ascii="Trebuchet MS" w:hAnsi="Trebuchet MS"/>
          <w:color w:val="231F20"/>
          <w:w w:val="80"/>
          <w:sz w:val="24"/>
        </w:rPr>
        <w:t>надвор</w:t>
      </w:r>
      <w:r>
        <w:rPr>
          <w:rFonts w:ascii="Trebuchet MS" w:hAnsi="Trebuchet MS"/>
          <w:color w:val="231F20"/>
          <w:spacing w:val="-1"/>
          <w:sz w:val="24"/>
        </w:rPr>
        <w:t> </w:t>
      </w:r>
      <w:r>
        <w:rPr>
          <w:rFonts w:ascii="Trebuchet MS" w:hAnsi="Trebuchet MS"/>
          <w:color w:val="231F20"/>
          <w:w w:val="80"/>
          <w:sz w:val="24"/>
        </w:rPr>
        <w:t>од</w:t>
      </w:r>
      <w:r>
        <w:rPr>
          <w:rFonts w:ascii="Trebuchet MS" w:hAnsi="Trebuchet MS"/>
          <w:color w:val="231F20"/>
          <w:spacing w:val="-1"/>
          <w:sz w:val="24"/>
        </w:rPr>
        <w:t> </w:t>
      </w:r>
      <w:r>
        <w:rPr>
          <w:rFonts w:ascii="Trebuchet MS" w:hAnsi="Trebuchet MS"/>
          <w:color w:val="231F20"/>
          <w:w w:val="80"/>
          <w:sz w:val="24"/>
        </w:rPr>
        <w:t>областа</w:t>
      </w:r>
      <w:r>
        <w:rPr>
          <w:rFonts w:ascii="Trebuchet MS" w:hAnsi="Trebuchet MS"/>
          <w:color w:val="231F20"/>
          <w:spacing w:val="-1"/>
          <w:sz w:val="24"/>
        </w:rPr>
        <w:t> </w:t>
      </w:r>
      <w:r>
        <w:rPr>
          <w:rFonts w:ascii="Trebuchet MS" w:hAnsi="Trebuchet MS"/>
          <w:color w:val="231F20"/>
          <w:w w:val="80"/>
          <w:sz w:val="24"/>
        </w:rPr>
        <w:t>на</w:t>
      </w:r>
      <w:r>
        <w:rPr>
          <w:rFonts w:ascii="Trebuchet MS" w:hAnsi="Trebuchet MS"/>
          <w:color w:val="231F20"/>
          <w:spacing w:val="-1"/>
          <w:sz w:val="24"/>
        </w:rPr>
        <w:t> </w:t>
      </w:r>
      <w:r>
        <w:rPr>
          <w:rFonts w:ascii="Trebuchet MS" w:hAnsi="Trebuchet MS"/>
          <w:color w:val="231F20"/>
          <w:w w:val="80"/>
          <w:sz w:val="24"/>
        </w:rPr>
        <w:t>силни</w:t>
      </w:r>
      <w:r>
        <w:rPr>
          <w:rFonts w:ascii="Trebuchet MS" w:hAnsi="Trebuchet MS"/>
          <w:color w:val="231F20"/>
          <w:spacing w:val="-2"/>
          <w:sz w:val="24"/>
        </w:rPr>
        <w:t> </w:t>
      </w:r>
      <w:r>
        <w:rPr>
          <w:rFonts w:ascii="Trebuchet MS" w:hAnsi="Trebuchet MS"/>
          <w:color w:val="231F20"/>
          <w:w w:val="80"/>
          <w:sz w:val="24"/>
        </w:rPr>
        <w:t>електромагнетни</w:t>
      </w:r>
      <w:r>
        <w:rPr>
          <w:rFonts w:ascii="Trebuchet MS" w:hAnsi="Trebuchet MS"/>
          <w:color w:val="231F20"/>
          <w:spacing w:val="-1"/>
          <w:sz w:val="24"/>
        </w:rPr>
        <w:t> </w:t>
      </w:r>
      <w:r>
        <w:rPr>
          <w:rFonts w:ascii="Trebuchet MS" w:hAnsi="Trebuchet MS"/>
          <w:color w:val="231F20"/>
          <w:spacing w:val="-2"/>
          <w:w w:val="80"/>
          <w:sz w:val="24"/>
        </w:rPr>
        <w:t>полиња.</w:t>
      </w:r>
    </w:p>
    <w:p>
      <w:pPr>
        <w:pStyle w:val="ListParagraph"/>
        <w:numPr>
          <w:ilvl w:val="0"/>
          <w:numId w:val="22"/>
        </w:numPr>
        <w:tabs>
          <w:tab w:pos="417" w:val="left" w:leader="none"/>
        </w:tabs>
        <w:spacing w:line="235" w:lineRule="auto" w:before="1" w:after="0"/>
        <w:ind w:left="144" w:right="888" w:firstLine="0"/>
        <w:jc w:val="left"/>
        <w:rPr>
          <w:rFonts w:ascii="Trebuchet MS" w:hAnsi="Trebuchet MS"/>
          <w:sz w:val="24"/>
        </w:rPr>
      </w:pPr>
      <w:r>
        <w:rPr>
          <w:rFonts w:ascii="Trebuchet MS" w:hAnsi="Trebuchet MS"/>
          <w:color w:val="231F20"/>
          <w:w w:val="80"/>
          <w:sz w:val="24"/>
        </w:rPr>
        <w:t>Бидете внимателни, земјата на која го користите уредот да не е влажна </w:t>
      </w:r>
      <w:r>
        <w:rPr>
          <w:rFonts w:ascii="Trebuchet MS" w:hAnsi="Trebuchet MS"/>
          <w:color w:val="231F20"/>
          <w:w w:val="80"/>
          <w:sz w:val="24"/>
        </w:rPr>
        <w:t>или </w:t>
      </w:r>
      <w:r>
        <w:rPr>
          <w:rFonts w:ascii="Trebuchet MS" w:hAnsi="Trebuchet MS"/>
          <w:color w:val="231F20"/>
          <w:spacing w:val="-2"/>
          <w:w w:val="90"/>
          <w:sz w:val="24"/>
        </w:rPr>
        <w:t>лизгава.</w:t>
      </w:r>
    </w:p>
    <w:p>
      <w:pPr>
        <w:pStyle w:val="ListParagraph"/>
        <w:numPr>
          <w:ilvl w:val="0"/>
          <w:numId w:val="22"/>
        </w:numPr>
        <w:tabs>
          <w:tab w:pos="417" w:val="left" w:leader="none"/>
        </w:tabs>
        <w:spacing w:line="235" w:lineRule="auto" w:before="0" w:after="0"/>
        <w:ind w:left="144" w:right="488" w:firstLine="0"/>
        <w:jc w:val="left"/>
        <w:rPr>
          <w:rFonts w:ascii="Trebuchet MS" w:hAnsi="Trebuchet MS"/>
          <w:sz w:val="24"/>
        </w:rPr>
      </w:pPr>
      <w:r>
        <w:rPr>
          <w:rFonts w:ascii="Trebuchet MS" w:hAnsi="Trebuchet MS"/>
          <w:color w:val="231F20"/>
          <w:w w:val="80"/>
          <w:sz w:val="24"/>
        </w:rPr>
        <w:t>Бидете внимателни и не дозволувајте тешки предмети да паднат на дисплејот </w:t>
      </w:r>
      <w:r>
        <w:rPr>
          <w:rFonts w:ascii="Trebuchet MS" w:hAnsi="Trebuchet MS"/>
          <w:color w:val="231F20"/>
          <w:w w:val="80"/>
          <w:sz w:val="24"/>
        </w:rPr>
        <w:t>и </w:t>
      </w:r>
      <w:r>
        <w:rPr>
          <w:rFonts w:ascii="Trebuchet MS" w:hAnsi="Trebuchet MS"/>
          <w:color w:val="231F20"/>
          <w:w w:val="85"/>
          <w:sz w:val="24"/>
        </w:rPr>
        <w:t>стаклениот дел од вагата.</w:t>
      </w:r>
    </w:p>
    <w:p>
      <w:pPr>
        <w:pStyle w:val="ListParagraph"/>
        <w:numPr>
          <w:ilvl w:val="0"/>
          <w:numId w:val="22"/>
        </w:numPr>
        <w:tabs>
          <w:tab w:pos="417" w:val="left" w:leader="none"/>
        </w:tabs>
        <w:spacing w:line="268" w:lineRule="exact" w:before="0" w:after="0"/>
        <w:ind w:left="417" w:right="0" w:hanging="273"/>
        <w:jc w:val="left"/>
        <w:rPr>
          <w:rFonts w:ascii="Trebuchet MS" w:hAnsi="Trebuchet MS"/>
          <w:sz w:val="24"/>
        </w:rPr>
      </w:pPr>
      <w:r>
        <w:rPr>
          <w:rFonts w:ascii="Trebuchet MS" w:hAnsi="Trebuchet MS"/>
          <w:color w:val="231F20"/>
          <w:w w:val="80"/>
          <w:sz w:val="24"/>
        </w:rPr>
        <w:t>НЕ</w:t>
      </w:r>
      <w:r>
        <w:rPr>
          <w:rFonts w:ascii="Trebuchet MS" w:hAnsi="Trebuchet MS"/>
          <w:color w:val="231F20"/>
          <w:spacing w:val="-6"/>
          <w:sz w:val="24"/>
        </w:rPr>
        <w:t> </w:t>
      </w:r>
      <w:r>
        <w:rPr>
          <w:rFonts w:ascii="Trebuchet MS" w:hAnsi="Trebuchet MS"/>
          <w:color w:val="231F20"/>
          <w:w w:val="80"/>
          <w:sz w:val="24"/>
        </w:rPr>
        <w:t>удирајте,</w:t>
      </w:r>
      <w:r>
        <w:rPr>
          <w:rFonts w:ascii="Trebuchet MS" w:hAnsi="Trebuchet MS"/>
          <w:color w:val="231F20"/>
          <w:spacing w:val="-6"/>
          <w:sz w:val="24"/>
        </w:rPr>
        <w:t> </w:t>
      </w:r>
      <w:r>
        <w:rPr>
          <w:rFonts w:ascii="Trebuchet MS" w:hAnsi="Trebuchet MS"/>
          <w:color w:val="231F20"/>
          <w:w w:val="80"/>
          <w:sz w:val="24"/>
        </w:rPr>
        <w:t>тресете</w:t>
      </w:r>
      <w:r>
        <w:rPr>
          <w:rFonts w:ascii="Trebuchet MS" w:hAnsi="Trebuchet MS"/>
          <w:color w:val="231F20"/>
          <w:spacing w:val="-6"/>
          <w:sz w:val="24"/>
        </w:rPr>
        <w:t> </w:t>
      </w:r>
      <w:r>
        <w:rPr>
          <w:rFonts w:ascii="Trebuchet MS" w:hAnsi="Trebuchet MS"/>
          <w:color w:val="231F20"/>
          <w:w w:val="80"/>
          <w:sz w:val="24"/>
        </w:rPr>
        <w:t>или</w:t>
      </w:r>
      <w:r>
        <w:rPr>
          <w:rFonts w:ascii="Trebuchet MS" w:hAnsi="Trebuchet MS"/>
          <w:color w:val="231F20"/>
          <w:spacing w:val="-6"/>
          <w:sz w:val="24"/>
        </w:rPr>
        <w:t> </w:t>
      </w:r>
      <w:r>
        <w:rPr>
          <w:rFonts w:ascii="Trebuchet MS" w:hAnsi="Trebuchet MS"/>
          <w:color w:val="231F20"/>
          <w:w w:val="80"/>
          <w:sz w:val="24"/>
        </w:rPr>
        <w:t>испуштајте</w:t>
      </w:r>
      <w:r>
        <w:rPr>
          <w:rFonts w:ascii="Trebuchet MS" w:hAnsi="Trebuchet MS"/>
          <w:color w:val="231F20"/>
          <w:spacing w:val="-6"/>
          <w:sz w:val="24"/>
        </w:rPr>
        <w:t> </w:t>
      </w:r>
      <w:r>
        <w:rPr>
          <w:rFonts w:ascii="Trebuchet MS" w:hAnsi="Trebuchet MS"/>
          <w:color w:val="231F20"/>
          <w:w w:val="80"/>
          <w:sz w:val="24"/>
        </w:rPr>
        <w:t>ја</w:t>
      </w:r>
      <w:r>
        <w:rPr>
          <w:rFonts w:ascii="Trebuchet MS" w:hAnsi="Trebuchet MS"/>
          <w:color w:val="231F20"/>
          <w:spacing w:val="-6"/>
          <w:sz w:val="24"/>
        </w:rPr>
        <w:t> </w:t>
      </w:r>
      <w:r>
        <w:rPr>
          <w:rFonts w:ascii="Trebuchet MS" w:hAnsi="Trebuchet MS"/>
          <w:color w:val="231F20"/>
          <w:spacing w:val="-2"/>
          <w:w w:val="80"/>
          <w:sz w:val="24"/>
        </w:rPr>
        <w:t>вагата.</w:t>
      </w:r>
    </w:p>
    <w:p>
      <w:pPr>
        <w:pStyle w:val="ListParagraph"/>
        <w:numPr>
          <w:ilvl w:val="0"/>
          <w:numId w:val="22"/>
        </w:numPr>
        <w:tabs>
          <w:tab w:pos="417" w:val="left" w:leader="none"/>
        </w:tabs>
        <w:spacing w:line="235" w:lineRule="auto" w:before="0" w:after="0"/>
        <w:ind w:left="144" w:right="441" w:firstLine="0"/>
        <w:jc w:val="left"/>
        <w:rPr>
          <w:rFonts w:ascii="Trebuchet MS" w:hAnsi="Trebuchet MS"/>
          <w:sz w:val="24"/>
        </w:rPr>
      </w:pPr>
      <w:r>
        <w:rPr>
          <w:rFonts w:ascii="Trebuchet MS" w:hAnsi="Trebuchet MS"/>
          <w:color w:val="231F20"/>
          <w:w w:val="80"/>
          <w:sz w:val="24"/>
        </w:rPr>
        <w:t>Ако производот не е доставен со сад од производителот, користете сад, </w:t>
      </w:r>
      <w:r>
        <w:rPr>
          <w:rFonts w:ascii="Trebuchet MS" w:hAnsi="Trebuchet MS"/>
          <w:color w:val="231F20"/>
          <w:w w:val="80"/>
          <w:sz w:val="24"/>
        </w:rPr>
        <w:t>подлога </w:t>
      </w:r>
      <w:r>
        <w:rPr>
          <w:rFonts w:ascii="Trebuchet MS" w:hAnsi="Trebuchet MS"/>
          <w:color w:val="231F20"/>
          <w:w w:val="85"/>
          <w:sz w:val="24"/>
        </w:rPr>
        <w:t>или чинија за да ја измерите храната.</w:t>
      </w:r>
    </w:p>
    <w:p>
      <w:pPr>
        <w:spacing w:line="183" w:lineRule="exact" w:before="128"/>
        <w:ind w:left="144" w:right="0" w:firstLine="0"/>
        <w:jc w:val="left"/>
        <w:rPr>
          <w:rFonts w:ascii="Trebuchet MS" w:hAnsi="Trebuchet MS"/>
          <w:sz w:val="16"/>
        </w:rPr>
      </w:pPr>
      <w:r>
        <w:rPr>
          <w:rFonts w:ascii="Trebuchet MS" w:hAnsi="Trebuchet MS"/>
          <w:color w:val="231F20"/>
          <w:w w:val="90"/>
          <w:sz w:val="16"/>
        </w:rPr>
        <w:t>ОПИС</w:t>
      </w:r>
      <w:r>
        <w:rPr>
          <w:rFonts w:ascii="Trebuchet MS" w:hAnsi="Trebuchet MS"/>
          <w:color w:val="231F20"/>
          <w:spacing w:val="-1"/>
          <w:w w:val="90"/>
          <w:sz w:val="16"/>
        </w:rPr>
        <w:t> </w:t>
      </w:r>
      <w:r>
        <w:rPr>
          <w:rFonts w:ascii="Trebuchet MS" w:hAnsi="Trebuchet MS"/>
          <w:color w:val="231F20"/>
          <w:w w:val="90"/>
          <w:sz w:val="16"/>
        </w:rPr>
        <w:t>НА</w:t>
      </w:r>
      <w:r>
        <w:rPr>
          <w:rFonts w:ascii="Trebuchet MS" w:hAnsi="Trebuchet MS"/>
          <w:color w:val="231F20"/>
          <w:spacing w:val="-4"/>
          <w:sz w:val="16"/>
        </w:rPr>
        <w:t> </w:t>
      </w:r>
      <w:r>
        <w:rPr>
          <w:rFonts w:ascii="Trebuchet MS" w:hAnsi="Trebuchet MS"/>
          <w:color w:val="231F20"/>
          <w:spacing w:val="-2"/>
          <w:w w:val="90"/>
          <w:sz w:val="16"/>
        </w:rPr>
        <w:t>УРЕДОТ</w:t>
      </w:r>
    </w:p>
    <w:p>
      <w:pPr>
        <w:tabs>
          <w:tab w:pos="2303" w:val="left" w:leader="none"/>
          <w:tab w:pos="3743" w:val="left" w:leader="none"/>
        </w:tabs>
        <w:spacing w:line="181" w:lineRule="exact" w:before="0"/>
        <w:ind w:left="144" w:right="0" w:firstLine="0"/>
        <w:jc w:val="left"/>
        <w:rPr>
          <w:rFonts w:ascii="Trebuchet MS" w:hAnsi="Trebuchet MS"/>
          <w:sz w:val="16"/>
        </w:rPr>
      </w:pPr>
      <w:r>
        <w:rPr>
          <w:rFonts w:ascii="Trebuchet MS" w:hAnsi="Trebuchet MS"/>
          <w:color w:val="231F20"/>
          <w:w w:val="85"/>
          <w:sz w:val="16"/>
        </w:rPr>
        <w:t>1.</w:t>
      </w:r>
      <w:r>
        <w:rPr>
          <w:rFonts w:ascii="Trebuchet MS" w:hAnsi="Trebuchet MS"/>
          <w:color w:val="231F20"/>
          <w:spacing w:val="-2"/>
          <w:sz w:val="16"/>
        </w:rPr>
        <w:t> </w:t>
      </w:r>
      <w:r>
        <w:rPr>
          <w:rFonts w:ascii="Trebuchet MS" w:hAnsi="Trebuchet MS"/>
          <w:color w:val="231F20"/>
          <w:w w:val="85"/>
          <w:sz w:val="16"/>
        </w:rPr>
        <w:t>Сензор</w:t>
      </w:r>
      <w:r>
        <w:rPr>
          <w:rFonts w:ascii="Trebuchet MS" w:hAnsi="Trebuchet MS"/>
          <w:color w:val="231F20"/>
          <w:spacing w:val="-1"/>
          <w:sz w:val="16"/>
        </w:rPr>
        <w:t> </w:t>
      </w:r>
      <w:r>
        <w:rPr>
          <w:rFonts w:ascii="Trebuchet MS" w:hAnsi="Trebuchet MS"/>
          <w:color w:val="231F20"/>
          <w:w w:val="85"/>
          <w:sz w:val="16"/>
        </w:rPr>
        <w:t>БЕЗ</w:t>
      </w:r>
      <w:r>
        <w:rPr>
          <w:rFonts w:ascii="Trebuchet MS" w:hAnsi="Trebuchet MS"/>
          <w:color w:val="231F20"/>
          <w:spacing w:val="-1"/>
          <w:sz w:val="16"/>
        </w:rPr>
        <w:t> </w:t>
      </w:r>
      <w:r>
        <w:rPr>
          <w:rFonts w:ascii="Trebuchet MS" w:hAnsi="Trebuchet MS"/>
          <w:color w:val="231F20"/>
          <w:w w:val="85"/>
          <w:sz w:val="16"/>
        </w:rPr>
        <w:t>ДОПИР</w:t>
      </w:r>
      <w:r>
        <w:rPr>
          <w:rFonts w:ascii="Trebuchet MS" w:hAnsi="Trebuchet MS"/>
          <w:color w:val="231F20"/>
          <w:spacing w:val="-6"/>
          <w:sz w:val="16"/>
        </w:rPr>
        <w:t> </w:t>
      </w:r>
      <w:r>
        <w:rPr>
          <w:rFonts w:ascii="Trebuchet MS" w:hAnsi="Trebuchet MS"/>
          <w:color w:val="231F20"/>
          <w:spacing w:val="-4"/>
          <w:w w:val="85"/>
          <w:sz w:val="16"/>
        </w:rPr>
        <w:t>TARE</w:t>
      </w:r>
      <w:r>
        <w:rPr>
          <w:rFonts w:ascii="Trebuchet MS" w:hAnsi="Trebuchet MS"/>
          <w:color w:val="231F20"/>
          <w:sz w:val="16"/>
        </w:rPr>
        <w:tab/>
      </w:r>
      <w:r>
        <w:rPr>
          <w:rFonts w:ascii="Trebuchet MS" w:hAnsi="Trebuchet MS"/>
          <w:color w:val="231F20"/>
          <w:w w:val="75"/>
          <w:sz w:val="16"/>
        </w:rPr>
        <w:t>2.</w:t>
      </w:r>
      <w:r>
        <w:rPr>
          <w:rFonts w:ascii="Trebuchet MS" w:hAnsi="Trebuchet MS"/>
          <w:color w:val="231F20"/>
          <w:spacing w:val="-3"/>
          <w:sz w:val="16"/>
        </w:rPr>
        <w:t> </w:t>
      </w:r>
      <w:r>
        <w:rPr>
          <w:rFonts w:ascii="Trebuchet MS" w:hAnsi="Trebuchet MS"/>
          <w:color w:val="231F20"/>
          <w:w w:val="75"/>
          <w:sz w:val="16"/>
        </w:rPr>
        <w:t>копче</w:t>
      </w:r>
      <w:r>
        <w:rPr>
          <w:rFonts w:ascii="Trebuchet MS" w:hAnsi="Trebuchet MS"/>
          <w:color w:val="231F20"/>
          <w:spacing w:val="-3"/>
          <w:sz w:val="16"/>
        </w:rPr>
        <w:t> </w:t>
      </w:r>
      <w:r>
        <w:rPr>
          <w:rFonts w:ascii="Trebuchet MS" w:hAnsi="Trebuchet MS"/>
          <w:color w:val="231F20"/>
          <w:spacing w:val="-4"/>
          <w:w w:val="75"/>
          <w:sz w:val="16"/>
        </w:rPr>
        <w:t>UNIT</w:t>
      </w:r>
      <w:r>
        <w:rPr>
          <w:rFonts w:ascii="Trebuchet MS" w:hAnsi="Trebuchet MS"/>
          <w:color w:val="231F20"/>
          <w:sz w:val="16"/>
        </w:rPr>
        <w:tab/>
      </w:r>
      <w:r>
        <w:rPr>
          <w:rFonts w:ascii="Trebuchet MS" w:hAnsi="Trebuchet MS"/>
          <w:color w:val="231F20"/>
          <w:w w:val="80"/>
          <w:sz w:val="16"/>
        </w:rPr>
        <w:t>3.</w:t>
      </w:r>
      <w:r>
        <w:rPr>
          <w:rFonts w:ascii="Trebuchet MS" w:hAnsi="Trebuchet MS"/>
          <w:color w:val="231F20"/>
          <w:spacing w:val="5"/>
          <w:sz w:val="16"/>
        </w:rPr>
        <w:t> </w:t>
      </w:r>
      <w:r>
        <w:rPr>
          <w:rFonts w:ascii="Trebuchet MS" w:hAnsi="Trebuchet MS"/>
          <w:color w:val="231F20"/>
          <w:w w:val="80"/>
          <w:sz w:val="16"/>
        </w:rPr>
        <w:t>Платформа</w:t>
      </w:r>
      <w:r>
        <w:rPr>
          <w:rFonts w:ascii="Trebuchet MS" w:hAnsi="Trebuchet MS"/>
          <w:color w:val="231F20"/>
          <w:spacing w:val="6"/>
          <w:sz w:val="16"/>
        </w:rPr>
        <w:t> </w:t>
      </w:r>
      <w:r>
        <w:rPr>
          <w:rFonts w:ascii="Trebuchet MS" w:hAnsi="Trebuchet MS"/>
          <w:color w:val="231F20"/>
          <w:w w:val="80"/>
          <w:sz w:val="16"/>
        </w:rPr>
        <w:t>за</w:t>
      </w:r>
      <w:r>
        <w:rPr>
          <w:rFonts w:ascii="Trebuchet MS" w:hAnsi="Trebuchet MS"/>
          <w:color w:val="231F20"/>
          <w:spacing w:val="6"/>
          <w:sz w:val="16"/>
        </w:rPr>
        <w:t> </w:t>
      </w:r>
      <w:r>
        <w:rPr>
          <w:rFonts w:ascii="Trebuchet MS" w:hAnsi="Trebuchet MS"/>
          <w:color w:val="231F20"/>
          <w:spacing w:val="-4"/>
          <w:w w:val="80"/>
          <w:sz w:val="16"/>
        </w:rPr>
        <w:t>вага</w:t>
      </w:r>
    </w:p>
    <w:p>
      <w:pPr>
        <w:tabs>
          <w:tab w:pos="2303" w:val="left" w:leader="none"/>
        </w:tabs>
        <w:spacing w:line="183" w:lineRule="exact" w:before="0"/>
        <w:ind w:left="143" w:right="0" w:firstLine="0"/>
        <w:jc w:val="left"/>
        <w:rPr>
          <w:rFonts w:ascii="Trebuchet MS" w:hAnsi="Trebuchet MS"/>
          <w:sz w:val="16"/>
        </w:rPr>
      </w:pPr>
      <w:r>
        <w:rPr>
          <w:rFonts w:ascii="Trebuchet MS" w:hAnsi="Trebuchet MS"/>
          <w:color w:val="231F20"/>
          <w:w w:val="85"/>
          <w:sz w:val="16"/>
        </w:rPr>
        <w:t>4.</w:t>
      </w:r>
      <w:r>
        <w:rPr>
          <w:rFonts w:ascii="Trebuchet MS" w:hAnsi="Trebuchet MS"/>
          <w:color w:val="231F20"/>
          <w:spacing w:val="-5"/>
          <w:sz w:val="16"/>
        </w:rPr>
        <w:t> </w:t>
      </w:r>
      <w:r>
        <w:rPr>
          <w:rFonts w:ascii="Trebuchet MS" w:hAnsi="Trebuchet MS"/>
          <w:color w:val="231F20"/>
          <w:w w:val="85"/>
          <w:sz w:val="16"/>
        </w:rPr>
        <w:t>LCD</w:t>
      </w:r>
      <w:r>
        <w:rPr>
          <w:rFonts w:ascii="Trebuchet MS" w:hAnsi="Trebuchet MS"/>
          <w:color w:val="231F20"/>
          <w:spacing w:val="-5"/>
          <w:sz w:val="16"/>
        </w:rPr>
        <w:t> </w:t>
      </w:r>
      <w:r>
        <w:rPr>
          <w:rFonts w:ascii="Trebuchet MS" w:hAnsi="Trebuchet MS"/>
          <w:color w:val="231F20"/>
          <w:spacing w:val="-2"/>
          <w:w w:val="85"/>
          <w:sz w:val="16"/>
        </w:rPr>
        <w:t>дисплеј</w:t>
      </w:r>
      <w:r>
        <w:rPr>
          <w:rFonts w:ascii="Trebuchet MS" w:hAnsi="Trebuchet MS"/>
          <w:color w:val="231F20"/>
          <w:sz w:val="16"/>
        </w:rPr>
        <w:tab/>
      </w:r>
      <w:r>
        <w:rPr>
          <w:rFonts w:ascii="Trebuchet MS" w:hAnsi="Trebuchet MS"/>
          <w:color w:val="231F20"/>
          <w:w w:val="80"/>
          <w:sz w:val="16"/>
        </w:rPr>
        <w:t>5.</w:t>
      </w:r>
      <w:r>
        <w:rPr>
          <w:rFonts w:ascii="Trebuchet MS" w:hAnsi="Trebuchet MS"/>
          <w:color w:val="231F20"/>
          <w:spacing w:val="-2"/>
          <w:sz w:val="16"/>
        </w:rPr>
        <w:t> </w:t>
      </w:r>
      <w:r>
        <w:rPr>
          <w:rFonts w:ascii="Trebuchet MS" w:hAnsi="Trebuchet MS"/>
          <w:color w:val="231F20"/>
          <w:w w:val="80"/>
          <w:sz w:val="16"/>
        </w:rPr>
        <w:t>Преграда</w:t>
      </w:r>
      <w:r>
        <w:rPr>
          <w:rFonts w:ascii="Trebuchet MS" w:hAnsi="Trebuchet MS"/>
          <w:color w:val="231F20"/>
          <w:spacing w:val="-2"/>
          <w:sz w:val="16"/>
        </w:rPr>
        <w:t> </w:t>
      </w:r>
      <w:r>
        <w:rPr>
          <w:rFonts w:ascii="Trebuchet MS" w:hAnsi="Trebuchet MS"/>
          <w:color w:val="231F20"/>
          <w:w w:val="80"/>
          <w:sz w:val="16"/>
        </w:rPr>
        <w:t>за</w:t>
      </w:r>
      <w:r>
        <w:rPr>
          <w:rFonts w:ascii="Trebuchet MS" w:hAnsi="Trebuchet MS"/>
          <w:color w:val="231F20"/>
          <w:spacing w:val="-1"/>
          <w:sz w:val="16"/>
        </w:rPr>
        <w:t> </w:t>
      </w:r>
      <w:r>
        <w:rPr>
          <w:rFonts w:ascii="Trebuchet MS" w:hAnsi="Trebuchet MS"/>
          <w:color w:val="231F20"/>
          <w:spacing w:val="-2"/>
          <w:w w:val="80"/>
          <w:sz w:val="16"/>
        </w:rPr>
        <w:t>батерии</w:t>
      </w:r>
    </w:p>
    <w:p>
      <w:pPr>
        <w:spacing w:line="183" w:lineRule="exact" w:before="177"/>
        <w:ind w:left="144" w:right="0" w:firstLine="0"/>
        <w:jc w:val="left"/>
        <w:rPr>
          <w:rFonts w:ascii="Trebuchet MS" w:hAnsi="Trebuchet MS"/>
          <w:sz w:val="16"/>
        </w:rPr>
      </w:pPr>
      <w:r>
        <w:rPr>
          <w:rFonts w:ascii="Trebuchet MS" w:hAnsi="Trebuchet MS"/>
          <w:color w:val="231F20"/>
          <w:w w:val="90"/>
          <w:sz w:val="16"/>
        </w:rPr>
        <w:t>ПРЕД</w:t>
      </w:r>
      <w:r>
        <w:rPr>
          <w:rFonts w:ascii="Trebuchet MS" w:hAnsi="Trebuchet MS"/>
          <w:color w:val="231F20"/>
          <w:spacing w:val="-1"/>
          <w:w w:val="90"/>
          <w:sz w:val="16"/>
        </w:rPr>
        <w:t> </w:t>
      </w:r>
      <w:r>
        <w:rPr>
          <w:rFonts w:ascii="Trebuchet MS" w:hAnsi="Trebuchet MS"/>
          <w:color w:val="231F20"/>
          <w:w w:val="90"/>
          <w:sz w:val="16"/>
        </w:rPr>
        <w:t>ПРВАТА</w:t>
      </w:r>
      <w:r>
        <w:rPr>
          <w:rFonts w:ascii="Trebuchet MS" w:hAnsi="Trebuchet MS"/>
          <w:color w:val="231F20"/>
          <w:spacing w:val="-5"/>
          <w:sz w:val="16"/>
        </w:rPr>
        <w:t> </w:t>
      </w:r>
      <w:r>
        <w:rPr>
          <w:rFonts w:ascii="Trebuchet MS" w:hAnsi="Trebuchet MS"/>
          <w:color w:val="231F20"/>
          <w:spacing w:val="-2"/>
          <w:w w:val="90"/>
          <w:sz w:val="16"/>
        </w:rPr>
        <w:t>УПОТРЕБА</w:t>
      </w:r>
    </w:p>
    <w:p>
      <w:pPr>
        <w:spacing w:line="235" w:lineRule="auto" w:before="0"/>
        <w:ind w:left="144" w:right="0" w:firstLine="0"/>
        <w:jc w:val="left"/>
        <w:rPr>
          <w:rFonts w:ascii="Trebuchet MS" w:hAnsi="Trebuchet MS"/>
          <w:sz w:val="16"/>
        </w:rPr>
      </w:pPr>
      <w:r>
        <w:rPr>
          <w:rFonts w:ascii="Trebuchet MS" w:hAnsi="Trebuchet MS"/>
          <w:color w:val="231F20"/>
          <w:w w:val="80"/>
          <w:sz w:val="16"/>
        </w:rPr>
        <w:t>Отстранете го капакот од преградата за батерии на дното на вагата (5). Вметнете ја новата батерија од вистинскиот тип и </w:t>
      </w:r>
      <w:r>
        <w:rPr>
          <w:rFonts w:ascii="Trebuchet MS" w:hAnsi="Trebuchet MS"/>
          <w:color w:val="231F20"/>
          <w:w w:val="80"/>
          <w:sz w:val="16"/>
        </w:rPr>
        <w:t>во</w:t>
      </w:r>
      <w:r>
        <w:rPr>
          <w:rFonts w:ascii="Trebuchet MS" w:hAnsi="Trebuchet MS"/>
          <w:color w:val="231F20"/>
          <w:w w:val="85"/>
          <w:sz w:val="16"/>
        </w:rPr>
        <w:t> вистинската</w:t>
      </w:r>
      <w:r>
        <w:rPr>
          <w:rFonts w:ascii="Trebuchet MS" w:hAnsi="Trebuchet MS"/>
          <w:color w:val="231F20"/>
          <w:spacing w:val="-4"/>
          <w:w w:val="85"/>
          <w:sz w:val="16"/>
        </w:rPr>
        <w:t> </w:t>
      </w:r>
      <w:r>
        <w:rPr>
          <w:rFonts w:ascii="Trebuchet MS" w:hAnsi="Trebuchet MS"/>
          <w:color w:val="231F20"/>
          <w:w w:val="85"/>
          <w:sz w:val="16"/>
        </w:rPr>
        <w:t>положба</w:t>
      </w:r>
      <w:r>
        <w:rPr>
          <w:rFonts w:ascii="Trebuchet MS" w:hAnsi="Trebuchet MS"/>
          <w:color w:val="231F20"/>
          <w:spacing w:val="-4"/>
          <w:w w:val="85"/>
          <w:sz w:val="16"/>
        </w:rPr>
        <w:t> </w:t>
      </w:r>
      <w:r>
        <w:rPr>
          <w:rFonts w:ascii="Trebuchet MS" w:hAnsi="Trebuchet MS"/>
          <w:color w:val="231F20"/>
          <w:w w:val="85"/>
          <w:sz w:val="16"/>
        </w:rPr>
        <w:t>(5).</w:t>
      </w:r>
      <w:r>
        <w:rPr>
          <w:rFonts w:ascii="Trebuchet MS" w:hAnsi="Trebuchet MS"/>
          <w:color w:val="231F20"/>
          <w:spacing w:val="-4"/>
          <w:w w:val="85"/>
          <w:sz w:val="16"/>
        </w:rPr>
        <w:t> </w:t>
      </w:r>
      <w:r>
        <w:rPr>
          <w:rFonts w:ascii="Trebuchet MS" w:hAnsi="Trebuchet MS"/>
          <w:color w:val="231F20"/>
          <w:w w:val="85"/>
          <w:sz w:val="16"/>
        </w:rPr>
        <w:t>Затворете</w:t>
      </w:r>
      <w:r>
        <w:rPr>
          <w:rFonts w:ascii="Trebuchet MS" w:hAnsi="Trebuchet MS"/>
          <w:color w:val="231F20"/>
          <w:spacing w:val="-4"/>
          <w:w w:val="85"/>
          <w:sz w:val="16"/>
        </w:rPr>
        <w:t> </w:t>
      </w:r>
      <w:r>
        <w:rPr>
          <w:rFonts w:ascii="Trebuchet MS" w:hAnsi="Trebuchet MS"/>
          <w:color w:val="231F20"/>
          <w:w w:val="85"/>
          <w:sz w:val="16"/>
        </w:rPr>
        <w:t>го</w:t>
      </w:r>
      <w:r>
        <w:rPr>
          <w:rFonts w:ascii="Trebuchet MS" w:hAnsi="Trebuchet MS"/>
          <w:color w:val="231F20"/>
          <w:spacing w:val="-4"/>
          <w:w w:val="85"/>
          <w:sz w:val="16"/>
        </w:rPr>
        <w:t> </w:t>
      </w:r>
      <w:r>
        <w:rPr>
          <w:rFonts w:ascii="Trebuchet MS" w:hAnsi="Trebuchet MS"/>
          <w:color w:val="231F20"/>
          <w:w w:val="85"/>
          <w:sz w:val="16"/>
        </w:rPr>
        <w:t>капакот</w:t>
      </w:r>
      <w:r>
        <w:rPr>
          <w:rFonts w:ascii="Trebuchet MS" w:hAnsi="Trebuchet MS"/>
          <w:color w:val="231F20"/>
          <w:spacing w:val="-4"/>
          <w:w w:val="85"/>
          <w:sz w:val="16"/>
        </w:rPr>
        <w:t> </w:t>
      </w:r>
      <w:r>
        <w:rPr>
          <w:rFonts w:ascii="Trebuchet MS" w:hAnsi="Trebuchet MS"/>
          <w:color w:val="231F20"/>
          <w:w w:val="85"/>
          <w:sz w:val="16"/>
        </w:rPr>
        <w:t>на</w:t>
      </w:r>
      <w:r>
        <w:rPr>
          <w:rFonts w:ascii="Trebuchet MS" w:hAnsi="Trebuchet MS"/>
          <w:color w:val="231F20"/>
          <w:spacing w:val="-4"/>
          <w:w w:val="85"/>
          <w:sz w:val="16"/>
        </w:rPr>
        <w:t> </w:t>
      </w:r>
      <w:r>
        <w:rPr>
          <w:rFonts w:ascii="Trebuchet MS" w:hAnsi="Trebuchet MS"/>
          <w:color w:val="231F20"/>
          <w:w w:val="85"/>
          <w:sz w:val="16"/>
        </w:rPr>
        <w:t>преградата</w:t>
      </w:r>
      <w:r>
        <w:rPr>
          <w:rFonts w:ascii="Trebuchet MS" w:hAnsi="Trebuchet MS"/>
          <w:color w:val="231F20"/>
          <w:spacing w:val="-4"/>
          <w:w w:val="85"/>
          <w:sz w:val="16"/>
        </w:rPr>
        <w:t> </w:t>
      </w:r>
      <w:r>
        <w:rPr>
          <w:rFonts w:ascii="Trebuchet MS" w:hAnsi="Trebuchet MS"/>
          <w:color w:val="231F20"/>
          <w:w w:val="85"/>
          <w:sz w:val="16"/>
        </w:rPr>
        <w:t>за</w:t>
      </w:r>
      <w:r>
        <w:rPr>
          <w:rFonts w:ascii="Trebuchet MS" w:hAnsi="Trebuchet MS"/>
          <w:color w:val="231F20"/>
          <w:spacing w:val="-4"/>
          <w:w w:val="85"/>
          <w:sz w:val="16"/>
        </w:rPr>
        <w:t> </w:t>
      </w:r>
      <w:r>
        <w:rPr>
          <w:rFonts w:ascii="Trebuchet MS" w:hAnsi="Trebuchet MS"/>
          <w:color w:val="231F20"/>
          <w:w w:val="85"/>
          <w:sz w:val="16"/>
        </w:rPr>
        <w:t>батерии.</w:t>
      </w:r>
    </w:p>
    <w:p>
      <w:pPr>
        <w:spacing w:line="183" w:lineRule="exact" w:before="177"/>
        <w:ind w:left="144" w:right="0" w:firstLine="0"/>
        <w:jc w:val="left"/>
        <w:rPr>
          <w:rFonts w:ascii="Trebuchet MS" w:hAnsi="Trebuchet MS"/>
          <w:sz w:val="16"/>
        </w:rPr>
      </w:pPr>
      <w:r>
        <w:rPr>
          <w:rFonts w:ascii="Trebuchet MS" w:hAnsi="Trebuchet MS"/>
          <w:color w:val="231F20"/>
          <w:w w:val="90"/>
          <w:sz w:val="16"/>
        </w:rPr>
        <w:t>ЗАМЕНА</w:t>
      </w:r>
      <w:r>
        <w:rPr>
          <w:rFonts w:ascii="Trebuchet MS" w:hAnsi="Trebuchet MS"/>
          <w:color w:val="231F20"/>
          <w:spacing w:val="-3"/>
          <w:sz w:val="16"/>
        </w:rPr>
        <w:t> </w:t>
      </w:r>
      <w:r>
        <w:rPr>
          <w:rFonts w:ascii="Trebuchet MS" w:hAnsi="Trebuchet MS"/>
          <w:color w:val="231F20"/>
          <w:w w:val="90"/>
          <w:sz w:val="16"/>
        </w:rPr>
        <w:t>НА</w:t>
      </w:r>
      <w:r>
        <w:rPr>
          <w:rFonts w:ascii="Trebuchet MS" w:hAnsi="Trebuchet MS"/>
          <w:color w:val="231F20"/>
          <w:spacing w:val="-2"/>
          <w:sz w:val="16"/>
        </w:rPr>
        <w:t> </w:t>
      </w:r>
      <w:r>
        <w:rPr>
          <w:rFonts w:ascii="Trebuchet MS" w:hAnsi="Trebuchet MS"/>
          <w:color w:val="231F20"/>
          <w:spacing w:val="-2"/>
          <w:w w:val="90"/>
          <w:sz w:val="16"/>
        </w:rPr>
        <w:t>БАТЕРИЈАТА</w:t>
      </w:r>
    </w:p>
    <w:p>
      <w:pPr>
        <w:spacing w:line="235" w:lineRule="auto" w:before="0"/>
        <w:ind w:left="144" w:right="614" w:firstLine="0"/>
        <w:jc w:val="left"/>
        <w:rPr>
          <w:rFonts w:ascii="Trebuchet MS" w:hAnsi="Trebuchet MS"/>
          <w:sz w:val="16"/>
        </w:rPr>
      </w:pPr>
      <w:r>
        <w:rPr>
          <w:rFonts w:ascii="Trebuchet MS" w:hAnsi="Trebuchet MS"/>
          <w:color w:val="231F20"/>
          <w:w w:val="80"/>
          <w:sz w:val="16"/>
        </w:rPr>
        <w:t>Отстранете го капакот од преградата за батерии на дното на вагата (5). Отстранете ја старата батерија. Вметнете ја </w:t>
      </w:r>
      <w:r>
        <w:rPr>
          <w:rFonts w:ascii="Trebuchet MS" w:hAnsi="Trebuchet MS"/>
          <w:color w:val="231F20"/>
          <w:w w:val="80"/>
          <w:sz w:val="16"/>
        </w:rPr>
        <w:t>новата</w:t>
      </w:r>
      <w:r>
        <w:rPr>
          <w:rFonts w:ascii="Trebuchet MS" w:hAnsi="Trebuchet MS"/>
          <w:color w:val="231F20"/>
          <w:spacing w:val="40"/>
          <w:sz w:val="16"/>
        </w:rPr>
        <w:t> </w:t>
      </w:r>
      <w:r>
        <w:rPr>
          <w:rFonts w:ascii="Trebuchet MS" w:hAnsi="Trebuchet MS"/>
          <w:color w:val="231F20"/>
          <w:w w:val="80"/>
          <w:sz w:val="16"/>
        </w:rPr>
        <w:t>батерија од вистинскиот тип и вистинската положба (5). Затворете го капакот на преградата за батерии.</w:t>
      </w:r>
    </w:p>
    <w:p>
      <w:pPr>
        <w:spacing w:line="183" w:lineRule="exact" w:before="177"/>
        <w:ind w:left="144" w:right="0" w:firstLine="0"/>
        <w:jc w:val="left"/>
        <w:rPr>
          <w:rFonts w:ascii="Trebuchet MS" w:hAnsi="Trebuchet MS"/>
          <w:sz w:val="16"/>
        </w:rPr>
      </w:pPr>
      <w:r>
        <w:rPr>
          <w:rFonts w:ascii="Trebuchet MS" w:hAnsi="Trebuchet MS"/>
          <w:color w:val="231F20"/>
          <w:w w:val="90"/>
          <w:sz w:val="16"/>
        </w:rPr>
        <w:t>ИЗБОР</w:t>
      </w:r>
      <w:r>
        <w:rPr>
          <w:rFonts w:ascii="Trebuchet MS" w:hAnsi="Trebuchet MS"/>
          <w:color w:val="231F20"/>
          <w:spacing w:val="-2"/>
          <w:w w:val="90"/>
          <w:sz w:val="16"/>
        </w:rPr>
        <w:t> </w:t>
      </w:r>
      <w:r>
        <w:rPr>
          <w:rFonts w:ascii="Trebuchet MS" w:hAnsi="Trebuchet MS"/>
          <w:color w:val="231F20"/>
          <w:w w:val="90"/>
          <w:sz w:val="16"/>
        </w:rPr>
        <w:t>НА</w:t>
      </w:r>
      <w:r>
        <w:rPr>
          <w:rFonts w:ascii="Trebuchet MS" w:hAnsi="Trebuchet MS"/>
          <w:color w:val="231F20"/>
          <w:spacing w:val="-2"/>
          <w:w w:val="90"/>
          <w:sz w:val="16"/>
        </w:rPr>
        <w:t> </w:t>
      </w:r>
      <w:r>
        <w:rPr>
          <w:rFonts w:ascii="Trebuchet MS" w:hAnsi="Trebuchet MS"/>
          <w:color w:val="231F20"/>
          <w:w w:val="90"/>
          <w:sz w:val="16"/>
        </w:rPr>
        <w:t>МЕРКИ</w:t>
      </w:r>
      <w:r>
        <w:rPr>
          <w:rFonts w:ascii="Trebuchet MS" w:hAnsi="Trebuchet MS"/>
          <w:color w:val="231F20"/>
          <w:spacing w:val="-2"/>
          <w:w w:val="90"/>
          <w:sz w:val="16"/>
        </w:rPr>
        <w:t> ЕДИНИЦИ</w:t>
      </w:r>
    </w:p>
    <w:p>
      <w:pPr>
        <w:spacing w:line="235" w:lineRule="auto" w:before="0"/>
        <w:ind w:left="144" w:right="222" w:firstLine="0"/>
        <w:jc w:val="left"/>
        <w:rPr>
          <w:rFonts w:ascii="Trebuchet MS" w:hAnsi="Trebuchet MS"/>
          <w:sz w:val="16"/>
        </w:rPr>
      </w:pPr>
      <w:r>
        <w:rPr>
          <w:rFonts w:ascii="Trebuchet MS" w:hAnsi="Trebuchet MS"/>
          <w:color w:val="231F20"/>
          <w:w w:val="80"/>
          <w:sz w:val="16"/>
        </w:rPr>
        <w:t>Притиснете го копчето UNIT (2) за да ја вклучите вагата. Притиснете го копчето UNIT (2) за да ги промените мерните </w:t>
      </w:r>
      <w:r>
        <w:rPr>
          <w:rFonts w:ascii="Trebuchet MS" w:hAnsi="Trebuchet MS"/>
          <w:color w:val="231F20"/>
          <w:w w:val="80"/>
          <w:sz w:val="16"/>
        </w:rPr>
        <w:t>единици.</w:t>
      </w:r>
      <w:r>
        <w:rPr>
          <w:rFonts w:ascii="Trebuchet MS" w:hAnsi="Trebuchet MS"/>
          <w:color w:val="231F20"/>
          <w:sz w:val="16"/>
        </w:rPr>
        <w:t> </w:t>
      </w:r>
      <w:r>
        <w:rPr>
          <w:rFonts w:ascii="Trebuchet MS" w:hAnsi="Trebuchet MS"/>
          <w:color w:val="231F20"/>
          <w:w w:val="80"/>
          <w:sz w:val="16"/>
        </w:rPr>
        <w:t>Уредот</w:t>
      </w:r>
      <w:r>
        <w:rPr>
          <w:rFonts w:ascii="Trebuchet MS" w:hAnsi="Trebuchet MS"/>
          <w:color w:val="231F20"/>
          <w:spacing w:val="-6"/>
          <w:sz w:val="16"/>
        </w:rPr>
        <w:t> </w:t>
      </w:r>
      <w:r>
        <w:rPr>
          <w:rFonts w:ascii="Trebuchet MS" w:hAnsi="Trebuchet MS"/>
          <w:color w:val="231F20"/>
          <w:w w:val="80"/>
          <w:sz w:val="16"/>
        </w:rPr>
        <w:t>ќе</w:t>
      </w:r>
      <w:r>
        <w:rPr>
          <w:rFonts w:ascii="Trebuchet MS" w:hAnsi="Trebuchet MS"/>
          <w:color w:val="231F20"/>
          <w:spacing w:val="-5"/>
          <w:sz w:val="16"/>
        </w:rPr>
        <w:t> </w:t>
      </w:r>
      <w:r>
        <w:rPr>
          <w:rFonts w:ascii="Trebuchet MS" w:hAnsi="Trebuchet MS"/>
          <w:color w:val="231F20"/>
          <w:w w:val="80"/>
          <w:sz w:val="16"/>
        </w:rPr>
        <w:t>биде</w:t>
      </w:r>
      <w:r>
        <w:rPr>
          <w:rFonts w:ascii="Trebuchet MS" w:hAnsi="Trebuchet MS"/>
          <w:color w:val="231F20"/>
          <w:spacing w:val="-5"/>
          <w:sz w:val="16"/>
        </w:rPr>
        <w:t> </w:t>
      </w:r>
      <w:r>
        <w:rPr>
          <w:rFonts w:ascii="Trebuchet MS" w:hAnsi="Trebuchet MS"/>
          <w:color w:val="231F20"/>
          <w:w w:val="80"/>
          <w:sz w:val="16"/>
        </w:rPr>
        <w:t>видлив</w:t>
      </w:r>
      <w:r>
        <w:rPr>
          <w:rFonts w:ascii="Trebuchet MS" w:hAnsi="Trebuchet MS"/>
          <w:color w:val="231F20"/>
          <w:spacing w:val="-6"/>
          <w:sz w:val="16"/>
        </w:rPr>
        <w:t> </w:t>
      </w:r>
      <w:r>
        <w:rPr>
          <w:rFonts w:ascii="Trebuchet MS" w:hAnsi="Trebuchet MS"/>
          <w:color w:val="231F20"/>
          <w:w w:val="80"/>
          <w:sz w:val="16"/>
        </w:rPr>
        <w:t>на</w:t>
      </w:r>
      <w:r>
        <w:rPr>
          <w:rFonts w:ascii="Trebuchet MS" w:hAnsi="Trebuchet MS"/>
          <w:color w:val="231F20"/>
          <w:spacing w:val="-5"/>
          <w:sz w:val="16"/>
        </w:rPr>
        <w:t> </w:t>
      </w:r>
      <w:r>
        <w:rPr>
          <w:rFonts w:ascii="Trebuchet MS" w:hAnsi="Trebuchet MS"/>
          <w:color w:val="231F20"/>
          <w:w w:val="80"/>
          <w:sz w:val="16"/>
        </w:rPr>
        <w:t>екранот</w:t>
      </w:r>
      <w:r>
        <w:rPr>
          <w:rFonts w:ascii="Trebuchet MS" w:hAnsi="Trebuchet MS"/>
          <w:color w:val="231F20"/>
          <w:spacing w:val="-5"/>
          <w:sz w:val="16"/>
        </w:rPr>
        <w:t> </w:t>
      </w:r>
      <w:r>
        <w:rPr>
          <w:rFonts w:ascii="Trebuchet MS" w:hAnsi="Trebuchet MS"/>
          <w:color w:val="231F20"/>
          <w:w w:val="80"/>
          <w:sz w:val="16"/>
        </w:rPr>
        <w:t>(4).</w:t>
      </w:r>
      <w:r>
        <w:rPr>
          <w:rFonts w:ascii="Trebuchet MS" w:hAnsi="Trebuchet MS"/>
          <w:color w:val="231F20"/>
          <w:spacing w:val="-6"/>
          <w:sz w:val="16"/>
        </w:rPr>
        <w:t> </w:t>
      </w:r>
      <w:r>
        <w:rPr>
          <w:rFonts w:ascii="Trebuchet MS" w:hAnsi="Trebuchet MS"/>
          <w:color w:val="231F20"/>
          <w:w w:val="80"/>
          <w:sz w:val="16"/>
        </w:rPr>
        <w:t>Од</w:t>
      </w:r>
      <w:r>
        <w:rPr>
          <w:rFonts w:ascii="Trebuchet MS" w:hAnsi="Trebuchet MS"/>
          <w:color w:val="231F20"/>
          <w:spacing w:val="-5"/>
          <w:sz w:val="16"/>
        </w:rPr>
        <w:t> </w:t>
      </w:r>
      <w:r>
        <w:rPr>
          <w:rFonts w:ascii="Trebuchet MS" w:hAnsi="Trebuchet MS"/>
          <w:color w:val="231F20"/>
          <w:w w:val="80"/>
          <w:sz w:val="16"/>
        </w:rPr>
        <w:t>режим</w:t>
      </w:r>
      <w:r>
        <w:rPr>
          <w:rFonts w:ascii="Trebuchet MS" w:hAnsi="Trebuchet MS"/>
          <w:color w:val="231F20"/>
          <w:spacing w:val="-5"/>
          <w:sz w:val="16"/>
        </w:rPr>
        <w:t> </w:t>
      </w:r>
      <w:r>
        <w:rPr>
          <w:rFonts w:ascii="Trebuchet MS" w:hAnsi="Trebuchet MS"/>
          <w:color w:val="231F20"/>
          <w:w w:val="80"/>
          <w:sz w:val="16"/>
        </w:rPr>
        <w:t>на</w:t>
      </w:r>
      <w:r>
        <w:rPr>
          <w:rFonts w:ascii="Trebuchet MS" w:hAnsi="Trebuchet MS"/>
          <w:color w:val="231F20"/>
          <w:spacing w:val="-6"/>
          <w:sz w:val="16"/>
        </w:rPr>
        <w:t> </w:t>
      </w:r>
      <w:r>
        <w:rPr>
          <w:rFonts w:ascii="Trebuchet MS" w:hAnsi="Trebuchet MS"/>
          <w:color w:val="231F20"/>
          <w:w w:val="80"/>
          <w:sz w:val="16"/>
        </w:rPr>
        <w:t>тежина</w:t>
      </w:r>
      <w:r>
        <w:rPr>
          <w:rFonts w:ascii="Trebuchet MS" w:hAnsi="Trebuchet MS"/>
          <w:color w:val="231F20"/>
          <w:spacing w:val="-5"/>
          <w:sz w:val="16"/>
        </w:rPr>
        <w:t> </w:t>
      </w:r>
      <w:r>
        <w:rPr>
          <w:rFonts w:ascii="Trebuchet MS" w:hAnsi="Trebuchet MS"/>
          <w:color w:val="231F20"/>
          <w:w w:val="80"/>
          <w:sz w:val="16"/>
        </w:rPr>
        <w:t>до</w:t>
      </w:r>
      <w:r>
        <w:rPr>
          <w:rFonts w:ascii="Trebuchet MS" w:hAnsi="Trebuchet MS"/>
          <w:color w:val="231F20"/>
          <w:spacing w:val="-5"/>
          <w:sz w:val="16"/>
        </w:rPr>
        <w:t> </w:t>
      </w:r>
      <w:r>
        <w:rPr>
          <w:rFonts w:ascii="Trebuchet MS" w:hAnsi="Trebuchet MS"/>
          <w:color w:val="231F20"/>
          <w:w w:val="80"/>
          <w:sz w:val="16"/>
        </w:rPr>
        <w:t>режим</w:t>
      </w:r>
      <w:r>
        <w:rPr>
          <w:rFonts w:ascii="Trebuchet MS" w:hAnsi="Trebuchet MS"/>
          <w:color w:val="231F20"/>
          <w:spacing w:val="-6"/>
          <w:sz w:val="16"/>
        </w:rPr>
        <w:t> </w:t>
      </w:r>
      <w:r>
        <w:rPr>
          <w:rFonts w:ascii="Trebuchet MS" w:hAnsi="Trebuchet MS"/>
          <w:color w:val="231F20"/>
          <w:w w:val="80"/>
          <w:sz w:val="16"/>
        </w:rPr>
        <w:t>на</w:t>
      </w:r>
      <w:r>
        <w:rPr>
          <w:rFonts w:ascii="Trebuchet MS" w:hAnsi="Trebuchet MS"/>
          <w:color w:val="231F20"/>
          <w:spacing w:val="-5"/>
          <w:sz w:val="16"/>
        </w:rPr>
        <w:t> </w:t>
      </w:r>
      <w:r>
        <w:rPr>
          <w:rFonts w:ascii="Trebuchet MS" w:hAnsi="Trebuchet MS"/>
          <w:color w:val="231F20"/>
          <w:w w:val="80"/>
          <w:sz w:val="16"/>
        </w:rPr>
        <w:t>волумен</w:t>
      </w:r>
      <w:r>
        <w:rPr>
          <w:rFonts w:ascii="Trebuchet MS" w:hAnsi="Trebuchet MS"/>
          <w:color w:val="231F20"/>
          <w:spacing w:val="-5"/>
          <w:sz w:val="16"/>
        </w:rPr>
        <w:t> </w:t>
      </w:r>
      <w:r>
        <w:rPr>
          <w:rFonts w:ascii="Trebuchet MS" w:hAnsi="Trebuchet MS"/>
          <w:color w:val="231F20"/>
          <w:w w:val="80"/>
          <w:sz w:val="16"/>
        </w:rPr>
        <w:t>на</w:t>
      </w:r>
      <w:r>
        <w:rPr>
          <w:rFonts w:ascii="Trebuchet MS" w:hAnsi="Trebuchet MS"/>
          <w:color w:val="231F20"/>
          <w:spacing w:val="-6"/>
          <w:sz w:val="16"/>
        </w:rPr>
        <w:t> </w:t>
      </w:r>
      <w:r>
        <w:rPr>
          <w:rFonts w:ascii="Trebuchet MS" w:hAnsi="Trebuchet MS"/>
          <w:color w:val="231F20"/>
          <w:w w:val="80"/>
          <w:sz w:val="16"/>
        </w:rPr>
        <w:t>млеко</w:t>
      </w:r>
      <w:r>
        <w:rPr>
          <w:rFonts w:ascii="Trebuchet MS" w:hAnsi="Trebuchet MS"/>
          <w:color w:val="231F20"/>
          <w:spacing w:val="-5"/>
          <w:sz w:val="16"/>
        </w:rPr>
        <w:t> </w:t>
      </w:r>
      <w:r>
        <w:rPr>
          <w:rFonts w:ascii="Trebuchet MS" w:hAnsi="Trebuchet MS"/>
          <w:color w:val="231F20"/>
          <w:w w:val="80"/>
          <w:sz w:val="16"/>
        </w:rPr>
        <w:t>(M)</w:t>
      </w:r>
      <w:r>
        <w:rPr>
          <w:rFonts w:ascii="Trebuchet MS" w:hAnsi="Trebuchet MS"/>
          <w:color w:val="231F20"/>
          <w:spacing w:val="-5"/>
          <w:sz w:val="16"/>
        </w:rPr>
        <w:t> </w:t>
      </w:r>
      <w:r>
        <w:rPr>
          <w:rFonts w:ascii="Trebuchet MS" w:hAnsi="Trebuchet MS"/>
          <w:color w:val="231F20"/>
          <w:w w:val="80"/>
          <w:sz w:val="16"/>
        </w:rPr>
        <w:t>до</w:t>
      </w:r>
      <w:r>
        <w:rPr>
          <w:rFonts w:ascii="Trebuchet MS" w:hAnsi="Trebuchet MS"/>
          <w:color w:val="231F20"/>
          <w:spacing w:val="-6"/>
          <w:sz w:val="16"/>
        </w:rPr>
        <w:t> </w:t>
      </w:r>
      <w:r>
        <w:rPr>
          <w:rFonts w:ascii="Trebuchet MS" w:hAnsi="Trebuchet MS"/>
          <w:color w:val="231F20"/>
          <w:w w:val="80"/>
          <w:sz w:val="16"/>
        </w:rPr>
        <w:t>режим</w:t>
      </w:r>
      <w:r>
        <w:rPr>
          <w:rFonts w:ascii="Trebuchet MS" w:hAnsi="Trebuchet MS"/>
          <w:color w:val="231F20"/>
          <w:spacing w:val="-5"/>
          <w:sz w:val="16"/>
        </w:rPr>
        <w:t> </w:t>
      </w:r>
      <w:r>
        <w:rPr>
          <w:rFonts w:ascii="Trebuchet MS" w:hAnsi="Trebuchet MS"/>
          <w:color w:val="231F20"/>
          <w:w w:val="80"/>
          <w:sz w:val="16"/>
        </w:rPr>
        <w:t>на</w:t>
      </w:r>
      <w:r>
        <w:rPr>
          <w:rFonts w:ascii="Trebuchet MS" w:hAnsi="Trebuchet MS"/>
          <w:color w:val="231F20"/>
          <w:spacing w:val="-5"/>
          <w:sz w:val="16"/>
        </w:rPr>
        <w:t> </w:t>
      </w:r>
      <w:r>
        <w:rPr>
          <w:rFonts w:ascii="Trebuchet MS" w:hAnsi="Trebuchet MS"/>
          <w:color w:val="231F20"/>
          <w:w w:val="80"/>
          <w:sz w:val="16"/>
        </w:rPr>
        <w:t>волумен</w:t>
      </w:r>
      <w:r>
        <w:rPr>
          <w:rFonts w:ascii="Trebuchet MS" w:hAnsi="Trebuchet MS"/>
          <w:color w:val="231F20"/>
          <w:spacing w:val="-6"/>
          <w:sz w:val="16"/>
        </w:rPr>
        <w:t> </w:t>
      </w:r>
      <w:r>
        <w:rPr>
          <w:rFonts w:ascii="Trebuchet MS" w:hAnsi="Trebuchet MS"/>
          <w:color w:val="231F20"/>
          <w:w w:val="80"/>
          <w:sz w:val="16"/>
        </w:rPr>
        <w:t>на</w:t>
      </w:r>
      <w:r>
        <w:rPr>
          <w:rFonts w:ascii="Trebuchet MS" w:hAnsi="Trebuchet MS"/>
          <w:color w:val="231F20"/>
          <w:spacing w:val="-5"/>
          <w:sz w:val="16"/>
        </w:rPr>
        <w:t> </w:t>
      </w:r>
      <w:r>
        <w:rPr>
          <w:rFonts w:ascii="Trebuchet MS" w:hAnsi="Trebuchet MS"/>
          <w:color w:val="231F20"/>
          <w:spacing w:val="-2"/>
          <w:w w:val="80"/>
          <w:sz w:val="16"/>
        </w:rPr>
        <w:t>вода.</w:t>
      </w:r>
    </w:p>
    <w:p>
      <w:pPr>
        <w:spacing w:line="183" w:lineRule="exact" w:before="177"/>
        <w:ind w:left="144" w:right="0" w:firstLine="0"/>
        <w:jc w:val="left"/>
        <w:rPr>
          <w:rFonts w:ascii="Trebuchet MS" w:hAnsi="Trebuchet MS"/>
          <w:sz w:val="16"/>
        </w:rPr>
      </w:pPr>
      <w:r>
        <w:rPr>
          <w:rFonts w:ascii="Trebuchet MS" w:hAnsi="Trebuchet MS"/>
          <w:color w:val="231F20"/>
          <w:spacing w:val="-2"/>
          <w:sz w:val="16"/>
        </w:rPr>
        <w:t>МЕГАЊЕ</w:t>
      </w:r>
    </w:p>
    <w:p>
      <w:pPr>
        <w:spacing w:line="235" w:lineRule="auto" w:before="1"/>
        <w:ind w:left="144" w:right="445" w:firstLine="0"/>
        <w:jc w:val="left"/>
        <w:rPr>
          <w:rFonts w:ascii="Trebuchet MS" w:hAnsi="Trebuchet MS"/>
          <w:sz w:val="16"/>
        </w:rPr>
      </w:pPr>
      <w:r>
        <w:rPr>
          <w:rFonts w:ascii="Trebuchet MS" w:hAnsi="Trebuchet MS"/>
          <w:color w:val="231F20"/>
          <w:w w:val="80"/>
          <w:sz w:val="16"/>
        </w:rPr>
        <w:t>Притиснете го копчето UNIT (2) за да ја вклучите вагата. Притиснете го копчето UNIT (2) за да ги промените мерните единици.</w:t>
      </w:r>
      <w:r>
        <w:rPr>
          <w:rFonts w:ascii="Trebuchet MS" w:hAnsi="Trebuchet MS"/>
          <w:color w:val="231F20"/>
          <w:sz w:val="16"/>
        </w:rPr>
        <w:t> </w:t>
      </w:r>
      <w:r>
        <w:rPr>
          <w:rFonts w:ascii="Trebuchet MS" w:hAnsi="Trebuchet MS"/>
          <w:color w:val="231F20"/>
          <w:w w:val="80"/>
          <w:sz w:val="16"/>
        </w:rPr>
        <w:t>Уредот ќе биде видлив на екранот (4). Ставете го предметот што треба да се мери на платформата за вага (3). Почекајте </w:t>
      </w:r>
      <w:r>
        <w:rPr>
          <w:rFonts w:ascii="Trebuchet MS" w:hAnsi="Trebuchet MS"/>
          <w:color w:val="231F20"/>
          <w:w w:val="80"/>
          <w:sz w:val="16"/>
        </w:rPr>
        <w:t>малку</w:t>
      </w:r>
      <w:r>
        <w:rPr>
          <w:rFonts w:ascii="Trebuchet MS" w:hAnsi="Trebuchet MS"/>
          <w:color w:val="231F20"/>
          <w:spacing w:val="80"/>
          <w:sz w:val="16"/>
        </w:rPr>
        <w:t> </w:t>
      </w:r>
      <w:r>
        <w:rPr>
          <w:rFonts w:ascii="Trebuchet MS" w:hAnsi="Trebuchet MS"/>
          <w:color w:val="231F20"/>
          <w:w w:val="90"/>
          <w:sz w:val="16"/>
        </w:rPr>
        <w:t>да</w:t>
      </w:r>
      <w:r>
        <w:rPr>
          <w:rFonts w:ascii="Trebuchet MS" w:hAnsi="Trebuchet MS"/>
          <w:color w:val="231F20"/>
          <w:spacing w:val="-8"/>
          <w:w w:val="90"/>
          <w:sz w:val="16"/>
        </w:rPr>
        <w:t> </w:t>
      </w:r>
      <w:r>
        <w:rPr>
          <w:rFonts w:ascii="Trebuchet MS" w:hAnsi="Trebuchet MS"/>
          <w:color w:val="231F20"/>
          <w:w w:val="90"/>
          <w:sz w:val="16"/>
        </w:rPr>
        <w:t>се</w:t>
      </w:r>
      <w:r>
        <w:rPr>
          <w:rFonts w:ascii="Trebuchet MS" w:hAnsi="Trebuchet MS"/>
          <w:color w:val="231F20"/>
          <w:spacing w:val="-7"/>
          <w:w w:val="90"/>
          <w:sz w:val="16"/>
        </w:rPr>
        <w:t> </w:t>
      </w:r>
      <w:r>
        <w:rPr>
          <w:rFonts w:ascii="Trebuchet MS" w:hAnsi="Trebuchet MS"/>
          <w:color w:val="231F20"/>
          <w:w w:val="90"/>
          <w:sz w:val="16"/>
        </w:rPr>
        <w:t>стабилизира</w:t>
      </w:r>
      <w:r>
        <w:rPr>
          <w:rFonts w:ascii="Trebuchet MS" w:hAnsi="Trebuchet MS"/>
          <w:color w:val="231F20"/>
          <w:spacing w:val="-7"/>
          <w:w w:val="90"/>
          <w:sz w:val="16"/>
        </w:rPr>
        <w:t> </w:t>
      </w:r>
      <w:r>
        <w:rPr>
          <w:rFonts w:ascii="Trebuchet MS" w:hAnsi="Trebuchet MS"/>
          <w:color w:val="231F20"/>
          <w:w w:val="90"/>
          <w:sz w:val="16"/>
        </w:rPr>
        <w:t>резултатот.</w:t>
      </w:r>
    </w:p>
    <w:p>
      <w:pPr>
        <w:spacing w:line="183" w:lineRule="exact" w:before="175"/>
        <w:ind w:left="144" w:right="0" w:firstLine="0"/>
        <w:jc w:val="left"/>
        <w:rPr>
          <w:rFonts w:ascii="Trebuchet MS" w:hAnsi="Trebuchet MS"/>
          <w:sz w:val="16"/>
        </w:rPr>
      </w:pPr>
      <w:r>
        <w:rPr>
          <w:rFonts w:ascii="Trebuchet MS" w:hAnsi="Trebuchet MS"/>
          <w:color w:val="231F20"/>
          <w:w w:val="85"/>
          <w:sz w:val="16"/>
        </w:rPr>
        <w:t>ФУНКЦИЈА</w:t>
      </w:r>
      <w:r>
        <w:rPr>
          <w:rFonts w:ascii="Trebuchet MS" w:hAnsi="Trebuchet MS"/>
          <w:color w:val="231F20"/>
          <w:spacing w:val="6"/>
          <w:sz w:val="16"/>
        </w:rPr>
        <w:t> </w:t>
      </w:r>
      <w:r>
        <w:rPr>
          <w:rFonts w:ascii="Trebuchet MS" w:hAnsi="Trebuchet MS"/>
          <w:color w:val="231F20"/>
          <w:w w:val="85"/>
          <w:sz w:val="16"/>
        </w:rPr>
        <w:t>НА</w:t>
      </w:r>
      <w:r>
        <w:rPr>
          <w:rFonts w:ascii="Trebuchet MS" w:hAnsi="Trebuchet MS"/>
          <w:color w:val="231F20"/>
          <w:spacing w:val="7"/>
          <w:sz w:val="16"/>
        </w:rPr>
        <w:t> </w:t>
      </w:r>
      <w:r>
        <w:rPr>
          <w:rFonts w:ascii="Trebuchet MS" w:hAnsi="Trebuchet MS"/>
          <w:color w:val="231F20"/>
          <w:w w:val="85"/>
          <w:sz w:val="16"/>
        </w:rPr>
        <w:t>ТАРА</w:t>
      </w:r>
      <w:r>
        <w:rPr>
          <w:rFonts w:ascii="Trebuchet MS" w:hAnsi="Trebuchet MS"/>
          <w:color w:val="231F20"/>
          <w:spacing w:val="7"/>
          <w:sz w:val="16"/>
        </w:rPr>
        <w:t> </w:t>
      </w:r>
      <w:r>
        <w:rPr>
          <w:rFonts w:ascii="Trebuchet MS" w:hAnsi="Trebuchet MS"/>
          <w:color w:val="231F20"/>
          <w:w w:val="85"/>
          <w:sz w:val="16"/>
        </w:rPr>
        <w:t>БЕЗ</w:t>
      </w:r>
      <w:r>
        <w:rPr>
          <w:rFonts w:ascii="Trebuchet MS" w:hAnsi="Trebuchet MS"/>
          <w:color w:val="231F20"/>
          <w:spacing w:val="7"/>
          <w:sz w:val="16"/>
        </w:rPr>
        <w:t> </w:t>
      </w:r>
      <w:r>
        <w:rPr>
          <w:rFonts w:ascii="Trebuchet MS" w:hAnsi="Trebuchet MS"/>
          <w:color w:val="231F20"/>
          <w:spacing w:val="-2"/>
          <w:w w:val="85"/>
          <w:sz w:val="16"/>
        </w:rPr>
        <w:t>ДОПИР</w:t>
      </w:r>
    </w:p>
    <w:p>
      <w:pPr>
        <w:spacing w:line="235" w:lineRule="auto" w:before="1"/>
        <w:ind w:left="143" w:right="614" w:firstLine="0"/>
        <w:jc w:val="left"/>
        <w:rPr>
          <w:rFonts w:ascii="Trebuchet MS" w:hAnsi="Trebuchet MS"/>
          <w:sz w:val="16"/>
        </w:rPr>
      </w:pPr>
      <w:r>
        <w:rPr>
          <w:rFonts w:ascii="Trebuchet MS" w:hAnsi="Trebuchet MS"/>
          <w:color w:val="231F20"/>
          <w:w w:val="80"/>
          <w:sz w:val="16"/>
        </w:rPr>
        <w:t>Ставете го предметот што треба да се мери на платформата на вагата (3). Користете ја функцијата за тара без допир </w:t>
      </w:r>
      <w:r>
        <w:rPr>
          <w:rFonts w:ascii="Trebuchet MS" w:hAnsi="Trebuchet MS"/>
          <w:color w:val="231F20"/>
          <w:w w:val="80"/>
          <w:sz w:val="16"/>
        </w:rPr>
        <w:t>со</w:t>
      </w:r>
      <w:r>
        <w:rPr>
          <w:rFonts w:ascii="Trebuchet MS" w:hAnsi="Trebuchet MS"/>
          <w:color w:val="231F20"/>
          <w:spacing w:val="40"/>
          <w:sz w:val="16"/>
        </w:rPr>
        <w:t> </w:t>
      </w:r>
      <w:r>
        <w:rPr>
          <w:rFonts w:ascii="Trebuchet MS" w:hAnsi="Trebuchet MS"/>
          <w:color w:val="231F20"/>
          <w:w w:val="85"/>
          <w:sz w:val="16"/>
        </w:rPr>
        <w:t>движење</w:t>
      </w:r>
      <w:r>
        <w:rPr>
          <w:rFonts w:ascii="Trebuchet MS" w:hAnsi="Trebuchet MS"/>
          <w:color w:val="231F20"/>
          <w:spacing w:val="-5"/>
          <w:w w:val="85"/>
          <w:sz w:val="16"/>
        </w:rPr>
        <w:t> </w:t>
      </w:r>
      <w:r>
        <w:rPr>
          <w:rFonts w:ascii="Trebuchet MS" w:hAnsi="Trebuchet MS"/>
          <w:color w:val="231F20"/>
          <w:w w:val="85"/>
          <w:sz w:val="16"/>
        </w:rPr>
        <w:t>на</w:t>
      </w:r>
      <w:r>
        <w:rPr>
          <w:rFonts w:ascii="Trebuchet MS" w:hAnsi="Trebuchet MS"/>
          <w:color w:val="231F20"/>
          <w:spacing w:val="-5"/>
          <w:w w:val="85"/>
          <w:sz w:val="16"/>
        </w:rPr>
        <w:t> </w:t>
      </w:r>
      <w:r>
        <w:rPr>
          <w:rFonts w:ascii="Trebuchet MS" w:hAnsi="Trebuchet MS"/>
          <w:color w:val="231F20"/>
          <w:w w:val="85"/>
          <w:sz w:val="16"/>
        </w:rPr>
        <w:t>раката</w:t>
      </w:r>
      <w:r>
        <w:rPr>
          <w:rFonts w:ascii="Trebuchet MS" w:hAnsi="Trebuchet MS"/>
          <w:color w:val="231F20"/>
          <w:spacing w:val="-5"/>
          <w:w w:val="85"/>
          <w:sz w:val="16"/>
        </w:rPr>
        <w:t> </w:t>
      </w:r>
      <w:r>
        <w:rPr>
          <w:rFonts w:ascii="Trebuchet MS" w:hAnsi="Trebuchet MS"/>
          <w:color w:val="231F20"/>
          <w:w w:val="85"/>
          <w:sz w:val="16"/>
        </w:rPr>
        <w:t>преку</w:t>
      </w:r>
      <w:r>
        <w:rPr>
          <w:rFonts w:ascii="Trebuchet MS" w:hAnsi="Trebuchet MS"/>
          <w:color w:val="231F20"/>
          <w:spacing w:val="-5"/>
          <w:w w:val="85"/>
          <w:sz w:val="16"/>
        </w:rPr>
        <w:t> </w:t>
      </w:r>
      <w:r>
        <w:rPr>
          <w:rFonts w:ascii="Trebuchet MS" w:hAnsi="Trebuchet MS"/>
          <w:color w:val="231F20"/>
          <w:w w:val="85"/>
          <w:sz w:val="16"/>
        </w:rPr>
        <w:t>сензорот</w:t>
      </w:r>
      <w:r>
        <w:rPr>
          <w:rFonts w:ascii="Trebuchet MS" w:hAnsi="Trebuchet MS"/>
          <w:color w:val="231F20"/>
          <w:spacing w:val="-5"/>
          <w:w w:val="85"/>
          <w:sz w:val="16"/>
        </w:rPr>
        <w:t> </w:t>
      </w:r>
      <w:r>
        <w:rPr>
          <w:rFonts w:ascii="Trebuchet MS" w:hAnsi="Trebuchet MS"/>
          <w:color w:val="231F20"/>
          <w:w w:val="85"/>
          <w:sz w:val="16"/>
        </w:rPr>
        <w:t>за</w:t>
      </w:r>
      <w:r>
        <w:rPr>
          <w:rFonts w:ascii="Trebuchet MS" w:hAnsi="Trebuchet MS"/>
          <w:color w:val="231F20"/>
          <w:spacing w:val="-4"/>
          <w:w w:val="85"/>
          <w:sz w:val="16"/>
        </w:rPr>
        <w:t> </w:t>
      </w:r>
      <w:r>
        <w:rPr>
          <w:rFonts w:ascii="Trebuchet MS" w:hAnsi="Trebuchet MS"/>
          <w:color w:val="231F20"/>
          <w:w w:val="85"/>
          <w:sz w:val="16"/>
        </w:rPr>
        <w:t>тара</w:t>
      </w:r>
      <w:r>
        <w:rPr>
          <w:rFonts w:ascii="Trebuchet MS" w:hAnsi="Trebuchet MS"/>
          <w:color w:val="231F20"/>
          <w:spacing w:val="-5"/>
          <w:w w:val="85"/>
          <w:sz w:val="16"/>
        </w:rPr>
        <w:t> </w:t>
      </w:r>
      <w:r>
        <w:rPr>
          <w:rFonts w:ascii="Trebuchet MS" w:hAnsi="Trebuchet MS"/>
          <w:color w:val="231F20"/>
          <w:w w:val="85"/>
          <w:sz w:val="16"/>
        </w:rPr>
        <w:t>без</w:t>
      </w:r>
      <w:r>
        <w:rPr>
          <w:rFonts w:ascii="Trebuchet MS" w:hAnsi="Trebuchet MS"/>
          <w:color w:val="231F20"/>
          <w:spacing w:val="-5"/>
          <w:w w:val="85"/>
          <w:sz w:val="16"/>
        </w:rPr>
        <w:t> </w:t>
      </w:r>
      <w:r>
        <w:rPr>
          <w:rFonts w:ascii="Trebuchet MS" w:hAnsi="Trebuchet MS"/>
          <w:color w:val="231F20"/>
          <w:w w:val="85"/>
          <w:sz w:val="16"/>
        </w:rPr>
        <w:t>допир</w:t>
      </w:r>
      <w:r>
        <w:rPr>
          <w:rFonts w:ascii="Trebuchet MS" w:hAnsi="Trebuchet MS"/>
          <w:color w:val="231F20"/>
          <w:spacing w:val="-5"/>
          <w:w w:val="85"/>
          <w:sz w:val="16"/>
        </w:rPr>
        <w:t> </w:t>
      </w:r>
      <w:r>
        <w:rPr>
          <w:rFonts w:ascii="Trebuchet MS" w:hAnsi="Trebuchet MS"/>
          <w:color w:val="231F20"/>
          <w:w w:val="85"/>
          <w:sz w:val="16"/>
        </w:rPr>
        <w:t>(1).</w:t>
      </w:r>
      <w:r>
        <w:rPr>
          <w:rFonts w:ascii="Trebuchet MS" w:hAnsi="Trebuchet MS"/>
          <w:color w:val="231F20"/>
          <w:spacing w:val="-5"/>
          <w:w w:val="85"/>
          <w:sz w:val="16"/>
        </w:rPr>
        <w:t> </w:t>
      </w:r>
      <w:r>
        <w:rPr>
          <w:rFonts w:ascii="Trebuchet MS" w:hAnsi="Trebuchet MS"/>
          <w:color w:val="231F20"/>
          <w:w w:val="85"/>
          <w:sz w:val="16"/>
        </w:rPr>
        <w:t>Екранот</w:t>
      </w:r>
      <w:r>
        <w:rPr>
          <w:rFonts w:ascii="Trebuchet MS" w:hAnsi="Trebuchet MS"/>
          <w:color w:val="231F20"/>
          <w:spacing w:val="-5"/>
          <w:w w:val="85"/>
          <w:sz w:val="16"/>
        </w:rPr>
        <w:t> </w:t>
      </w:r>
      <w:r>
        <w:rPr>
          <w:rFonts w:ascii="Trebuchet MS" w:hAnsi="Trebuchet MS"/>
          <w:color w:val="231F20"/>
          <w:w w:val="85"/>
          <w:sz w:val="16"/>
        </w:rPr>
        <w:t>(4)</w:t>
      </w:r>
      <w:r>
        <w:rPr>
          <w:rFonts w:ascii="Trebuchet MS" w:hAnsi="Trebuchet MS"/>
          <w:color w:val="231F20"/>
          <w:spacing w:val="-4"/>
          <w:w w:val="85"/>
          <w:sz w:val="16"/>
        </w:rPr>
        <w:t> </w:t>
      </w:r>
      <w:r>
        <w:rPr>
          <w:rFonts w:ascii="Trebuchet MS" w:hAnsi="Trebuchet MS"/>
          <w:color w:val="231F20"/>
          <w:w w:val="85"/>
          <w:sz w:val="16"/>
        </w:rPr>
        <w:t>ќе</w:t>
      </w:r>
      <w:r>
        <w:rPr>
          <w:rFonts w:ascii="Trebuchet MS" w:hAnsi="Trebuchet MS"/>
          <w:color w:val="231F20"/>
          <w:spacing w:val="-5"/>
          <w:w w:val="85"/>
          <w:sz w:val="16"/>
        </w:rPr>
        <w:t> </w:t>
      </w:r>
      <w:r>
        <w:rPr>
          <w:rFonts w:ascii="Trebuchet MS" w:hAnsi="Trebuchet MS"/>
          <w:color w:val="231F20"/>
          <w:w w:val="85"/>
          <w:sz w:val="16"/>
        </w:rPr>
        <w:t>покаже</w:t>
      </w:r>
      <w:r>
        <w:rPr>
          <w:rFonts w:ascii="Trebuchet MS" w:hAnsi="Trebuchet MS"/>
          <w:color w:val="231F20"/>
          <w:spacing w:val="-5"/>
          <w:w w:val="85"/>
          <w:sz w:val="16"/>
        </w:rPr>
        <w:t> </w:t>
      </w:r>
      <w:r>
        <w:rPr>
          <w:rFonts w:ascii="Trebuchet MS" w:hAnsi="Trebuchet MS"/>
          <w:color w:val="231F20"/>
          <w:w w:val="85"/>
          <w:sz w:val="16"/>
        </w:rPr>
        <w:t>нула.</w:t>
      </w:r>
    </w:p>
    <w:p>
      <w:pPr>
        <w:spacing w:line="235" w:lineRule="auto" w:before="0"/>
        <w:ind w:left="144" w:right="277" w:firstLine="0"/>
        <w:jc w:val="left"/>
        <w:rPr>
          <w:rFonts w:ascii="Trebuchet MS" w:hAnsi="Trebuchet MS"/>
          <w:sz w:val="16"/>
        </w:rPr>
      </w:pPr>
      <w:r>
        <w:rPr>
          <w:rFonts w:ascii="Trebuchet MS" w:hAnsi="Trebuchet MS"/>
          <w:color w:val="231F20"/>
          <w:w w:val="80"/>
          <w:sz w:val="16"/>
        </w:rPr>
        <w:t>Можете</w:t>
      </w:r>
      <w:r>
        <w:rPr>
          <w:rFonts w:ascii="Trebuchet MS" w:hAnsi="Trebuchet MS"/>
          <w:color w:val="231F20"/>
          <w:sz w:val="16"/>
        </w:rPr>
        <w:t> </w:t>
      </w:r>
      <w:r>
        <w:rPr>
          <w:rFonts w:ascii="Trebuchet MS" w:hAnsi="Trebuchet MS"/>
          <w:color w:val="231F20"/>
          <w:w w:val="80"/>
          <w:sz w:val="16"/>
        </w:rPr>
        <w:t>да</w:t>
      </w:r>
      <w:r>
        <w:rPr>
          <w:rFonts w:ascii="Trebuchet MS" w:hAnsi="Trebuchet MS"/>
          <w:color w:val="231F20"/>
          <w:sz w:val="16"/>
        </w:rPr>
        <w:t> </w:t>
      </w:r>
      <w:r>
        <w:rPr>
          <w:rFonts w:ascii="Trebuchet MS" w:hAnsi="Trebuchet MS"/>
          <w:color w:val="231F20"/>
          <w:w w:val="80"/>
          <w:sz w:val="16"/>
        </w:rPr>
        <w:t>ја</w:t>
      </w:r>
      <w:r>
        <w:rPr>
          <w:rFonts w:ascii="Trebuchet MS" w:hAnsi="Trebuchet MS"/>
          <w:color w:val="231F20"/>
          <w:sz w:val="16"/>
        </w:rPr>
        <w:t> </w:t>
      </w:r>
      <w:r>
        <w:rPr>
          <w:rFonts w:ascii="Trebuchet MS" w:hAnsi="Trebuchet MS"/>
          <w:color w:val="231F20"/>
          <w:w w:val="80"/>
          <w:sz w:val="16"/>
        </w:rPr>
        <w:t>видите</w:t>
      </w:r>
      <w:r>
        <w:rPr>
          <w:rFonts w:ascii="Trebuchet MS" w:hAnsi="Trebuchet MS"/>
          <w:color w:val="231F20"/>
          <w:sz w:val="16"/>
        </w:rPr>
        <w:t> </w:t>
      </w:r>
      <w:r>
        <w:rPr>
          <w:rFonts w:ascii="Trebuchet MS" w:hAnsi="Trebuchet MS"/>
          <w:color w:val="231F20"/>
          <w:w w:val="80"/>
          <w:sz w:val="16"/>
        </w:rPr>
        <w:t>вкупната</w:t>
      </w:r>
      <w:r>
        <w:rPr>
          <w:rFonts w:ascii="Trebuchet MS" w:hAnsi="Trebuchet MS"/>
          <w:color w:val="231F20"/>
          <w:sz w:val="16"/>
        </w:rPr>
        <w:t> </w:t>
      </w:r>
      <w:r>
        <w:rPr>
          <w:rFonts w:ascii="Trebuchet MS" w:hAnsi="Trebuchet MS"/>
          <w:color w:val="231F20"/>
          <w:w w:val="80"/>
          <w:sz w:val="16"/>
        </w:rPr>
        <w:t>тежина</w:t>
      </w:r>
      <w:r>
        <w:rPr>
          <w:rFonts w:ascii="Trebuchet MS" w:hAnsi="Trebuchet MS"/>
          <w:color w:val="231F20"/>
          <w:sz w:val="16"/>
        </w:rPr>
        <w:t> </w:t>
      </w:r>
      <w:r>
        <w:rPr>
          <w:rFonts w:ascii="Trebuchet MS" w:hAnsi="Trebuchet MS"/>
          <w:color w:val="231F20"/>
          <w:w w:val="80"/>
          <w:sz w:val="16"/>
        </w:rPr>
        <w:t>на</w:t>
      </w:r>
      <w:r>
        <w:rPr>
          <w:rFonts w:ascii="Trebuchet MS" w:hAnsi="Trebuchet MS"/>
          <w:color w:val="231F20"/>
          <w:sz w:val="16"/>
        </w:rPr>
        <w:t> </w:t>
      </w:r>
      <w:r>
        <w:rPr>
          <w:rFonts w:ascii="Trebuchet MS" w:hAnsi="Trebuchet MS"/>
          <w:color w:val="231F20"/>
          <w:w w:val="80"/>
          <w:sz w:val="16"/>
        </w:rPr>
        <w:t>тековното</w:t>
      </w:r>
      <w:r>
        <w:rPr>
          <w:rFonts w:ascii="Trebuchet MS" w:hAnsi="Trebuchet MS"/>
          <w:color w:val="231F20"/>
          <w:sz w:val="16"/>
        </w:rPr>
        <w:t> </w:t>
      </w:r>
      <w:r>
        <w:rPr>
          <w:rFonts w:ascii="Trebuchet MS" w:hAnsi="Trebuchet MS"/>
          <w:color w:val="231F20"/>
          <w:w w:val="80"/>
          <w:sz w:val="16"/>
        </w:rPr>
        <w:t>оптоварување</w:t>
      </w:r>
      <w:r>
        <w:rPr>
          <w:rFonts w:ascii="Trebuchet MS" w:hAnsi="Trebuchet MS"/>
          <w:color w:val="231F20"/>
          <w:sz w:val="16"/>
        </w:rPr>
        <w:t> </w:t>
      </w:r>
      <w:r>
        <w:rPr>
          <w:rFonts w:ascii="Trebuchet MS" w:hAnsi="Trebuchet MS"/>
          <w:color w:val="231F20"/>
          <w:w w:val="80"/>
          <w:sz w:val="16"/>
        </w:rPr>
        <w:t>за</w:t>
      </w:r>
      <w:r>
        <w:rPr>
          <w:rFonts w:ascii="Trebuchet MS" w:hAnsi="Trebuchet MS"/>
          <w:color w:val="231F20"/>
          <w:sz w:val="16"/>
        </w:rPr>
        <w:t> </w:t>
      </w:r>
      <w:r>
        <w:rPr>
          <w:rFonts w:ascii="Trebuchet MS" w:hAnsi="Trebuchet MS"/>
          <w:color w:val="231F20"/>
          <w:w w:val="80"/>
          <w:sz w:val="16"/>
        </w:rPr>
        <w:t>време</w:t>
      </w:r>
      <w:r>
        <w:rPr>
          <w:rFonts w:ascii="Trebuchet MS" w:hAnsi="Trebuchet MS"/>
          <w:color w:val="231F20"/>
          <w:sz w:val="16"/>
        </w:rPr>
        <w:t> </w:t>
      </w:r>
      <w:r>
        <w:rPr>
          <w:rFonts w:ascii="Trebuchet MS" w:hAnsi="Trebuchet MS"/>
          <w:color w:val="231F20"/>
          <w:w w:val="80"/>
          <w:sz w:val="16"/>
        </w:rPr>
        <w:t>на</w:t>
      </w:r>
      <w:r>
        <w:rPr>
          <w:rFonts w:ascii="Trebuchet MS" w:hAnsi="Trebuchet MS"/>
          <w:color w:val="231F20"/>
          <w:sz w:val="16"/>
        </w:rPr>
        <w:t> </w:t>
      </w:r>
      <w:r>
        <w:rPr>
          <w:rFonts w:ascii="Trebuchet MS" w:hAnsi="Trebuchet MS"/>
          <w:color w:val="231F20"/>
          <w:w w:val="80"/>
          <w:sz w:val="16"/>
        </w:rPr>
        <w:t>мерењето</w:t>
      </w:r>
      <w:r>
        <w:rPr>
          <w:rFonts w:ascii="Trebuchet MS" w:hAnsi="Trebuchet MS"/>
          <w:color w:val="231F20"/>
          <w:sz w:val="16"/>
        </w:rPr>
        <w:t> </w:t>
      </w:r>
      <w:r>
        <w:rPr>
          <w:rFonts w:ascii="Trebuchet MS" w:hAnsi="Trebuchet MS"/>
          <w:color w:val="231F20"/>
          <w:w w:val="80"/>
          <w:sz w:val="16"/>
        </w:rPr>
        <w:t>со</w:t>
      </w:r>
      <w:r>
        <w:rPr>
          <w:rFonts w:ascii="Trebuchet MS" w:hAnsi="Trebuchet MS"/>
          <w:color w:val="231F20"/>
          <w:sz w:val="16"/>
        </w:rPr>
        <w:t> </w:t>
      </w:r>
      <w:r>
        <w:rPr>
          <w:rFonts w:ascii="Trebuchet MS" w:hAnsi="Trebuchet MS"/>
          <w:color w:val="231F20"/>
          <w:w w:val="80"/>
          <w:sz w:val="16"/>
        </w:rPr>
        <w:t>движење</w:t>
      </w:r>
      <w:r>
        <w:rPr>
          <w:rFonts w:ascii="Trebuchet MS" w:hAnsi="Trebuchet MS"/>
          <w:color w:val="231F20"/>
          <w:sz w:val="16"/>
        </w:rPr>
        <w:t> </w:t>
      </w:r>
      <w:r>
        <w:rPr>
          <w:rFonts w:ascii="Trebuchet MS" w:hAnsi="Trebuchet MS"/>
          <w:color w:val="231F20"/>
          <w:w w:val="80"/>
          <w:sz w:val="16"/>
        </w:rPr>
        <w:t>на</w:t>
      </w:r>
      <w:r>
        <w:rPr>
          <w:rFonts w:ascii="Trebuchet MS" w:hAnsi="Trebuchet MS"/>
          <w:color w:val="231F20"/>
          <w:sz w:val="16"/>
        </w:rPr>
        <w:t> </w:t>
      </w:r>
      <w:r>
        <w:rPr>
          <w:rFonts w:ascii="Trebuchet MS" w:hAnsi="Trebuchet MS"/>
          <w:color w:val="231F20"/>
          <w:w w:val="80"/>
          <w:sz w:val="16"/>
        </w:rPr>
        <w:t>раката</w:t>
      </w:r>
      <w:r>
        <w:rPr>
          <w:rFonts w:ascii="Trebuchet MS" w:hAnsi="Trebuchet MS"/>
          <w:color w:val="231F20"/>
          <w:sz w:val="16"/>
        </w:rPr>
        <w:t> </w:t>
      </w:r>
      <w:r>
        <w:rPr>
          <w:rFonts w:ascii="Trebuchet MS" w:hAnsi="Trebuchet MS"/>
          <w:color w:val="231F20"/>
          <w:w w:val="80"/>
          <w:sz w:val="16"/>
        </w:rPr>
        <w:t>преку</w:t>
      </w:r>
      <w:r>
        <w:rPr>
          <w:rFonts w:ascii="Trebuchet MS" w:hAnsi="Trebuchet MS"/>
          <w:color w:val="231F20"/>
          <w:sz w:val="16"/>
        </w:rPr>
        <w:t> </w:t>
      </w:r>
      <w:r>
        <w:rPr>
          <w:rFonts w:ascii="Trebuchet MS" w:hAnsi="Trebuchet MS"/>
          <w:color w:val="231F20"/>
          <w:w w:val="80"/>
          <w:sz w:val="16"/>
        </w:rPr>
        <w:t>сензорот</w:t>
      </w:r>
      <w:r>
        <w:rPr>
          <w:rFonts w:ascii="Trebuchet MS" w:hAnsi="Trebuchet MS"/>
          <w:color w:val="231F20"/>
          <w:w w:val="85"/>
          <w:sz w:val="16"/>
        </w:rPr>
        <w:t> </w:t>
      </w:r>
      <w:r>
        <w:rPr>
          <w:rFonts w:ascii="Trebuchet MS" w:hAnsi="Trebuchet MS"/>
          <w:color w:val="231F20"/>
          <w:spacing w:val="-2"/>
          <w:w w:val="85"/>
          <w:sz w:val="16"/>
        </w:rPr>
        <w:t>за тара без допир (1). Вагата ќе ја прикаже вкупната тежина на сите ставки што се на платформата(3).</w:t>
      </w:r>
    </w:p>
    <w:p>
      <w:pPr>
        <w:spacing w:line="183" w:lineRule="exact" w:before="174"/>
        <w:ind w:left="144" w:right="0" w:firstLine="0"/>
        <w:jc w:val="left"/>
        <w:rPr>
          <w:rFonts w:ascii="Trebuchet MS" w:hAnsi="Trebuchet MS"/>
          <w:sz w:val="16"/>
        </w:rPr>
      </w:pPr>
      <w:r>
        <w:rPr>
          <w:rFonts w:ascii="Trebuchet MS" w:hAnsi="Trebuchet MS"/>
          <w:color w:val="231F20"/>
          <w:w w:val="90"/>
          <w:sz w:val="16"/>
        </w:rPr>
        <w:t>АВТОМАТСКО</w:t>
      </w:r>
      <w:r>
        <w:rPr>
          <w:rFonts w:ascii="Trebuchet MS" w:hAnsi="Trebuchet MS"/>
          <w:color w:val="231F20"/>
          <w:spacing w:val="-8"/>
          <w:w w:val="90"/>
          <w:sz w:val="16"/>
        </w:rPr>
        <w:t> </w:t>
      </w:r>
      <w:r>
        <w:rPr>
          <w:rFonts w:ascii="Trebuchet MS" w:hAnsi="Trebuchet MS"/>
          <w:color w:val="231F20"/>
          <w:spacing w:val="-2"/>
          <w:sz w:val="16"/>
        </w:rPr>
        <w:t>ИСКЛУЧЕНО</w:t>
      </w:r>
    </w:p>
    <w:p>
      <w:pPr>
        <w:spacing w:line="235" w:lineRule="auto" w:before="1"/>
        <w:ind w:left="144" w:right="222" w:firstLine="0"/>
        <w:jc w:val="left"/>
        <w:rPr>
          <w:rFonts w:ascii="Trebuchet MS" w:hAnsi="Trebuchet MS"/>
          <w:sz w:val="16"/>
        </w:rPr>
      </w:pPr>
      <w:r>
        <w:rPr>
          <w:rFonts w:ascii="Trebuchet MS" w:hAnsi="Trebuchet MS"/>
          <w:color w:val="231F20"/>
          <w:w w:val="80"/>
          <w:sz w:val="16"/>
        </w:rPr>
        <w:t>Некористењето вага автоматски ќе го исклучи по 2 минути. За да ја исклучите вагата РАЧНО притиснете го копчето UNIT (2) </w:t>
      </w:r>
      <w:r>
        <w:rPr>
          <w:rFonts w:ascii="Trebuchet MS" w:hAnsi="Trebuchet MS"/>
          <w:color w:val="231F20"/>
          <w:w w:val="80"/>
          <w:sz w:val="16"/>
        </w:rPr>
        <w:t>3</w:t>
      </w:r>
      <w:r>
        <w:rPr>
          <w:rFonts w:ascii="Trebuchet MS" w:hAnsi="Trebuchet MS"/>
          <w:color w:val="231F20"/>
          <w:w w:val="90"/>
          <w:sz w:val="16"/>
        </w:rPr>
        <w:t> </w:t>
      </w:r>
      <w:r>
        <w:rPr>
          <w:rFonts w:ascii="Trebuchet MS" w:hAnsi="Trebuchet MS"/>
          <w:color w:val="231F20"/>
          <w:spacing w:val="-2"/>
          <w:w w:val="90"/>
          <w:sz w:val="16"/>
        </w:rPr>
        <w:t>секунди.</w:t>
      </w:r>
    </w:p>
    <w:p>
      <w:pPr>
        <w:spacing w:line="183" w:lineRule="exact" w:before="176"/>
        <w:ind w:left="144" w:right="0" w:firstLine="0"/>
        <w:jc w:val="left"/>
        <w:rPr>
          <w:rFonts w:ascii="Trebuchet MS" w:hAnsi="Trebuchet MS"/>
          <w:sz w:val="16"/>
        </w:rPr>
      </w:pPr>
      <w:r>
        <w:rPr>
          <w:rFonts w:ascii="Trebuchet MS" w:hAnsi="Trebuchet MS"/>
          <w:color w:val="231F20"/>
          <w:w w:val="90"/>
          <w:sz w:val="16"/>
        </w:rPr>
        <w:t>ЧИСТЕЊЕ</w:t>
      </w:r>
      <w:r>
        <w:rPr>
          <w:rFonts w:ascii="Trebuchet MS" w:hAnsi="Trebuchet MS"/>
          <w:color w:val="231F20"/>
          <w:spacing w:val="-2"/>
          <w:w w:val="90"/>
          <w:sz w:val="16"/>
        </w:rPr>
        <w:t> </w:t>
      </w:r>
      <w:r>
        <w:rPr>
          <w:rFonts w:ascii="Trebuchet MS" w:hAnsi="Trebuchet MS"/>
          <w:color w:val="231F20"/>
          <w:w w:val="90"/>
          <w:sz w:val="16"/>
        </w:rPr>
        <w:t>И</w:t>
      </w:r>
      <w:r>
        <w:rPr>
          <w:rFonts w:ascii="Trebuchet MS" w:hAnsi="Trebuchet MS"/>
          <w:color w:val="231F20"/>
          <w:spacing w:val="-2"/>
          <w:w w:val="90"/>
          <w:sz w:val="16"/>
        </w:rPr>
        <w:t> ОДРЖУВАЊЕ</w:t>
      </w:r>
    </w:p>
    <w:p>
      <w:pPr>
        <w:spacing w:line="183" w:lineRule="exact" w:before="0"/>
        <w:ind w:left="144" w:right="0" w:firstLine="0"/>
        <w:jc w:val="left"/>
        <w:rPr>
          <w:rFonts w:ascii="Trebuchet MS" w:hAnsi="Trebuchet MS"/>
          <w:sz w:val="16"/>
        </w:rPr>
      </w:pPr>
      <w:r>
        <w:rPr>
          <w:rFonts w:ascii="Trebuchet MS" w:hAnsi="Trebuchet MS"/>
          <w:color w:val="231F20"/>
          <w:w w:val="80"/>
          <w:sz w:val="16"/>
        </w:rPr>
        <w:t>Нежно</w:t>
      </w:r>
      <w:r>
        <w:rPr>
          <w:rFonts w:ascii="Trebuchet MS" w:hAnsi="Trebuchet MS"/>
          <w:color w:val="231F20"/>
          <w:spacing w:val="-2"/>
          <w:sz w:val="16"/>
        </w:rPr>
        <w:t> </w:t>
      </w:r>
      <w:r>
        <w:rPr>
          <w:rFonts w:ascii="Trebuchet MS" w:hAnsi="Trebuchet MS"/>
          <w:color w:val="231F20"/>
          <w:w w:val="80"/>
          <w:sz w:val="16"/>
        </w:rPr>
        <w:t>избришете</w:t>
      </w:r>
      <w:r>
        <w:rPr>
          <w:rFonts w:ascii="Trebuchet MS" w:hAnsi="Trebuchet MS"/>
          <w:color w:val="231F20"/>
          <w:spacing w:val="-2"/>
          <w:sz w:val="16"/>
        </w:rPr>
        <w:t> </w:t>
      </w:r>
      <w:r>
        <w:rPr>
          <w:rFonts w:ascii="Trebuchet MS" w:hAnsi="Trebuchet MS"/>
          <w:color w:val="231F20"/>
          <w:w w:val="80"/>
          <w:sz w:val="16"/>
        </w:rPr>
        <w:t>ја</w:t>
      </w:r>
      <w:r>
        <w:rPr>
          <w:rFonts w:ascii="Trebuchet MS" w:hAnsi="Trebuchet MS"/>
          <w:color w:val="231F20"/>
          <w:spacing w:val="-2"/>
          <w:sz w:val="16"/>
        </w:rPr>
        <w:t> </w:t>
      </w:r>
      <w:r>
        <w:rPr>
          <w:rFonts w:ascii="Trebuchet MS" w:hAnsi="Trebuchet MS"/>
          <w:color w:val="231F20"/>
          <w:w w:val="80"/>
          <w:sz w:val="16"/>
        </w:rPr>
        <w:t>вагата</w:t>
      </w:r>
      <w:r>
        <w:rPr>
          <w:rFonts w:ascii="Trebuchet MS" w:hAnsi="Trebuchet MS"/>
          <w:color w:val="231F20"/>
          <w:spacing w:val="-2"/>
          <w:sz w:val="16"/>
        </w:rPr>
        <w:t> </w:t>
      </w:r>
      <w:r>
        <w:rPr>
          <w:rFonts w:ascii="Trebuchet MS" w:hAnsi="Trebuchet MS"/>
          <w:color w:val="231F20"/>
          <w:w w:val="80"/>
          <w:sz w:val="16"/>
        </w:rPr>
        <w:t>со</w:t>
      </w:r>
      <w:r>
        <w:rPr>
          <w:rFonts w:ascii="Trebuchet MS" w:hAnsi="Trebuchet MS"/>
          <w:color w:val="231F20"/>
          <w:spacing w:val="-2"/>
          <w:sz w:val="16"/>
        </w:rPr>
        <w:t> </w:t>
      </w:r>
      <w:r>
        <w:rPr>
          <w:rFonts w:ascii="Trebuchet MS" w:hAnsi="Trebuchet MS"/>
          <w:color w:val="231F20"/>
          <w:w w:val="80"/>
          <w:sz w:val="16"/>
        </w:rPr>
        <w:t>сува</w:t>
      </w:r>
      <w:r>
        <w:rPr>
          <w:rFonts w:ascii="Trebuchet MS" w:hAnsi="Trebuchet MS"/>
          <w:color w:val="231F20"/>
          <w:spacing w:val="-2"/>
          <w:sz w:val="16"/>
        </w:rPr>
        <w:t> </w:t>
      </w:r>
      <w:r>
        <w:rPr>
          <w:rFonts w:ascii="Trebuchet MS" w:hAnsi="Trebuchet MS"/>
          <w:color w:val="231F20"/>
          <w:w w:val="80"/>
          <w:sz w:val="16"/>
        </w:rPr>
        <w:t>или</w:t>
      </w:r>
      <w:r>
        <w:rPr>
          <w:rFonts w:ascii="Trebuchet MS" w:hAnsi="Trebuchet MS"/>
          <w:color w:val="231F20"/>
          <w:spacing w:val="-2"/>
          <w:sz w:val="16"/>
        </w:rPr>
        <w:t> </w:t>
      </w:r>
      <w:r>
        <w:rPr>
          <w:rFonts w:ascii="Trebuchet MS" w:hAnsi="Trebuchet MS"/>
          <w:color w:val="231F20"/>
          <w:w w:val="80"/>
          <w:sz w:val="16"/>
        </w:rPr>
        <w:t>малку</w:t>
      </w:r>
      <w:r>
        <w:rPr>
          <w:rFonts w:ascii="Trebuchet MS" w:hAnsi="Trebuchet MS"/>
          <w:color w:val="231F20"/>
          <w:spacing w:val="-2"/>
          <w:sz w:val="16"/>
        </w:rPr>
        <w:t> </w:t>
      </w:r>
      <w:r>
        <w:rPr>
          <w:rFonts w:ascii="Trebuchet MS" w:hAnsi="Trebuchet MS"/>
          <w:color w:val="231F20"/>
          <w:w w:val="80"/>
          <w:sz w:val="16"/>
        </w:rPr>
        <w:t>влажна</w:t>
      </w:r>
      <w:r>
        <w:rPr>
          <w:rFonts w:ascii="Trebuchet MS" w:hAnsi="Trebuchet MS"/>
          <w:color w:val="231F20"/>
          <w:spacing w:val="-2"/>
          <w:sz w:val="16"/>
        </w:rPr>
        <w:t> </w:t>
      </w:r>
      <w:r>
        <w:rPr>
          <w:rFonts w:ascii="Trebuchet MS" w:hAnsi="Trebuchet MS"/>
          <w:color w:val="231F20"/>
          <w:spacing w:val="-2"/>
          <w:w w:val="80"/>
          <w:sz w:val="16"/>
        </w:rPr>
        <w:t>крпа.</w:t>
      </w:r>
    </w:p>
    <w:p>
      <w:pPr>
        <w:spacing w:line="183" w:lineRule="exact" w:before="177"/>
        <w:ind w:left="144" w:right="0" w:firstLine="0"/>
        <w:jc w:val="left"/>
        <w:rPr>
          <w:rFonts w:ascii="Trebuchet MS" w:hAnsi="Trebuchet MS"/>
          <w:sz w:val="16"/>
        </w:rPr>
      </w:pPr>
      <w:r>
        <w:rPr>
          <w:rFonts w:ascii="Trebuchet MS" w:hAnsi="Trebuchet MS"/>
          <w:color w:val="231F20"/>
          <w:w w:val="90"/>
          <w:sz w:val="16"/>
        </w:rPr>
        <w:t>ИНФОРМАЦИИ</w:t>
      </w:r>
      <w:r>
        <w:rPr>
          <w:rFonts w:ascii="Trebuchet MS" w:hAnsi="Trebuchet MS"/>
          <w:color w:val="231F20"/>
          <w:spacing w:val="-5"/>
          <w:w w:val="90"/>
          <w:sz w:val="16"/>
        </w:rPr>
        <w:t> </w:t>
      </w:r>
      <w:r>
        <w:rPr>
          <w:rFonts w:ascii="Trebuchet MS" w:hAnsi="Trebuchet MS"/>
          <w:color w:val="231F20"/>
          <w:w w:val="90"/>
          <w:sz w:val="16"/>
        </w:rPr>
        <w:t>ЗА</w:t>
      </w:r>
      <w:r>
        <w:rPr>
          <w:rFonts w:ascii="Trebuchet MS" w:hAnsi="Trebuchet MS"/>
          <w:color w:val="231F20"/>
          <w:spacing w:val="-4"/>
          <w:w w:val="90"/>
          <w:sz w:val="16"/>
        </w:rPr>
        <w:t> </w:t>
      </w:r>
      <w:r>
        <w:rPr>
          <w:rFonts w:ascii="Trebuchet MS" w:hAnsi="Trebuchet MS"/>
          <w:color w:val="231F20"/>
          <w:spacing w:val="-2"/>
          <w:w w:val="90"/>
          <w:sz w:val="16"/>
        </w:rPr>
        <w:t>ПРЕДУПРЕДУВАЊЕ:</w:t>
      </w:r>
    </w:p>
    <w:p>
      <w:pPr>
        <w:spacing w:line="235" w:lineRule="auto" w:before="1"/>
        <w:ind w:left="144" w:right="7053" w:firstLine="0"/>
        <w:jc w:val="left"/>
        <w:rPr>
          <w:rFonts w:ascii="Trebuchet MS" w:hAnsi="Trebuchet MS"/>
          <w:sz w:val="16"/>
        </w:rPr>
      </w:pPr>
      <w:r>
        <w:rPr>
          <w:rFonts w:ascii="Trebuchet MS" w:hAnsi="Trebuchet MS"/>
          <w:color w:val="231F20"/>
          <w:w w:val="90"/>
          <w:sz w:val="16"/>
        </w:rPr>
        <w:t>а</w:t>
      </w:r>
      <w:r>
        <w:rPr>
          <w:rFonts w:ascii="Trebuchet MS" w:hAnsi="Trebuchet MS"/>
          <w:color w:val="231F20"/>
          <w:spacing w:val="-8"/>
          <w:w w:val="90"/>
          <w:sz w:val="16"/>
        </w:rPr>
        <w:t> </w:t>
      </w:r>
      <w:r>
        <w:rPr>
          <w:rFonts w:ascii="Trebuchet MS" w:hAnsi="Trebuchet MS"/>
          <w:color w:val="231F20"/>
          <w:w w:val="90"/>
          <w:sz w:val="16"/>
        </w:rPr>
        <w:t>-</w:t>
      </w:r>
      <w:r>
        <w:rPr>
          <w:rFonts w:ascii="Trebuchet MS" w:hAnsi="Trebuchet MS"/>
          <w:color w:val="231F20"/>
          <w:spacing w:val="-7"/>
          <w:w w:val="90"/>
          <w:sz w:val="16"/>
        </w:rPr>
        <w:t> </w:t>
      </w:r>
      <w:r>
        <w:rPr>
          <w:rFonts w:ascii="Trebuchet MS" w:hAnsi="Trebuchet MS"/>
          <w:color w:val="231F20"/>
          <w:w w:val="90"/>
          <w:sz w:val="16"/>
        </w:rPr>
        <w:t>преоптоварен </w:t>
      </w:r>
      <w:r>
        <w:rPr>
          <w:rFonts w:ascii="Trebuchet MS" w:hAnsi="Trebuchet MS"/>
          <w:color w:val="231F20"/>
          <w:w w:val="80"/>
          <w:sz w:val="16"/>
        </w:rPr>
        <w:t>б</w:t>
      </w:r>
      <w:r>
        <w:rPr>
          <w:rFonts w:ascii="Trebuchet MS" w:hAnsi="Trebuchet MS"/>
          <w:color w:val="231F20"/>
          <w:spacing w:val="-4"/>
          <w:sz w:val="16"/>
        </w:rPr>
        <w:t> </w:t>
      </w:r>
      <w:r>
        <w:rPr>
          <w:rFonts w:ascii="Trebuchet MS" w:hAnsi="Trebuchet MS"/>
          <w:color w:val="231F20"/>
          <w:w w:val="80"/>
          <w:sz w:val="16"/>
        </w:rPr>
        <w:t>-</w:t>
      </w:r>
      <w:r>
        <w:rPr>
          <w:rFonts w:ascii="Trebuchet MS" w:hAnsi="Trebuchet MS"/>
          <w:color w:val="231F20"/>
          <w:spacing w:val="-3"/>
          <w:sz w:val="16"/>
        </w:rPr>
        <w:t> </w:t>
      </w:r>
      <w:r>
        <w:rPr>
          <w:rFonts w:ascii="Trebuchet MS" w:hAnsi="Trebuchet MS"/>
          <w:color w:val="231F20"/>
          <w:w w:val="80"/>
          <w:sz w:val="16"/>
        </w:rPr>
        <w:t>слаба</w:t>
      </w:r>
      <w:r>
        <w:rPr>
          <w:rFonts w:ascii="Trebuchet MS" w:hAnsi="Trebuchet MS"/>
          <w:color w:val="231F20"/>
          <w:spacing w:val="-3"/>
          <w:sz w:val="16"/>
        </w:rPr>
        <w:t> </w:t>
      </w:r>
      <w:r>
        <w:rPr>
          <w:rFonts w:ascii="Trebuchet MS" w:hAnsi="Trebuchet MS"/>
          <w:color w:val="231F20"/>
          <w:spacing w:val="-2"/>
          <w:w w:val="80"/>
          <w:sz w:val="16"/>
        </w:rPr>
        <w:t>батерија</w:t>
      </w:r>
    </w:p>
    <w:p>
      <w:pPr>
        <w:spacing w:line="183" w:lineRule="exact" w:before="176"/>
        <w:ind w:left="144" w:right="0" w:firstLine="0"/>
        <w:jc w:val="left"/>
        <w:rPr>
          <w:rFonts w:ascii="Trebuchet MS" w:hAnsi="Trebuchet MS"/>
          <w:sz w:val="16"/>
        </w:rPr>
      </w:pPr>
      <w:r>
        <w:rPr>
          <w:rFonts w:ascii="Trebuchet MS" w:hAnsi="Trebuchet MS"/>
          <w:color w:val="231F20"/>
          <w:w w:val="85"/>
          <w:sz w:val="16"/>
        </w:rPr>
        <w:t>ТЕХНИЧКИ</w:t>
      </w:r>
      <w:r>
        <w:rPr>
          <w:rFonts w:ascii="Trebuchet MS" w:hAnsi="Trebuchet MS"/>
          <w:color w:val="231F20"/>
          <w:spacing w:val="11"/>
          <w:sz w:val="16"/>
        </w:rPr>
        <w:t> </w:t>
      </w:r>
      <w:r>
        <w:rPr>
          <w:rFonts w:ascii="Trebuchet MS" w:hAnsi="Trebuchet MS"/>
          <w:color w:val="231F20"/>
          <w:spacing w:val="-2"/>
          <w:sz w:val="16"/>
        </w:rPr>
        <w:t>ПОДАТОЦИ</w:t>
      </w:r>
    </w:p>
    <w:p>
      <w:pPr>
        <w:spacing w:line="235" w:lineRule="auto" w:before="1"/>
        <w:ind w:left="144" w:right="6245" w:firstLine="0"/>
        <w:jc w:val="left"/>
        <w:rPr>
          <w:rFonts w:ascii="Trebuchet MS" w:hAnsi="Trebuchet MS"/>
          <w:sz w:val="16"/>
        </w:rPr>
      </w:pPr>
      <w:r>
        <w:rPr>
          <w:rFonts w:ascii="Trebuchet MS" w:hAnsi="Trebuchet MS"/>
          <w:color w:val="231F20"/>
          <w:w w:val="80"/>
          <w:sz w:val="16"/>
        </w:rPr>
        <w:t>Максимален капацитет: 15 </w:t>
      </w:r>
      <w:r>
        <w:rPr>
          <w:rFonts w:ascii="Trebuchet MS" w:hAnsi="Trebuchet MS"/>
          <w:color w:val="231F20"/>
          <w:w w:val="80"/>
          <w:sz w:val="16"/>
        </w:rPr>
        <w:t>кг</w:t>
      </w:r>
      <w:r>
        <w:rPr>
          <w:rFonts w:ascii="Trebuchet MS" w:hAnsi="Trebuchet MS"/>
          <w:color w:val="231F20"/>
          <w:w w:val="95"/>
          <w:sz w:val="16"/>
        </w:rPr>
        <w:t> Точност: 1 g</w:t>
      </w:r>
    </w:p>
    <w:p>
      <w:pPr>
        <w:spacing w:line="235" w:lineRule="auto" w:before="0"/>
        <w:ind w:left="144" w:right="5029" w:firstLine="0"/>
        <w:jc w:val="left"/>
        <w:rPr>
          <w:rFonts w:ascii="Trebuchet MS" w:hAnsi="Trebuchet MS"/>
          <w:sz w:val="16"/>
        </w:rPr>
      </w:pPr>
      <w:r>
        <w:rPr>
          <w:rFonts w:ascii="Trebuchet MS" w:hAnsi="Trebuchet MS"/>
          <w:color w:val="231F20"/>
          <w:w w:val="75"/>
          <w:sz w:val="16"/>
        </w:rPr>
        <w:t>Единици: g, ml, lb:oz,</w:t>
      </w:r>
      <w:r>
        <w:rPr>
          <w:rFonts w:ascii="Trebuchet MS" w:hAnsi="Trebuchet MS"/>
          <w:color w:val="231F20"/>
          <w:sz w:val="16"/>
        </w:rPr>
        <w:t> </w:t>
      </w:r>
      <w:r>
        <w:rPr>
          <w:rFonts w:ascii="Trebuchet MS" w:hAnsi="Trebuchet MS"/>
          <w:color w:val="231F20"/>
          <w:w w:val="75"/>
          <w:sz w:val="16"/>
        </w:rPr>
        <w:t>fl'oz,</w:t>
      </w:r>
      <w:r>
        <w:rPr>
          <w:rFonts w:ascii="Trebuchet MS" w:hAnsi="Trebuchet MS"/>
          <w:color w:val="231F20"/>
          <w:sz w:val="16"/>
        </w:rPr>
        <w:t> </w:t>
      </w:r>
      <w:r>
        <w:rPr>
          <w:rFonts w:ascii="Trebuchet MS" w:hAnsi="Trebuchet MS"/>
          <w:color w:val="231F20"/>
          <w:w w:val="75"/>
          <w:sz w:val="16"/>
        </w:rPr>
        <w:t>ml-млеко,</w:t>
      </w:r>
      <w:r>
        <w:rPr>
          <w:rFonts w:ascii="Trebuchet MS" w:hAnsi="Trebuchet MS"/>
          <w:color w:val="231F20"/>
          <w:sz w:val="16"/>
        </w:rPr>
        <w:t> </w:t>
      </w:r>
      <w:r>
        <w:rPr>
          <w:rFonts w:ascii="Trebuchet MS" w:hAnsi="Trebuchet MS"/>
          <w:color w:val="231F20"/>
          <w:w w:val="75"/>
          <w:sz w:val="16"/>
        </w:rPr>
        <w:t>fl'oz-млеко</w:t>
      </w:r>
      <w:r>
        <w:rPr>
          <w:rFonts w:ascii="Trebuchet MS" w:hAnsi="Trebuchet MS"/>
          <w:color w:val="231F20"/>
          <w:w w:val="90"/>
          <w:sz w:val="16"/>
        </w:rPr>
        <w:t> Моќност:</w:t>
      </w:r>
      <w:r>
        <w:rPr>
          <w:rFonts w:ascii="Trebuchet MS" w:hAnsi="Trebuchet MS"/>
          <w:color w:val="231F20"/>
          <w:spacing w:val="-8"/>
          <w:w w:val="90"/>
          <w:sz w:val="16"/>
        </w:rPr>
        <w:t> </w:t>
      </w:r>
      <w:r>
        <w:rPr>
          <w:rFonts w:ascii="Trebuchet MS" w:hAnsi="Trebuchet MS"/>
          <w:color w:val="231F20"/>
          <w:w w:val="90"/>
          <w:sz w:val="16"/>
        </w:rPr>
        <w:t>3</w:t>
      </w:r>
      <w:r>
        <w:rPr>
          <w:rFonts w:ascii="Trebuchet MS" w:hAnsi="Trebuchet MS"/>
          <w:color w:val="231F20"/>
          <w:spacing w:val="-7"/>
          <w:w w:val="90"/>
          <w:sz w:val="16"/>
        </w:rPr>
        <w:t> </w:t>
      </w:r>
      <w:r>
        <w:rPr>
          <w:rFonts w:ascii="Trebuchet MS" w:hAnsi="Trebuchet MS"/>
          <w:color w:val="231F20"/>
          <w:w w:val="90"/>
          <w:sz w:val="16"/>
        </w:rPr>
        <w:t>x</w:t>
      </w:r>
      <w:r>
        <w:rPr>
          <w:rFonts w:ascii="Trebuchet MS" w:hAnsi="Trebuchet MS"/>
          <w:color w:val="231F20"/>
          <w:spacing w:val="-7"/>
          <w:w w:val="90"/>
          <w:sz w:val="16"/>
        </w:rPr>
        <w:t> </w:t>
      </w:r>
      <w:r>
        <w:rPr>
          <w:rFonts w:ascii="Trebuchet MS" w:hAnsi="Trebuchet MS"/>
          <w:color w:val="231F20"/>
          <w:w w:val="90"/>
          <w:sz w:val="16"/>
        </w:rPr>
        <w:t>1,5V</w:t>
      </w:r>
      <w:r>
        <w:rPr>
          <w:rFonts w:ascii="Trebuchet MS" w:hAnsi="Trebuchet MS"/>
          <w:color w:val="231F20"/>
          <w:spacing w:val="-7"/>
          <w:w w:val="90"/>
          <w:sz w:val="16"/>
        </w:rPr>
        <w:t> </w:t>
      </w:r>
      <w:r>
        <w:rPr>
          <w:rFonts w:ascii="Trebuchet MS" w:hAnsi="Trebuchet MS"/>
          <w:color w:val="231F20"/>
          <w:w w:val="90"/>
          <w:sz w:val="16"/>
        </w:rPr>
        <w:t>(AAA)</w:t>
      </w:r>
      <w:r>
        <w:rPr>
          <w:rFonts w:ascii="Trebuchet MS" w:hAnsi="Trebuchet MS"/>
          <w:color w:val="231F20"/>
          <w:spacing w:val="-8"/>
          <w:w w:val="90"/>
          <w:sz w:val="16"/>
        </w:rPr>
        <w:t> </w:t>
      </w:r>
      <w:r>
        <w:rPr>
          <w:rFonts w:ascii="Trebuchet MS" w:hAnsi="Trebuchet MS"/>
          <w:color w:val="231F20"/>
          <w:w w:val="90"/>
          <w:sz w:val="16"/>
        </w:rPr>
        <w:t>батерија</w:t>
      </w:r>
    </w:p>
    <w:p>
      <w:pPr>
        <w:pStyle w:val="BodyText"/>
        <w:spacing w:before="159"/>
        <w:rPr>
          <w:rFonts w:ascii="Trebuchet MS"/>
          <w:sz w:val="14"/>
        </w:rPr>
      </w:pPr>
    </w:p>
    <w:p>
      <w:pPr>
        <w:spacing w:line="235" w:lineRule="auto" w:before="0"/>
        <w:ind w:left="699" w:right="614" w:firstLine="0"/>
        <w:jc w:val="left"/>
        <w:rPr>
          <w:rFonts w:ascii="Trebuchet MS" w:hAnsi="Trebuchet MS"/>
          <w:sz w:val="14"/>
        </w:rPr>
      </w:pPr>
      <w:r>
        <w:rPr/>
        <mc:AlternateContent>
          <mc:Choice Requires="wps">
            <w:drawing>
              <wp:anchor distT="0" distB="0" distL="0" distR="0" allowOverlap="1" layoutInCell="1" locked="0" behindDoc="0" simplePos="0" relativeHeight="15743488">
                <wp:simplePos x="0" y="0"/>
                <wp:positionH relativeFrom="page">
                  <wp:posOffset>173840</wp:posOffset>
                </wp:positionH>
                <wp:positionV relativeFrom="paragraph">
                  <wp:posOffset>24937</wp:posOffset>
                </wp:positionV>
                <wp:extent cx="240665" cy="316230"/>
                <wp:effectExtent l="0" t="0" r="0" b="0"/>
                <wp:wrapNone/>
                <wp:docPr id="250" name="Group 250"/>
                <wp:cNvGraphicFramePr>
                  <a:graphicFrameLocks/>
                </wp:cNvGraphicFramePr>
                <a:graphic>
                  <a:graphicData uri="http://schemas.microsoft.com/office/word/2010/wordprocessingGroup">
                    <wpg:wgp>
                      <wpg:cNvPr id="250" name="Group 250"/>
                      <wpg:cNvGrpSpPr/>
                      <wpg:grpSpPr>
                        <a:xfrm>
                          <a:off x="0" y="0"/>
                          <a:ext cx="240665" cy="316230"/>
                          <a:chExt cx="240665" cy="316230"/>
                        </a:xfrm>
                      </wpg:grpSpPr>
                      <pic:pic>
                        <pic:nvPicPr>
                          <pic:cNvPr id="251" name="Image 251"/>
                          <pic:cNvPicPr/>
                        </pic:nvPicPr>
                        <pic:blipFill>
                          <a:blip r:embed="rId40" cstate="print"/>
                          <a:stretch>
                            <a:fillRect/>
                          </a:stretch>
                        </pic:blipFill>
                        <pic:spPr>
                          <a:xfrm>
                            <a:off x="0" y="0"/>
                            <a:ext cx="240273" cy="247577"/>
                          </a:xfrm>
                          <a:prstGeom prst="rect">
                            <a:avLst/>
                          </a:prstGeom>
                        </pic:spPr>
                      </pic:pic>
                      <wps:wsp>
                        <wps:cNvPr id="252" name="Graphic 252"/>
                        <wps:cNvSpPr/>
                        <wps:spPr>
                          <a:xfrm>
                            <a:off x="5161" y="271316"/>
                            <a:ext cx="227329" cy="45085"/>
                          </a:xfrm>
                          <a:custGeom>
                            <a:avLst/>
                            <a:gdLst/>
                            <a:ahLst/>
                            <a:cxnLst/>
                            <a:rect l="l" t="t" r="r" b="b"/>
                            <a:pathLst>
                              <a:path w="227329" h="45085">
                                <a:moveTo>
                                  <a:pt x="227084" y="0"/>
                                </a:moveTo>
                                <a:lnTo>
                                  <a:pt x="0" y="0"/>
                                </a:lnTo>
                                <a:lnTo>
                                  <a:pt x="0" y="44631"/>
                                </a:lnTo>
                                <a:lnTo>
                                  <a:pt x="227084" y="44631"/>
                                </a:lnTo>
                                <a:lnTo>
                                  <a:pt x="227084"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3.688251pt;margin-top:1.963596pt;width:18.95pt;height:24.9pt;mso-position-horizontal-relative:page;mso-position-vertical-relative:paragraph;z-index:15743488" id="docshapegroup240" coordorigin="274,39" coordsize="379,498">
                <v:shape style="position:absolute;left:273;top:39;width:379;height:390" type="#_x0000_t75" id="docshape241" stroked="false">
                  <v:imagedata r:id="rId40" o:title=""/>
                </v:shape>
                <v:rect style="position:absolute;left:281;top:466;width:358;height:71" id="docshape242" filled="true" fillcolor="#231f20" stroked="false">
                  <v:fill type="solid"/>
                </v:rect>
                <w10:wrap type="none"/>
              </v:group>
            </w:pict>
          </mc:Fallback>
        </mc:AlternateContent>
      </w:r>
      <w:r>
        <w:rPr>
          <w:rFonts w:ascii="Trebuchet MS" w:hAnsi="Trebuchet MS"/>
          <w:color w:val="231F20"/>
          <w:w w:val="80"/>
          <w:sz w:val="14"/>
        </w:rPr>
        <w:t>За да се заштитат вашата околина: ве молиме одделни кутии и пластични кеси и да располага со нив во соодветните канти за</w:t>
      </w:r>
      <w:r>
        <w:rPr>
          <w:rFonts w:ascii="Trebuchet MS" w:hAnsi="Trebuchet MS"/>
          <w:color w:val="231F20"/>
          <w:spacing w:val="40"/>
          <w:sz w:val="14"/>
        </w:rPr>
        <w:t> </w:t>
      </w:r>
      <w:r>
        <w:rPr>
          <w:rFonts w:ascii="Trebuchet MS" w:hAnsi="Trebuchet MS"/>
          <w:color w:val="231F20"/>
          <w:w w:val="80"/>
          <w:sz w:val="14"/>
        </w:rPr>
        <w:t>отпадоци. Користи апаратот треба да биде предаден на посветен собирање поени поради hazarsous компоненти, кои можат да</w:t>
      </w:r>
      <w:r>
        <w:rPr>
          <w:rFonts w:ascii="Trebuchet MS" w:hAnsi="Trebuchet MS"/>
          <w:color w:val="231F20"/>
          <w:spacing w:val="40"/>
          <w:sz w:val="14"/>
        </w:rPr>
        <w:t> </w:t>
      </w:r>
      <w:r>
        <w:rPr>
          <w:rFonts w:ascii="Trebuchet MS" w:hAnsi="Trebuchet MS"/>
          <w:color w:val="231F20"/>
          <w:w w:val="85"/>
          <w:sz w:val="14"/>
        </w:rPr>
        <w:t>влијаат</w:t>
      </w:r>
      <w:r>
        <w:rPr>
          <w:rFonts w:ascii="Trebuchet MS" w:hAnsi="Trebuchet MS"/>
          <w:color w:val="231F20"/>
          <w:spacing w:val="-5"/>
          <w:w w:val="85"/>
          <w:sz w:val="14"/>
        </w:rPr>
        <w:t> </w:t>
      </w:r>
      <w:r>
        <w:rPr>
          <w:rFonts w:ascii="Trebuchet MS" w:hAnsi="Trebuchet MS"/>
          <w:color w:val="231F20"/>
          <w:w w:val="85"/>
          <w:sz w:val="14"/>
        </w:rPr>
        <w:t>на</w:t>
      </w:r>
      <w:r>
        <w:rPr>
          <w:rFonts w:ascii="Trebuchet MS" w:hAnsi="Trebuchet MS"/>
          <w:color w:val="231F20"/>
          <w:spacing w:val="-4"/>
          <w:w w:val="85"/>
          <w:sz w:val="14"/>
        </w:rPr>
        <w:t> </w:t>
      </w:r>
      <w:r>
        <w:rPr>
          <w:rFonts w:ascii="Trebuchet MS" w:hAnsi="Trebuchet MS"/>
          <w:color w:val="231F20"/>
          <w:w w:val="85"/>
          <w:sz w:val="14"/>
        </w:rPr>
        <w:t>животната</w:t>
      </w:r>
      <w:r>
        <w:rPr>
          <w:rFonts w:ascii="Trebuchet MS" w:hAnsi="Trebuchet MS"/>
          <w:color w:val="231F20"/>
          <w:spacing w:val="-5"/>
          <w:w w:val="85"/>
          <w:sz w:val="14"/>
        </w:rPr>
        <w:t> </w:t>
      </w:r>
      <w:r>
        <w:rPr>
          <w:rFonts w:ascii="Trebuchet MS" w:hAnsi="Trebuchet MS"/>
          <w:color w:val="231F20"/>
          <w:w w:val="85"/>
          <w:sz w:val="14"/>
        </w:rPr>
        <w:t>средина.</w:t>
      </w:r>
      <w:r>
        <w:rPr>
          <w:rFonts w:ascii="Trebuchet MS" w:hAnsi="Trebuchet MS"/>
          <w:color w:val="231F20"/>
          <w:spacing w:val="-4"/>
          <w:w w:val="85"/>
          <w:sz w:val="14"/>
        </w:rPr>
        <w:t> </w:t>
      </w:r>
      <w:r>
        <w:rPr>
          <w:rFonts w:ascii="Trebuchet MS" w:hAnsi="Trebuchet MS"/>
          <w:color w:val="231F20"/>
          <w:w w:val="85"/>
          <w:sz w:val="14"/>
        </w:rPr>
        <w:t>Не</w:t>
      </w:r>
      <w:r>
        <w:rPr>
          <w:rFonts w:ascii="Trebuchet MS" w:hAnsi="Trebuchet MS"/>
          <w:color w:val="231F20"/>
          <w:spacing w:val="-5"/>
          <w:w w:val="85"/>
          <w:sz w:val="14"/>
        </w:rPr>
        <w:t> </w:t>
      </w:r>
      <w:r>
        <w:rPr>
          <w:rFonts w:ascii="Trebuchet MS" w:hAnsi="Trebuchet MS"/>
          <w:color w:val="231F20"/>
          <w:w w:val="85"/>
          <w:sz w:val="14"/>
        </w:rPr>
        <w:t>фрлајте</w:t>
      </w:r>
      <w:r>
        <w:rPr>
          <w:rFonts w:ascii="Trebuchet MS" w:hAnsi="Trebuchet MS"/>
          <w:color w:val="231F20"/>
          <w:spacing w:val="-4"/>
          <w:w w:val="85"/>
          <w:sz w:val="14"/>
        </w:rPr>
        <w:t> </w:t>
      </w:r>
      <w:r>
        <w:rPr>
          <w:rFonts w:ascii="Trebuchet MS" w:hAnsi="Trebuchet MS"/>
          <w:color w:val="231F20"/>
          <w:w w:val="85"/>
          <w:sz w:val="14"/>
        </w:rPr>
        <w:t>овој</w:t>
      </w:r>
      <w:r>
        <w:rPr>
          <w:rFonts w:ascii="Trebuchet MS" w:hAnsi="Trebuchet MS"/>
          <w:color w:val="231F20"/>
          <w:spacing w:val="-5"/>
          <w:w w:val="85"/>
          <w:sz w:val="14"/>
        </w:rPr>
        <w:t> </w:t>
      </w:r>
      <w:r>
        <w:rPr>
          <w:rFonts w:ascii="Trebuchet MS" w:hAnsi="Trebuchet MS"/>
          <w:color w:val="231F20"/>
          <w:w w:val="85"/>
          <w:sz w:val="14"/>
        </w:rPr>
        <w:t>апарат</w:t>
      </w:r>
      <w:r>
        <w:rPr>
          <w:rFonts w:ascii="Trebuchet MS" w:hAnsi="Trebuchet MS"/>
          <w:color w:val="231F20"/>
          <w:spacing w:val="-4"/>
          <w:w w:val="85"/>
          <w:sz w:val="14"/>
        </w:rPr>
        <w:t> </w:t>
      </w:r>
      <w:r>
        <w:rPr>
          <w:rFonts w:ascii="Trebuchet MS" w:hAnsi="Trebuchet MS"/>
          <w:color w:val="231F20"/>
          <w:w w:val="85"/>
          <w:sz w:val="14"/>
        </w:rPr>
        <w:t>во</w:t>
      </w:r>
      <w:r>
        <w:rPr>
          <w:rFonts w:ascii="Trebuchet MS" w:hAnsi="Trebuchet MS"/>
          <w:color w:val="231F20"/>
          <w:spacing w:val="-5"/>
          <w:w w:val="85"/>
          <w:sz w:val="14"/>
        </w:rPr>
        <w:t> </w:t>
      </w:r>
      <w:r>
        <w:rPr>
          <w:rFonts w:ascii="Trebuchet MS" w:hAnsi="Trebuchet MS"/>
          <w:color w:val="231F20"/>
          <w:w w:val="85"/>
          <w:sz w:val="14"/>
        </w:rPr>
        <w:t>заедничката</w:t>
      </w:r>
      <w:r>
        <w:rPr>
          <w:rFonts w:ascii="Trebuchet MS" w:hAnsi="Trebuchet MS"/>
          <w:color w:val="231F20"/>
          <w:spacing w:val="-4"/>
          <w:w w:val="85"/>
          <w:sz w:val="14"/>
        </w:rPr>
        <w:t> </w:t>
      </w:r>
      <w:r>
        <w:rPr>
          <w:rFonts w:ascii="Trebuchet MS" w:hAnsi="Trebuchet MS"/>
          <w:color w:val="231F20"/>
          <w:w w:val="85"/>
          <w:sz w:val="14"/>
        </w:rPr>
        <w:t>корпа</w:t>
      </w:r>
      <w:r>
        <w:rPr>
          <w:rFonts w:ascii="Trebuchet MS" w:hAnsi="Trebuchet MS"/>
          <w:color w:val="231F20"/>
          <w:spacing w:val="-5"/>
          <w:w w:val="85"/>
          <w:sz w:val="14"/>
        </w:rPr>
        <w:t> </w:t>
      </w:r>
      <w:r>
        <w:rPr>
          <w:rFonts w:ascii="Trebuchet MS" w:hAnsi="Trebuchet MS"/>
          <w:color w:val="231F20"/>
          <w:w w:val="85"/>
          <w:sz w:val="14"/>
        </w:rPr>
        <w:t>за</w:t>
      </w:r>
      <w:r>
        <w:rPr>
          <w:rFonts w:ascii="Trebuchet MS" w:hAnsi="Trebuchet MS"/>
          <w:color w:val="231F20"/>
          <w:spacing w:val="-4"/>
          <w:w w:val="85"/>
          <w:sz w:val="14"/>
        </w:rPr>
        <w:t> </w:t>
      </w:r>
      <w:r>
        <w:rPr>
          <w:rFonts w:ascii="Trebuchet MS" w:hAnsi="Trebuchet MS"/>
          <w:color w:val="231F20"/>
          <w:w w:val="85"/>
          <w:sz w:val="14"/>
        </w:rPr>
        <w:t>отпадоци.</w:t>
      </w:r>
    </w:p>
    <w:p>
      <w:pPr>
        <w:spacing w:after="0" w:line="235" w:lineRule="auto"/>
        <w:jc w:val="left"/>
        <w:rPr>
          <w:rFonts w:ascii="Trebuchet MS" w:hAnsi="Trebuchet MS"/>
          <w:sz w:val="14"/>
        </w:rPr>
        <w:sectPr>
          <w:pgSz w:w="8400" w:h="11910"/>
          <w:pgMar w:header="0" w:footer="0" w:top="100" w:bottom="320" w:left="40" w:right="20"/>
        </w:sectPr>
      </w:pPr>
    </w:p>
    <w:p>
      <w:pPr>
        <w:tabs>
          <w:tab w:pos="3523" w:val="left" w:leader="none"/>
          <w:tab w:pos="8132" w:val="left" w:leader="none"/>
        </w:tabs>
        <w:spacing w:line="262" w:lineRule="exact" w:before="101"/>
        <w:ind w:left="132" w:right="0" w:firstLine="0"/>
        <w:jc w:val="left"/>
        <w:rPr>
          <w:rFonts w:ascii="Microsoft Sans Serif" w:hAnsi="Microsoft Sans Serif"/>
          <w:sz w:val="24"/>
        </w:rPr>
      </w:pPr>
      <w:r>
        <w:rPr>
          <w:rFonts w:ascii="Microsoft Sans Serif" w:hAnsi="Microsoft Sans Serif"/>
          <w:color w:val="FFFFFF"/>
          <w:sz w:val="24"/>
          <w:shd w:fill="404041" w:color="auto" w:val="clear"/>
        </w:rPr>
        <w:tab/>
      </w:r>
      <w:r>
        <w:rPr>
          <w:rFonts w:ascii="Microsoft Sans Serif" w:hAnsi="Microsoft Sans Serif"/>
          <w:color w:val="FFFFFF"/>
          <w:spacing w:val="-2"/>
          <w:sz w:val="24"/>
          <w:shd w:fill="404041" w:color="auto" w:val="clear"/>
        </w:rPr>
        <w:t>ΕΛΛΗΝΙΚΑ</w:t>
      </w:r>
      <w:r>
        <w:rPr>
          <w:rFonts w:ascii="Microsoft Sans Serif" w:hAnsi="Microsoft Sans Serif"/>
          <w:color w:val="FFFFFF"/>
          <w:sz w:val="24"/>
          <w:shd w:fill="404041" w:color="auto" w:val="clear"/>
        </w:rPr>
        <w:tab/>
      </w:r>
    </w:p>
    <w:p>
      <w:pPr>
        <w:spacing w:line="187" w:lineRule="auto" w:before="40"/>
        <w:ind w:left="2478" w:right="2244" w:firstLine="827"/>
        <w:jc w:val="left"/>
        <w:rPr>
          <w:rFonts w:ascii="Trebuchet MS" w:hAnsi="Trebuchet MS"/>
          <w:sz w:val="24"/>
        </w:rPr>
      </w:pPr>
      <w:r>
        <w:rPr>
          <w:rFonts w:ascii="Trebuchet MS" w:hAnsi="Trebuchet MS"/>
          <w:color w:val="231F20"/>
          <w:sz w:val="24"/>
        </w:rPr>
        <w:t>ΟΡΟΙ</w:t>
      </w:r>
      <w:r>
        <w:rPr>
          <w:rFonts w:ascii="Trebuchet MS" w:hAnsi="Trebuchet MS"/>
          <w:color w:val="231F20"/>
          <w:spacing w:val="-4"/>
          <w:sz w:val="24"/>
        </w:rPr>
        <w:t> </w:t>
      </w:r>
      <w:r>
        <w:rPr>
          <w:rFonts w:ascii="Trebuchet MS" w:hAnsi="Trebuchet MS"/>
          <w:color w:val="231F20"/>
          <w:sz w:val="24"/>
        </w:rPr>
        <w:t>ΑΣΦΑΛΕΙΑΣ </w:t>
      </w:r>
      <w:r>
        <w:rPr>
          <w:rFonts w:ascii="Trebuchet MS" w:hAnsi="Trebuchet MS"/>
          <w:color w:val="231F20"/>
          <w:w w:val="90"/>
          <w:sz w:val="24"/>
        </w:rPr>
        <w:t>ΣΗΜΑΝΤΙΚΕΣ ΟΔΗΓΙΕΣ </w:t>
      </w:r>
      <w:r>
        <w:rPr>
          <w:rFonts w:ascii="Trebuchet MS" w:hAnsi="Trebuchet MS"/>
          <w:color w:val="231F20"/>
          <w:w w:val="90"/>
          <w:sz w:val="24"/>
        </w:rPr>
        <w:t>ΑΣΦΑΛΕΙΑΣ</w:t>
      </w:r>
    </w:p>
    <w:p>
      <w:pPr>
        <w:spacing w:line="199" w:lineRule="exact" w:before="0"/>
        <w:ind w:left="1137" w:right="0" w:firstLine="0"/>
        <w:jc w:val="left"/>
        <w:rPr>
          <w:rFonts w:ascii="Trebuchet MS" w:hAnsi="Trebuchet MS"/>
          <w:sz w:val="24"/>
        </w:rPr>
      </w:pPr>
      <w:r>
        <w:rPr>
          <w:rFonts w:ascii="Trebuchet MS" w:hAnsi="Trebuchet MS"/>
          <w:color w:val="231F20"/>
          <w:w w:val="90"/>
          <w:sz w:val="24"/>
        </w:rPr>
        <w:t>ΔΙΑΒΑΣΤΕ</w:t>
      </w:r>
      <w:r>
        <w:rPr>
          <w:rFonts w:ascii="Trebuchet MS" w:hAnsi="Trebuchet MS"/>
          <w:color w:val="231F20"/>
          <w:spacing w:val="4"/>
          <w:sz w:val="24"/>
        </w:rPr>
        <w:t> </w:t>
      </w:r>
      <w:r>
        <w:rPr>
          <w:rFonts w:ascii="Trebuchet MS" w:hAnsi="Trebuchet MS"/>
          <w:color w:val="231F20"/>
          <w:w w:val="90"/>
          <w:sz w:val="24"/>
        </w:rPr>
        <w:t>ΠΡΟΣΕΚΤΙΚΑ</w:t>
      </w:r>
      <w:r>
        <w:rPr>
          <w:rFonts w:ascii="Trebuchet MS" w:hAnsi="Trebuchet MS"/>
          <w:color w:val="231F20"/>
          <w:spacing w:val="4"/>
          <w:sz w:val="24"/>
        </w:rPr>
        <w:t> </w:t>
      </w:r>
      <w:r>
        <w:rPr>
          <w:rFonts w:ascii="Trebuchet MS" w:hAnsi="Trebuchet MS"/>
          <w:color w:val="231F20"/>
          <w:w w:val="90"/>
          <w:sz w:val="24"/>
        </w:rPr>
        <w:t>ΚΑΙ</w:t>
      </w:r>
      <w:r>
        <w:rPr>
          <w:rFonts w:ascii="Trebuchet MS" w:hAnsi="Trebuchet MS"/>
          <w:color w:val="231F20"/>
          <w:spacing w:val="5"/>
          <w:sz w:val="24"/>
        </w:rPr>
        <w:t> </w:t>
      </w:r>
      <w:r>
        <w:rPr>
          <w:rFonts w:ascii="Trebuchet MS" w:hAnsi="Trebuchet MS"/>
          <w:color w:val="231F20"/>
          <w:w w:val="90"/>
          <w:sz w:val="24"/>
        </w:rPr>
        <w:t>ΚΡΑΤΗΣΤΕ</w:t>
      </w:r>
      <w:r>
        <w:rPr>
          <w:rFonts w:ascii="Trebuchet MS" w:hAnsi="Trebuchet MS"/>
          <w:color w:val="231F20"/>
          <w:spacing w:val="4"/>
          <w:sz w:val="24"/>
        </w:rPr>
        <w:t> </w:t>
      </w:r>
      <w:r>
        <w:rPr>
          <w:rFonts w:ascii="Trebuchet MS" w:hAnsi="Trebuchet MS"/>
          <w:color w:val="231F20"/>
          <w:w w:val="90"/>
          <w:sz w:val="24"/>
        </w:rPr>
        <w:t>ΓΙΑ</w:t>
      </w:r>
      <w:r>
        <w:rPr>
          <w:rFonts w:ascii="Trebuchet MS" w:hAnsi="Trebuchet MS"/>
          <w:color w:val="231F20"/>
          <w:spacing w:val="5"/>
          <w:sz w:val="24"/>
        </w:rPr>
        <w:t> </w:t>
      </w:r>
      <w:r>
        <w:rPr>
          <w:rFonts w:ascii="Trebuchet MS" w:hAnsi="Trebuchet MS"/>
          <w:color w:val="231F20"/>
          <w:w w:val="90"/>
          <w:sz w:val="24"/>
        </w:rPr>
        <w:t>ΜΕΛΛΟΝ</w:t>
      </w:r>
      <w:r>
        <w:rPr>
          <w:rFonts w:ascii="Trebuchet MS" w:hAnsi="Trebuchet MS"/>
          <w:color w:val="231F20"/>
          <w:spacing w:val="4"/>
          <w:sz w:val="24"/>
        </w:rPr>
        <w:t> </w:t>
      </w:r>
      <w:r>
        <w:rPr>
          <w:rFonts w:ascii="Trebuchet MS" w:hAnsi="Trebuchet MS"/>
          <w:color w:val="231F20"/>
          <w:spacing w:val="-2"/>
          <w:w w:val="90"/>
          <w:sz w:val="24"/>
        </w:rPr>
        <w:t>ΑΝΑΦΟΡΑ</w:t>
      </w:r>
    </w:p>
    <w:p>
      <w:pPr>
        <w:pStyle w:val="ListParagraph"/>
        <w:numPr>
          <w:ilvl w:val="0"/>
          <w:numId w:val="23"/>
        </w:numPr>
        <w:tabs>
          <w:tab w:pos="306" w:val="left" w:leader="none"/>
        </w:tabs>
        <w:spacing w:line="187" w:lineRule="auto" w:before="19" w:after="0"/>
        <w:ind w:left="142" w:right="255" w:firstLine="0"/>
        <w:jc w:val="left"/>
        <w:rPr>
          <w:rFonts w:ascii="Trebuchet MS" w:hAnsi="Trebuchet MS"/>
          <w:color w:val="231F20"/>
          <w:sz w:val="22"/>
        </w:rPr>
      </w:pPr>
      <w:r>
        <w:rPr>
          <w:rFonts w:ascii="Trebuchet MS" w:hAnsi="Trebuchet MS"/>
          <w:color w:val="231F20"/>
          <w:w w:val="80"/>
          <w:sz w:val="24"/>
        </w:rPr>
        <w:t>Πριν</w:t>
      </w:r>
      <w:r>
        <w:rPr>
          <w:rFonts w:ascii="Trebuchet MS" w:hAnsi="Trebuchet MS"/>
          <w:color w:val="231F20"/>
          <w:sz w:val="24"/>
        </w:rPr>
        <w:t> </w:t>
      </w:r>
      <w:r>
        <w:rPr>
          <w:rFonts w:ascii="Trebuchet MS" w:hAnsi="Trebuchet MS"/>
          <w:color w:val="231F20"/>
          <w:w w:val="80"/>
          <w:sz w:val="24"/>
        </w:rPr>
        <w:t>χρησιμοποιήσετε</w:t>
      </w:r>
      <w:r>
        <w:rPr>
          <w:rFonts w:ascii="Trebuchet MS" w:hAnsi="Trebuchet MS"/>
          <w:color w:val="231F20"/>
          <w:sz w:val="24"/>
        </w:rPr>
        <w:t> </w:t>
      </w:r>
      <w:r>
        <w:rPr>
          <w:rFonts w:ascii="Trebuchet MS" w:hAnsi="Trebuchet MS"/>
          <w:color w:val="231F20"/>
          <w:w w:val="80"/>
          <w:sz w:val="24"/>
        </w:rPr>
        <w:t>τη</w:t>
      </w:r>
      <w:r>
        <w:rPr>
          <w:rFonts w:ascii="Trebuchet MS" w:hAnsi="Trebuchet MS"/>
          <w:color w:val="231F20"/>
          <w:sz w:val="24"/>
        </w:rPr>
        <w:t> </w:t>
      </w:r>
      <w:r>
        <w:rPr>
          <w:rFonts w:ascii="Trebuchet MS" w:hAnsi="Trebuchet MS"/>
          <w:color w:val="231F20"/>
          <w:w w:val="80"/>
          <w:sz w:val="24"/>
        </w:rPr>
        <w:t>συσκευή,</w:t>
      </w:r>
      <w:r>
        <w:rPr>
          <w:rFonts w:ascii="Trebuchet MS" w:hAnsi="Trebuchet MS"/>
          <w:color w:val="231F20"/>
          <w:sz w:val="24"/>
        </w:rPr>
        <w:t> </w:t>
      </w:r>
      <w:r>
        <w:rPr>
          <w:rFonts w:ascii="Trebuchet MS" w:hAnsi="Trebuchet MS"/>
          <w:color w:val="231F20"/>
          <w:w w:val="80"/>
          <w:sz w:val="24"/>
        </w:rPr>
        <w:t>διαβάστε</w:t>
      </w:r>
      <w:r>
        <w:rPr>
          <w:rFonts w:ascii="Trebuchet MS" w:hAnsi="Trebuchet MS"/>
          <w:color w:val="231F20"/>
          <w:sz w:val="24"/>
        </w:rPr>
        <w:t> </w:t>
      </w:r>
      <w:r>
        <w:rPr>
          <w:rFonts w:ascii="Trebuchet MS" w:hAnsi="Trebuchet MS"/>
          <w:color w:val="231F20"/>
          <w:w w:val="80"/>
          <w:sz w:val="24"/>
        </w:rPr>
        <w:t>τις</w:t>
      </w:r>
      <w:r>
        <w:rPr>
          <w:rFonts w:ascii="Trebuchet MS" w:hAnsi="Trebuchet MS"/>
          <w:color w:val="231F20"/>
          <w:sz w:val="24"/>
        </w:rPr>
        <w:t> </w:t>
      </w:r>
      <w:r>
        <w:rPr>
          <w:rFonts w:ascii="Trebuchet MS" w:hAnsi="Trebuchet MS"/>
          <w:color w:val="231F20"/>
          <w:w w:val="80"/>
          <w:sz w:val="24"/>
        </w:rPr>
        <w:t>οδηγίες</w:t>
      </w:r>
      <w:r>
        <w:rPr>
          <w:rFonts w:ascii="Trebuchet MS" w:hAnsi="Trebuchet MS"/>
          <w:color w:val="231F20"/>
          <w:sz w:val="24"/>
        </w:rPr>
        <w:t> </w:t>
      </w:r>
      <w:r>
        <w:rPr>
          <w:rFonts w:ascii="Trebuchet MS" w:hAnsi="Trebuchet MS"/>
          <w:color w:val="231F20"/>
          <w:w w:val="80"/>
          <w:sz w:val="24"/>
        </w:rPr>
        <w:t>λειτουργίας</w:t>
      </w:r>
      <w:r>
        <w:rPr>
          <w:rFonts w:ascii="Trebuchet MS" w:hAnsi="Trebuchet MS"/>
          <w:color w:val="231F20"/>
          <w:sz w:val="24"/>
        </w:rPr>
        <w:t> </w:t>
      </w:r>
      <w:r>
        <w:rPr>
          <w:rFonts w:ascii="Trebuchet MS" w:hAnsi="Trebuchet MS"/>
          <w:color w:val="231F20"/>
          <w:w w:val="80"/>
          <w:sz w:val="24"/>
        </w:rPr>
        <w:t>και</w:t>
      </w:r>
      <w:r>
        <w:rPr>
          <w:rFonts w:ascii="Trebuchet MS" w:hAnsi="Trebuchet MS"/>
          <w:color w:val="231F20"/>
          <w:sz w:val="24"/>
        </w:rPr>
        <w:t> </w:t>
      </w:r>
      <w:r>
        <w:rPr>
          <w:rFonts w:ascii="Trebuchet MS" w:hAnsi="Trebuchet MS"/>
          <w:color w:val="231F20"/>
          <w:w w:val="80"/>
          <w:sz w:val="24"/>
        </w:rPr>
        <w:t>ακολουθήστε</w:t>
      </w:r>
      <w:r>
        <w:rPr>
          <w:rFonts w:ascii="Trebuchet MS" w:hAnsi="Trebuchet MS"/>
          <w:color w:val="231F20"/>
          <w:spacing w:val="40"/>
          <w:sz w:val="24"/>
        </w:rPr>
        <w:t> </w:t>
      </w:r>
      <w:r>
        <w:rPr>
          <w:rFonts w:ascii="Trebuchet MS" w:hAnsi="Trebuchet MS"/>
          <w:color w:val="231F20"/>
          <w:w w:val="80"/>
          <w:sz w:val="24"/>
        </w:rPr>
        <w:t>τις οδηγίες που περιέχονται σε αυτήν. Ο κατασκευαστής δεν ευθύνεται για ζημιές που προκαλούνται από τη χρήση της συσκευής σε αντίθεση με την προβλεπόμενη χρήση ή </w:t>
      </w:r>
      <w:r>
        <w:rPr>
          <w:rFonts w:ascii="Trebuchet MS" w:hAnsi="Trebuchet MS"/>
          <w:color w:val="231F20"/>
          <w:w w:val="80"/>
          <w:sz w:val="24"/>
        </w:rPr>
        <w:t>την </w:t>
      </w:r>
      <w:r>
        <w:rPr>
          <w:rFonts w:ascii="Trebuchet MS" w:hAnsi="Trebuchet MS"/>
          <w:color w:val="231F20"/>
          <w:w w:val="85"/>
          <w:sz w:val="24"/>
        </w:rPr>
        <w:t>ακατάλληλη λειτουργία</w:t>
      </w:r>
    </w:p>
    <w:p>
      <w:pPr>
        <w:pStyle w:val="ListParagraph"/>
        <w:numPr>
          <w:ilvl w:val="0"/>
          <w:numId w:val="23"/>
        </w:numPr>
        <w:tabs>
          <w:tab w:pos="306" w:val="left" w:leader="none"/>
        </w:tabs>
        <w:spacing w:line="187" w:lineRule="auto" w:before="0" w:after="0"/>
        <w:ind w:left="142" w:right="709" w:firstLine="0"/>
        <w:jc w:val="left"/>
        <w:rPr>
          <w:rFonts w:ascii="Trebuchet MS" w:hAnsi="Trebuchet MS"/>
          <w:color w:val="231F20"/>
          <w:sz w:val="22"/>
        </w:rPr>
      </w:pPr>
      <w:r>
        <w:rPr>
          <w:rFonts w:ascii="Trebuchet MS" w:hAnsi="Trebuchet MS"/>
          <w:color w:val="231F20"/>
          <w:w w:val="80"/>
          <w:sz w:val="24"/>
        </w:rPr>
        <w:t>Η συσκευή προορίζεται μόνο για οικιακή χρήση. Μην το χρησιμοποιείτε για </w:t>
      </w:r>
      <w:r>
        <w:rPr>
          <w:rFonts w:ascii="Trebuchet MS" w:hAnsi="Trebuchet MS"/>
          <w:color w:val="231F20"/>
          <w:w w:val="80"/>
          <w:sz w:val="24"/>
        </w:rPr>
        <w:t>άλλους </w:t>
      </w:r>
      <w:r>
        <w:rPr>
          <w:rFonts w:ascii="Trebuchet MS" w:hAnsi="Trebuchet MS"/>
          <w:color w:val="231F20"/>
          <w:w w:val="85"/>
          <w:sz w:val="24"/>
        </w:rPr>
        <w:t>σκοπούς</w:t>
      </w:r>
      <w:r>
        <w:rPr>
          <w:rFonts w:ascii="Trebuchet MS" w:hAnsi="Trebuchet MS"/>
          <w:color w:val="231F20"/>
          <w:spacing w:val="-5"/>
          <w:w w:val="85"/>
          <w:sz w:val="24"/>
        </w:rPr>
        <w:t> </w:t>
      </w:r>
      <w:r>
        <w:rPr>
          <w:rFonts w:ascii="Trebuchet MS" w:hAnsi="Trebuchet MS"/>
          <w:color w:val="231F20"/>
          <w:w w:val="85"/>
          <w:sz w:val="24"/>
        </w:rPr>
        <w:t>που</w:t>
      </w:r>
      <w:r>
        <w:rPr>
          <w:rFonts w:ascii="Trebuchet MS" w:hAnsi="Trebuchet MS"/>
          <w:color w:val="231F20"/>
          <w:spacing w:val="-5"/>
          <w:w w:val="85"/>
          <w:sz w:val="24"/>
        </w:rPr>
        <w:t> </w:t>
      </w:r>
      <w:r>
        <w:rPr>
          <w:rFonts w:ascii="Trebuchet MS" w:hAnsi="Trebuchet MS"/>
          <w:color w:val="231F20"/>
          <w:w w:val="85"/>
          <w:sz w:val="24"/>
        </w:rPr>
        <w:t>δεν</w:t>
      </w:r>
      <w:r>
        <w:rPr>
          <w:rFonts w:ascii="Trebuchet MS" w:hAnsi="Trebuchet MS"/>
          <w:color w:val="231F20"/>
          <w:spacing w:val="-5"/>
          <w:w w:val="85"/>
          <w:sz w:val="24"/>
        </w:rPr>
        <w:t> </w:t>
      </w:r>
      <w:r>
        <w:rPr>
          <w:rFonts w:ascii="Trebuchet MS" w:hAnsi="Trebuchet MS"/>
          <w:color w:val="231F20"/>
          <w:w w:val="85"/>
          <w:sz w:val="24"/>
        </w:rPr>
        <w:t>είναι</w:t>
      </w:r>
      <w:r>
        <w:rPr>
          <w:rFonts w:ascii="Trebuchet MS" w:hAnsi="Trebuchet MS"/>
          <w:color w:val="231F20"/>
          <w:spacing w:val="-5"/>
          <w:w w:val="85"/>
          <w:sz w:val="24"/>
        </w:rPr>
        <w:t> </w:t>
      </w:r>
      <w:r>
        <w:rPr>
          <w:rFonts w:ascii="Trebuchet MS" w:hAnsi="Trebuchet MS"/>
          <w:color w:val="231F20"/>
          <w:w w:val="85"/>
          <w:sz w:val="24"/>
        </w:rPr>
        <w:t>σύμφωνα</w:t>
      </w:r>
      <w:r>
        <w:rPr>
          <w:rFonts w:ascii="Trebuchet MS" w:hAnsi="Trebuchet MS"/>
          <w:color w:val="231F20"/>
          <w:spacing w:val="-5"/>
          <w:w w:val="85"/>
          <w:sz w:val="24"/>
        </w:rPr>
        <w:t> </w:t>
      </w:r>
      <w:r>
        <w:rPr>
          <w:rFonts w:ascii="Trebuchet MS" w:hAnsi="Trebuchet MS"/>
          <w:color w:val="231F20"/>
          <w:w w:val="85"/>
          <w:sz w:val="24"/>
        </w:rPr>
        <w:t>με</w:t>
      </w:r>
      <w:r>
        <w:rPr>
          <w:rFonts w:ascii="Trebuchet MS" w:hAnsi="Trebuchet MS"/>
          <w:color w:val="231F20"/>
          <w:spacing w:val="-5"/>
          <w:w w:val="85"/>
          <w:sz w:val="24"/>
        </w:rPr>
        <w:t> </w:t>
      </w:r>
      <w:r>
        <w:rPr>
          <w:rFonts w:ascii="Trebuchet MS" w:hAnsi="Trebuchet MS"/>
          <w:color w:val="231F20"/>
          <w:w w:val="85"/>
          <w:sz w:val="24"/>
        </w:rPr>
        <w:t>την</w:t>
      </w:r>
      <w:r>
        <w:rPr>
          <w:rFonts w:ascii="Trebuchet MS" w:hAnsi="Trebuchet MS"/>
          <w:color w:val="231F20"/>
          <w:spacing w:val="-5"/>
          <w:w w:val="85"/>
          <w:sz w:val="24"/>
        </w:rPr>
        <w:t> </w:t>
      </w:r>
      <w:r>
        <w:rPr>
          <w:rFonts w:ascii="Trebuchet MS" w:hAnsi="Trebuchet MS"/>
          <w:color w:val="231F20"/>
          <w:w w:val="85"/>
          <w:sz w:val="24"/>
        </w:rPr>
        <w:t>προβλεπόμενη</w:t>
      </w:r>
      <w:r>
        <w:rPr>
          <w:rFonts w:ascii="Trebuchet MS" w:hAnsi="Trebuchet MS"/>
          <w:color w:val="231F20"/>
          <w:spacing w:val="-5"/>
          <w:w w:val="85"/>
          <w:sz w:val="24"/>
        </w:rPr>
        <w:t> </w:t>
      </w:r>
      <w:r>
        <w:rPr>
          <w:rFonts w:ascii="Trebuchet MS" w:hAnsi="Trebuchet MS"/>
          <w:color w:val="231F20"/>
          <w:w w:val="85"/>
          <w:sz w:val="24"/>
        </w:rPr>
        <w:t>χρήση</w:t>
      </w:r>
      <w:r>
        <w:rPr>
          <w:rFonts w:ascii="Trebuchet MS" w:hAnsi="Trebuchet MS"/>
          <w:color w:val="231F20"/>
          <w:spacing w:val="-5"/>
          <w:w w:val="85"/>
          <w:sz w:val="24"/>
        </w:rPr>
        <w:t> </w:t>
      </w:r>
      <w:r>
        <w:rPr>
          <w:rFonts w:ascii="Trebuchet MS" w:hAnsi="Trebuchet MS"/>
          <w:color w:val="231F20"/>
          <w:w w:val="85"/>
          <w:sz w:val="24"/>
        </w:rPr>
        <w:t>του.</w:t>
      </w:r>
    </w:p>
    <w:p>
      <w:pPr>
        <w:pStyle w:val="ListParagraph"/>
        <w:numPr>
          <w:ilvl w:val="0"/>
          <w:numId w:val="23"/>
        </w:numPr>
        <w:tabs>
          <w:tab w:pos="360" w:val="left" w:leader="none"/>
        </w:tabs>
        <w:spacing w:line="187" w:lineRule="auto" w:before="0" w:after="0"/>
        <w:ind w:left="142" w:right="289" w:firstLine="0"/>
        <w:jc w:val="left"/>
        <w:rPr>
          <w:rFonts w:ascii="Trebuchet MS" w:hAnsi="Trebuchet MS"/>
          <w:color w:val="231F20"/>
          <w:sz w:val="24"/>
        </w:rPr>
      </w:pPr>
      <w:r>
        <w:rPr>
          <w:rFonts w:ascii="Trebuchet MS" w:hAnsi="Trebuchet MS"/>
          <w:color w:val="231F20"/>
          <w:w w:val="85"/>
          <w:sz w:val="24"/>
        </w:rPr>
        <w:t>Να</w:t>
      </w:r>
      <w:r>
        <w:rPr>
          <w:rFonts w:ascii="Trebuchet MS" w:hAnsi="Trebuchet MS"/>
          <w:color w:val="231F20"/>
          <w:spacing w:val="-8"/>
          <w:w w:val="85"/>
          <w:sz w:val="24"/>
        </w:rPr>
        <w:t> </w:t>
      </w:r>
      <w:r>
        <w:rPr>
          <w:rFonts w:ascii="Trebuchet MS" w:hAnsi="Trebuchet MS"/>
          <w:color w:val="231F20"/>
          <w:w w:val="85"/>
          <w:sz w:val="24"/>
        </w:rPr>
        <w:t>είστε</w:t>
      </w:r>
      <w:r>
        <w:rPr>
          <w:rFonts w:ascii="Trebuchet MS" w:hAnsi="Trebuchet MS"/>
          <w:color w:val="231F20"/>
          <w:spacing w:val="-7"/>
          <w:w w:val="85"/>
          <w:sz w:val="24"/>
        </w:rPr>
        <w:t> </w:t>
      </w:r>
      <w:r>
        <w:rPr>
          <w:rFonts w:ascii="Trebuchet MS" w:hAnsi="Trebuchet MS"/>
          <w:color w:val="231F20"/>
          <w:w w:val="85"/>
          <w:sz w:val="24"/>
        </w:rPr>
        <w:t>ιδιαίτερα</w:t>
      </w:r>
      <w:r>
        <w:rPr>
          <w:rFonts w:ascii="Trebuchet MS" w:hAnsi="Trebuchet MS"/>
          <w:color w:val="231F20"/>
          <w:spacing w:val="-7"/>
          <w:w w:val="85"/>
          <w:sz w:val="24"/>
        </w:rPr>
        <w:t> </w:t>
      </w:r>
      <w:r>
        <w:rPr>
          <w:rFonts w:ascii="Trebuchet MS" w:hAnsi="Trebuchet MS"/>
          <w:color w:val="231F20"/>
          <w:w w:val="85"/>
          <w:sz w:val="24"/>
        </w:rPr>
        <w:t>προσεκτικοί</w:t>
      </w:r>
      <w:r>
        <w:rPr>
          <w:rFonts w:ascii="Trebuchet MS" w:hAnsi="Trebuchet MS"/>
          <w:color w:val="231F20"/>
          <w:spacing w:val="-7"/>
          <w:w w:val="85"/>
          <w:sz w:val="24"/>
        </w:rPr>
        <w:t> </w:t>
      </w:r>
      <w:r>
        <w:rPr>
          <w:rFonts w:ascii="Trebuchet MS" w:hAnsi="Trebuchet MS"/>
          <w:color w:val="231F20"/>
          <w:w w:val="85"/>
          <w:sz w:val="24"/>
        </w:rPr>
        <w:t>όταν</w:t>
      </w:r>
      <w:r>
        <w:rPr>
          <w:rFonts w:ascii="Trebuchet MS" w:hAnsi="Trebuchet MS"/>
          <w:color w:val="231F20"/>
          <w:spacing w:val="-8"/>
          <w:w w:val="85"/>
          <w:sz w:val="24"/>
        </w:rPr>
        <w:t> </w:t>
      </w:r>
      <w:r>
        <w:rPr>
          <w:rFonts w:ascii="Trebuchet MS" w:hAnsi="Trebuchet MS"/>
          <w:color w:val="231F20"/>
          <w:w w:val="85"/>
          <w:sz w:val="24"/>
        </w:rPr>
        <w:t>χρησιμοποιείτε</w:t>
      </w:r>
      <w:r>
        <w:rPr>
          <w:rFonts w:ascii="Trebuchet MS" w:hAnsi="Trebuchet MS"/>
          <w:color w:val="231F20"/>
          <w:spacing w:val="-7"/>
          <w:w w:val="85"/>
          <w:sz w:val="24"/>
        </w:rPr>
        <w:t> </w:t>
      </w:r>
      <w:r>
        <w:rPr>
          <w:rFonts w:ascii="Trebuchet MS" w:hAnsi="Trebuchet MS"/>
          <w:color w:val="231F20"/>
          <w:w w:val="85"/>
          <w:sz w:val="24"/>
        </w:rPr>
        <w:t>τη</w:t>
      </w:r>
      <w:r>
        <w:rPr>
          <w:rFonts w:ascii="Trebuchet MS" w:hAnsi="Trebuchet MS"/>
          <w:color w:val="231F20"/>
          <w:spacing w:val="-7"/>
          <w:w w:val="85"/>
          <w:sz w:val="24"/>
        </w:rPr>
        <w:t> </w:t>
      </w:r>
      <w:r>
        <w:rPr>
          <w:rFonts w:ascii="Trebuchet MS" w:hAnsi="Trebuchet MS"/>
          <w:color w:val="231F20"/>
          <w:w w:val="85"/>
          <w:sz w:val="24"/>
        </w:rPr>
        <w:t>συσκευή</w:t>
      </w:r>
      <w:r>
        <w:rPr>
          <w:rFonts w:ascii="Trebuchet MS" w:hAnsi="Trebuchet MS"/>
          <w:color w:val="231F20"/>
          <w:spacing w:val="-7"/>
          <w:w w:val="85"/>
          <w:sz w:val="24"/>
        </w:rPr>
        <w:t> </w:t>
      </w:r>
      <w:r>
        <w:rPr>
          <w:rFonts w:ascii="Trebuchet MS" w:hAnsi="Trebuchet MS"/>
          <w:color w:val="231F20"/>
          <w:w w:val="85"/>
          <w:sz w:val="24"/>
        </w:rPr>
        <w:t>όταν</w:t>
      </w:r>
      <w:r>
        <w:rPr>
          <w:rFonts w:ascii="Trebuchet MS" w:hAnsi="Trebuchet MS"/>
          <w:color w:val="231F20"/>
          <w:spacing w:val="-8"/>
          <w:w w:val="85"/>
          <w:sz w:val="24"/>
        </w:rPr>
        <w:t> </w:t>
      </w:r>
      <w:r>
        <w:rPr>
          <w:rFonts w:ascii="Trebuchet MS" w:hAnsi="Trebuchet MS"/>
          <w:color w:val="231F20"/>
          <w:w w:val="85"/>
          <w:sz w:val="24"/>
        </w:rPr>
        <w:t>τα</w:t>
      </w:r>
      <w:r>
        <w:rPr>
          <w:rFonts w:ascii="Trebuchet MS" w:hAnsi="Trebuchet MS"/>
          <w:color w:val="231F20"/>
          <w:spacing w:val="-7"/>
          <w:w w:val="85"/>
          <w:sz w:val="24"/>
        </w:rPr>
        <w:t> </w:t>
      </w:r>
      <w:r>
        <w:rPr>
          <w:rFonts w:ascii="Trebuchet MS" w:hAnsi="Trebuchet MS"/>
          <w:color w:val="231F20"/>
          <w:w w:val="85"/>
          <w:sz w:val="24"/>
        </w:rPr>
        <w:t>παιδιά </w:t>
      </w:r>
      <w:r>
        <w:rPr>
          <w:rFonts w:ascii="Trebuchet MS" w:hAnsi="Trebuchet MS"/>
          <w:color w:val="231F20"/>
          <w:w w:val="80"/>
          <w:sz w:val="24"/>
        </w:rPr>
        <w:t>βρίσκονται κοντά. Μην επιτρέπετε σε παιδιά να παίζουν με τη συσκευή και μην αφήνετε </w:t>
      </w:r>
      <w:r>
        <w:rPr>
          <w:rFonts w:ascii="Trebuchet MS" w:hAnsi="Trebuchet MS"/>
          <w:color w:val="231F20"/>
          <w:spacing w:val="-2"/>
          <w:w w:val="85"/>
          <w:sz w:val="24"/>
        </w:rPr>
        <w:t>παιδιά ή άτομα που δεν είναι εξοικειωμένα με τη συσκευή να τη χρησιμοποιούν. </w:t>
      </w:r>
      <w:r>
        <w:rPr>
          <w:rFonts w:ascii="Trebuchet MS" w:hAnsi="Trebuchet MS"/>
          <w:color w:val="231F20"/>
          <w:w w:val="85"/>
          <w:sz w:val="24"/>
        </w:rPr>
        <w:t>4.ΠΡΟΕΙΔΟΠΟΙΗΣΗ:</w:t>
      </w:r>
      <w:r>
        <w:rPr>
          <w:rFonts w:ascii="Trebuchet MS" w:hAnsi="Trebuchet MS"/>
          <w:color w:val="231F20"/>
          <w:spacing w:val="-6"/>
          <w:w w:val="85"/>
          <w:sz w:val="24"/>
        </w:rPr>
        <w:t> </w:t>
      </w:r>
      <w:r>
        <w:rPr>
          <w:rFonts w:ascii="Trebuchet MS" w:hAnsi="Trebuchet MS"/>
          <w:color w:val="231F20"/>
          <w:w w:val="85"/>
          <w:sz w:val="24"/>
        </w:rPr>
        <w:t>Αυτός</w:t>
      </w:r>
      <w:r>
        <w:rPr>
          <w:rFonts w:ascii="Trebuchet MS" w:hAnsi="Trebuchet MS"/>
          <w:color w:val="231F20"/>
          <w:spacing w:val="-6"/>
          <w:w w:val="85"/>
          <w:sz w:val="24"/>
        </w:rPr>
        <w:t> </w:t>
      </w:r>
      <w:r>
        <w:rPr>
          <w:rFonts w:ascii="Trebuchet MS" w:hAnsi="Trebuchet MS"/>
          <w:color w:val="231F20"/>
          <w:w w:val="85"/>
          <w:sz w:val="24"/>
        </w:rPr>
        <w:t>ο</w:t>
      </w:r>
      <w:r>
        <w:rPr>
          <w:rFonts w:ascii="Trebuchet MS" w:hAnsi="Trebuchet MS"/>
          <w:color w:val="231F20"/>
          <w:spacing w:val="-6"/>
          <w:w w:val="85"/>
          <w:sz w:val="24"/>
        </w:rPr>
        <w:t> </w:t>
      </w:r>
      <w:r>
        <w:rPr>
          <w:rFonts w:ascii="Trebuchet MS" w:hAnsi="Trebuchet MS"/>
          <w:color w:val="231F20"/>
          <w:w w:val="85"/>
          <w:sz w:val="24"/>
        </w:rPr>
        <w:t>εξοπλισμός</w:t>
      </w:r>
      <w:r>
        <w:rPr>
          <w:rFonts w:ascii="Trebuchet MS" w:hAnsi="Trebuchet MS"/>
          <w:color w:val="231F20"/>
          <w:spacing w:val="-6"/>
          <w:w w:val="85"/>
          <w:sz w:val="24"/>
        </w:rPr>
        <w:t> </w:t>
      </w:r>
      <w:r>
        <w:rPr>
          <w:rFonts w:ascii="Trebuchet MS" w:hAnsi="Trebuchet MS"/>
          <w:color w:val="231F20"/>
          <w:w w:val="85"/>
          <w:sz w:val="24"/>
        </w:rPr>
        <w:t>μπορεί</w:t>
      </w:r>
      <w:r>
        <w:rPr>
          <w:rFonts w:ascii="Trebuchet MS" w:hAnsi="Trebuchet MS"/>
          <w:color w:val="231F20"/>
          <w:spacing w:val="-6"/>
          <w:w w:val="85"/>
          <w:sz w:val="24"/>
        </w:rPr>
        <w:t> </w:t>
      </w:r>
      <w:r>
        <w:rPr>
          <w:rFonts w:ascii="Trebuchet MS" w:hAnsi="Trebuchet MS"/>
          <w:color w:val="231F20"/>
          <w:w w:val="85"/>
          <w:sz w:val="24"/>
        </w:rPr>
        <w:t>να</w:t>
      </w:r>
      <w:r>
        <w:rPr>
          <w:rFonts w:ascii="Trebuchet MS" w:hAnsi="Trebuchet MS"/>
          <w:color w:val="231F20"/>
          <w:spacing w:val="-6"/>
          <w:w w:val="85"/>
          <w:sz w:val="24"/>
        </w:rPr>
        <w:t> </w:t>
      </w:r>
      <w:r>
        <w:rPr>
          <w:rFonts w:ascii="Trebuchet MS" w:hAnsi="Trebuchet MS"/>
          <w:color w:val="231F20"/>
          <w:w w:val="85"/>
          <w:sz w:val="24"/>
        </w:rPr>
        <w:t>χρησιμοποιηθεί</w:t>
      </w:r>
      <w:r>
        <w:rPr>
          <w:rFonts w:ascii="Trebuchet MS" w:hAnsi="Trebuchet MS"/>
          <w:color w:val="231F20"/>
          <w:spacing w:val="-6"/>
          <w:w w:val="85"/>
          <w:sz w:val="24"/>
        </w:rPr>
        <w:t> </w:t>
      </w:r>
      <w:r>
        <w:rPr>
          <w:rFonts w:ascii="Trebuchet MS" w:hAnsi="Trebuchet MS"/>
          <w:color w:val="231F20"/>
          <w:w w:val="85"/>
          <w:sz w:val="24"/>
        </w:rPr>
        <w:t>από</w:t>
      </w:r>
      <w:r>
        <w:rPr>
          <w:rFonts w:ascii="Trebuchet MS" w:hAnsi="Trebuchet MS"/>
          <w:color w:val="231F20"/>
          <w:spacing w:val="-6"/>
          <w:w w:val="85"/>
          <w:sz w:val="24"/>
        </w:rPr>
        <w:t> </w:t>
      </w:r>
      <w:r>
        <w:rPr>
          <w:rFonts w:ascii="Trebuchet MS" w:hAnsi="Trebuchet MS"/>
          <w:color w:val="231F20"/>
          <w:w w:val="85"/>
          <w:sz w:val="24"/>
        </w:rPr>
        <w:t>παιδιά</w:t>
      </w:r>
      <w:r>
        <w:rPr>
          <w:rFonts w:ascii="Trebuchet MS" w:hAnsi="Trebuchet MS"/>
          <w:color w:val="231F20"/>
          <w:spacing w:val="-6"/>
          <w:w w:val="85"/>
          <w:sz w:val="24"/>
        </w:rPr>
        <w:t> </w:t>
      </w:r>
      <w:r>
        <w:rPr>
          <w:rFonts w:ascii="Trebuchet MS" w:hAnsi="Trebuchet MS"/>
          <w:color w:val="231F20"/>
          <w:w w:val="85"/>
          <w:sz w:val="24"/>
        </w:rPr>
        <w:t>άνω</w:t>
      </w:r>
      <w:r>
        <w:rPr>
          <w:rFonts w:ascii="Trebuchet MS" w:hAnsi="Trebuchet MS"/>
          <w:color w:val="231F20"/>
          <w:spacing w:val="-6"/>
          <w:w w:val="85"/>
          <w:sz w:val="24"/>
        </w:rPr>
        <w:t> </w:t>
      </w:r>
      <w:r>
        <w:rPr>
          <w:rFonts w:ascii="Trebuchet MS" w:hAnsi="Trebuchet MS"/>
          <w:color w:val="231F20"/>
          <w:w w:val="85"/>
          <w:sz w:val="24"/>
        </w:rPr>
        <w:t>των </w:t>
      </w:r>
      <w:r>
        <w:rPr>
          <w:rFonts w:ascii="Trebuchet MS" w:hAnsi="Trebuchet MS"/>
          <w:color w:val="231F20"/>
          <w:w w:val="80"/>
          <w:sz w:val="24"/>
        </w:rPr>
        <w:t>8 ετών και άτομα με μειωμένη σωματική, αισθητηριακή ή διανοητική ικανότητα, ή άτομα χωρίς εμπειρία ή γνώση του εξοπλισμού, εάν αυτό γίνεται υπό την επίβλεψη υπευθύνου</w:t>
      </w:r>
      <w:r>
        <w:rPr>
          <w:rFonts w:ascii="Trebuchet MS" w:hAnsi="Trebuchet MS"/>
          <w:color w:val="231F20"/>
          <w:spacing w:val="40"/>
          <w:sz w:val="24"/>
        </w:rPr>
        <w:t> </w:t>
      </w:r>
      <w:r>
        <w:rPr>
          <w:rFonts w:ascii="Trebuchet MS" w:hAnsi="Trebuchet MS"/>
          <w:color w:val="231F20"/>
          <w:w w:val="80"/>
          <w:sz w:val="24"/>
        </w:rPr>
        <w:t>για την ασφάλειά τους ή τους έχει δοθεί οδηγίες σχετικά με την ασφαλή χρήση της συσκευής και γνωρίζουν τους κινδύνους που συνδέονται με τη χρήση της. Τα παιδιά δεν </w:t>
      </w:r>
      <w:r>
        <w:rPr>
          <w:rFonts w:ascii="Trebuchet MS" w:hAnsi="Trebuchet MS"/>
          <w:color w:val="231F20"/>
          <w:w w:val="85"/>
          <w:sz w:val="24"/>
        </w:rPr>
        <w:t>πρέπει</w:t>
      </w:r>
      <w:r>
        <w:rPr>
          <w:rFonts w:ascii="Trebuchet MS" w:hAnsi="Trebuchet MS"/>
          <w:color w:val="231F20"/>
          <w:spacing w:val="-7"/>
          <w:w w:val="85"/>
          <w:sz w:val="24"/>
        </w:rPr>
        <w:t> </w:t>
      </w:r>
      <w:r>
        <w:rPr>
          <w:rFonts w:ascii="Trebuchet MS" w:hAnsi="Trebuchet MS"/>
          <w:color w:val="231F20"/>
          <w:w w:val="85"/>
          <w:sz w:val="24"/>
        </w:rPr>
        <w:t>να</w:t>
      </w:r>
      <w:r>
        <w:rPr>
          <w:rFonts w:ascii="Trebuchet MS" w:hAnsi="Trebuchet MS"/>
          <w:color w:val="231F20"/>
          <w:spacing w:val="-7"/>
          <w:w w:val="85"/>
          <w:sz w:val="24"/>
        </w:rPr>
        <w:t> </w:t>
      </w:r>
      <w:r>
        <w:rPr>
          <w:rFonts w:ascii="Trebuchet MS" w:hAnsi="Trebuchet MS"/>
          <w:color w:val="231F20"/>
          <w:w w:val="85"/>
          <w:sz w:val="24"/>
        </w:rPr>
        <w:t>παίζουν</w:t>
      </w:r>
      <w:r>
        <w:rPr>
          <w:rFonts w:ascii="Trebuchet MS" w:hAnsi="Trebuchet MS"/>
          <w:color w:val="231F20"/>
          <w:spacing w:val="-7"/>
          <w:w w:val="85"/>
          <w:sz w:val="24"/>
        </w:rPr>
        <w:t> </w:t>
      </w:r>
      <w:r>
        <w:rPr>
          <w:rFonts w:ascii="Trebuchet MS" w:hAnsi="Trebuchet MS"/>
          <w:color w:val="231F20"/>
          <w:w w:val="85"/>
          <w:sz w:val="24"/>
        </w:rPr>
        <w:t>με</w:t>
      </w:r>
      <w:r>
        <w:rPr>
          <w:rFonts w:ascii="Trebuchet MS" w:hAnsi="Trebuchet MS"/>
          <w:color w:val="231F20"/>
          <w:spacing w:val="-7"/>
          <w:w w:val="85"/>
          <w:sz w:val="24"/>
        </w:rPr>
        <w:t> </w:t>
      </w:r>
      <w:r>
        <w:rPr>
          <w:rFonts w:ascii="Trebuchet MS" w:hAnsi="Trebuchet MS"/>
          <w:color w:val="231F20"/>
          <w:w w:val="85"/>
          <w:sz w:val="24"/>
        </w:rPr>
        <w:t>τον</w:t>
      </w:r>
      <w:r>
        <w:rPr>
          <w:rFonts w:ascii="Trebuchet MS" w:hAnsi="Trebuchet MS"/>
          <w:color w:val="231F20"/>
          <w:spacing w:val="-7"/>
          <w:w w:val="85"/>
          <w:sz w:val="24"/>
        </w:rPr>
        <w:t> </w:t>
      </w:r>
      <w:r>
        <w:rPr>
          <w:rFonts w:ascii="Trebuchet MS" w:hAnsi="Trebuchet MS"/>
          <w:color w:val="231F20"/>
          <w:w w:val="85"/>
          <w:sz w:val="24"/>
        </w:rPr>
        <w:t>εξοπλισμό.</w:t>
      </w:r>
      <w:r>
        <w:rPr>
          <w:rFonts w:ascii="Trebuchet MS" w:hAnsi="Trebuchet MS"/>
          <w:color w:val="231F20"/>
          <w:spacing w:val="-7"/>
          <w:w w:val="85"/>
          <w:sz w:val="24"/>
        </w:rPr>
        <w:t> </w:t>
      </w:r>
      <w:r>
        <w:rPr>
          <w:rFonts w:ascii="Trebuchet MS" w:hAnsi="Trebuchet MS"/>
          <w:color w:val="231F20"/>
          <w:w w:val="85"/>
          <w:sz w:val="24"/>
        </w:rPr>
        <w:t>Ο</w:t>
      </w:r>
      <w:r>
        <w:rPr>
          <w:rFonts w:ascii="Trebuchet MS" w:hAnsi="Trebuchet MS"/>
          <w:color w:val="231F20"/>
          <w:spacing w:val="-7"/>
          <w:w w:val="85"/>
          <w:sz w:val="24"/>
        </w:rPr>
        <w:t> </w:t>
      </w:r>
      <w:r>
        <w:rPr>
          <w:rFonts w:ascii="Trebuchet MS" w:hAnsi="Trebuchet MS"/>
          <w:color w:val="231F20"/>
          <w:w w:val="85"/>
          <w:sz w:val="24"/>
        </w:rPr>
        <w:t>καθαρισμός</w:t>
      </w:r>
      <w:r>
        <w:rPr>
          <w:rFonts w:ascii="Trebuchet MS" w:hAnsi="Trebuchet MS"/>
          <w:color w:val="231F20"/>
          <w:spacing w:val="-7"/>
          <w:w w:val="85"/>
          <w:sz w:val="24"/>
        </w:rPr>
        <w:t> </w:t>
      </w:r>
      <w:r>
        <w:rPr>
          <w:rFonts w:ascii="Trebuchet MS" w:hAnsi="Trebuchet MS"/>
          <w:color w:val="231F20"/>
          <w:w w:val="85"/>
          <w:sz w:val="24"/>
        </w:rPr>
        <w:t>και</w:t>
      </w:r>
      <w:r>
        <w:rPr>
          <w:rFonts w:ascii="Trebuchet MS" w:hAnsi="Trebuchet MS"/>
          <w:color w:val="231F20"/>
          <w:spacing w:val="-7"/>
          <w:w w:val="85"/>
          <w:sz w:val="24"/>
        </w:rPr>
        <w:t> </w:t>
      </w:r>
      <w:r>
        <w:rPr>
          <w:rFonts w:ascii="Trebuchet MS" w:hAnsi="Trebuchet MS"/>
          <w:color w:val="231F20"/>
          <w:w w:val="85"/>
          <w:sz w:val="24"/>
        </w:rPr>
        <w:t>η</w:t>
      </w:r>
      <w:r>
        <w:rPr>
          <w:rFonts w:ascii="Trebuchet MS" w:hAnsi="Trebuchet MS"/>
          <w:color w:val="231F20"/>
          <w:spacing w:val="-7"/>
          <w:w w:val="85"/>
          <w:sz w:val="24"/>
        </w:rPr>
        <w:t> </w:t>
      </w:r>
      <w:r>
        <w:rPr>
          <w:rFonts w:ascii="Trebuchet MS" w:hAnsi="Trebuchet MS"/>
          <w:color w:val="231F20"/>
          <w:w w:val="85"/>
          <w:sz w:val="24"/>
        </w:rPr>
        <w:t>συντήρηση</w:t>
      </w:r>
      <w:r>
        <w:rPr>
          <w:rFonts w:ascii="Trebuchet MS" w:hAnsi="Trebuchet MS"/>
          <w:color w:val="231F20"/>
          <w:spacing w:val="-7"/>
          <w:w w:val="85"/>
          <w:sz w:val="24"/>
        </w:rPr>
        <w:t> </w:t>
      </w:r>
      <w:r>
        <w:rPr>
          <w:rFonts w:ascii="Trebuchet MS" w:hAnsi="Trebuchet MS"/>
          <w:color w:val="231F20"/>
          <w:w w:val="85"/>
          <w:sz w:val="24"/>
        </w:rPr>
        <w:t>του</w:t>
      </w:r>
      <w:r>
        <w:rPr>
          <w:rFonts w:ascii="Trebuchet MS" w:hAnsi="Trebuchet MS"/>
          <w:color w:val="231F20"/>
          <w:spacing w:val="-7"/>
          <w:w w:val="85"/>
          <w:sz w:val="24"/>
        </w:rPr>
        <w:t> </w:t>
      </w:r>
      <w:r>
        <w:rPr>
          <w:rFonts w:ascii="Trebuchet MS" w:hAnsi="Trebuchet MS"/>
          <w:color w:val="231F20"/>
          <w:w w:val="85"/>
          <w:sz w:val="24"/>
        </w:rPr>
        <w:t>χρήστη</w:t>
      </w:r>
      <w:r>
        <w:rPr>
          <w:rFonts w:ascii="Trebuchet MS" w:hAnsi="Trebuchet MS"/>
          <w:color w:val="231F20"/>
          <w:spacing w:val="-7"/>
          <w:w w:val="85"/>
          <w:sz w:val="24"/>
        </w:rPr>
        <w:t> </w:t>
      </w:r>
      <w:r>
        <w:rPr>
          <w:rFonts w:ascii="Trebuchet MS" w:hAnsi="Trebuchet MS"/>
          <w:color w:val="231F20"/>
          <w:w w:val="85"/>
          <w:sz w:val="24"/>
        </w:rPr>
        <w:t>δεν </w:t>
      </w:r>
      <w:r>
        <w:rPr>
          <w:rFonts w:ascii="Trebuchet MS" w:hAnsi="Trebuchet MS"/>
          <w:color w:val="231F20"/>
          <w:w w:val="80"/>
          <w:sz w:val="24"/>
        </w:rPr>
        <w:t>πρέπει να εκτελούνται από παιδιά, εκτός εάν είναι άνω των 8 ετών και αυτές οι δραστηριότητες εκτελούνται υπό την επίβλεψη.</w:t>
      </w:r>
    </w:p>
    <w:p>
      <w:pPr>
        <w:pStyle w:val="ListParagraph"/>
        <w:numPr>
          <w:ilvl w:val="0"/>
          <w:numId w:val="24"/>
        </w:numPr>
        <w:tabs>
          <w:tab w:pos="306" w:val="left" w:leader="none"/>
        </w:tabs>
        <w:spacing w:line="187" w:lineRule="auto" w:before="1" w:after="0"/>
        <w:ind w:left="142" w:right="573" w:firstLine="0"/>
        <w:jc w:val="both"/>
        <w:rPr>
          <w:rFonts w:ascii="Trebuchet MS" w:hAnsi="Trebuchet MS"/>
          <w:sz w:val="24"/>
        </w:rPr>
      </w:pPr>
      <w:r>
        <w:rPr>
          <w:rFonts w:ascii="Trebuchet MS" w:hAnsi="Trebuchet MS"/>
          <w:color w:val="231F20"/>
          <w:w w:val="80"/>
          <w:sz w:val="24"/>
        </w:rPr>
        <w:t>Για να αποφύγετε τον κίνδυνο ασφυξίας, κρατήστε τη σακούλα μακριά από μωρά </w:t>
      </w:r>
      <w:r>
        <w:rPr>
          <w:rFonts w:ascii="Trebuchet MS" w:hAnsi="Trebuchet MS"/>
          <w:color w:val="231F20"/>
          <w:w w:val="80"/>
          <w:sz w:val="24"/>
        </w:rPr>
        <w:t>και παιδιά. Μην το χρησιμοποιείτε σε βρεφικές κούνιες, κρεβάτια, παιδικά καροτσάκια και </w:t>
      </w:r>
      <w:r>
        <w:rPr>
          <w:rFonts w:ascii="Trebuchet MS" w:hAnsi="Trebuchet MS"/>
          <w:color w:val="231F20"/>
          <w:w w:val="85"/>
          <w:sz w:val="24"/>
        </w:rPr>
        <w:t>παιδικά</w:t>
      </w:r>
      <w:r>
        <w:rPr>
          <w:rFonts w:ascii="Trebuchet MS" w:hAnsi="Trebuchet MS"/>
          <w:color w:val="231F20"/>
          <w:spacing w:val="-8"/>
          <w:w w:val="85"/>
          <w:sz w:val="24"/>
        </w:rPr>
        <w:t> </w:t>
      </w:r>
      <w:r>
        <w:rPr>
          <w:rFonts w:ascii="Trebuchet MS" w:hAnsi="Trebuchet MS"/>
          <w:color w:val="231F20"/>
          <w:w w:val="85"/>
          <w:sz w:val="24"/>
        </w:rPr>
        <w:t>παιχνίδια.</w:t>
      </w:r>
      <w:r>
        <w:rPr>
          <w:rFonts w:ascii="Trebuchet MS" w:hAnsi="Trebuchet MS"/>
          <w:color w:val="231F20"/>
          <w:spacing w:val="-7"/>
          <w:w w:val="85"/>
          <w:sz w:val="24"/>
        </w:rPr>
        <w:t> </w:t>
      </w:r>
      <w:r>
        <w:rPr>
          <w:rFonts w:ascii="Trebuchet MS" w:hAnsi="Trebuchet MS"/>
          <w:color w:val="231F20"/>
          <w:w w:val="85"/>
          <w:sz w:val="24"/>
        </w:rPr>
        <w:t>Δεν</w:t>
      </w:r>
      <w:r>
        <w:rPr>
          <w:rFonts w:ascii="Trebuchet MS" w:hAnsi="Trebuchet MS"/>
          <w:color w:val="231F20"/>
          <w:spacing w:val="-7"/>
          <w:w w:val="85"/>
          <w:sz w:val="24"/>
        </w:rPr>
        <w:t> </w:t>
      </w:r>
      <w:r>
        <w:rPr>
          <w:rFonts w:ascii="Trebuchet MS" w:hAnsi="Trebuchet MS"/>
          <w:color w:val="231F20"/>
          <w:w w:val="85"/>
          <w:sz w:val="24"/>
        </w:rPr>
        <w:t>είναι</w:t>
      </w:r>
      <w:r>
        <w:rPr>
          <w:rFonts w:ascii="Trebuchet MS" w:hAnsi="Trebuchet MS"/>
          <w:color w:val="231F20"/>
          <w:spacing w:val="-7"/>
          <w:w w:val="85"/>
          <w:sz w:val="24"/>
        </w:rPr>
        <w:t> </w:t>
      </w:r>
      <w:r>
        <w:rPr>
          <w:rFonts w:ascii="Trebuchet MS" w:hAnsi="Trebuchet MS"/>
          <w:color w:val="231F20"/>
          <w:w w:val="85"/>
          <w:sz w:val="24"/>
        </w:rPr>
        <w:t>παιχνίδι.</w:t>
      </w:r>
      <w:r>
        <w:rPr>
          <w:rFonts w:ascii="Trebuchet MS" w:hAnsi="Trebuchet MS"/>
          <w:color w:val="231F20"/>
          <w:spacing w:val="-8"/>
          <w:w w:val="85"/>
          <w:sz w:val="24"/>
        </w:rPr>
        <w:t> </w:t>
      </w:r>
      <w:r>
        <w:rPr>
          <w:rFonts w:ascii="Trebuchet MS" w:hAnsi="Trebuchet MS"/>
          <w:color w:val="231F20"/>
          <w:w w:val="85"/>
          <w:sz w:val="24"/>
        </w:rPr>
        <w:t>Συνδέστε</w:t>
      </w:r>
      <w:r>
        <w:rPr>
          <w:rFonts w:ascii="Trebuchet MS" w:hAnsi="Trebuchet MS"/>
          <w:color w:val="231F20"/>
          <w:spacing w:val="-7"/>
          <w:w w:val="85"/>
          <w:sz w:val="24"/>
        </w:rPr>
        <w:t> </w:t>
      </w:r>
      <w:r>
        <w:rPr>
          <w:rFonts w:ascii="Trebuchet MS" w:hAnsi="Trebuchet MS"/>
          <w:color w:val="231F20"/>
          <w:w w:val="85"/>
          <w:sz w:val="24"/>
        </w:rPr>
        <w:t>έναν</w:t>
      </w:r>
      <w:r>
        <w:rPr>
          <w:rFonts w:ascii="Trebuchet MS" w:hAnsi="Trebuchet MS"/>
          <w:color w:val="231F20"/>
          <w:spacing w:val="-7"/>
          <w:w w:val="85"/>
          <w:sz w:val="24"/>
        </w:rPr>
        <w:t> </w:t>
      </w:r>
      <w:r>
        <w:rPr>
          <w:rFonts w:ascii="Trebuchet MS" w:hAnsi="Trebuchet MS"/>
          <w:color w:val="231F20"/>
          <w:w w:val="85"/>
          <w:sz w:val="24"/>
        </w:rPr>
        <w:t>κόμπο</w:t>
      </w:r>
      <w:r>
        <w:rPr>
          <w:rFonts w:ascii="Trebuchet MS" w:hAnsi="Trebuchet MS"/>
          <w:color w:val="231F20"/>
          <w:spacing w:val="-7"/>
          <w:w w:val="85"/>
          <w:sz w:val="24"/>
        </w:rPr>
        <w:t> </w:t>
      </w:r>
      <w:r>
        <w:rPr>
          <w:rFonts w:ascii="Trebuchet MS" w:hAnsi="Trebuchet MS"/>
          <w:color w:val="231F20"/>
          <w:w w:val="85"/>
          <w:sz w:val="24"/>
        </w:rPr>
        <w:t>πριν</w:t>
      </w:r>
      <w:r>
        <w:rPr>
          <w:rFonts w:ascii="Trebuchet MS" w:hAnsi="Trebuchet MS"/>
          <w:color w:val="231F20"/>
          <w:spacing w:val="-8"/>
          <w:w w:val="85"/>
          <w:sz w:val="24"/>
        </w:rPr>
        <w:t> </w:t>
      </w:r>
      <w:r>
        <w:rPr>
          <w:rFonts w:ascii="Trebuchet MS" w:hAnsi="Trebuchet MS"/>
          <w:color w:val="231F20"/>
          <w:w w:val="85"/>
          <w:sz w:val="24"/>
        </w:rPr>
        <w:t>απορρίψετε.</w:t>
      </w:r>
    </w:p>
    <w:p>
      <w:pPr>
        <w:pStyle w:val="ListParagraph"/>
        <w:numPr>
          <w:ilvl w:val="0"/>
          <w:numId w:val="24"/>
        </w:numPr>
        <w:tabs>
          <w:tab w:pos="306" w:val="left" w:leader="none"/>
        </w:tabs>
        <w:spacing w:line="187" w:lineRule="auto" w:before="0" w:after="0"/>
        <w:ind w:left="142" w:right="609" w:firstLine="0"/>
        <w:jc w:val="left"/>
        <w:rPr>
          <w:rFonts w:ascii="Trebuchet MS" w:hAnsi="Trebuchet MS"/>
          <w:sz w:val="24"/>
        </w:rPr>
      </w:pPr>
      <w:r>
        <w:rPr>
          <w:rFonts w:ascii="Trebuchet MS" w:hAnsi="Trebuchet MS"/>
          <w:color w:val="231F20"/>
          <w:w w:val="80"/>
          <w:sz w:val="24"/>
        </w:rPr>
        <w:t>Μην βυθίζετε τη συσκευή σε νερό ή άλλο υγρό. Μην εκθέτετε τη συσκευή σε </w:t>
      </w:r>
      <w:r>
        <w:rPr>
          <w:rFonts w:ascii="Trebuchet MS" w:hAnsi="Trebuchet MS"/>
          <w:color w:val="231F20"/>
          <w:w w:val="80"/>
          <w:sz w:val="24"/>
        </w:rPr>
        <w:t>καιρικές </w:t>
      </w:r>
      <w:r>
        <w:rPr>
          <w:rFonts w:ascii="Trebuchet MS" w:hAnsi="Trebuchet MS"/>
          <w:color w:val="231F20"/>
          <w:w w:val="85"/>
          <w:sz w:val="24"/>
        </w:rPr>
        <w:t>συνθήκες</w:t>
      </w:r>
      <w:r>
        <w:rPr>
          <w:rFonts w:ascii="Trebuchet MS" w:hAnsi="Trebuchet MS"/>
          <w:color w:val="231F20"/>
          <w:spacing w:val="-8"/>
          <w:w w:val="85"/>
          <w:sz w:val="24"/>
        </w:rPr>
        <w:t> </w:t>
      </w:r>
      <w:r>
        <w:rPr>
          <w:rFonts w:ascii="Trebuchet MS" w:hAnsi="Trebuchet MS"/>
          <w:color w:val="231F20"/>
          <w:w w:val="85"/>
          <w:sz w:val="24"/>
        </w:rPr>
        <w:t>(βροχή,</w:t>
      </w:r>
      <w:r>
        <w:rPr>
          <w:rFonts w:ascii="Trebuchet MS" w:hAnsi="Trebuchet MS"/>
          <w:color w:val="231F20"/>
          <w:spacing w:val="-7"/>
          <w:w w:val="85"/>
          <w:sz w:val="24"/>
        </w:rPr>
        <w:t> </w:t>
      </w:r>
      <w:r>
        <w:rPr>
          <w:rFonts w:ascii="Trebuchet MS" w:hAnsi="Trebuchet MS"/>
          <w:color w:val="231F20"/>
          <w:w w:val="85"/>
          <w:sz w:val="24"/>
        </w:rPr>
        <w:t>ήλιος</w:t>
      </w:r>
      <w:r>
        <w:rPr>
          <w:rFonts w:ascii="Trebuchet MS" w:hAnsi="Trebuchet MS"/>
          <w:color w:val="231F20"/>
          <w:spacing w:val="-7"/>
          <w:w w:val="85"/>
          <w:sz w:val="24"/>
        </w:rPr>
        <w:t> </w:t>
      </w:r>
      <w:r>
        <w:rPr>
          <w:rFonts w:ascii="Trebuchet MS" w:hAnsi="Trebuchet MS"/>
          <w:color w:val="231F20"/>
          <w:w w:val="85"/>
          <w:sz w:val="24"/>
        </w:rPr>
        <w:t>κ.λπ.).</w:t>
      </w:r>
    </w:p>
    <w:p>
      <w:pPr>
        <w:pStyle w:val="ListParagraph"/>
        <w:numPr>
          <w:ilvl w:val="0"/>
          <w:numId w:val="24"/>
        </w:numPr>
        <w:tabs>
          <w:tab w:pos="306" w:val="left" w:leader="none"/>
        </w:tabs>
        <w:spacing w:line="187" w:lineRule="auto" w:before="0" w:after="0"/>
        <w:ind w:left="142" w:right="307" w:firstLine="0"/>
        <w:jc w:val="left"/>
        <w:rPr>
          <w:rFonts w:ascii="Trebuchet MS" w:hAnsi="Trebuchet MS"/>
          <w:sz w:val="24"/>
        </w:rPr>
      </w:pPr>
      <w:r>
        <w:rPr>
          <w:rFonts w:ascii="Trebuchet MS" w:hAnsi="Trebuchet MS"/>
          <w:color w:val="231F20"/>
          <w:w w:val="85"/>
          <w:sz w:val="24"/>
        </w:rPr>
        <w:t>Μην</w:t>
      </w:r>
      <w:r>
        <w:rPr>
          <w:rFonts w:ascii="Trebuchet MS" w:hAnsi="Trebuchet MS"/>
          <w:color w:val="231F20"/>
          <w:spacing w:val="-7"/>
          <w:w w:val="85"/>
          <w:sz w:val="24"/>
        </w:rPr>
        <w:t> </w:t>
      </w:r>
      <w:r>
        <w:rPr>
          <w:rFonts w:ascii="Trebuchet MS" w:hAnsi="Trebuchet MS"/>
          <w:color w:val="231F20"/>
          <w:w w:val="85"/>
          <w:sz w:val="24"/>
        </w:rPr>
        <w:t>χρησιμοποιείτε</w:t>
      </w:r>
      <w:r>
        <w:rPr>
          <w:rFonts w:ascii="Trebuchet MS" w:hAnsi="Trebuchet MS"/>
          <w:color w:val="231F20"/>
          <w:spacing w:val="-7"/>
          <w:w w:val="85"/>
          <w:sz w:val="24"/>
        </w:rPr>
        <w:t> </w:t>
      </w:r>
      <w:r>
        <w:rPr>
          <w:rFonts w:ascii="Trebuchet MS" w:hAnsi="Trebuchet MS"/>
          <w:color w:val="231F20"/>
          <w:w w:val="85"/>
          <w:sz w:val="24"/>
        </w:rPr>
        <w:t>τη</w:t>
      </w:r>
      <w:r>
        <w:rPr>
          <w:rFonts w:ascii="Trebuchet MS" w:hAnsi="Trebuchet MS"/>
          <w:color w:val="231F20"/>
          <w:spacing w:val="-7"/>
          <w:w w:val="85"/>
          <w:sz w:val="24"/>
        </w:rPr>
        <w:t> </w:t>
      </w:r>
      <w:r>
        <w:rPr>
          <w:rFonts w:ascii="Trebuchet MS" w:hAnsi="Trebuchet MS"/>
          <w:color w:val="231F20"/>
          <w:w w:val="85"/>
          <w:sz w:val="24"/>
        </w:rPr>
        <w:t>συσκευή</w:t>
      </w:r>
      <w:r>
        <w:rPr>
          <w:rFonts w:ascii="Trebuchet MS" w:hAnsi="Trebuchet MS"/>
          <w:color w:val="231F20"/>
          <w:spacing w:val="-7"/>
          <w:w w:val="85"/>
          <w:sz w:val="24"/>
        </w:rPr>
        <w:t> </w:t>
      </w:r>
      <w:r>
        <w:rPr>
          <w:rFonts w:ascii="Trebuchet MS" w:hAnsi="Trebuchet MS"/>
          <w:color w:val="231F20"/>
          <w:w w:val="85"/>
          <w:sz w:val="24"/>
        </w:rPr>
        <w:t>που</w:t>
      </w:r>
      <w:r>
        <w:rPr>
          <w:rFonts w:ascii="Trebuchet MS" w:hAnsi="Trebuchet MS"/>
          <w:color w:val="231F20"/>
          <w:spacing w:val="-7"/>
          <w:w w:val="85"/>
          <w:sz w:val="24"/>
        </w:rPr>
        <w:t> </w:t>
      </w:r>
      <w:r>
        <w:rPr>
          <w:rFonts w:ascii="Trebuchet MS" w:hAnsi="Trebuchet MS"/>
          <w:color w:val="231F20"/>
          <w:w w:val="85"/>
          <w:sz w:val="24"/>
        </w:rPr>
        <w:t>έχει</w:t>
      </w:r>
      <w:r>
        <w:rPr>
          <w:rFonts w:ascii="Trebuchet MS" w:hAnsi="Trebuchet MS"/>
          <w:color w:val="231F20"/>
          <w:spacing w:val="-7"/>
          <w:w w:val="85"/>
          <w:sz w:val="24"/>
        </w:rPr>
        <w:t> </w:t>
      </w:r>
      <w:r>
        <w:rPr>
          <w:rFonts w:ascii="Trebuchet MS" w:hAnsi="Trebuchet MS"/>
          <w:color w:val="231F20"/>
          <w:w w:val="85"/>
          <w:sz w:val="24"/>
        </w:rPr>
        <w:t>υποστεί</w:t>
      </w:r>
      <w:r>
        <w:rPr>
          <w:rFonts w:ascii="Trebuchet MS" w:hAnsi="Trebuchet MS"/>
          <w:color w:val="231F20"/>
          <w:spacing w:val="-7"/>
          <w:w w:val="85"/>
          <w:sz w:val="24"/>
        </w:rPr>
        <w:t> </w:t>
      </w:r>
      <w:r>
        <w:rPr>
          <w:rFonts w:ascii="Trebuchet MS" w:hAnsi="Trebuchet MS"/>
          <w:color w:val="231F20"/>
          <w:w w:val="85"/>
          <w:sz w:val="24"/>
        </w:rPr>
        <w:t>ζημιά</w:t>
      </w:r>
      <w:r>
        <w:rPr>
          <w:rFonts w:ascii="Trebuchet MS" w:hAnsi="Trebuchet MS"/>
          <w:color w:val="231F20"/>
          <w:spacing w:val="-7"/>
          <w:w w:val="85"/>
          <w:sz w:val="24"/>
        </w:rPr>
        <w:t> </w:t>
      </w:r>
      <w:r>
        <w:rPr>
          <w:rFonts w:ascii="Trebuchet MS" w:hAnsi="Trebuchet MS"/>
          <w:color w:val="231F20"/>
          <w:w w:val="85"/>
          <w:sz w:val="24"/>
        </w:rPr>
        <w:t>με</w:t>
      </w:r>
      <w:r>
        <w:rPr>
          <w:rFonts w:ascii="Trebuchet MS" w:hAnsi="Trebuchet MS"/>
          <w:color w:val="231F20"/>
          <w:spacing w:val="-7"/>
          <w:w w:val="85"/>
          <w:sz w:val="24"/>
        </w:rPr>
        <w:t> </w:t>
      </w:r>
      <w:r>
        <w:rPr>
          <w:rFonts w:ascii="Trebuchet MS" w:hAnsi="Trebuchet MS"/>
          <w:color w:val="231F20"/>
          <w:w w:val="85"/>
          <w:sz w:val="24"/>
        </w:rPr>
        <w:t>οποιονδήποτε</w:t>
      </w:r>
      <w:r>
        <w:rPr>
          <w:rFonts w:ascii="Trebuchet MS" w:hAnsi="Trebuchet MS"/>
          <w:color w:val="231F20"/>
          <w:spacing w:val="-7"/>
          <w:w w:val="85"/>
          <w:sz w:val="24"/>
        </w:rPr>
        <w:t> </w:t>
      </w:r>
      <w:r>
        <w:rPr>
          <w:rFonts w:ascii="Trebuchet MS" w:hAnsi="Trebuchet MS"/>
          <w:color w:val="231F20"/>
          <w:w w:val="85"/>
          <w:sz w:val="24"/>
        </w:rPr>
        <w:t>τρόπο</w:t>
      </w:r>
      <w:r>
        <w:rPr>
          <w:rFonts w:ascii="Trebuchet MS" w:hAnsi="Trebuchet MS"/>
          <w:color w:val="231F20"/>
          <w:spacing w:val="-7"/>
          <w:w w:val="85"/>
          <w:sz w:val="24"/>
        </w:rPr>
        <w:t> </w:t>
      </w:r>
      <w:r>
        <w:rPr>
          <w:rFonts w:ascii="Trebuchet MS" w:hAnsi="Trebuchet MS"/>
          <w:color w:val="231F20"/>
          <w:w w:val="85"/>
          <w:sz w:val="24"/>
        </w:rPr>
        <w:t>ή</w:t>
      </w:r>
      <w:r>
        <w:rPr>
          <w:rFonts w:ascii="Trebuchet MS" w:hAnsi="Trebuchet MS"/>
          <w:color w:val="231F20"/>
          <w:spacing w:val="-7"/>
          <w:w w:val="85"/>
          <w:sz w:val="24"/>
        </w:rPr>
        <w:t> </w:t>
      </w:r>
      <w:r>
        <w:rPr>
          <w:rFonts w:ascii="Trebuchet MS" w:hAnsi="Trebuchet MS"/>
          <w:color w:val="231F20"/>
          <w:w w:val="85"/>
          <w:sz w:val="24"/>
        </w:rPr>
        <w:t>δεν </w:t>
      </w:r>
      <w:r>
        <w:rPr>
          <w:rFonts w:ascii="Trebuchet MS" w:hAnsi="Trebuchet MS"/>
          <w:color w:val="231F20"/>
          <w:w w:val="80"/>
          <w:sz w:val="24"/>
        </w:rPr>
        <w:t>λειτουργεί σωστά. Μην επισκευάζετε μόνοι σας τη συσκευή. Μεταφέρετε τη χαλασμένη συσκευή σε κατάλληλο κέντρο σέρβις για επιθεώρηση ή επισκευή. Τυχόν επισκευές </w:t>
      </w:r>
      <w:r>
        <w:rPr>
          <w:rFonts w:ascii="Trebuchet MS" w:hAnsi="Trebuchet MS"/>
          <w:color w:val="231F20"/>
          <w:w w:val="85"/>
          <w:sz w:val="24"/>
        </w:rPr>
        <w:t>μπορούν</w:t>
      </w:r>
      <w:r>
        <w:rPr>
          <w:rFonts w:ascii="Trebuchet MS" w:hAnsi="Trebuchet MS"/>
          <w:color w:val="231F20"/>
          <w:spacing w:val="-7"/>
          <w:w w:val="85"/>
          <w:sz w:val="24"/>
        </w:rPr>
        <w:t> </w:t>
      </w:r>
      <w:r>
        <w:rPr>
          <w:rFonts w:ascii="Trebuchet MS" w:hAnsi="Trebuchet MS"/>
          <w:color w:val="231F20"/>
          <w:w w:val="85"/>
          <w:sz w:val="24"/>
        </w:rPr>
        <w:t>να</w:t>
      </w:r>
      <w:r>
        <w:rPr>
          <w:rFonts w:ascii="Trebuchet MS" w:hAnsi="Trebuchet MS"/>
          <w:color w:val="231F20"/>
          <w:spacing w:val="-7"/>
          <w:w w:val="85"/>
          <w:sz w:val="24"/>
        </w:rPr>
        <w:t> </w:t>
      </w:r>
      <w:r>
        <w:rPr>
          <w:rFonts w:ascii="Trebuchet MS" w:hAnsi="Trebuchet MS"/>
          <w:color w:val="231F20"/>
          <w:w w:val="85"/>
          <w:sz w:val="24"/>
        </w:rPr>
        <w:t>πραγματοποιούνται</w:t>
      </w:r>
      <w:r>
        <w:rPr>
          <w:rFonts w:ascii="Trebuchet MS" w:hAnsi="Trebuchet MS"/>
          <w:color w:val="231F20"/>
          <w:spacing w:val="-7"/>
          <w:w w:val="85"/>
          <w:sz w:val="24"/>
        </w:rPr>
        <w:t> </w:t>
      </w:r>
      <w:r>
        <w:rPr>
          <w:rFonts w:ascii="Trebuchet MS" w:hAnsi="Trebuchet MS"/>
          <w:color w:val="231F20"/>
          <w:w w:val="85"/>
          <w:sz w:val="24"/>
        </w:rPr>
        <w:t>μόνο</w:t>
      </w:r>
      <w:r>
        <w:rPr>
          <w:rFonts w:ascii="Trebuchet MS" w:hAnsi="Trebuchet MS"/>
          <w:color w:val="231F20"/>
          <w:spacing w:val="-7"/>
          <w:w w:val="85"/>
          <w:sz w:val="24"/>
        </w:rPr>
        <w:t> </w:t>
      </w:r>
      <w:r>
        <w:rPr>
          <w:rFonts w:ascii="Trebuchet MS" w:hAnsi="Trebuchet MS"/>
          <w:color w:val="231F20"/>
          <w:w w:val="85"/>
          <w:sz w:val="24"/>
        </w:rPr>
        <w:t>από</w:t>
      </w:r>
      <w:r>
        <w:rPr>
          <w:rFonts w:ascii="Trebuchet MS" w:hAnsi="Trebuchet MS"/>
          <w:color w:val="231F20"/>
          <w:spacing w:val="-7"/>
          <w:w w:val="85"/>
          <w:sz w:val="24"/>
        </w:rPr>
        <w:t> </w:t>
      </w:r>
      <w:r>
        <w:rPr>
          <w:rFonts w:ascii="Trebuchet MS" w:hAnsi="Trebuchet MS"/>
          <w:color w:val="231F20"/>
          <w:w w:val="85"/>
          <w:sz w:val="24"/>
        </w:rPr>
        <w:t>εξουσιοδοτημένα</w:t>
      </w:r>
      <w:r>
        <w:rPr>
          <w:rFonts w:ascii="Trebuchet MS" w:hAnsi="Trebuchet MS"/>
          <w:color w:val="231F20"/>
          <w:spacing w:val="-7"/>
          <w:w w:val="85"/>
          <w:sz w:val="24"/>
        </w:rPr>
        <w:t> </w:t>
      </w:r>
      <w:r>
        <w:rPr>
          <w:rFonts w:ascii="Trebuchet MS" w:hAnsi="Trebuchet MS"/>
          <w:color w:val="231F20"/>
          <w:w w:val="85"/>
          <w:sz w:val="24"/>
        </w:rPr>
        <w:t>σημεία</w:t>
      </w:r>
      <w:r>
        <w:rPr>
          <w:rFonts w:ascii="Trebuchet MS" w:hAnsi="Trebuchet MS"/>
          <w:color w:val="231F20"/>
          <w:spacing w:val="-7"/>
          <w:w w:val="85"/>
          <w:sz w:val="24"/>
        </w:rPr>
        <w:t> </w:t>
      </w:r>
      <w:r>
        <w:rPr>
          <w:rFonts w:ascii="Trebuchet MS" w:hAnsi="Trebuchet MS"/>
          <w:color w:val="231F20"/>
          <w:w w:val="85"/>
          <w:sz w:val="24"/>
        </w:rPr>
        <w:t>σέρβις.</w:t>
      </w:r>
      <w:r>
        <w:rPr>
          <w:rFonts w:ascii="Trebuchet MS" w:hAnsi="Trebuchet MS"/>
          <w:color w:val="231F20"/>
          <w:spacing w:val="-7"/>
          <w:w w:val="85"/>
          <w:sz w:val="24"/>
        </w:rPr>
        <w:t> </w:t>
      </w:r>
      <w:r>
        <w:rPr>
          <w:rFonts w:ascii="Trebuchet MS" w:hAnsi="Trebuchet MS"/>
          <w:color w:val="231F20"/>
          <w:w w:val="85"/>
          <w:sz w:val="24"/>
        </w:rPr>
        <w:t>Η</w:t>
      </w:r>
      <w:r>
        <w:rPr>
          <w:rFonts w:ascii="Trebuchet MS" w:hAnsi="Trebuchet MS"/>
          <w:color w:val="231F20"/>
          <w:spacing w:val="-7"/>
          <w:w w:val="85"/>
          <w:sz w:val="24"/>
        </w:rPr>
        <w:t> </w:t>
      </w:r>
      <w:r>
        <w:rPr>
          <w:rFonts w:ascii="Trebuchet MS" w:hAnsi="Trebuchet MS"/>
          <w:color w:val="231F20"/>
          <w:w w:val="85"/>
          <w:sz w:val="24"/>
        </w:rPr>
        <w:t>επισκευή </w:t>
      </w:r>
      <w:r>
        <w:rPr>
          <w:rFonts w:ascii="Trebuchet MS" w:hAnsi="Trebuchet MS"/>
          <w:color w:val="231F20"/>
          <w:w w:val="80"/>
          <w:sz w:val="24"/>
        </w:rPr>
        <w:t>που δεν πραγματοποιήθηκε σωστά μπορεί να αποτελέσει σοβαρή απειλή για τον </w:t>
      </w:r>
      <w:r>
        <w:rPr>
          <w:rFonts w:ascii="Trebuchet MS" w:hAnsi="Trebuchet MS"/>
          <w:color w:val="231F20"/>
          <w:w w:val="80"/>
          <w:sz w:val="24"/>
        </w:rPr>
        <w:t>χρήστη. 8.Τοποθετήστε τη συσκευή σε δροσερή, σταθερή, ομοιόμορφη επιφάνεια, μακριά από συσκευές θέρμανσης όπως: ηλεκτρική κουζίνα, καυστήρας αερίου κ.λπ.</w:t>
      </w:r>
    </w:p>
    <w:p>
      <w:pPr>
        <w:pStyle w:val="ListParagraph"/>
        <w:numPr>
          <w:ilvl w:val="0"/>
          <w:numId w:val="25"/>
        </w:numPr>
        <w:tabs>
          <w:tab w:pos="1017" w:val="left" w:leader="none"/>
        </w:tabs>
        <w:spacing w:line="199" w:lineRule="exact" w:before="0" w:after="0"/>
        <w:ind w:left="1017" w:right="0" w:hanging="164"/>
        <w:jc w:val="left"/>
        <w:rPr>
          <w:rFonts w:ascii="Trebuchet MS" w:hAnsi="Trebuchet MS"/>
          <w:sz w:val="24"/>
        </w:rPr>
      </w:pPr>
      <w:r>
        <w:rPr/>
        <mc:AlternateContent>
          <mc:Choice Requires="wps">
            <w:drawing>
              <wp:anchor distT="0" distB="0" distL="0" distR="0" allowOverlap="1" layoutInCell="1" locked="0" behindDoc="0" simplePos="0" relativeHeight="15744000">
                <wp:simplePos x="0" y="0"/>
                <wp:positionH relativeFrom="page">
                  <wp:posOffset>164051</wp:posOffset>
                </wp:positionH>
                <wp:positionV relativeFrom="paragraph">
                  <wp:posOffset>19744</wp:posOffset>
                </wp:positionV>
                <wp:extent cx="296545" cy="291465"/>
                <wp:effectExtent l="0" t="0" r="0" b="0"/>
                <wp:wrapNone/>
                <wp:docPr id="253" name="Group 253"/>
                <wp:cNvGraphicFramePr>
                  <a:graphicFrameLocks/>
                </wp:cNvGraphicFramePr>
                <a:graphic>
                  <a:graphicData uri="http://schemas.microsoft.com/office/word/2010/wordprocessingGroup">
                    <wpg:wgp>
                      <wpg:cNvPr id="253" name="Group 253"/>
                      <wpg:cNvGrpSpPr/>
                      <wpg:grpSpPr>
                        <a:xfrm>
                          <a:off x="0" y="0"/>
                          <a:ext cx="296545" cy="291465"/>
                          <a:chExt cx="296545" cy="291465"/>
                        </a:xfrm>
                      </wpg:grpSpPr>
                      <pic:pic>
                        <pic:nvPicPr>
                          <pic:cNvPr id="254" name="Image 254"/>
                          <pic:cNvPicPr/>
                        </pic:nvPicPr>
                        <pic:blipFill>
                          <a:blip r:embed="rId41" cstate="print"/>
                          <a:stretch>
                            <a:fillRect/>
                          </a:stretch>
                        </pic:blipFill>
                        <pic:spPr>
                          <a:xfrm>
                            <a:off x="23295" y="60958"/>
                            <a:ext cx="251050" cy="141103"/>
                          </a:xfrm>
                          <a:prstGeom prst="rect">
                            <a:avLst/>
                          </a:prstGeom>
                        </pic:spPr>
                      </pic:pic>
                      <wps:wsp>
                        <wps:cNvPr id="255" name="Graphic 255"/>
                        <wps:cNvSpPr/>
                        <wps:spPr>
                          <a:xfrm>
                            <a:off x="52815" y="10107"/>
                            <a:ext cx="233045" cy="238125"/>
                          </a:xfrm>
                          <a:custGeom>
                            <a:avLst/>
                            <a:gdLst/>
                            <a:ahLst/>
                            <a:cxnLst/>
                            <a:rect l="l" t="t" r="r" b="b"/>
                            <a:pathLst>
                              <a:path w="233045" h="238125">
                                <a:moveTo>
                                  <a:pt x="95166" y="0"/>
                                </a:moveTo>
                                <a:lnTo>
                                  <a:pt x="138739" y="6911"/>
                                </a:lnTo>
                                <a:lnTo>
                                  <a:pt x="176586" y="26157"/>
                                </a:lnTo>
                                <a:lnTo>
                                  <a:pt x="206434" y="55503"/>
                                </a:lnTo>
                                <a:lnTo>
                                  <a:pt x="226009" y="92713"/>
                                </a:lnTo>
                                <a:lnTo>
                                  <a:pt x="233039" y="135555"/>
                                </a:lnTo>
                                <a:lnTo>
                                  <a:pt x="229745" y="165136"/>
                                </a:lnTo>
                                <a:lnTo>
                                  <a:pt x="220335" y="192453"/>
                                </a:lnTo>
                                <a:lnTo>
                                  <a:pt x="205520" y="216808"/>
                                </a:lnTo>
                                <a:lnTo>
                                  <a:pt x="186012" y="237506"/>
                                </a:lnTo>
                                <a:lnTo>
                                  <a:pt x="0" y="37480"/>
                                </a:lnTo>
                                <a:lnTo>
                                  <a:pt x="43096" y="10004"/>
                                </a:lnTo>
                                <a:lnTo>
                                  <a:pt x="95166" y="0"/>
                                </a:lnTo>
                                <a:close/>
                              </a:path>
                            </a:pathLst>
                          </a:custGeom>
                          <a:ln w="20215">
                            <a:solidFill>
                              <a:srgbClr val="231F20"/>
                            </a:solidFill>
                            <a:prstDash val="solid"/>
                          </a:ln>
                        </wps:spPr>
                        <wps:bodyPr wrap="square" lIns="0" tIns="0" rIns="0" bIns="0" rtlCol="0">
                          <a:prstTxWarp prst="textNoShape">
                            <a:avLst/>
                          </a:prstTxWarp>
                          <a:noAutofit/>
                        </wps:bodyPr>
                      </wps:wsp>
                      <pic:pic>
                        <pic:nvPicPr>
                          <pic:cNvPr id="256" name="Image 256"/>
                          <pic:cNvPicPr/>
                        </pic:nvPicPr>
                        <pic:blipFill>
                          <a:blip r:embed="rId42" cstate="print"/>
                          <a:stretch>
                            <a:fillRect/>
                          </a:stretch>
                        </pic:blipFill>
                        <pic:spPr>
                          <a:xfrm>
                            <a:off x="0" y="37480"/>
                            <a:ext cx="248928" cy="253845"/>
                          </a:xfrm>
                          <a:prstGeom prst="rect">
                            <a:avLst/>
                          </a:prstGeom>
                        </pic:spPr>
                      </pic:pic>
                    </wpg:wgp>
                  </a:graphicData>
                </a:graphic>
              </wp:anchor>
            </w:drawing>
          </mc:Choice>
          <mc:Fallback>
            <w:pict>
              <v:group style="position:absolute;margin-left:12.917412pt;margin-top:1.554666pt;width:23.35pt;height:22.95pt;mso-position-horizontal-relative:page;mso-position-vertical-relative:paragraph;z-index:15744000" id="docshapegroup243" coordorigin="258,31" coordsize="467,459">
                <v:shape style="position:absolute;left:295;top:127;width:396;height:223" type="#_x0000_t75" id="docshape244" stroked="false">
                  <v:imagedata r:id="rId41" o:title=""/>
                </v:shape>
                <v:shape style="position:absolute;left:341;top:47;width:367;height:375" id="docshape245" coordorigin="342,47" coordsize="367,375" path="m491,47l560,58,620,88,667,134,697,193,709,260,703,307,689,350,665,388,634,421,342,106,409,63,491,47xe" filled="false" stroked="true" strokeweight="1.591781pt" strokecolor="#231f20">
                  <v:path arrowok="t"/>
                  <v:stroke dashstyle="solid"/>
                </v:shape>
                <v:shape style="position:absolute;left:258;top:90;width:393;height:400" type="#_x0000_t75" id="docshape246" stroked="false">
                  <v:imagedata r:id="rId42" o:title=""/>
                </v:shape>
                <w10:wrap type="none"/>
              </v:group>
            </w:pict>
          </mc:Fallback>
        </mc:AlternateContent>
      </w:r>
      <w:r>
        <w:rPr>
          <w:rFonts w:ascii="Trebuchet MS" w:hAnsi="Trebuchet MS"/>
          <w:color w:val="231F20"/>
          <w:w w:val="80"/>
          <w:sz w:val="24"/>
        </w:rPr>
        <w:t>Μη</w:t>
      </w:r>
      <w:r>
        <w:rPr>
          <w:rFonts w:ascii="Trebuchet MS" w:hAnsi="Trebuchet MS"/>
          <w:color w:val="231F20"/>
          <w:spacing w:val="-6"/>
          <w:sz w:val="24"/>
        </w:rPr>
        <w:t> </w:t>
      </w:r>
      <w:r>
        <w:rPr>
          <w:rFonts w:ascii="Trebuchet MS" w:hAnsi="Trebuchet MS"/>
          <w:color w:val="231F20"/>
          <w:w w:val="80"/>
          <w:sz w:val="24"/>
        </w:rPr>
        <w:t>χρησιμοποιείτε</w:t>
      </w:r>
      <w:r>
        <w:rPr>
          <w:rFonts w:ascii="Trebuchet MS" w:hAnsi="Trebuchet MS"/>
          <w:color w:val="231F20"/>
          <w:spacing w:val="-6"/>
          <w:sz w:val="24"/>
        </w:rPr>
        <w:t> </w:t>
      </w:r>
      <w:r>
        <w:rPr>
          <w:rFonts w:ascii="Trebuchet MS" w:hAnsi="Trebuchet MS"/>
          <w:color w:val="231F20"/>
          <w:w w:val="80"/>
          <w:sz w:val="24"/>
        </w:rPr>
        <w:t>τη</w:t>
      </w:r>
      <w:r>
        <w:rPr>
          <w:rFonts w:ascii="Trebuchet MS" w:hAnsi="Trebuchet MS"/>
          <w:color w:val="231F20"/>
          <w:spacing w:val="-6"/>
          <w:sz w:val="24"/>
        </w:rPr>
        <w:t> </w:t>
      </w:r>
      <w:r>
        <w:rPr>
          <w:rFonts w:ascii="Trebuchet MS" w:hAnsi="Trebuchet MS"/>
          <w:color w:val="231F20"/>
          <w:w w:val="80"/>
          <w:sz w:val="24"/>
        </w:rPr>
        <w:t>συσκευή</w:t>
      </w:r>
      <w:r>
        <w:rPr>
          <w:rFonts w:ascii="Trebuchet MS" w:hAnsi="Trebuchet MS"/>
          <w:color w:val="231F20"/>
          <w:spacing w:val="-6"/>
          <w:sz w:val="24"/>
        </w:rPr>
        <w:t> </w:t>
      </w:r>
      <w:r>
        <w:rPr>
          <w:rFonts w:ascii="Trebuchet MS" w:hAnsi="Trebuchet MS"/>
          <w:color w:val="231F20"/>
          <w:w w:val="80"/>
          <w:sz w:val="24"/>
        </w:rPr>
        <w:t>κοντά</w:t>
      </w:r>
      <w:r>
        <w:rPr>
          <w:rFonts w:ascii="Trebuchet MS" w:hAnsi="Trebuchet MS"/>
          <w:color w:val="231F20"/>
          <w:spacing w:val="-6"/>
          <w:sz w:val="24"/>
        </w:rPr>
        <w:t> </w:t>
      </w:r>
      <w:r>
        <w:rPr>
          <w:rFonts w:ascii="Trebuchet MS" w:hAnsi="Trebuchet MS"/>
          <w:color w:val="231F20"/>
          <w:w w:val="80"/>
          <w:sz w:val="24"/>
        </w:rPr>
        <w:t>σε</w:t>
      </w:r>
      <w:r>
        <w:rPr>
          <w:rFonts w:ascii="Trebuchet MS" w:hAnsi="Trebuchet MS"/>
          <w:color w:val="231F20"/>
          <w:spacing w:val="-5"/>
          <w:sz w:val="24"/>
        </w:rPr>
        <w:t> </w:t>
      </w:r>
      <w:r>
        <w:rPr>
          <w:rFonts w:ascii="Trebuchet MS" w:hAnsi="Trebuchet MS"/>
          <w:color w:val="231F20"/>
          <w:w w:val="80"/>
          <w:sz w:val="24"/>
        </w:rPr>
        <w:t>εύφλεκτα</w:t>
      </w:r>
      <w:r>
        <w:rPr>
          <w:rFonts w:ascii="Trebuchet MS" w:hAnsi="Trebuchet MS"/>
          <w:color w:val="231F20"/>
          <w:spacing w:val="-6"/>
          <w:sz w:val="24"/>
        </w:rPr>
        <w:t> </w:t>
      </w:r>
      <w:r>
        <w:rPr>
          <w:rFonts w:ascii="Trebuchet MS" w:hAnsi="Trebuchet MS"/>
          <w:color w:val="231F20"/>
          <w:spacing w:val="-2"/>
          <w:w w:val="80"/>
          <w:sz w:val="24"/>
        </w:rPr>
        <w:t>υλικά.</w:t>
      </w:r>
    </w:p>
    <w:p>
      <w:pPr>
        <w:pStyle w:val="ListParagraph"/>
        <w:numPr>
          <w:ilvl w:val="0"/>
          <w:numId w:val="25"/>
        </w:numPr>
        <w:tabs>
          <w:tab w:pos="1135" w:val="left" w:leader="none"/>
        </w:tabs>
        <w:spacing w:line="187" w:lineRule="auto" w:before="19" w:after="0"/>
        <w:ind w:left="862" w:right="823" w:firstLine="0"/>
        <w:jc w:val="left"/>
        <w:rPr>
          <w:rFonts w:ascii="Trebuchet MS" w:hAnsi="Trebuchet MS"/>
          <w:sz w:val="24"/>
        </w:rPr>
      </w:pPr>
      <w:r>
        <w:rPr>
          <w:rFonts w:ascii="Trebuchet MS" w:hAnsi="Trebuchet MS"/>
          <w:color w:val="231F20"/>
          <w:w w:val="80"/>
          <w:sz w:val="24"/>
        </w:rPr>
        <w:t>Μη χρησιμοποιείτε τη συσκευή κοντά σε νερό, για παράδειγμα σε </w:t>
      </w:r>
      <w:r>
        <w:rPr>
          <w:rFonts w:ascii="Trebuchet MS" w:hAnsi="Trebuchet MS"/>
          <w:color w:val="231F20"/>
          <w:w w:val="80"/>
          <w:sz w:val="24"/>
        </w:rPr>
        <w:t>ντους, </w:t>
      </w:r>
      <w:r>
        <w:rPr>
          <w:rFonts w:ascii="Trebuchet MS" w:hAnsi="Trebuchet MS"/>
          <w:color w:val="231F20"/>
          <w:w w:val="85"/>
          <w:sz w:val="24"/>
        </w:rPr>
        <w:t>μπανιέρα (ή πάνω από νιπτήρα με νερό).</w:t>
      </w:r>
    </w:p>
    <w:p>
      <w:pPr>
        <w:pStyle w:val="ListParagraph"/>
        <w:numPr>
          <w:ilvl w:val="0"/>
          <w:numId w:val="25"/>
        </w:numPr>
        <w:tabs>
          <w:tab w:pos="400" w:val="left" w:leader="none"/>
        </w:tabs>
        <w:spacing w:line="187" w:lineRule="auto" w:before="0" w:after="0"/>
        <w:ind w:left="142" w:right="366" w:firstLine="0"/>
        <w:jc w:val="left"/>
        <w:rPr>
          <w:rFonts w:ascii="Trebuchet MS" w:hAnsi="Trebuchet MS"/>
          <w:sz w:val="24"/>
        </w:rPr>
      </w:pPr>
      <w:r>
        <w:rPr>
          <w:rFonts w:ascii="Trebuchet MS" w:hAnsi="Trebuchet MS"/>
          <w:color w:val="231F20"/>
          <w:spacing w:val="-2"/>
          <w:w w:val="85"/>
          <w:sz w:val="24"/>
        </w:rPr>
        <w:t>Οι μπαταρίες ενδέχεται να διαρρεύσουν εάν αποφορτιστούν ή δεν χρησιμοποιηθούν </w:t>
      </w:r>
      <w:r>
        <w:rPr>
          <w:rFonts w:ascii="Trebuchet MS" w:hAnsi="Trebuchet MS"/>
          <w:color w:val="231F20"/>
          <w:w w:val="80"/>
          <w:sz w:val="24"/>
        </w:rPr>
        <w:t>για μεγάλο χρονικό διάστημα. Για να προστατεύσετε τη συσκευή και την υγεία σας, αντικαταστήστε</w:t>
      </w:r>
      <w:r>
        <w:rPr>
          <w:rFonts w:ascii="Trebuchet MS" w:hAnsi="Trebuchet MS"/>
          <w:color w:val="231F20"/>
          <w:spacing w:val="-4"/>
          <w:w w:val="80"/>
          <w:sz w:val="24"/>
        </w:rPr>
        <w:t> </w:t>
      </w:r>
      <w:r>
        <w:rPr>
          <w:rFonts w:ascii="Trebuchet MS" w:hAnsi="Trebuchet MS"/>
          <w:color w:val="231F20"/>
          <w:w w:val="80"/>
          <w:sz w:val="24"/>
        </w:rPr>
        <w:t>την</w:t>
      </w:r>
      <w:r>
        <w:rPr>
          <w:rFonts w:ascii="Trebuchet MS" w:hAnsi="Trebuchet MS"/>
          <w:color w:val="231F20"/>
          <w:spacing w:val="-4"/>
          <w:w w:val="80"/>
          <w:sz w:val="24"/>
        </w:rPr>
        <w:t> </w:t>
      </w:r>
      <w:r>
        <w:rPr>
          <w:rFonts w:ascii="Trebuchet MS" w:hAnsi="Trebuchet MS"/>
          <w:color w:val="231F20"/>
          <w:w w:val="80"/>
          <w:sz w:val="24"/>
        </w:rPr>
        <w:t>τακτικά</w:t>
      </w:r>
      <w:r>
        <w:rPr>
          <w:rFonts w:ascii="Trebuchet MS" w:hAnsi="Trebuchet MS"/>
          <w:color w:val="231F20"/>
          <w:spacing w:val="-3"/>
          <w:w w:val="80"/>
          <w:sz w:val="24"/>
        </w:rPr>
        <w:t> </w:t>
      </w:r>
      <w:r>
        <w:rPr>
          <w:rFonts w:ascii="Trebuchet MS" w:hAnsi="Trebuchet MS"/>
          <w:color w:val="231F20"/>
          <w:w w:val="80"/>
          <w:sz w:val="24"/>
        </w:rPr>
        <w:t>και</w:t>
      </w:r>
      <w:r>
        <w:rPr>
          <w:rFonts w:ascii="Trebuchet MS" w:hAnsi="Trebuchet MS"/>
          <w:color w:val="231F20"/>
          <w:spacing w:val="-4"/>
          <w:w w:val="80"/>
          <w:sz w:val="24"/>
        </w:rPr>
        <w:t> </w:t>
      </w:r>
      <w:r>
        <w:rPr>
          <w:rFonts w:ascii="Trebuchet MS" w:hAnsi="Trebuchet MS"/>
          <w:color w:val="231F20"/>
          <w:w w:val="80"/>
          <w:sz w:val="24"/>
        </w:rPr>
        <w:t>αποφύγετε</w:t>
      </w:r>
      <w:r>
        <w:rPr>
          <w:rFonts w:ascii="Trebuchet MS" w:hAnsi="Trebuchet MS"/>
          <w:color w:val="231F20"/>
          <w:spacing w:val="-4"/>
          <w:w w:val="80"/>
          <w:sz w:val="24"/>
        </w:rPr>
        <w:t> </w:t>
      </w:r>
      <w:r>
        <w:rPr>
          <w:rFonts w:ascii="Trebuchet MS" w:hAnsi="Trebuchet MS"/>
          <w:color w:val="231F20"/>
          <w:w w:val="80"/>
          <w:sz w:val="24"/>
        </w:rPr>
        <w:t>την</w:t>
      </w:r>
      <w:r>
        <w:rPr>
          <w:rFonts w:ascii="Trebuchet MS" w:hAnsi="Trebuchet MS"/>
          <w:color w:val="231F20"/>
          <w:spacing w:val="-3"/>
          <w:w w:val="80"/>
          <w:sz w:val="24"/>
        </w:rPr>
        <w:t> </w:t>
      </w:r>
      <w:r>
        <w:rPr>
          <w:rFonts w:ascii="Trebuchet MS" w:hAnsi="Trebuchet MS"/>
          <w:color w:val="231F20"/>
          <w:w w:val="80"/>
          <w:sz w:val="24"/>
        </w:rPr>
        <w:t>επαφή</w:t>
      </w:r>
      <w:r>
        <w:rPr>
          <w:rFonts w:ascii="Trebuchet MS" w:hAnsi="Trebuchet MS"/>
          <w:color w:val="231F20"/>
          <w:spacing w:val="-4"/>
          <w:w w:val="80"/>
          <w:sz w:val="24"/>
        </w:rPr>
        <w:t> </w:t>
      </w:r>
      <w:r>
        <w:rPr>
          <w:rFonts w:ascii="Trebuchet MS" w:hAnsi="Trebuchet MS"/>
          <w:color w:val="231F20"/>
          <w:w w:val="80"/>
          <w:sz w:val="24"/>
        </w:rPr>
        <w:t>με</w:t>
      </w:r>
      <w:r>
        <w:rPr>
          <w:rFonts w:ascii="Trebuchet MS" w:hAnsi="Trebuchet MS"/>
          <w:color w:val="231F20"/>
          <w:spacing w:val="-3"/>
          <w:w w:val="80"/>
          <w:sz w:val="24"/>
        </w:rPr>
        <w:t> </w:t>
      </w:r>
      <w:r>
        <w:rPr>
          <w:rFonts w:ascii="Trebuchet MS" w:hAnsi="Trebuchet MS"/>
          <w:color w:val="231F20"/>
          <w:w w:val="80"/>
          <w:sz w:val="24"/>
        </w:rPr>
        <w:t>το</w:t>
      </w:r>
      <w:r>
        <w:rPr>
          <w:rFonts w:ascii="Trebuchet MS" w:hAnsi="Trebuchet MS"/>
          <w:color w:val="231F20"/>
          <w:spacing w:val="-4"/>
          <w:w w:val="80"/>
          <w:sz w:val="24"/>
        </w:rPr>
        <w:t> </w:t>
      </w:r>
      <w:r>
        <w:rPr>
          <w:rFonts w:ascii="Trebuchet MS" w:hAnsi="Trebuchet MS"/>
          <w:color w:val="231F20"/>
          <w:w w:val="80"/>
          <w:sz w:val="24"/>
        </w:rPr>
        <w:t>δέρμα</w:t>
      </w:r>
      <w:r>
        <w:rPr>
          <w:rFonts w:ascii="Trebuchet MS" w:hAnsi="Trebuchet MS"/>
          <w:color w:val="231F20"/>
          <w:spacing w:val="-4"/>
          <w:w w:val="80"/>
          <w:sz w:val="24"/>
        </w:rPr>
        <w:t> </w:t>
      </w:r>
      <w:r>
        <w:rPr>
          <w:rFonts w:ascii="Trebuchet MS" w:hAnsi="Trebuchet MS"/>
          <w:color w:val="231F20"/>
          <w:w w:val="80"/>
          <w:sz w:val="24"/>
        </w:rPr>
        <w:t>με</w:t>
      </w:r>
      <w:r>
        <w:rPr>
          <w:rFonts w:ascii="Trebuchet MS" w:hAnsi="Trebuchet MS"/>
          <w:color w:val="231F20"/>
          <w:spacing w:val="-3"/>
          <w:w w:val="80"/>
          <w:sz w:val="24"/>
        </w:rPr>
        <w:t> </w:t>
      </w:r>
      <w:r>
        <w:rPr>
          <w:rFonts w:ascii="Trebuchet MS" w:hAnsi="Trebuchet MS"/>
          <w:color w:val="231F20"/>
          <w:w w:val="80"/>
          <w:sz w:val="24"/>
        </w:rPr>
        <w:t>τον</w:t>
      </w:r>
      <w:r>
        <w:rPr>
          <w:rFonts w:ascii="Trebuchet MS" w:hAnsi="Trebuchet MS"/>
          <w:color w:val="231F20"/>
          <w:spacing w:val="-4"/>
          <w:w w:val="80"/>
          <w:sz w:val="24"/>
        </w:rPr>
        <w:t> </w:t>
      </w:r>
      <w:r>
        <w:rPr>
          <w:rFonts w:ascii="Trebuchet MS" w:hAnsi="Trebuchet MS"/>
          <w:color w:val="231F20"/>
          <w:w w:val="80"/>
          <w:sz w:val="24"/>
        </w:rPr>
        <w:t>ηλεκτρολύτη</w:t>
      </w:r>
      <w:r>
        <w:rPr>
          <w:rFonts w:ascii="Trebuchet MS" w:hAnsi="Trebuchet MS"/>
          <w:color w:val="231F20"/>
          <w:spacing w:val="-3"/>
          <w:w w:val="80"/>
          <w:sz w:val="24"/>
        </w:rPr>
        <w:t> </w:t>
      </w:r>
      <w:r>
        <w:rPr>
          <w:rFonts w:ascii="Trebuchet MS" w:hAnsi="Trebuchet MS"/>
          <w:color w:val="231F20"/>
          <w:w w:val="80"/>
          <w:sz w:val="24"/>
        </w:rPr>
        <w:t>της </w:t>
      </w:r>
      <w:r>
        <w:rPr>
          <w:rFonts w:ascii="Trebuchet MS" w:hAnsi="Trebuchet MS"/>
          <w:color w:val="231F20"/>
          <w:w w:val="85"/>
          <w:sz w:val="24"/>
        </w:rPr>
        <w:t>μπαταρίας που έχει διαρροή.</w:t>
      </w:r>
    </w:p>
    <w:p>
      <w:pPr>
        <w:pStyle w:val="ListParagraph"/>
        <w:numPr>
          <w:ilvl w:val="0"/>
          <w:numId w:val="26"/>
        </w:numPr>
        <w:tabs>
          <w:tab w:pos="415" w:val="left" w:leader="none"/>
        </w:tabs>
        <w:spacing w:line="199" w:lineRule="exact" w:before="0" w:after="0"/>
        <w:ind w:left="415" w:right="0" w:hanging="273"/>
        <w:jc w:val="left"/>
        <w:rPr>
          <w:rFonts w:ascii="Trebuchet MS" w:hAnsi="Trebuchet MS"/>
          <w:sz w:val="24"/>
        </w:rPr>
      </w:pPr>
      <w:r>
        <w:rPr>
          <w:rFonts w:ascii="Trebuchet MS" w:hAnsi="Trebuchet MS"/>
          <w:color w:val="231F20"/>
          <w:w w:val="80"/>
          <w:sz w:val="24"/>
        </w:rPr>
        <w:t>Χρησιμοποιήστε</w:t>
      </w:r>
      <w:r>
        <w:rPr>
          <w:rFonts w:ascii="Trebuchet MS" w:hAnsi="Trebuchet MS"/>
          <w:color w:val="231F20"/>
          <w:spacing w:val="7"/>
          <w:sz w:val="24"/>
        </w:rPr>
        <w:t> </w:t>
      </w:r>
      <w:r>
        <w:rPr>
          <w:rFonts w:ascii="Trebuchet MS" w:hAnsi="Trebuchet MS"/>
          <w:color w:val="231F20"/>
          <w:w w:val="80"/>
          <w:sz w:val="24"/>
        </w:rPr>
        <w:t>τη</w:t>
      </w:r>
      <w:r>
        <w:rPr>
          <w:rFonts w:ascii="Trebuchet MS" w:hAnsi="Trebuchet MS"/>
          <w:color w:val="231F20"/>
          <w:spacing w:val="8"/>
          <w:sz w:val="24"/>
        </w:rPr>
        <w:t> </w:t>
      </w:r>
      <w:r>
        <w:rPr>
          <w:rFonts w:ascii="Trebuchet MS" w:hAnsi="Trebuchet MS"/>
          <w:color w:val="231F20"/>
          <w:w w:val="80"/>
          <w:sz w:val="24"/>
        </w:rPr>
        <w:t>συσκευή</w:t>
      </w:r>
      <w:r>
        <w:rPr>
          <w:rFonts w:ascii="Trebuchet MS" w:hAnsi="Trebuchet MS"/>
          <w:color w:val="231F20"/>
          <w:spacing w:val="8"/>
          <w:sz w:val="24"/>
        </w:rPr>
        <w:t> </w:t>
      </w:r>
      <w:r>
        <w:rPr>
          <w:rFonts w:ascii="Trebuchet MS" w:hAnsi="Trebuchet MS"/>
          <w:color w:val="231F20"/>
          <w:w w:val="80"/>
          <w:sz w:val="24"/>
        </w:rPr>
        <w:t>σε</w:t>
      </w:r>
      <w:r>
        <w:rPr>
          <w:rFonts w:ascii="Trebuchet MS" w:hAnsi="Trebuchet MS"/>
          <w:color w:val="231F20"/>
          <w:spacing w:val="8"/>
          <w:sz w:val="24"/>
        </w:rPr>
        <w:t> </w:t>
      </w:r>
      <w:r>
        <w:rPr>
          <w:rFonts w:ascii="Trebuchet MS" w:hAnsi="Trebuchet MS"/>
          <w:color w:val="231F20"/>
          <w:w w:val="80"/>
          <w:sz w:val="24"/>
        </w:rPr>
        <w:t>σταθερή</w:t>
      </w:r>
      <w:r>
        <w:rPr>
          <w:rFonts w:ascii="Trebuchet MS" w:hAnsi="Trebuchet MS"/>
          <w:color w:val="231F20"/>
          <w:spacing w:val="8"/>
          <w:sz w:val="24"/>
        </w:rPr>
        <w:t> </w:t>
      </w:r>
      <w:r>
        <w:rPr>
          <w:rFonts w:ascii="Trebuchet MS" w:hAnsi="Trebuchet MS"/>
          <w:color w:val="231F20"/>
          <w:w w:val="80"/>
          <w:sz w:val="24"/>
        </w:rPr>
        <w:t>και</w:t>
      </w:r>
      <w:r>
        <w:rPr>
          <w:rFonts w:ascii="Trebuchet MS" w:hAnsi="Trebuchet MS"/>
          <w:color w:val="231F20"/>
          <w:spacing w:val="7"/>
          <w:sz w:val="24"/>
        </w:rPr>
        <w:t> </w:t>
      </w:r>
      <w:r>
        <w:rPr>
          <w:rFonts w:ascii="Trebuchet MS" w:hAnsi="Trebuchet MS"/>
          <w:color w:val="231F20"/>
          <w:w w:val="80"/>
          <w:sz w:val="24"/>
        </w:rPr>
        <w:t>επίπεδη</w:t>
      </w:r>
      <w:r>
        <w:rPr>
          <w:rFonts w:ascii="Trebuchet MS" w:hAnsi="Trebuchet MS"/>
          <w:color w:val="231F20"/>
          <w:spacing w:val="8"/>
          <w:sz w:val="24"/>
        </w:rPr>
        <w:t> </w:t>
      </w:r>
      <w:r>
        <w:rPr>
          <w:rFonts w:ascii="Trebuchet MS" w:hAnsi="Trebuchet MS"/>
          <w:color w:val="231F20"/>
          <w:spacing w:val="-2"/>
          <w:w w:val="80"/>
          <w:sz w:val="24"/>
        </w:rPr>
        <w:t>επιφάνεια.</w:t>
      </w:r>
    </w:p>
    <w:p>
      <w:pPr>
        <w:pStyle w:val="ListParagraph"/>
        <w:numPr>
          <w:ilvl w:val="0"/>
          <w:numId w:val="26"/>
        </w:numPr>
        <w:tabs>
          <w:tab w:pos="415" w:val="left" w:leader="none"/>
        </w:tabs>
        <w:spacing w:line="187" w:lineRule="auto" w:before="19" w:after="0"/>
        <w:ind w:left="142" w:right="815" w:firstLine="0"/>
        <w:jc w:val="left"/>
        <w:rPr>
          <w:rFonts w:ascii="Trebuchet MS" w:hAnsi="Trebuchet MS"/>
          <w:sz w:val="24"/>
        </w:rPr>
      </w:pPr>
      <w:r>
        <w:rPr>
          <w:rFonts w:ascii="Trebuchet MS" w:hAnsi="Trebuchet MS"/>
          <w:color w:val="231F20"/>
          <w:w w:val="80"/>
          <w:sz w:val="24"/>
        </w:rPr>
        <w:t>Κρατήστε τη συσκευή έξω από την περιοχή ισχυρών ηλεκτρομαγνητικών </w:t>
      </w:r>
      <w:r>
        <w:rPr>
          <w:rFonts w:ascii="Trebuchet MS" w:hAnsi="Trebuchet MS"/>
          <w:color w:val="231F20"/>
          <w:w w:val="80"/>
          <w:sz w:val="24"/>
        </w:rPr>
        <w:t>πεδίων. 15.Προσέξτε ότι το έδαφος στο οποίο χρησιμοποιείτε τη συσκευή δεν είναι υγρό ή </w:t>
      </w:r>
      <w:r>
        <w:rPr>
          <w:rFonts w:ascii="Trebuchet MS" w:hAnsi="Trebuchet MS"/>
          <w:color w:val="231F20"/>
          <w:spacing w:val="-2"/>
          <w:w w:val="90"/>
          <w:sz w:val="24"/>
        </w:rPr>
        <w:t>ολισθηρό.</w:t>
      </w:r>
    </w:p>
    <w:p>
      <w:pPr>
        <w:pStyle w:val="ListParagraph"/>
        <w:numPr>
          <w:ilvl w:val="0"/>
          <w:numId w:val="27"/>
        </w:numPr>
        <w:tabs>
          <w:tab w:pos="415" w:val="left" w:leader="none"/>
        </w:tabs>
        <w:spacing w:line="187" w:lineRule="auto" w:before="0" w:after="0"/>
        <w:ind w:left="142" w:right="552" w:firstLine="0"/>
        <w:jc w:val="left"/>
        <w:rPr>
          <w:rFonts w:ascii="Trebuchet MS" w:hAnsi="Trebuchet MS"/>
          <w:sz w:val="24"/>
        </w:rPr>
      </w:pPr>
      <w:r>
        <w:rPr>
          <w:rFonts w:ascii="Trebuchet MS" w:hAnsi="Trebuchet MS"/>
          <w:color w:val="231F20"/>
          <w:w w:val="80"/>
          <w:sz w:val="24"/>
        </w:rPr>
        <w:t>Προσέξτε να μην αφήσετε βαριά αντικείμενα να πέσουν στην οθόνη και στο </w:t>
      </w:r>
      <w:r>
        <w:rPr>
          <w:rFonts w:ascii="Trebuchet MS" w:hAnsi="Trebuchet MS"/>
          <w:color w:val="231F20"/>
          <w:w w:val="80"/>
          <w:sz w:val="24"/>
        </w:rPr>
        <w:t>γυάλινο </w:t>
      </w:r>
      <w:r>
        <w:rPr>
          <w:rFonts w:ascii="Trebuchet MS" w:hAnsi="Trebuchet MS"/>
          <w:color w:val="231F20"/>
          <w:w w:val="90"/>
          <w:sz w:val="24"/>
        </w:rPr>
        <w:t>τμήμα</w:t>
      </w:r>
      <w:r>
        <w:rPr>
          <w:rFonts w:ascii="Trebuchet MS" w:hAnsi="Trebuchet MS"/>
          <w:color w:val="231F20"/>
          <w:spacing w:val="-11"/>
          <w:w w:val="90"/>
          <w:sz w:val="24"/>
        </w:rPr>
        <w:t> </w:t>
      </w:r>
      <w:r>
        <w:rPr>
          <w:rFonts w:ascii="Trebuchet MS" w:hAnsi="Trebuchet MS"/>
          <w:color w:val="231F20"/>
          <w:w w:val="90"/>
          <w:sz w:val="24"/>
        </w:rPr>
        <w:t>της</w:t>
      </w:r>
      <w:r>
        <w:rPr>
          <w:rFonts w:ascii="Trebuchet MS" w:hAnsi="Trebuchet MS"/>
          <w:color w:val="231F20"/>
          <w:spacing w:val="-11"/>
          <w:w w:val="90"/>
          <w:sz w:val="24"/>
        </w:rPr>
        <w:t> </w:t>
      </w:r>
      <w:r>
        <w:rPr>
          <w:rFonts w:ascii="Trebuchet MS" w:hAnsi="Trebuchet MS"/>
          <w:color w:val="231F20"/>
          <w:w w:val="90"/>
          <w:sz w:val="24"/>
        </w:rPr>
        <w:t>ζυγαριάς.</w:t>
      </w:r>
    </w:p>
    <w:p>
      <w:pPr>
        <w:pStyle w:val="ListParagraph"/>
        <w:numPr>
          <w:ilvl w:val="0"/>
          <w:numId w:val="27"/>
        </w:numPr>
        <w:tabs>
          <w:tab w:pos="415" w:val="left" w:leader="none"/>
        </w:tabs>
        <w:spacing w:line="199" w:lineRule="exact" w:before="0" w:after="0"/>
        <w:ind w:left="415" w:right="0" w:hanging="273"/>
        <w:jc w:val="left"/>
        <w:rPr>
          <w:rFonts w:ascii="Trebuchet MS" w:hAnsi="Trebuchet MS"/>
          <w:sz w:val="24"/>
        </w:rPr>
      </w:pPr>
      <w:r>
        <w:rPr>
          <w:rFonts w:ascii="Trebuchet MS" w:hAnsi="Trebuchet MS"/>
          <w:color w:val="231F20"/>
          <w:w w:val="80"/>
          <w:sz w:val="24"/>
        </w:rPr>
        <w:t>ΜΗΝ</w:t>
      </w:r>
      <w:r>
        <w:rPr>
          <w:rFonts w:ascii="Trebuchet MS" w:hAnsi="Trebuchet MS"/>
          <w:color w:val="231F20"/>
          <w:spacing w:val="-14"/>
          <w:sz w:val="24"/>
        </w:rPr>
        <w:t> </w:t>
      </w:r>
      <w:r>
        <w:rPr>
          <w:rFonts w:ascii="Trebuchet MS" w:hAnsi="Trebuchet MS"/>
          <w:color w:val="231F20"/>
          <w:w w:val="80"/>
          <w:sz w:val="24"/>
        </w:rPr>
        <w:t>χτυπάτε,</w:t>
      </w:r>
      <w:r>
        <w:rPr>
          <w:rFonts w:ascii="Trebuchet MS" w:hAnsi="Trebuchet MS"/>
          <w:color w:val="231F20"/>
          <w:spacing w:val="-13"/>
          <w:sz w:val="24"/>
        </w:rPr>
        <w:t> </w:t>
      </w:r>
      <w:r>
        <w:rPr>
          <w:rFonts w:ascii="Trebuchet MS" w:hAnsi="Trebuchet MS"/>
          <w:color w:val="231F20"/>
          <w:w w:val="80"/>
          <w:sz w:val="24"/>
        </w:rPr>
        <w:t>ανακινείτε</w:t>
      </w:r>
      <w:r>
        <w:rPr>
          <w:rFonts w:ascii="Trebuchet MS" w:hAnsi="Trebuchet MS"/>
          <w:color w:val="231F20"/>
          <w:spacing w:val="-13"/>
          <w:sz w:val="24"/>
        </w:rPr>
        <w:t> </w:t>
      </w:r>
      <w:r>
        <w:rPr>
          <w:rFonts w:ascii="Trebuchet MS" w:hAnsi="Trebuchet MS"/>
          <w:color w:val="231F20"/>
          <w:w w:val="80"/>
          <w:sz w:val="24"/>
        </w:rPr>
        <w:t>ή</w:t>
      </w:r>
      <w:r>
        <w:rPr>
          <w:rFonts w:ascii="Trebuchet MS" w:hAnsi="Trebuchet MS"/>
          <w:color w:val="231F20"/>
          <w:spacing w:val="-13"/>
          <w:sz w:val="24"/>
        </w:rPr>
        <w:t> </w:t>
      </w:r>
      <w:r>
        <w:rPr>
          <w:rFonts w:ascii="Trebuchet MS" w:hAnsi="Trebuchet MS"/>
          <w:color w:val="231F20"/>
          <w:w w:val="80"/>
          <w:sz w:val="24"/>
        </w:rPr>
        <w:t>ρίχνετε</w:t>
      </w:r>
      <w:r>
        <w:rPr>
          <w:rFonts w:ascii="Trebuchet MS" w:hAnsi="Trebuchet MS"/>
          <w:color w:val="231F20"/>
          <w:spacing w:val="-13"/>
          <w:sz w:val="24"/>
        </w:rPr>
        <w:t> </w:t>
      </w:r>
      <w:r>
        <w:rPr>
          <w:rFonts w:ascii="Trebuchet MS" w:hAnsi="Trebuchet MS"/>
          <w:color w:val="231F20"/>
          <w:w w:val="80"/>
          <w:sz w:val="24"/>
        </w:rPr>
        <w:t>τη</w:t>
      </w:r>
      <w:r>
        <w:rPr>
          <w:rFonts w:ascii="Trebuchet MS" w:hAnsi="Trebuchet MS"/>
          <w:color w:val="231F20"/>
          <w:spacing w:val="-13"/>
          <w:sz w:val="24"/>
        </w:rPr>
        <w:t> </w:t>
      </w:r>
      <w:r>
        <w:rPr>
          <w:rFonts w:ascii="Trebuchet MS" w:hAnsi="Trebuchet MS"/>
          <w:color w:val="231F20"/>
          <w:spacing w:val="-2"/>
          <w:w w:val="80"/>
          <w:sz w:val="24"/>
        </w:rPr>
        <w:t>ζυγαριά.</w:t>
      </w:r>
    </w:p>
    <w:p>
      <w:pPr>
        <w:pStyle w:val="ListParagraph"/>
        <w:numPr>
          <w:ilvl w:val="0"/>
          <w:numId w:val="27"/>
        </w:numPr>
        <w:tabs>
          <w:tab w:pos="415" w:val="left" w:leader="none"/>
        </w:tabs>
        <w:spacing w:line="187" w:lineRule="auto" w:before="19" w:after="0"/>
        <w:ind w:left="142" w:right="240" w:firstLine="0"/>
        <w:jc w:val="left"/>
        <w:rPr>
          <w:rFonts w:ascii="Trebuchet MS" w:hAnsi="Trebuchet MS"/>
          <w:sz w:val="24"/>
        </w:rPr>
      </w:pPr>
      <w:r>
        <w:rPr>
          <w:rFonts w:ascii="Trebuchet MS" w:hAnsi="Trebuchet MS"/>
          <w:color w:val="231F20"/>
          <w:w w:val="80"/>
          <w:sz w:val="24"/>
        </w:rPr>
        <w:t>Εάν το προϊόν δεν έχει προμηθεύσει ένα μπολ από τον κατασκευαστή, </w:t>
      </w:r>
      <w:r>
        <w:rPr>
          <w:rFonts w:ascii="Trebuchet MS" w:hAnsi="Trebuchet MS"/>
          <w:color w:val="231F20"/>
          <w:w w:val="80"/>
          <w:sz w:val="24"/>
        </w:rPr>
        <w:t>χρησιμοποιήστε</w:t>
      </w:r>
      <w:r>
        <w:rPr>
          <w:rFonts w:ascii="Trebuchet MS" w:hAnsi="Trebuchet MS"/>
          <w:color w:val="231F20"/>
          <w:sz w:val="24"/>
        </w:rPr>
        <w:t> </w:t>
      </w:r>
      <w:r>
        <w:rPr>
          <w:rFonts w:ascii="Trebuchet MS" w:hAnsi="Trebuchet MS"/>
          <w:color w:val="231F20"/>
          <w:w w:val="80"/>
          <w:sz w:val="24"/>
        </w:rPr>
        <w:t>ένα μπολ, μαξιλάρι ή πλάκα για να ζυγίσετε το φαγητό.</w:t>
      </w:r>
    </w:p>
    <w:p>
      <w:pPr>
        <w:spacing w:line="165" w:lineRule="exact" w:before="112"/>
        <w:ind w:left="142" w:right="0" w:firstLine="0"/>
        <w:jc w:val="left"/>
        <w:rPr>
          <w:rFonts w:ascii="Trebuchet MS" w:hAnsi="Trebuchet MS"/>
          <w:sz w:val="16"/>
        </w:rPr>
      </w:pPr>
      <w:r>
        <w:rPr>
          <w:rFonts w:ascii="Trebuchet MS" w:hAnsi="Trebuchet MS"/>
          <w:color w:val="231F20"/>
          <w:w w:val="90"/>
          <w:sz w:val="16"/>
        </w:rPr>
        <w:t>ΠΕΡΙΓΡΑΦΗ</w:t>
      </w:r>
      <w:r>
        <w:rPr>
          <w:rFonts w:ascii="Trebuchet MS" w:hAnsi="Trebuchet MS"/>
          <w:color w:val="231F20"/>
          <w:spacing w:val="4"/>
          <w:sz w:val="16"/>
        </w:rPr>
        <w:t> </w:t>
      </w:r>
      <w:r>
        <w:rPr>
          <w:rFonts w:ascii="Trebuchet MS" w:hAnsi="Trebuchet MS"/>
          <w:color w:val="231F20"/>
          <w:spacing w:val="-2"/>
          <w:sz w:val="16"/>
        </w:rPr>
        <w:t>ΣΥΣΚΕΥΗΣ</w:t>
      </w:r>
    </w:p>
    <w:p>
      <w:pPr>
        <w:tabs>
          <w:tab w:pos="2301" w:val="left" w:leader="none"/>
        </w:tabs>
        <w:spacing w:line="145" w:lineRule="exact" w:before="0"/>
        <w:ind w:left="142" w:right="0" w:firstLine="0"/>
        <w:jc w:val="left"/>
        <w:rPr>
          <w:rFonts w:ascii="Trebuchet MS" w:hAnsi="Trebuchet MS"/>
          <w:sz w:val="16"/>
        </w:rPr>
      </w:pPr>
      <w:r>
        <w:rPr>
          <w:rFonts w:ascii="Trebuchet MS" w:hAnsi="Trebuchet MS"/>
          <w:color w:val="231F20"/>
          <w:w w:val="85"/>
          <w:sz w:val="16"/>
        </w:rPr>
        <w:t>1.</w:t>
      </w:r>
      <w:r>
        <w:rPr>
          <w:rFonts w:ascii="Trebuchet MS" w:hAnsi="Trebuchet MS"/>
          <w:color w:val="231F20"/>
          <w:spacing w:val="-4"/>
          <w:w w:val="85"/>
          <w:sz w:val="16"/>
        </w:rPr>
        <w:t> </w:t>
      </w:r>
      <w:r>
        <w:rPr>
          <w:rFonts w:ascii="Trebuchet MS" w:hAnsi="Trebuchet MS"/>
          <w:color w:val="231F20"/>
          <w:w w:val="85"/>
          <w:sz w:val="16"/>
        </w:rPr>
        <w:t>Αισθητήρας</w:t>
      </w:r>
      <w:r>
        <w:rPr>
          <w:rFonts w:ascii="Trebuchet MS" w:hAnsi="Trebuchet MS"/>
          <w:color w:val="231F20"/>
          <w:spacing w:val="-4"/>
          <w:w w:val="85"/>
          <w:sz w:val="16"/>
        </w:rPr>
        <w:t> </w:t>
      </w:r>
      <w:r>
        <w:rPr>
          <w:rFonts w:ascii="Trebuchet MS" w:hAnsi="Trebuchet MS"/>
          <w:color w:val="231F20"/>
          <w:w w:val="85"/>
          <w:sz w:val="16"/>
        </w:rPr>
        <w:t>ΑΦΗΓΗΣ</w:t>
      </w:r>
      <w:r>
        <w:rPr>
          <w:rFonts w:ascii="Trebuchet MS" w:hAnsi="Trebuchet MS"/>
          <w:color w:val="231F20"/>
          <w:spacing w:val="-7"/>
          <w:w w:val="85"/>
          <w:sz w:val="16"/>
        </w:rPr>
        <w:t> </w:t>
      </w:r>
      <w:r>
        <w:rPr>
          <w:rFonts w:ascii="Trebuchet MS" w:hAnsi="Trebuchet MS"/>
          <w:color w:val="231F20"/>
          <w:spacing w:val="-4"/>
          <w:w w:val="85"/>
          <w:sz w:val="16"/>
        </w:rPr>
        <w:t>TARE</w:t>
      </w:r>
      <w:r>
        <w:rPr>
          <w:rFonts w:ascii="Trebuchet MS" w:hAnsi="Trebuchet MS"/>
          <w:color w:val="231F20"/>
          <w:sz w:val="16"/>
        </w:rPr>
        <w:tab/>
      </w:r>
      <w:r>
        <w:rPr>
          <w:rFonts w:ascii="Trebuchet MS" w:hAnsi="Trebuchet MS"/>
          <w:color w:val="231F20"/>
          <w:w w:val="85"/>
          <w:sz w:val="16"/>
        </w:rPr>
        <w:t>2.</w:t>
      </w:r>
      <w:r>
        <w:rPr>
          <w:rFonts w:ascii="Trebuchet MS" w:hAnsi="Trebuchet MS"/>
          <w:color w:val="231F20"/>
          <w:spacing w:val="-4"/>
          <w:w w:val="85"/>
          <w:sz w:val="16"/>
        </w:rPr>
        <w:t> </w:t>
      </w:r>
      <w:r>
        <w:rPr>
          <w:rFonts w:ascii="Trebuchet MS" w:hAnsi="Trebuchet MS"/>
          <w:color w:val="231F20"/>
          <w:w w:val="85"/>
          <w:sz w:val="16"/>
        </w:rPr>
        <w:t>Κουμπί</w:t>
      </w:r>
      <w:r>
        <w:rPr>
          <w:rFonts w:ascii="Trebuchet MS" w:hAnsi="Trebuchet MS"/>
          <w:color w:val="231F20"/>
          <w:spacing w:val="-3"/>
          <w:w w:val="85"/>
          <w:sz w:val="16"/>
        </w:rPr>
        <w:t> </w:t>
      </w:r>
      <w:r>
        <w:rPr>
          <w:rFonts w:ascii="Trebuchet MS" w:hAnsi="Trebuchet MS"/>
          <w:color w:val="231F20"/>
          <w:w w:val="85"/>
          <w:sz w:val="16"/>
        </w:rPr>
        <w:t>ΜΟΝΑΔΑΣ</w:t>
      </w:r>
      <w:r>
        <w:rPr>
          <w:rFonts w:ascii="Trebuchet MS" w:hAnsi="Trebuchet MS"/>
          <w:color w:val="231F20"/>
          <w:spacing w:val="43"/>
          <w:sz w:val="16"/>
        </w:rPr>
        <w:t>  </w:t>
      </w:r>
      <w:r>
        <w:rPr>
          <w:rFonts w:ascii="Trebuchet MS" w:hAnsi="Trebuchet MS"/>
          <w:color w:val="231F20"/>
          <w:w w:val="85"/>
          <w:sz w:val="16"/>
        </w:rPr>
        <w:t>3.</w:t>
      </w:r>
      <w:r>
        <w:rPr>
          <w:rFonts w:ascii="Trebuchet MS" w:hAnsi="Trebuchet MS"/>
          <w:color w:val="231F20"/>
          <w:spacing w:val="-2"/>
          <w:w w:val="85"/>
          <w:sz w:val="16"/>
        </w:rPr>
        <w:t> </w:t>
      </w:r>
      <w:r>
        <w:rPr>
          <w:rFonts w:ascii="Trebuchet MS" w:hAnsi="Trebuchet MS"/>
          <w:color w:val="231F20"/>
          <w:w w:val="85"/>
          <w:sz w:val="16"/>
        </w:rPr>
        <w:t>Πλατφόρμα</w:t>
      </w:r>
      <w:r>
        <w:rPr>
          <w:rFonts w:ascii="Trebuchet MS" w:hAnsi="Trebuchet MS"/>
          <w:color w:val="231F20"/>
          <w:spacing w:val="-3"/>
          <w:w w:val="85"/>
          <w:sz w:val="16"/>
        </w:rPr>
        <w:t> </w:t>
      </w:r>
      <w:r>
        <w:rPr>
          <w:rFonts w:ascii="Trebuchet MS" w:hAnsi="Trebuchet MS"/>
          <w:color w:val="231F20"/>
          <w:spacing w:val="-2"/>
          <w:w w:val="85"/>
          <w:sz w:val="16"/>
        </w:rPr>
        <w:t>ζυγαριάς</w:t>
      </w:r>
    </w:p>
    <w:p>
      <w:pPr>
        <w:pStyle w:val="ListParagraph"/>
        <w:numPr>
          <w:ilvl w:val="0"/>
          <w:numId w:val="23"/>
        </w:numPr>
        <w:tabs>
          <w:tab w:pos="287" w:val="left" w:leader="none"/>
          <w:tab w:pos="2301" w:val="left" w:leader="none"/>
        </w:tabs>
        <w:spacing w:line="165" w:lineRule="exact" w:before="0" w:after="0"/>
        <w:ind w:left="287" w:right="0" w:hanging="145"/>
        <w:jc w:val="left"/>
        <w:rPr>
          <w:rFonts w:ascii="Trebuchet MS" w:hAnsi="Trebuchet MS"/>
          <w:color w:val="231F20"/>
          <w:sz w:val="16"/>
        </w:rPr>
      </w:pPr>
      <w:r>
        <w:rPr>
          <w:rFonts w:ascii="Trebuchet MS" w:hAnsi="Trebuchet MS"/>
          <w:color w:val="231F20"/>
          <w:w w:val="85"/>
          <w:sz w:val="16"/>
        </w:rPr>
        <w:t>Οθόνη</w:t>
      </w:r>
      <w:r>
        <w:rPr>
          <w:rFonts w:ascii="Trebuchet MS" w:hAnsi="Trebuchet MS"/>
          <w:color w:val="231F20"/>
          <w:spacing w:val="-5"/>
          <w:w w:val="85"/>
          <w:sz w:val="16"/>
        </w:rPr>
        <w:t> </w:t>
      </w:r>
      <w:r>
        <w:rPr>
          <w:rFonts w:ascii="Trebuchet MS" w:hAnsi="Trebuchet MS"/>
          <w:color w:val="231F20"/>
          <w:spacing w:val="-5"/>
          <w:w w:val="95"/>
          <w:sz w:val="16"/>
        </w:rPr>
        <w:t>LCD</w:t>
      </w:r>
      <w:r>
        <w:rPr>
          <w:rFonts w:ascii="Trebuchet MS" w:hAnsi="Trebuchet MS"/>
          <w:color w:val="231F20"/>
          <w:sz w:val="16"/>
        </w:rPr>
        <w:tab/>
      </w:r>
      <w:r>
        <w:rPr>
          <w:rFonts w:ascii="Trebuchet MS" w:hAnsi="Trebuchet MS"/>
          <w:color w:val="231F20"/>
          <w:w w:val="80"/>
          <w:sz w:val="16"/>
        </w:rPr>
        <w:t>5.</w:t>
      </w:r>
      <w:r>
        <w:rPr>
          <w:rFonts w:ascii="Trebuchet MS" w:hAnsi="Trebuchet MS"/>
          <w:color w:val="231F20"/>
          <w:spacing w:val="-4"/>
          <w:sz w:val="16"/>
        </w:rPr>
        <w:t> </w:t>
      </w:r>
      <w:r>
        <w:rPr>
          <w:rFonts w:ascii="Trebuchet MS" w:hAnsi="Trebuchet MS"/>
          <w:color w:val="231F20"/>
          <w:w w:val="80"/>
          <w:sz w:val="16"/>
        </w:rPr>
        <w:t>Χώρος</w:t>
      </w:r>
      <w:r>
        <w:rPr>
          <w:rFonts w:ascii="Trebuchet MS" w:hAnsi="Trebuchet MS"/>
          <w:color w:val="231F20"/>
          <w:spacing w:val="-3"/>
          <w:sz w:val="16"/>
        </w:rPr>
        <w:t> </w:t>
      </w:r>
      <w:r>
        <w:rPr>
          <w:rFonts w:ascii="Trebuchet MS" w:hAnsi="Trebuchet MS"/>
          <w:color w:val="231F20"/>
          <w:spacing w:val="-2"/>
          <w:w w:val="80"/>
          <w:sz w:val="16"/>
        </w:rPr>
        <w:t>μπαταρίας</w:t>
      </w:r>
    </w:p>
    <w:p>
      <w:pPr>
        <w:spacing w:after="0" w:line="165" w:lineRule="exact"/>
        <w:jc w:val="left"/>
        <w:rPr>
          <w:rFonts w:ascii="Trebuchet MS" w:hAnsi="Trebuchet MS"/>
          <w:sz w:val="16"/>
        </w:rPr>
        <w:sectPr>
          <w:pgSz w:w="8400" w:h="11910"/>
          <w:pgMar w:header="0" w:footer="0" w:top="60" w:bottom="320" w:left="40" w:right="20"/>
        </w:sectPr>
      </w:pPr>
    </w:p>
    <w:p>
      <w:pPr>
        <w:spacing w:line="165" w:lineRule="exact" w:before="97"/>
        <w:ind w:left="143" w:right="0" w:firstLine="0"/>
        <w:jc w:val="left"/>
        <w:rPr>
          <w:rFonts w:ascii="Trebuchet MS" w:hAnsi="Trebuchet MS"/>
          <w:sz w:val="16"/>
        </w:rPr>
      </w:pPr>
      <w:r>
        <w:rPr>
          <w:rFonts w:ascii="Trebuchet MS" w:hAnsi="Trebuchet MS"/>
          <w:color w:val="231F20"/>
          <w:w w:val="90"/>
          <w:sz w:val="16"/>
        </w:rPr>
        <w:t>ΠΡΙΝ</w:t>
      </w:r>
      <w:r>
        <w:rPr>
          <w:rFonts w:ascii="Trebuchet MS" w:hAnsi="Trebuchet MS"/>
          <w:color w:val="231F20"/>
          <w:spacing w:val="-3"/>
          <w:w w:val="90"/>
          <w:sz w:val="16"/>
        </w:rPr>
        <w:t> </w:t>
      </w:r>
      <w:r>
        <w:rPr>
          <w:rFonts w:ascii="Trebuchet MS" w:hAnsi="Trebuchet MS"/>
          <w:color w:val="231F20"/>
          <w:w w:val="90"/>
          <w:sz w:val="16"/>
        </w:rPr>
        <w:t>ΤΗΝ</w:t>
      </w:r>
      <w:r>
        <w:rPr>
          <w:rFonts w:ascii="Trebuchet MS" w:hAnsi="Trebuchet MS"/>
          <w:color w:val="231F20"/>
          <w:spacing w:val="-3"/>
          <w:w w:val="90"/>
          <w:sz w:val="16"/>
        </w:rPr>
        <w:t> </w:t>
      </w:r>
      <w:r>
        <w:rPr>
          <w:rFonts w:ascii="Trebuchet MS" w:hAnsi="Trebuchet MS"/>
          <w:color w:val="231F20"/>
          <w:w w:val="90"/>
          <w:sz w:val="16"/>
        </w:rPr>
        <w:t>ΠΡΩΤΗ</w:t>
      </w:r>
      <w:r>
        <w:rPr>
          <w:rFonts w:ascii="Trebuchet MS" w:hAnsi="Trebuchet MS"/>
          <w:color w:val="231F20"/>
          <w:spacing w:val="-2"/>
          <w:w w:val="90"/>
          <w:sz w:val="16"/>
        </w:rPr>
        <w:t> ΧΡΗΣΗ</w:t>
      </w:r>
    </w:p>
    <w:p>
      <w:pPr>
        <w:spacing w:line="187" w:lineRule="auto" w:before="13"/>
        <w:ind w:left="143" w:right="445" w:firstLine="0"/>
        <w:jc w:val="left"/>
        <w:rPr>
          <w:rFonts w:ascii="Trebuchet MS" w:hAnsi="Trebuchet MS"/>
          <w:sz w:val="16"/>
        </w:rPr>
      </w:pPr>
      <w:r>
        <w:rPr>
          <w:rFonts w:ascii="Trebuchet MS" w:hAnsi="Trebuchet MS"/>
          <w:color w:val="231F20"/>
          <w:w w:val="80"/>
          <w:sz w:val="16"/>
        </w:rPr>
        <w:t>Αφαιρέστε το καπάκι της θήκης της μπαταρίας στο κάτω μέρος της ζυγαριάς (5). Τοποθετήστε τη νέα μπαταρία του σωστού τύπου </w:t>
      </w:r>
      <w:r>
        <w:rPr>
          <w:rFonts w:ascii="Trebuchet MS" w:hAnsi="Trebuchet MS"/>
          <w:color w:val="231F20"/>
          <w:w w:val="80"/>
          <w:sz w:val="16"/>
        </w:rPr>
        <w:t>και</w:t>
      </w:r>
      <w:r>
        <w:rPr>
          <w:rFonts w:ascii="Trebuchet MS" w:hAnsi="Trebuchet MS"/>
          <w:color w:val="231F20"/>
          <w:w w:val="85"/>
          <w:sz w:val="16"/>
        </w:rPr>
        <w:t> στη</w:t>
      </w:r>
      <w:r>
        <w:rPr>
          <w:rFonts w:ascii="Trebuchet MS" w:hAnsi="Trebuchet MS"/>
          <w:color w:val="231F20"/>
          <w:spacing w:val="-2"/>
          <w:w w:val="85"/>
          <w:sz w:val="16"/>
        </w:rPr>
        <w:t> </w:t>
      </w:r>
      <w:r>
        <w:rPr>
          <w:rFonts w:ascii="Trebuchet MS" w:hAnsi="Trebuchet MS"/>
          <w:color w:val="231F20"/>
          <w:w w:val="85"/>
          <w:sz w:val="16"/>
        </w:rPr>
        <w:t>σωστή</w:t>
      </w:r>
      <w:r>
        <w:rPr>
          <w:rFonts w:ascii="Trebuchet MS" w:hAnsi="Trebuchet MS"/>
          <w:color w:val="231F20"/>
          <w:spacing w:val="-2"/>
          <w:w w:val="85"/>
          <w:sz w:val="16"/>
        </w:rPr>
        <w:t> </w:t>
      </w:r>
      <w:r>
        <w:rPr>
          <w:rFonts w:ascii="Trebuchet MS" w:hAnsi="Trebuchet MS"/>
          <w:color w:val="231F20"/>
          <w:w w:val="85"/>
          <w:sz w:val="16"/>
        </w:rPr>
        <w:t>θέση</w:t>
      </w:r>
      <w:r>
        <w:rPr>
          <w:rFonts w:ascii="Trebuchet MS" w:hAnsi="Trebuchet MS"/>
          <w:color w:val="231F20"/>
          <w:spacing w:val="-2"/>
          <w:w w:val="85"/>
          <w:sz w:val="16"/>
        </w:rPr>
        <w:t> </w:t>
      </w:r>
      <w:r>
        <w:rPr>
          <w:rFonts w:ascii="Trebuchet MS" w:hAnsi="Trebuchet MS"/>
          <w:color w:val="231F20"/>
          <w:w w:val="85"/>
          <w:sz w:val="16"/>
        </w:rPr>
        <w:t>(5).</w:t>
      </w:r>
      <w:r>
        <w:rPr>
          <w:rFonts w:ascii="Trebuchet MS" w:hAnsi="Trebuchet MS"/>
          <w:color w:val="231F20"/>
          <w:spacing w:val="-2"/>
          <w:w w:val="85"/>
          <w:sz w:val="16"/>
        </w:rPr>
        <w:t> </w:t>
      </w:r>
      <w:r>
        <w:rPr>
          <w:rFonts w:ascii="Trebuchet MS" w:hAnsi="Trebuchet MS"/>
          <w:color w:val="231F20"/>
          <w:w w:val="85"/>
          <w:sz w:val="16"/>
        </w:rPr>
        <w:t>Κλείστε</w:t>
      </w:r>
      <w:r>
        <w:rPr>
          <w:rFonts w:ascii="Trebuchet MS" w:hAnsi="Trebuchet MS"/>
          <w:color w:val="231F20"/>
          <w:spacing w:val="-2"/>
          <w:w w:val="85"/>
          <w:sz w:val="16"/>
        </w:rPr>
        <w:t> </w:t>
      </w:r>
      <w:r>
        <w:rPr>
          <w:rFonts w:ascii="Trebuchet MS" w:hAnsi="Trebuchet MS"/>
          <w:color w:val="231F20"/>
          <w:w w:val="85"/>
          <w:sz w:val="16"/>
        </w:rPr>
        <w:t>το</w:t>
      </w:r>
      <w:r>
        <w:rPr>
          <w:rFonts w:ascii="Trebuchet MS" w:hAnsi="Trebuchet MS"/>
          <w:color w:val="231F20"/>
          <w:spacing w:val="-2"/>
          <w:w w:val="85"/>
          <w:sz w:val="16"/>
        </w:rPr>
        <w:t> </w:t>
      </w:r>
      <w:r>
        <w:rPr>
          <w:rFonts w:ascii="Trebuchet MS" w:hAnsi="Trebuchet MS"/>
          <w:color w:val="231F20"/>
          <w:w w:val="85"/>
          <w:sz w:val="16"/>
        </w:rPr>
        <w:t>καπάκι</w:t>
      </w:r>
      <w:r>
        <w:rPr>
          <w:rFonts w:ascii="Trebuchet MS" w:hAnsi="Trebuchet MS"/>
          <w:color w:val="231F20"/>
          <w:spacing w:val="-2"/>
          <w:w w:val="85"/>
          <w:sz w:val="16"/>
        </w:rPr>
        <w:t> </w:t>
      </w:r>
      <w:r>
        <w:rPr>
          <w:rFonts w:ascii="Trebuchet MS" w:hAnsi="Trebuchet MS"/>
          <w:color w:val="231F20"/>
          <w:w w:val="85"/>
          <w:sz w:val="16"/>
        </w:rPr>
        <w:t>της</w:t>
      </w:r>
      <w:r>
        <w:rPr>
          <w:rFonts w:ascii="Trebuchet MS" w:hAnsi="Trebuchet MS"/>
          <w:color w:val="231F20"/>
          <w:spacing w:val="-2"/>
          <w:w w:val="85"/>
          <w:sz w:val="16"/>
        </w:rPr>
        <w:t> </w:t>
      </w:r>
      <w:r>
        <w:rPr>
          <w:rFonts w:ascii="Trebuchet MS" w:hAnsi="Trebuchet MS"/>
          <w:color w:val="231F20"/>
          <w:w w:val="85"/>
          <w:sz w:val="16"/>
        </w:rPr>
        <w:t>θήκης</w:t>
      </w:r>
      <w:r>
        <w:rPr>
          <w:rFonts w:ascii="Trebuchet MS" w:hAnsi="Trebuchet MS"/>
          <w:color w:val="231F20"/>
          <w:spacing w:val="-2"/>
          <w:w w:val="85"/>
          <w:sz w:val="16"/>
        </w:rPr>
        <w:t> </w:t>
      </w:r>
      <w:r>
        <w:rPr>
          <w:rFonts w:ascii="Trebuchet MS" w:hAnsi="Trebuchet MS"/>
          <w:color w:val="231F20"/>
          <w:w w:val="85"/>
          <w:sz w:val="16"/>
        </w:rPr>
        <w:t>της</w:t>
      </w:r>
      <w:r>
        <w:rPr>
          <w:rFonts w:ascii="Trebuchet MS" w:hAnsi="Trebuchet MS"/>
          <w:color w:val="231F20"/>
          <w:spacing w:val="-2"/>
          <w:w w:val="85"/>
          <w:sz w:val="16"/>
        </w:rPr>
        <w:t> </w:t>
      </w:r>
      <w:r>
        <w:rPr>
          <w:rFonts w:ascii="Trebuchet MS" w:hAnsi="Trebuchet MS"/>
          <w:color w:val="231F20"/>
          <w:w w:val="85"/>
          <w:sz w:val="16"/>
        </w:rPr>
        <w:t>μπαταρίας.</w:t>
      </w:r>
    </w:p>
    <w:p>
      <w:pPr>
        <w:spacing w:line="165" w:lineRule="exact" w:before="112"/>
        <w:ind w:left="143" w:right="0" w:firstLine="0"/>
        <w:jc w:val="left"/>
        <w:rPr>
          <w:rFonts w:ascii="Trebuchet MS" w:hAnsi="Trebuchet MS"/>
          <w:sz w:val="16"/>
        </w:rPr>
      </w:pPr>
      <w:r>
        <w:rPr>
          <w:rFonts w:ascii="Trebuchet MS" w:hAnsi="Trebuchet MS"/>
          <w:color w:val="231F20"/>
          <w:w w:val="85"/>
          <w:sz w:val="16"/>
        </w:rPr>
        <w:t>ΑΝΤΙΚΑΤΑΣΤΑΣΗ</w:t>
      </w:r>
      <w:r>
        <w:rPr>
          <w:rFonts w:ascii="Trebuchet MS" w:hAnsi="Trebuchet MS"/>
          <w:color w:val="231F20"/>
          <w:spacing w:val="23"/>
          <w:sz w:val="16"/>
        </w:rPr>
        <w:t> </w:t>
      </w:r>
      <w:r>
        <w:rPr>
          <w:rFonts w:ascii="Trebuchet MS" w:hAnsi="Trebuchet MS"/>
          <w:color w:val="231F20"/>
          <w:w w:val="85"/>
          <w:sz w:val="16"/>
        </w:rPr>
        <w:t>ΤΗΣ</w:t>
      </w:r>
      <w:r>
        <w:rPr>
          <w:rFonts w:ascii="Trebuchet MS" w:hAnsi="Trebuchet MS"/>
          <w:color w:val="231F20"/>
          <w:spacing w:val="23"/>
          <w:sz w:val="16"/>
        </w:rPr>
        <w:t> </w:t>
      </w:r>
      <w:r>
        <w:rPr>
          <w:rFonts w:ascii="Trebuchet MS" w:hAnsi="Trebuchet MS"/>
          <w:color w:val="231F20"/>
          <w:spacing w:val="-2"/>
          <w:w w:val="85"/>
          <w:sz w:val="16"/>
        </w:rPr>
        <w:t>ΜΠΑΤΑΡΙΑΣ</w:t>
      </w:r>
    </w:p>
    <w:p>
      <w:pPr>
        <w:spacing w:line="187" w:lineRule="auto" w:before="13"/>
        <w:ind w:left="143" w:right="0" w:firstLine="0"/>
        <w:jc w:val="left"/>
        <w:rPr>
          <w:rFonts w:ascii="Trebuchet MS" w:hAnsi="Trebuchet MS"/>
          <w:sz w:val="16"/>
        </w:rPr>
      </w:pPr>
      <w:r>
        <w:rPr>
          <w:rFonts w:ascii="Trebuchet MS" w:hAnsi="Trebuchet MS"/>
          <w:color w:val="231F20"/>
          <w:w w:val="80"/>
          <w:sz w:val="16"/>
        </w:rPr>
        <w:t>Αφαιρέστε το καπάκι της θήκης της μπαταρίας στο κάτω μέρος της ζυγαριάς (5). Αφαιρέστε την παλιά μπαταρία. Τοποθετήστε τη </w:t>
      </w:r>
      <w:r>
        <w:rPr>
          <w:rFonts w:ascii="Trebuchet MS" w:hAnsi="Trebuchet MS"/>
          <w:color w:val="231F20"/>
          <w:w w:val="80"/>
          <w:sz w:val="16"/>
        </w:rPr>
        <w:t>νέα</w:t>
      </w:r>
      <w:r>
        <w:rPr>
          <w:rFonts w:ascii="Trebuchet MS" w:hAnsi="Trebuchet MS"/>
          <w:color w:val="231F20"/>
          <w:w w:val="85"/>
          <w:sz w:val="16"/>
        </w:rPr>
        <w:t> μπαταρία</w:t>
      </w:r>
      <w:r>
        <w:rPr>
          <w:rFonts w:ascii="Trebuchet MS" w:hAnsi="Trebuchet MS"/>
          <w:color w:val="231F20"/>
          <w:spacing w:val="-5"/>
          <w:w w:val="85"/>
          <w:sz w:val="16"/>
        </w:rPr>
        <w:t> </w:t>
      </w:r>
      <w:r>
        <w:rPr>
          <w:rFonts w:ascii="Trebuchet MS" w:hAnsi="Trebuchet MS"/>
          <w:color w:val="231F20"/>
          <w:w w:val="85"/>
          <w:sz w:val="16"/>
        </w:rPr>
        <w:t>του</w:t>
      </w:r>
      <w:r>
        <w:rPr>
          <w:rFonts w:ascii="Trebuchet MS" w:hAnsi="Trebuchet MS"/>
          <w:color w:val="231F20"/>
          <w:spacing w:val="-5"/>
          <w:w w:val="85"/>
          <w:sz w:val="16"/>
        </w:rPr>
        <w:t> </w:t>
      </w:r>
      <w:r>
        <w:rPr>
          <w:rFonts w:ascii="Trebuchet MS" w:hAnsi="Trebuchet MS"/>
          <w:color w:val="231F20"/>
          <w:w w:val="85"/>
          <w:sz w:val="16"/>
        </w:rPr>
        <w:t>σωστού</w:t>
      </w:r>
      <w:r>
        <w:rPr>
          <w:rFonts w:ascii="Trebuchet MS" w:hAnsi="Trebuchet MS"/>
          <w:color w:val="231F20"/>
          <w:spacing w:val="-5"/>
          <w:w w:val="85"/>
          <w:sz w:val="16"/>
        </w:rPr>
        <w:t> </w:t>
      </w:r>
      <w:r>
        <w:rPr>
          <w:rFonts w:ascii="Trebuchet MS" w:hAnsi="Trebuchet MS"/>
          <w:color w:val="231F20"/>
          <w:w w:val="85"/>
          <w:sz w:val="16"/>
        </w:rPr>
        <w:t>τύπου</w:t>
      </w:r>
      <w:r>
        <w:rPr>
          <w:rFonts w:ascii="Trebuchet MS" w:hAnsi="Trebuchet MS"/>
          <w:color w:val="231F20"/>
          <w:spacing w:val="-5"/>
          <w:w w:val="85"/>
          <w:sz w:val="16"/>
        </w:rPr>
        <w:t> </w:t>
      </w:r>
      <w:r>
        <w:rPr>
          <w:rFonts w:ascii="Trebuchet MS" w:hAnsi="Trebuchet MS"/>
          <w:color w:val="231F20"/>
          <w:w w:val="85"/>
          <w:sz w:val="16"/>
        </w:rPr>
        <w:t>και</w:t>
      </w:r>
      <w:r>
        <w:rPr>
          <w:rFonts w:ascii="Trebuchet MS" w:hAnsi="Trebuchet MS"/>
          <w:color w:val="231F20"/>
          <w:spacing w:val="-5"/>
          <w:w w:val="85"/>
          <w:sz w:val="16"/>
        </w:rPr>
        <w:t> </w:t>
      </w:r>
      <w:r>
        <w:rPr>
          <w:rFonts w:ascii="Trebuchet MS" w:hAnsi="Trebuchet MS"/>
          <w:color w:val="231F20"/>
          <w:w w:val="85"/>
          <w:sz w:val="16"/>
        </w:rPr>
        <w:t>της</w:t>
      </w:r>
      <w:r>
        <w:rPr>
          <w:rFonts w:ascii="Trebuchet MS" w:hAnsi="Trebuchet MS"/>
          <w:color w:val="231F20"/>
          <w:spacing w:val="-4"/>
          <w:w w:val="85"/>
          <w:sz w:val="16"/>
        </w:rPr>
        <w:t> </w:t>
      </w:r>
      <w:r>
        <w:rPr>
          <w:rFonts w:ascii="Trebuchet MS" w:hAnsi="Trebuchet MS"/>
          <w:color w:val="231F20"/>
          <w:w w:val="85"/>
          <w:sz w:val="16"/>
        </w:rPr>
        <w:t>σωστής</w:t>
      </w:r>
      <w:r>
        <w:rPr>
          <w:rFonts w:ascii="Trebuchet MS" w:hAnsi="Trebuchet MS"/>
          <w:color w:val="231F20"/>
          <w:spacing w:val="-5"/>
          <w:w w:val="85"/>
          <w:sz w:val="16"/>
        </w:rPr>
        <w:t> </w:t>
      </w:r>
      <w:r>
        <w:rPr>
          <w:rFonts w:ascii="Trebuchet MS" w:hAnsi="Trebuchet MS"/>
          <w:color w:val="231F20"/>
          <w:w w:val="85"/>
          <w:sz w:val="16"/>
        </w:rPr>
        <w:t>θέσης</w:t>
      </w:r>
      <w:r>
        <w:rPr>
          <w:rFonts w:ascii="Trebuchet MS" w:hAnsi="Trebuchet MS"/>
          <w:color w:val="231F20"/>
          <w:spacing w:val="-5"/>
          <w:w w:val="85"/>
          <w:sz w:val="16"/>
        </w:rPr>
        <w:t> </w:t>
      </w:r>
      <w:r>
        <w:rPr>
          <w:rFonts w:ascii="Trebuchet MS" w:hAnsi="Trebuchet MS"/>
          <w:color w:val="231F20"/>
          <w:w w:val="85"/>
          <w:sz w:val="16"/>
        </w:rPr>
        <w:t>(5).</w:t>
      </w:r>
      <w:r>
        <w:rPr>
          <w:rFonts w:ascii="Trebuchet MS" w:hAnsi="Trebuchet MS"/>
          <w:color w:val="231F20"/>
          <w:spacing w:val="-5"/>
          <w:w w:val="85"/>
          <w:sz w:val="16"/>
        </w:rPr>
        <w:t> </w:t>
      </w:r>
      <w:r>
        <w:rPr>
          <w:rFonts w:ascii="Trebuchet MS" w:hAnsi="Trebuchet MS"/>
          <w:color w:val="231F20"/>
          <w:w w:val="85"/>
          <w:sz w:val="16"/>
        </w:rPr>
        <w:t>Κλείστε</w:t>
      </w:r>
      <w:r>
        <w:rPr>
          <w:rFonts w:ascii="Trebuchet MS" w:hAnsi="Trebuchet MS"/>
          <w:color w:val="231F20"/>
          <w:spacing w:val="-5"/>
          <w:w w:val="85"/>
          <w:sz w:val="16"/>
        </w:rPr>
        <w:t> </w:t>
      </w:r>
      <w:r>
        <w:rPr>
          <w:rFonts w:ascii="Trebuchet MS" w:hAnsi="Trebuchet MS"/>
          <w:color w:val="231F20"/>
          <w:w w:val="85"/>
          <w:sz w:val="16"/>
        </w:rPr>
        <w:t>το</w:t>
      </w:r>
      <w:r>
        <w:rPr>
          <w:rFonts w:ascii="Trebuchet MS" w:hAnsi="Trebuchet MS"/>
          <w:color w:val="231F20"/>
          <w:spacing w:val="-5"/>
          <w:w w:val="85"/>
          <w:sz w:val="16"/>
        </w:rPr>
        <w:t> </w:t>
      </w:r>
      <w:r>
        <w:rPr>
          <w:rFonts w:ascii="Trebuchet MS" w:hAnsi="Trebuchet MS"/>
          <w:color w:val="231F20"/>
          <w:w w:val="85"/>
          <w:sz w:val="16"/>
        </w:rPr>
        <w:t>καπάκι</w:t>
      </w:r>
      <w:r>
        <w:rPr>
          <w:rFonts w:ascii="Trebuchet MS" w:hAnsi="Trebuchet MS"/>
          <w:color w:val="231F20"/>
          <w:spacing w:val="-4"/>
          <w:w w:val="85"/>
          <w:sz w:val="16"/>
        </w:rPr>
        <w:t> </w:t>
      </w:r>
      <w:r>
        <w:rPr>
          <w:rFonts w:ascii="Trebuchet MS" w:hAnsi="Trebuchet MS"/>
          <w:color w:val="231F20"/>
          <w:w w:val="85"/>
          <w:sz w:val="16"/>
        </w:rPr>
        <w:t>της</w:t>
      </w:r>
      <w:r>
        <w:rPr>
          <w:rFonts w:ascii="Trebuchet MS" w:hAnsi="Trebuchet MS"/>
          <w:color w:val="231F20"/>
          <w:spacing w:val="-5"/>
          <w:w w:val="85"/>
          <w:sz w:val="16"/>
        </w:rPr>
        <w:t> </w:t>
      </w:r>
      <w:r>
        <w:rPr>
          <w:rFonts w:ascii="Trebuchet MS" w:hAnsi="Trebuchet MS"/>
          <w:color w:val="231F20"/>
          <w:w w:val="85"/>
          <w:sz w:val="16"/>
        </w:rPr>
        <w:t>θήκης</w:t>
      </w:r>
      <w:r>
        <w:rPr>
          <w:rFonts w:ascii="Trebuchet MS" w:hAnsi="Trebuchet MS"/>
          <w:color w:val="231F20"/>
          <w:spacing w:val="-5"/>
          <w:w w:val="85"/>
          <w:sz w:val="16"/>
        </w:rPr>
        <w:t> </w:t>
      </w:r>
      <w:r>
        <w:rPr>
          <w:rFonts w:ascii="Trebuchet MS" w:hAnsi="Trebuchet MS"/>
          <w:color w:val="231F20"/>
          <w:w w:val="85"/>
          <w:sz w:val="16"/>
        </w:rPr>
        <w:t>της</w:t>
      </w:r>
      <w:r>
        <w:rPr>
          <w:rFonts w:ascii="Trebuchet MS" w:hAnsi="Trebuchet MS"/>
          <w:color w:val="231F20"/>
          <w:spacing w:val="-5"/>
          <w:w w:val="85"/>
          <w:sz w:val="16"/>
        </w:rPr>
        <w:t> </w:t>
      </w:r>
      <w:r>
        <w:rPr>
          <w:rFonts w:ascii="Trebuchet MS" w:hAnsi="Trebuchet MS"/>
          <w:color w:val="231F20"/>
          <w:w w:val="85"/>
          <w:sz w:val="16"/>
        </w:rPr>
        <w:t>μπαταρίας.</w:t>
      </w:r>
    </w:p>
    <w:p>
      <w:pPr>
        <w:spacing w:line="165" w:lineRule="exact" w:before="112"/>
        <w:ind w:left="143" w:right="0" w:firstLine="0"/>
        <w:jc w:val="left"/>
        <w:rPr>
          <w:rFonts w:ascii="Trebuchet MS" w:hAnsi="Trebuchet MS"/>
          <w:sz w:val="16"/>
        </w:rPr>
      </w:pPr>
      <w:r>
        <w:rPr>
          <w:rFonts w:ascii="Trebuchet MS" w:hAnsi="Trebuchet MS"/>
          <w:color w:val="231F20"/>
          <w:w w:val="90"/>
          <w:sz w:val="16"/>
        </w:rPr>
        <w:t>ΕΠΙΛΟΓΗ</w:t>
      </w:r>
      <w:r>
        <w:rPr>
          <w:rFonts w:ascii="Trebuchet MS" w:hAnsi="Trebuchet MS"/>
          <w:color w:val="231F20"/>
          <w:spacing w:val="8"/>
          <w:sz w:val="16"/>
        </w:rPr>
        <w:t> </w:t>
      </w:r>
      <w:r>
        <w:rPr>
          <w:rFonts w:ascii="Trebuchet MS" w:hAnsi="Trebuchet MS"/>
          <w:color w:val="231F20"/>
          <w:w w:val="90"/>
          <w:sz w:val="16"/>
        </w:rPr>
        <w:t>ΜΟΝΑΔΩΝ</w:t>
      </w:r>
      <w:r>
        <w:rPr>
          <w:rFonts w:ascii="Trebuchet MS" w:hAnsi="Trebuchet MS"/>
          <w:color w:val="231F20"/>
          <w:spacing w:val="9"/>
          <w:sz w:val="16"/>
        </w:rPr>
        <w:t> </w:t>
      </w:r>
      <w:r>
        <w:rPr>
          <w:rFonts w:ascii="Trebuchet MS" w:hAnsi="Trebuchet MS"/>
          <w:color w:val="231F20"/>
          <w:spacing w:val="-2"/>
          <w:w w:val="90"/>
          <w:sz w:val="16"/>
        </w:rPr>
        <w:t>ΜΕΤΡΟΥ</w:t>
      </w:r>
    </w:p>
    <w:p>
      <w:pPr>
        <w:spacing w:line="187" w:lineRule="auto" w:before="12"/>
        <w:ind w:left="143" w:right="222" w:firstLine="0"/>
        <w:jc w:val="left"/>
        <w:rPr>
          <w:rFonts w:ascii="Trebuchet MS" w:hAnsi="Trebuchet MS"/>
          <w:sz w:val="16"/>
        </w:rPr>
      </w:pPr>
      <w:r>
        <w:rPr>
          <w:rFonts w:ascii="Trebuchet MS" w:hAnsi="Trebuchet MS"/>
          <w:color w:val="231F20"/>
          <w:w w:val="80"/>
          <w:sz w:val="16"/>
        </w:rPr>
        <w:t>Πατήστε το κουμπί UNIT (2) για να ενεργοποιήσετε τη ζυγαριά. Πατήστε το κουμπί UNIT (2) για να αλλάξετε τις μονάδες μέτρησης. Η</w:t>
      </w:r>
      <w:r>
        <w:rPr>
          <w:rFonts w:ascii="Trebuchet MS" w:hAnsi="Trebuchet MS"/>
          <w:color w:val="231F20"/>
          <w:sz w:val="16"/>
        </w:rPr>
        <w:t> </w:t>
      </w:r>
      <w:r>
        <w:rPr>
          <w:rFonts w:ascii="Trebuchet MS" w:hAnsi="Trebuchet MS"/>
          <w:color w:val="231F20"/>
          <w:w w:val="80"/>
          <w:sz w:val="16"/>
        </w:rPr>
        <w:t>μονάδα θα είναι ορατή στην οθόνη (4). Από τη λειτουργία βάρους στη λειτουργία όγκου γάλακτος (M) στη λειτουργία όγκου νερού.</w:t>
      </w:r>
    </w:p>
    <w:p>
      <w:pPr>
        <w:spacing w:line="165" w:lineRule="exact" w:before="112"/>
        <w:ind w:left="143" w:right="0" w:firstLine="0"/>
        <w:jc w:val="left"/>
        <w:rPr>
          <w:rFonts w:ascii="Trebuchet MS" w:hAnsi="Trebuchet MS"/>
          <w:sz w:val="16"/>
        </w:rPr>
      </w:pPr>
      <w:r>
        <w:rPr>
          <w:rFonts w:ascii="Trebuchet MS" w:hAnsi="Trebuchet MS"/>
          <w:color w:val="231F20"/>
          <w:spacing w:val="-2"/>
          <w:sz w:val="16"/>
        </w:rPr>
        <w:t>ΖΥΓΙΣΜΑ</w:t>
      </w:r>
    </w:p>
    <w:p>
      <w:pPr>
        <w:spacing w:line="187" w:lineRule="auto" w:before="13"/>
        <w:ind w:left="143" w:right="222" w:firstLine="0"/>
        <w:jc w:val="left"/>
        <w:rPr>
          <w:rFonts w:ascii="Trebuchet MS" w:hAnsi="Trebuchet MS"/>
          <w:sz w:val="16"/>
        </w:rPr>
      </w:pPr>
      <w:r>
        <w:rPr>
          <w:rFonts w:ascii="Trebuchet MS" w:hAnsi="Trebuchet MS"/>
          <w:color w:val="231F20"/>
          <w:w w:val="80"/>
          <w:sz w:val="16"/>
        </w:rPr>
        <w:t>Πατήστε το κουμπί UNIT (2) για να ενεργοποιήσετε τη ζυγαριά. Πατήστε το κουμπί UNIT (2) για να αλλάξετε τις μονάδες μέτρησης. Η</w:t>
      </w:r>
      <w:r>
        <w:rPr>
          <w:rFonts w:ascii="Trebuchet MS" w:hAnsi="Trebuchet MS"/>
          <w:color w:val="231F20"/>
          <w:sz w:val="16"/>
        </w:rPr>
        <w:t> </w:t>
      </w:r>
      <w:r>
        <w:rPr>
          <w:rFonts w:ascii="Trebuchet MS" w:hAnsi="Trebuchet MS"/>
          <w:color w:val="231F20"/>
          <w:w w:val="80"/>
          <w:sz w:val="16"/>
        </w:rPr>
        <w:t>μονάδα θα είναι ορατή στην οθόνη (4). Τοποθετήστε το αντικείμενο που πρόκειται να ζυγιστεί στην πλατφόρμα της ζυγαριάς (3).</w:t>
      </w:r>
    </w:p>
    <w:p>
      <w:pPr>
        <w:spacing w:line="153" w:lineRule="exact" w:before="0"/>
        <w:ind w:left="143" w:right="0" w:firstLine="0"/>
        <w:jc w:val="left"/>
        <w:rPr>
          <w:rFonts w:ascii="Trebuchet MS" w:hAnsi="Trebuchet MS"/>
          <w:sz w:val="16"/>
        </w:rPr>
      </w:pPr>
      <w:r>
        <w:rPr>
          <w:rFonts w:ascii="Trebuchet MS" w:hAnsi="Trebuchet MS"/>
          <w:color w:val="231F20"/>
          <w:w w:val="80"/>
          <w:sz w:val="16"/>
        </w:rPr>
        <w:t>Περιμένετε</w:t>
      </w:r>
      <w:r>
        <w:rPr>
          <w:rFonts w:ascii="Trebuchet MS" w:hAnsi="Trebuchet MS"/>
          <w:color w:val="231F20"/>
          <w:spacing w:val="-6"/>
          <w:sz w:val="16"/>
        </w:rPr>
        <w:t> </w:t>
      </w:r>
      <w:r>
        <w:rPr>
          <w:rFonts w:ascii="Trebuchet MS" w:hAnsi="Trebuchet MS"/>
          <w:color w:val="231F20"/>
          <w:w w:val="80"/>
          <w:sz w:val="16"/>
        </w:rPr>
        <w:t>λίγο</w:t>
      </w:r>
      <w:r>
        <w:rPr>
          <w:rFonts w:ascii="Trebuchet MS" w:hAnsi="Trebuchet MS"/>
          <w:color w:val="231F20"/>
          <w:spacing w:val="-6"/>
          <w:sz w:val="16"/>
        </w:rPr>
        <w:t> </w:t>
      </w:r>
      <w:r>
        <w:rPr>
          <w:rFonts w:ascii="Trebuchet MS" w:hAnsi="Trebuchet MS"/>
          <w:color w:val="231F20"/>
          <w:w w:val="80"/>
          <w:sz w:val="16"/>
        </w:rPr>
        <w:t>να</w:t>
      </w:r>
      <w:r>
        <w:rPr>
          <w:rFonts w:ascii="Trebuchet MS" w:hAnsi="Trebuchet MS"/>
          <w:color w:val="231F20"/>
          <w:spacing w:val="-6"/>
          <w:sz w:val="16"/>
        </w:rPr>
        <w:t> </w:t>
      </w:r>
      <w:r>
        <w:rPr>
          <w:rFonts w:ascii="Trebuchet MS" w:hAnsi="Trebuchet MS"/>
          <w:color w:val="231F20"/>
          <w:w w:val="80"/>
          <w:sz w:val="16"/>
        </w:rPr>
        <w:t>σταθεροποιηθεί</w:t>
      </w:r>
      <w:r>
        <w:rPr>
          <w:rFonts w:ascii="Trebuchet MS" w:hAnsi="Trebuchet MS"/>
          <w:color w:val="231F20"/>
          <w:spacing w:val="-6"/>
          <w:sz w:val="16"/>
        </w:rPr>
        <w:t> </w:t>
      </w:r>
      <w:r>
        <w:rPr>
          <w:rFonts w:ascii="Trebuchet MS" w:hAnsi="Trebuchet MS"/>
          <w:color w:val="231F20"/>
          <w:w w:val="80"/>
          <w:sz w:val="16"/>
        </w:rPr>
        <w:t>το</w:t>
      </w:r>
      <w:r>
        <w:rPr>
          <w:rFonts w:ascii="Trebuchet MS" w:hAnsi="Trebuchet MS"/>
          <w:color w:val="231F20"/>
          <w:spacing w:val="-6"/>
          <w:sz w:val="16"/>
        </w:rPr>
        <w:t> </w:t>
      </w:r>
      <w:r>
        <w:rPr>
          <w:rFonts w:ascii="Trebuchet MS" w:hAnsi="Trebuchet MS"/>
          <w:color w:val="231F20"/>
          <w:spacing w:val="-2"/>
          <w:w w:val="80"/>
          <w:sz w:val="16"/>
        </w:rPr>
        <w:t>αποτέλεσμα.</w:t>
      </w:r>
    </w:p>
    <w:p>
      <w:pPr>
        <w:spacing w:line="165" w:lineRule="exact" w:before="104"/>
        <w:ind w:left="143" w:right="0" w:firstLine="0"/>
        <w:jc w:val="left"/>
        <w:rPr>
          <w:rFonts w:ascii="Trebuchet MS" w:hAnsi="Trebuchet MS"/>
          <w:sz w:val="16"/>
        </w:rPr>
      </w:pPr>
      <w:r>
        <w:rPr>
          <w:rFonts w:ascii="Trebuchet MS" w:hAnsi="Trebuchet MS"/>
          <w:color w:val="231F20"/>
          <w:w w:val="90"/>
          <w:sz w:val="16"/>
        </w:rPr>
        <w:t>ΛΕΙΤΟΥΡΓΙΑ</w:t>
      </w:r>
      <w:r>
        <w:rPr>
          <w:rFonts w:ascii="Trebuchet MS" w:hAnsi="Trebuchet MS"/>
          <w:color w:val="231F20"/>
          <w:spacing w:val="-1"/>
          <w:sz w:val="16"/>
        </w:rPr>
        <w:t> </w:t>
      </w:r>
      <w:r>
        <w:rPr>
          <w:rFonts w:ascii="Trebuchet MS" w:hAnsi="Trebuchet MS"/>
          <w:color w:val="231F20"/>
          <w:w w:val="90"/>
          <w:sz w:val="16"/>
        </w:rPr>
        <w:t>ΑΦΗΓΙΚΟΥ</w:t>
      </w:r>
      <w:r>
        <w:rPr>
          <w:rFonts w:ascii="Trebuchet MS" w:hAnsi="Trebuchet MS"/>
          <w:color w:val="231F20"/>
          <w:sz w:val="16"/>
        </w:rPr>
        <w:t> </w:t>
      </w:r>
      <w:r>
        <w:rPr>
          <w:rFonts w:ascii="Trebuchet MS" w:hAnsi="Trebuchet MS"/>
          <w:color w:val="231F20"/>
          <w:spacing w:val="-2"/>
          <w:w w:val="90"/>
          <w:sz w:val="16"/>
        </w:rPr>
        <w:t>ΑΠΟΒΟΛΟΥ</w:t>
      </w:r>
    </w:p>
    <w:p>
      <w:pPr>
        <w:spacing w:line="187" w:lineRule="auto" w:before="12"/>
        <w:ind w:left="143" w:right="614" w:firstLine="0"/>
        <w:jc w:val="left"/>
        <w:rPr>
          <w:rFonts w:ascii="Trebuchet MS" w:hAnsi="Trebuchet MS"/>
          <w:sz w:val="16"/>
        </w:rPr>
      </w:pPr>
      <w:r>
        <w:rPr>
          <w:rFonts w:ascii="Trebuchet MS" w:hAnsi="Trebuchet MS"/>
          <w:color w:val="231F20"/>
          <w:w w:val="80"/>
          <w:sz w:val="16"/>
        </w:rPr>
        <w:t>Τοποθετήστε το αντικείμενο που πρόκειται να ζυγιστεί στην πλατφόρμα της ζυγαριάς (3). Χρησιμοποιήστε τη λειτουργία </w:t>
      </w:r>
      <w:r>
        <w:rPr>
          <w:rFonts w:ascii="Trebuchet MS" w:hAnsi="Trebuchet MS"/>
          <w:color w:val="231F20"/>
          <w:w w:val="80"/>
          <w:sz w:val="16"/>
        </w:rPr>
        <w:t>απόβαρου</w:t>
      </w:r>
      <w:r>
        <w:rPr>
          <w:rFonts w:ascii="Trebuchet MS" w:hAnsi="Trebuchet MS"/>
          <w:color w:val="231F20"/>
          <w:sz w:val="16"/>
        </w:rPr>
        <w:t> </w:t>
      </w:r>
      <w:r>
        <w:rPr>
          <w:rFonts w:ascii="Trebuchet MS" w:hAnsi="Trebuchet MS"/>
          <w:color w:val="231F20"/>
          <w:w w:val="80"/>
          <w:sz w:val="16"/>
        </w:rPr>
        <w:t>χωρίς επαφή μετακινώντας το χέρι σας πάνω από τον αισθητήρα απόβαρου χωρίς επαφή (1). Η οθόνη (4) θα δείχνει μηδέν.</w:t>
      </w:r>
    </w:p>
    <w:p>
      <w:pPr>
        <w:spacing w:line="187" w:lineRule="auto" w:before="1"/>
        <w:ind w:left="143" w:right="222" w:firstLine="0"/>
        <w:jc w:val="left"/>
        <w:rPr>
          <w:rFonts w:ascii="Trebuchet MS" w:hAnsi="Trebuchet MS"/>
          <w:sz w:val="16"/>
        </w:rPr>
      </w:pPr>
      <w:r>
        <w:rPr>
          <w:rFonts w:ascii="Trebuchet MS" w:hAnsi="Trebuchet MS"/>
          <w:color w:val="231F20"/>
          <w:w w:val="80"/>
          <w:sz w:val="16"/>
        </w:rPr>
        <w:t>Μπορείτε να δείτε το συνολικό βάρος του τρέχοντος φορτίου κατά τη διάρκεια της ζύγισης μετακινώντας το χέρι σας πάνω από </w:t>
      </w:r>
      <w:r>
        <w:rPr>
          <w:rFonts w:ascii="Trebuchet MS" w:hAnsi="Trebuchet MS"/>
          <w:color w:val="231F20"/>
          <w:w w:val="80"/>
          <w:sz w:val="16"/>
        </w:rPr>
        <w:t>τον</w:t>
      </w:r>
      <w:r>
        <w:rPr>
          <w:rFonts w:ascii="Trebuchet MS" w:hAnsi="Trebuchet MS"/>
          <w:color w:val="231F20"/>
          <w:sz w:val="16"/>
        </w:rPr>
        <w:t> </w:t>
      </w:r>
      <w:r>
        <w:rPr>
          <w:rFonts w:ascii="Trebuchet MS" w:hAnsi="Trebuchet MS"/>
          <w:color w:val="231F20"/>
          <w:w w:val="80"/>
          <w:sz w:val="16"/>
        </w:rPr>
        <w:t>αισθητήρα απόβαρου χωρίς επαφή (1). Η ζυγαριά θα δείχνει το συνολικό βάρος όλων των αντικειμένων που βρίσκονται στην</w:t>
      </w:r>
      <w:r>
        <w:rPr>
          <w:rFonts w:ascii="Trebuchet MS" w:hAnsi="Trebuchet MS"/>
          <w:color w:val="231F20"/>
          <w:w w:val="90"/>
          <w:sz w:val="16"/>
        </w:rPr>
        <w:t> </w:t>
      </w:r>
      <w:r>
        <w:rPr>
          <w:rFonts w:ascii="Trebuchet MS" w:hAnsi="Trebuchet MS"/>
          <w:color w:val="231F20"/>
          <w:spacing w:val="-2"/>
          <w:w w:val="90"/>
          <w:sz w:val="16"/>
        </w:rPr>
        <w:t>πλατφόρμα(3).</w:t>
      </w:r>
    </w:p>
    <w:p>
      <w:pPr>
        <w:spacing w:line="165" w:lineRule="exact" w:before="112"/>
        <w:ind w:left="143" w:right="0" w:firstLine="0"/>
        <w:jc w:val="left"/>
        <w:rPr>
          <w:rFonts w:ascii="Trebuchet MS" w:hAnsi="Trebuchet MS"/>
          <w:sz w:val="16"/>
        </w:rPr>
      </w:pPr>
      <w:r>
        <w:rPr>
          <w:rFonts w:ascii="Trebuchet MS" w:hAnsi="Trebuchet MS"/>
          <w:color w:val="231F20"/>
          <w:w w:val="90"/>
          <w:sz w:val="16"/>
        </w:rPr>
        <w:t>ΑΥΤΟΜΑΤΗ</w:t>
      </w:r>
      <w:r>
        <w:rPr>
          <w:rFonts w:ascii="Trebuchet MS" w:hAnsi="Trebuchet MS"/>
          <w:color w:val="231F20"/>
          <w:spacing w:val="3"/>
          <w:sz w:val="16"/>
        </w:rPr>
        <w:t> </w:t>
      </w:r>
      <w:r>
        <w:rPr>
          <w:rFonts w:ascii="Trebuchet MS" w:hAnsi="Trebuchet MS"/>
          <w:color w:val="231F20"/>
          <w:spacing w:val="-2"/>
          <w:sz w:val="16"/>
        </w:rPr>
        <w:t>ΑΠΕΝΕΡΓΟΠΟΙΗΣΗ</w:t>
      </w:r>
    </w:p>
    <w:p>
      <w:pPr>
        <w:spacing w:line="187" w:lineRule="auto" w:before="12"/>
        <w:ind w:left="143" w:right="614" w:firstLine="0"/>
        <w:jc w:val="left"/>
        <w:rPr>
          <w:rFonts w:ascii="Trebuchet MS" w:hAnsi="Trebuchet MS"/>
          <w:sz w:val="16"/>
        </w:rPr>
      </w:pPr>
      <w:r>
        <w:rPr>
          <w:rFonts w:ascii="Trebuchet MS" w:hAnsi="Trebuchet MS"/>
          <w:color w:val="231F20"/>
          <w:w w:val="80"/>
          <w:sz w:val="16"/>
        </w:rPr>
        <w:t>Η μη χρήση ζυγαριάς θα την απενεργοποιήσει αυτόματα μετά από 2 λεπτά. Για να απενεργοποιήσετε τη ζυγαριά, </w:t>
      </w:r>
      <w:r>
        <w:rPr>
          <w:rFonts w:ascii="Trebuchet MS" w:hAnsi="Trebuchet MS"/>
          <w:color w:val="231F20"/>
          <w:w w:val="80"/>
          <w:sz w:val="16"/>
        </w:rPr>
        <w:t>πατήστε</w:t>
      </w:r>
      <w:r>
        <w:rPr>
          <w:rFonts w:ascii="Trebuchet MS" w:hAnsi="Trebuchet MS"/>
          <w:color w:val="231F20"/>
          <w:w w:val="90"/>
          <w:sz w:val="16"/>
        </w:rPr>
        <w:t> </w:t>
      </w:r>
      <w:r>
        <w:rPr>
          <w:rFonts w:ascii="Trebuchet MS" w:hAnsi="Trebuchet MS"/>
          <w:color w:val="231F20"/>
          <w:spacing w:val="-2"/>
          <w:w w:val="90"/>
          <w:sz w:val="16"/>
        </w:rPr>
        <w:t>ΧΕΙΡΟΚΙΝΗΤΑ το κουμπί UNIT</w:t>
      </w:r>
      <w:r>
        <w:rPr>
          <w:rFonts w:ascii="Trebuchet MS" w:hAnsi="Trebuchet MS"/>
          <w:color w:val="231F20"/>
          <w:spacing w:val="-4"/>
          <w:w w:val="90"/>
          <w:sz w:val="16"/>
        </w:rPr>
        <w:t> </w:t>
      </w:r>
      <w:r>
        <w:rPr>
          <w:rFonts w:ascii="Trebuchet MS" w:hAnsi="Trebuchet MS"/>
          <w:color w:val="231F20"/>
          <w:spacing w:val="-2"/>
          <w:w w:val="90"/>
          <w:sz w:val="16"/>
        </w:rPr>
        <w:t>(2) για 3 δευτερόλεπτα.</w:t>
      </w:r>
    </w:p>
    <w:p>
      <w:pPr>
        <w:spacing w:line="165" w:lineRule="exact" w:before="112"/>
        <w:ind w:left="143" w:right="0" w:firstLine="0"/>
        <w:jc w:val="left"/>
        <w:rPr>
          <w:rFonts w:ascii="Trebuchet MS" w:hAnsi="Trebuchet MS"/>
          <w:sz w:val="16"/>
        </w:rPr>
      </w:pPr>
      <w:r>
        <w:rPr>
          <w:rFonts w:ascii="Trebuchet MS" w:hAnsi="Trebuchet MS"/>
          <w:color w:val="231F20"/>
          <w:w w:val="90"/>
          <w:sz w:val="16"/>
        </w:rPr>
        <w:t>ΚΑΘΑΡΙΣΜΟΣ</w:t>
      </w:r>
      <w:r>
        <w:rPr>
          <w:rFonts w:ascii="Trebuchet MS" w:hAnsi="Trebuchet MS"/>
          <w:color w:val="231F20"/>
          <w:spacing w:val="-2"/>
          <w:sz w:val="16"/>
        </w:rPr>
        <w:t> </w:t>
      </w:r>
      <w:r>
        <w:rPr>
          <w:rFonts w:ascii="Trebuchet MS" w:hAnsi="Trebuchet MS"/>
          <w:color w:val="231F20"/>
          <w:w w:val="90"/>
          <w:sz w:val="16"/>
        </w:rPr>
        <w:t>ΚΑΙ</w:t>
      </w:r>
      <w:r>
        <w:rPr>
          <w:rFonts w:ascii="Trebuchet MS" w:hAnsi="Trebuchet MS"/>
          <w:color w:val="231F20"/>
          <w:spacing w:val="-2"/>
          <w:sz w:val="16"/>
        </w:rPr>
        <w:t> </w:t>
      </w:r>
      <w:r>
        <w:rPr>
          <w:rFonts w:ascii="Trebuchet MS" w:hAnsi="Trebuchet MS"/>
          <w:color w:val="231F20"/>
          <w:spacing w:val="-2"/>
          <w:w w:val="90"/>
          <w:sz w:val="16"/>
        </w:rPr>
        <w:t>ΣΥΝΤΗΡΗΣΗ</w:t>
      </w:r>
    </w:p>
    <w:p>
      <w:pPr>
        <w:spacing w:line="165" w:lineRule="exact" w:before="0"/>
        <w:ind w:left="143" w:right="0" w:firstLine="0"/>
        <w:jc w:val="left"/>
        <w:rPr>
          <w:rFonts w:ascii="Trebuchet MS" w:hAnsi="Trebuchet MS"/>
          <w:sz w:val="16"/>
        </w:rPr>
      </w:pPr>
      <w:r>
        <w:rPr>
          <w:rFonts w:ascii="Trebuchet MS" w:hAnsi="Trebuchet MS"/>
          <w:color w:val="231F20"/>
          <w:w w:val="80"/>
          <w:sz w:val="16"/>
        </w:rPr>
        <w:t>Σκουπίστε</w:t>
      </w:r>
      <w:r>
        <w:rPr>
          <w:rFonts w:ascii="Trebuchet MS" w:hAnsi="Trebuchet MS"/>
          <w:color w:val="231F20"/>
          <w:spacing w:val="-6"/>
          <w:sz w:val="16"/>
        </w:rPr>
        <w:t> </w:t>
      </w:r>
      <w:r>
        <w:rPr>
          <w:rFonts w:ascii="Trebuchet MS" w:hAnsi="Trebuchet MS"/>
          <w:color w:val="231F20"/>
          <w:w w:val="80"/>
          <w:sz w:val="16"/>
        </w:rPr>
        <w:t>απαλά</w:t>
      </w:r>
      <w:r>
        <w:rPr>
          <w:rFonts w:ascii="Trebuchet MS" w:hAnsi="Trebuchet MS"/>
          <w:color w:val="231F20"/>
          <w:spacing w:val="-6"/>
          <w:sz w:val="16"/>
        </w:rPr>
        <w:t> </w:t>
      </w:r>
      <w:r>
        <w:rPr>
          <w:rFonts w:ascii="Trebuchet MS" w:hAnsi="Trebuchet MS"/>
          <w:color w:val="231F20"/>
          <w:w w:val="80"/>
          <w:sz w:val="16"/>
        </w:rPr>
        <w:t>τη</w:t>
      </w:r>
      <w:r>
        <w:rPr>
          <w:rFonts w:ascii="Trebuchet MS" w:hAnsi="Trebuchet MS"/>
          <w:color w:val="231F20"/>
          <w:spacing w:val="-6"/>
          <w:sz w:val="16"/>
        </w:rPr>
        <w:t> </w:t>
      </w:r>
      <w:r>
        <w:rPr>
          <w:rFonts w:ascii="Trebuchet MS" w:hAnsi="Trebuchet MS"/>
          <w:color w:val="231F20"/>
          <w:w w:val="80"/>
          <w:sz w:val="16"/>
        </w:rPr>
        <w:t>ζυγαριά</w:t>
      </w:r>
      <w:r>
        <w:rPr>
          <w:rFonts w:ascii="Trebuchet MS" w:hAnsi="Trebuchet MS"/>
          <w:color w:val="231F20"/>
          <w:spacing w:val="-6"/>
          <w:sz w:val="16"/>
        </w:rPr>
        <w:t> </w:t>
      </w:r>
      <w:r>
        <w:rPr>
          <w:rFonts w:ascii="Trebuchet MS" w:hAnsi="Trebuchet MS"/>
          <w:color w:val="231F20"/>
          <w:w w:val="80"/>
          <w:sz w:val="16"/>
        </w:rPr>
        <w:t>με</w:t>
      </w:r>
      <w:r>
        <w:rPr>
          <w:rFonts w:ascii="Trebuchet MS" w:hAnsi="Trebuchet MS"/>
          <w:color w:val="231F20"/>
          <w:spacing w:val="-6"/>
          <w:sz w:val="16"/>
        </w:rPr>
        <w:t> </w:t>
      </w:r>
      <w:r>
        <w:rPr>
          <w:rFonts w:ascii="Trebuchet MS" w:hAnsi="Trebuchet MS"/>
          <w:color w:val="231F20"/>
          <w:w w:val="80"/>
          <w:sz w:val="16"/>
        </w:rPr>
        <w:t>ένα</w:t>
      </w:r>
      <w:r>
        <w:rPr>
          <w:rFonts w:ascii="Trebuchet MS" w:hAnsi="Trebuchet MS"/>
          <w:color w:val="231F20"/>
          <w:spacing w:val="-6"/>
          <w:sz w:val="16"/>
        </w:rPr>
        <w:t> </w:t>
      </w:r>
      <w:r>
        <w:rPr>
          <w:rFonts w:ascii="Trebuchet MS" w:hAnsi="Trebuchet MS"/>
          <w:color w:val="231F20"/>
          <w:w w:val="80"/>
          <w:sz w:val="16"/>
        </w:rPr>
        <w:t>στεγνό</w:t>
      </w:r>
      <w:r>
        <w:rPr>
          <w:rFonts w:ascii="Trebuchet MS" w:hAnsi="Trebuchet MS"/>
          <w:color w:val="231F20"/>
          <w:spacing w:val="-6"/>
          <w:sz w:val="16"/>
        </w:rPr>
        <w:t> </w:t>
      </w:r>
      <w:r>
        <w:rPr>
          <w:rFonts w:ascii="Trebuchet MS" w:hAnsi="Trebuchet MS"/>
          <w:color w:val="231F20"/>
          <w:w w:val="80"/>
          <w:sz w:val="16"/>
        </w:rPr>
        <w:t>ή</w:t>
      </w:r>
      <w:r>
        <w:rPr>
          <w:rFonts w:ascii="Trebuchet MS" w:hAnsi="Trebuchet MS"/>
          <w:color w:val="231F20"/>
          <w:spacing w:val="-6"/>
          <w:sz w:val="16"/>
        </w:rPr>
        <w:t> </w:t>
      </w:r>
      <w:r>
        <w:rPr>
          <w:rFonts w:ascii="Trebuchet MS" w:hAnsi="Trebuchet MS"/>
          <w:color w:val="231F20"/>
          <w:w w:val="80"/>
          <w:sz w:val="16"/>
        </w:rPr>
        <w:t>ελαφρώς</w:t>
      </w:r>
      <w:r>
        <w:rPr>
          <w:rFonts w:ascii="Trebuchet MS" w:hAnsi="Trebuchet MS"/>
          <w:color w:val="231F20"/>
          <w:spacing w:val="-6"/>
          <w:sz w:val="16"/>
        </w:rPr>
        <w:t> </w:t>
      </w:r>
      <w:r>
        <w:rPr>
          <w:rFonts w:ascii="Trebuchet MS" w:hAnsi="Trebuchet MS"/>
          <w:color w:val="231F20"/>
          <w:w w:val="80"/>
          <w:sz w:val="16"/>
        </w:rPr>
        <w:t>βρεγμένο</w:t>
      </w:r>
      <w:r>
        <w:rPr>
          <w:rFonts w:ascii="Trebuchet MS" w:hAnsi="Trebuchet MS"/>
          <w:color w:val="231F20"/>
          <w:spacing w:val="-6"/>
          <w:sz w:val="16"/>
        </w:rPr>
        <w:t> </w:t>
      </w:r>
      <w:r>
        <w:rPr>
          <w:rFonts w:ascii="Trebuchet MS" w:hAnsi="Trebuchet MS"/>
          <w:color w:val="231F20"/>
          <w:spacing w:val="-2"/>
          <w:w w:val="80"/>
          <w:sz w:val="16"/>
        </w:rPr>
        <w:t>πανί.</w:t>
      </w:r>
    </w:p>
    <w:p>
      <w:pPr>
        <w:spacing w:line="165" w:lineRule="exact" w:before="104"/>
        <w:ind w:left="143" w:right="0" w:firstLine="0"/>
        <w:jc w:val="left"/>
        <w:rPr>
          <w:rFonts w:ascii="Trebuchet MS" w:hAnsi="Trebuchet MS"/>
          <w:sz w:val="16"/>
        </w:rPr>
      </w:pPr>
      <w:r>
        <w:rPr>
          <w:rFonts w:ascii="Trebuchet MS" w:hAnsi="Trebuchet MS"/>
          <w:color w:val="231F20"/>
          <w:w w:val="90"/>
          <w:sz w:val="16"/>
        </w:rPr>
        <w:t>ΠΛΗΡΟΦΟΡΙΕΣ</w:t>
      </w:r>
      <w:r>
        <w:rPr>
          <w:rFonts w:ascii="Trebuchet MS" w:hAnsi="Trebuchet MS"/>
          <w:color w:val="231F20"/>
          <w:spacing w:val="17"/>
          <w:sz w:val="16"/>
        </w:rPr>
        <w:t> </w:t>
      </w:r>
      <w:r>
        <w:rPr>
          <w:rFonts w:ascii="Trebuchet MS" w:hAnsi="Trebuchet MS"/>
          <w:color w:val="231F20"/>
          <w:spacing w:val="-2"/>
          <w:w w:val="95"/>
          <w:sz w:val="16"/>
        </w:rPr>
        <w:t>ΠΡΟΕΙΔΟΠΟΙΗΣΗΣ:</w:t>
      </w:r>
    </w:p>
    <w:p>
      <w:pPr>
        <w:spacing w:line="187" w:lineRule="auto" w:before="13"/>
        <w:ind w:left="143" w:right="6953" w:firstLine="0"/>
        <w:jc w:val="left"/>
        <w:rPr>
          <w:rFonts w:ascii="Trebuchet MS" w:hAnsi="Trebuchet MS"/>
          <w:sz w:val="16"/>
        </w:rPr>
      </w:pPr>
      <w:r>
        <w:rPr>
          <w:rFonts w:ascii="Trebuchet MS" w:hAnsi="Trebuchet MS"/>
          <w:color w:val="231F20"/>
          <w:w w:val="85"/>
          <w:sz w:val="16"/>
        </w:rPr>
        <w:t>α</w:t>
      </w:r>
      <w:r>
        <w:rPr>
          <w:rFonts w:ascii="Trebuchet MS" w:hAnsi="Trebuchet MS"/>
          <w:color w:val="231F20"/>
          <w:spacing w:val="-4"/>
          <w:w w:val="85"/>
          <w:sz w:val="16"/>
        </w:rPr>
        <w:t> </w:t>
      </w:r>
      <w:r>
        <w:rPr>
          <w:rFonts w:ascii="Trebuchet MS" w:hAnsi="Trebuchet MS"/>
          <w:color w:val="231F20"/>
          <w:w w:val="85"/>
          <w:sz w:val="16"/>
        </w:rPr>
        <w:t>-</w:t>
      </w:r>
      <w:r>
        <w:rPr>
          <w:rFonts w:ascii="Trebuchet MS" w:hAnsi="Trebuchet MS"/>
          <w:color w:val="231F20"/>
          <w:spacing w:val="-4"/>
          <w:w w:val="85"/>
          <w:sz w:val="16"/>
        </w:rPr>
        <w:t> </w:t>
      </w:r>
      <w:r>
        <w:rPr>
          <w:rFonts w:ascii="Trebuchet MS" w:hAnsi="Trebuchet MS"/>
          <w:color w:val="231F20"/>
          <w:w w:val="85"/>
          <w:sz w:val="16"/>
        </w:rPr>
        <w:t>υπερφορτωμένο </w:t>
      </w:r>
      <w:r>
        <w:rPr>
          <w:rFonts w:ascii="Trebuchet MS" w:hAnsi="Trebuchet MS"/>
          <w:color w:val="231F20"/>
          <w:w w:val="80"/>
          <w:sz w:val="16"/>
        </w:rPr>
        <w:t>β</w:t>
      </w:r>
      <w:r>
        <w:rPr>
          <w:rFonts w:ascii="Trebuchet MS" w:hAnsi="Trebuchet MS"/>
          <w:color w:val="231F20"/>
          <w:spacing w:val="-10"/>
          <w:sz w:val="16"/>
        </w:rPr>
        <w:t> </w:t>
      </w:r>
      <w:r>
        <w:rPr>
          <w:rFonts w:ascii="Trebuchet MS" w:hAnsi="Trebuchet MS"/>
          <w:color w:val="231F20"/>
          <w:w w:val="80"/>
          <w:sz w:val="16"/>
        </w:rPr>
        <w:t>-</w:t>
      </w:r>
      <w:r>
        <w:rPr>
          <w:rFonts w:ascii="Trebuchet MS" w:hAnsi="Trebuchet MS"/>
          <w:color w:val="231F20"/>
          <w:spacing w:val="-9"/>
          <w:sz w:val="16"/>
        </w:rPr>
        <w:t> </w:t>
      </w:r>
      <w:r>
        <w:rPr>
          <w:rFonts w:ascii="Trebuchet MS" w:hAnsi="Trebuchet MS"/>
          <w:color w:val="231F20"/>
          <w:w w:val="80"/>
          <w:sz w:val="16"/>
        </w:rPr>
        <w:t>χαμηλή</w:t>
      </w:r>
      <w:r>
        <w:rPr>
          <w:rFonts w:ascii="Trebuchet MS" w:hAnsi="Trebuchet MS"/>
          <w:color w:val="231F20"/>
          <w:spacing w:val="-10"/>
          <w:sz w:val="16"/>
        </w:rPr>
        <w:t> </w:t>
      </w:r>
      <w:r>
        <w:rPr>
          <w:rFonts w:ascii="Trebuchet MS" w:hAnsi="Trebuchet MS"/>
          <w:color w:val="231F20"/>
          <w:spacing w:val="-2"/>
          <w:w w:val="80"/>
          <w:sz w:val="16"/>
        </w:rPr>
        <w:t>μπαταρία</w:t>
      </w:r>
    </w:p>
    <w:p>
      <w:pPr>
        <w:spacing w:line="165" w:lineRule="exact" w:before="112"/>
        <w:ind w:left="143" w:right="0" w:firstLine="0"/>
        <w:jc w:val="left"/>
        <w:rPr>
          <w:rFonts w:ascii="Trebuchet MS" w:hAnsi="Trebuchet MS"/>
          <w:sz w:val="16"/>
        </w:rPr>
      </w:pPr>
      <w:r>
        <w:rPr>
          <w:rFonts w:ascii="Trebuchet MS" w:hAnsi="Trebuchet MS"/>
          <w:color w:val="231F20"/>
          <w:w w:val="90"/>
          <w:sz w:val="16"/>
        </w:rPr>
        <w:t>ΤΕΧΝΙΚΑ</w:t>
      </w:r>
      <w:r>
        <w:rPr>
          <w:rFonts w:ascii="Trebuchet MS" w:hAnsi="Trebuchet MS"/>
          <w:color w:val="231F20"/>
          <w:spacing w:val="6"/>
          <w:sz w:val="16"/>
        </w:rPr>
        <w:t> </w:t>
      </w:r>
      <w:r>
        <w:rPr>
          <w:rFonts w:ascii="Trebuchet MS" w:hAnsi="Trebuchet MS"/>
          <w:color w:val="231F20"/>
          <w:spacing w:val="-2"/>
          <w:w w:val="95"/>
          <w:sz w:val="16"/>
        </w:rPr>
        <w:t>ΔΕΔΟΜΕΝΑ</w:t>
      </w:r>
    </w:p>
    <w:p>
      <w:pPr>
        <w:spacing w:line="187" w:lineRule="auto" w:before="12"/>
        <w:ind w:left="143" w:right="5588" w:firstLine="0"/>
        <w:jc w:val="left"/>
        <w:rPr>
          <w:rFonts w:ascii="Trebuchet MS" w:hAnsi="Trebuchet MS"/>
          <w:sz w:val="16"/>
        </w:rPr>
      </w:pPr>
      <w:r>
        <w:rPr>
          <w:rFonts w:ascii="Trebuchet MS" w:hAnsi="Trebuchet MS"/>
          <w:color w:val="231F20"/>
          <w:w w:val="85"/>
          <w:sz w:val="16"/>
        </w:rPr>
        <w:t>Μέγιστη</w:t>
      </w:r>
      <w:r>
        <w:rPr>
          <w:rFonts w:ascii="Trebuchet MS" w:hAnsi="Trebuchet MS"/>
          <w:color w:val="231F20"/>
          <w:sz w:val="16"/>
        </w:rPr>
        <w:t> </w:t>
      </w:r>
      <w:r>
        <w:rPr>
          <w:rFonts w:ascii="Trebuchet MS" w:hAnsi="Trebuchet MS"/>
          <w:color w:val="231F20"/>
          <w:w w:val="85"/>
          <w:sz w:val="16"/>
        </w:rPr>
        <w:t>χωρητικότητα:</w:t>
      </w:r>
      <w:r>
        <w:rPr>
          <w:rFonts w:ascii="Trebuchet MS" w:hAnsi="Trebuchet MS"/>
          <w:color w:val="231F20"/>
          <w:sz w:val="16"/>
        </w:rPr>
        <w:t> </w:t>
      </w:r>
      <w:r>
        <w:rPr>
          <w:rFonts w:ascii="Trebuchet MS" w:hAnsi="Trebuchet MS"/>
          <w:color w:val="231F20"/>
          <w:w w:val="85"/>
          <w:sz w:val="16"/>
        </w:rPr>
        <w:t>15</w:t>
      </w:r>
      <w:r>
        <w:rPr>
          <w:rFonts w:ascii="Trebuchet MS" w:hAnsi="Trebuchet MS"/>
          <w:color w:val="231F20"/>
          <w:sz w:val="16"/>
        </w:rPr>
        <w:t> </w:t>
      </w:r>
      <w:r>
        <w:rPr>
          <w:rFonts w:ascii="Trebuchet MS" w:hAnsi="Trebuchet MS"/>
          <w:color w:val="231F20"/>
          <w:w w:val="85"/>
          <w:sz w:val="16"/>
        </w:rPr>
        <w:t>κιλά</w:t>
      </w:r>
      <w:r>
        <w:rPr>
          <w:rFonts w:ascii="Trebuchet MS" w:hAnsi="Trebuchet MS"/>
          <w:color w:val="231F20"/>
          <w:spacing w:val="80"/>
          <w:sz w:val="16"/>
        </w:rPr>
        <w:t> </w:t>
      </w:r>
      <w:r>
        <w:rPr>
          <w:rFonts w:ascii="Trebuchet MS" w:hAnsi="Trebuchet MS"/>
          <w:color w:val="231F20"/>
          <w:w w:val="90"/>
          <w:sz w:val="16"/>
        </w:rPr>
        <w:t>Ακρίβεια:</w:t>
      </w:r>
      <w:r>
        <w:rPr>
          <w:rFonts w:ascii="Trebuchet MS" w:hAnsi="Trebuchet MS"/>
          <w:color w:val="231F20"/>
          <w:spacing w:val="68"/>
          <w:w w:val="150"/>
          <w:sz w:val="16"/>
        </w:rPr>
        <w:t>         </w:t>
      </w:r>
      <w:r>
        <w:rPr>
          <w:rFonts w:ascii="Trebuchet MS" w:hAnsi="Trebuchet MS"/>
          <w:color w:val="231F20"/>
          <w:w w:val="90"/>
          <w:sz w:val="16"/>
        </w:rPr>
        <w:t>1g</w:t>
      </w:r>
      <w:r>
        <w:rPr>
          <w:rFonts w:ascii="Trebuchet MS" w:hAnsi="Trebuchet MS"/>
          <w:color w:val="231F20"/>
          <w:spacing w:val="80"/>
          <w:sz w:val="16"/>
        </w:rPr>
        <w:t> </w:t>
      </w:r>
      <w:r>
        <w:rPr>
          <w:rFonts w:ascii="Trebuchet MS" w:hAnsi="Trebuchet MS"/>
          <w:color w:val="231F20"/>
          <w:w w:val="75"/>
          <w:sz w:val="16"/>
        </w:rPr>
        <w:t>Μονάδες: g, ml, lb:oz,</w:t>
      </w:r>
      <w:r>
        <w:rPr>
          <w:rFonts w:ascii="Trebuchet MS" w:hAnsi="Trebuchet MS"/>
          <w:color w:val="231F20"/>
          <w:spacing w:val="-5"/>
          <w:sz w:val="16"/>
        </w:rPr>
        <w:t> </w:t>
      </w:r>
      <w:r>
        <w:rPr>
          <w:rFonts w:ascii="Trebuchet MS" w:hAnsi="Trebuchet MS"/>
          <w:color w:val="231F20"/>
          <w:w w:val="75"/>
          <w:sz w:val="16"/>
        </w:rPr>
        <w:t>fl'oz,</w:t>
      </w:r>
      <w:r>
        <w:rPr>
          <w:rFonts w:ascii="Trebuchet MS" w:hAnsi="Trebuchet MS"/>
          <w:color w:val="231F20"/>
          <w:spacing w:val="-5"/>
          <w:sz w:val="16"/>
        </w:rPr>
        <w:t> </w:t>
      </w:r>
      <w:r>
        <w:rPr>
          <w:rFonts w:ascii="Trebuchet MS" w:hAnsi="Trebuchet MS"/>
          <w:color w:val="231F20"/>
          <w:w w:val="75"/>
          <w:sz w:val="16"/>
        </w:rPr>
        <w:t>ml-milk,</w:t>
      </w:r>
      <w:r>
        <w:rPr>
          <w:rFonts w:ascii="Trebuchet MS" w:hAnsi="Trebuchet MS"/>
          <w:color w:val="231F20"/>
          <w:spacing w:val="-5"/>
          <w:sz w:val="16"/>
        </w:rPr>
        <w:t> </w:t>
      </w:r>
      <w:r>
        <w:rPr>
          <w:rFonts w:ascii="Trebuchet MS" w:hAnsi="Trebuchet MS"/>
          <w:color w:val="231F20"/>
          <w:w w:val="75"/>
          <w:sz w:val="16"/>
        </w:rPr>
        <w:t>fl'oz-milk</w:t>
      </w:r>
      <w:r>
        <w:rPr>
          <w:rFonts w:ascii="Trebuchet MS" w:hAnsi="Trebuchet MS"/>
          <w:color w:val="231F20"/>
          <w:w w:val="90"/>
          <w:sz w:val="16"/>
        </w:rPr>
        <w:t> Ισχύς:</w:t>
      </w:r>
      <w:r>
        <w:rPr>
          <w:rFonts w:ascii="Trebuchet MS" w:hAnsi="Trebuchet MS"/>
          <w:color w:val="231F20"/>
          <w:spacing w:val="-2"/>
          <w:w w:val="90"/>
          <w:sz w:val="16"/>
        </w:rPr>
        <w:t> </w:t>
      </w:r>
      <w:r>
        <w:rPr>
          <w:rFonts w:ascii="Trebuchet MS" w:hAnsi="Trebuchet MS"/>
          <w:color w:val="231F20"/>
          <w:w w:val="90"/>
          <w:sz w:val="16"/>
        </w:rPr>
        <w:t>Μπαταρία</w:t>
      </w:r>
      <w:r>
        <w:rPr>
          <w:rFonts w:ascii="Trebuchet MS" w:hAnsi="Trebuchet MS"/>
          <w:color w:val="231F20"/>
          <w:spacing w:val="-2"/>
          <w:w w:val="90"/>
          <w:sz w:val="16"/>
        </w:rPr>
        <w:t> </w:t>
      </w:r>
      <w:r>
        <w:rPr>
          <w:rFonts w:ascii="Trebuchet MS" w:hAnsi="Trebuchet MS"/>
          <w:color w:val="231F20"/>
          <w:w w:val="90"/>
          <w:sz w:val="16"/>
        </w:rPr>
        <w:t>3</w:t>
      </w:r>
      <w:r>
        <w:rPr>
          <w:rFonts w:ascii="Trebuchet MS" w:hAnsi="Trebuchet MS"/>
          <w:color w:val="231F20"/>
          <w:spacing w:val="-2"/>
          <w:w w:val="90"/>
          <w:sz w:val="16"/>
        </w:rPr>
        <w:t> </w:t>
      </w:r>
      <w:r>
        <w:rPr>
          <w:rFonts w:ascii="Trebuchet MS" w:hAnsi="Trebuchet MS"/>
          <w:color w:val="231F20"/>
          <w:w w:val="90"/>
          <w:sz w:val="16"/>
        </w:rPr>
        <w:t>x</w:t>
      </w:r>
      <w:r>
        <w:rPr>
          <w:rFonts w:ascii="Trebuchet MS" w:hAnsi="Trebuchet MS"/>
          <w:color w:val="231F20"/>
          <w:spacing w:val="-2"/>
          <w:w w:val="90"/>
          <w:sz w:val="16"/>
        </w:rPr>
        <w:t> </w:t>
      </w:r>
      <w:r>
        <w:rPr>
          <w:rFonts w:ascii="Trebuchet MS" w:hAnsi="Trebuchet MS"/>
          <w:color w:val="231F20"/>
          <w:w w:val="90"/>
          <w:sz w:val="16"/>
        </w:rPr>
        <w:t>1,5</w:t>
      </w:r>
      <w:r>
        <w:rPr>
          <w:rFonts w:ascii="Trebuchet MS" w:hAnsi="Trebuchet MS"/>
          <w:color w:val="231F20"/>
          <w:spacing w:val="-2"/>
          <w:w w:val="90"/>
          <w:sz w:val="16"/>
        </w:rPr>
        <w:t> </w:t>
      </w:r>
      <w:r>
        <w:rPr>
          <w:rFonts w:ascii="Trebuchet MS" w:hAnsi="Trebuchet MS"/>
          <w:color w:val="231F20"/>
          <w:w w:val="90"/>
          <w:sz w:val="16"/>
        </w:rPr>
        <w:t>V</w:t>
      </w:r>
      <w:r>
        <w:rPr>
          <w:rFonts w:ascii="Trebuchet MS" w:hAnsi="Trebuchet MS"/>
          <w:color w:val="231F20"/>
          <w:spacing w:val="-2"/>
          <w:w w:val="90"/>
          <w:sz w:val="16"/>
        </w:rPr>
        <w:t> </w:t>
      </w:r>
      <w:r>
        <w:rPr>
          <w:rFonts w:ascii="Trebuchet MS" w:hAnsi="Trebuchet MS"/>
          <w:color w:val="231F20"/>
          <w:w w:val="90"/>
          <w:sz w:val="16"/>
        </w:rPr>
        <w:t>(AAA).</w:t>
      </w:r>
    </w:p>
    <w:p>
      <w:pPr>
        <w:spacing w:line="235" w:lineRule="auto" w:before="61"/>
        <w:ind w:left="644" w:right="654" w:firstLine="0"/>
        <w:jc w:val="both"/>
        <w:rPr>
          <w:rFonts w:ascii="Trebuchet MS" w:hAnsi="Trebuchet MS"/>
          <w:sz w:val="14"/>
        </w:rPr>
      </w:pPr>
      <w:r>
        <w:rPr/>
        <mc:AlternateContent>
          <mc:Choice Requires="wps">
            <w:drawing>
              <wp:anchor distT="0" distB="0" distL="0" distR="0" allowOverlap="1" layoutInCell="1" locked="0" behindDoc="0" simplePos="0" relativeHeight="15744512">
                <wp:simplePos x="0" y="0"/>
                <wp:positionH relativeFrom="page">
                  <wp:posOffset>134813</wp:posOffset>
                </wp:positionH>
                <wp:positionV relativeFrom="paragraph">
                  <wp:posOffset>66803</wp:posOffset>
                </wp:positionV>
                <wp:extent cx="271145" cy="316230"/>
                <wp:effectExtent l="0" t="0" r="0" b="0"/>
                <wp:wrapNone/>
                <wp:docPr id="257" name="Group 257"/>
                <wp:cNvGraphicFramePr>
                  <a:graphicFrameLocks/>
                </wp:cNvGraphicFramePr>
                <a:graphic>
                  <a:graphicData uri="http://schemas.microsoft.com/office/word/2010/wordprocessingGroup">
                    <wpg:wgp>
                      <wpg:cNvPr id="257" name="Group 257"/>
                      <wpg:cNvGrpSpPr/>
                      <wpg:grpSpPr>
                        <a:xfrm>
                          <a:off x="0" y="0"/>
                          <a:ext cx="271145" cy="316230"/>
                          <a:chExt cx="271145" cy="316230"/>
                        </a:xfrm>
                      </wpg:grpSpPr>
                      <wps:wsp>
                        <wps:cNvPr id="258" name="Graphic 258"/>
                        <wps:cNvSpPr/>
                        <wps:spPr>
                          <a:xfrm>
                            <a:off x="767" y="767"/>
                            <a:ext cx="258445" cy="244475"/>
                          </a:xfrm>
                          <a:custGeom>
                            <a:avLst/>
                            <a:gdLst/>
                            <a:ahLst/>
                            <a:cxnLst/>
                            <a:rect l="l" t="t" r="r" b="b"/>
                            <a:pathLst>
                              <a:path w="258445" h="244475">
                                <a:moveTo>
                                  <a:pt x="1750" y="0"/>
                                </a:moveTo>
                                <a:lnTo>
                                  <a:pt x="258041" y="238599"/>
                                </a:lnTo>
                                <a:lnTo>
                                  <a:pt x="254541" y="243869"/>
                                </a:lnTo>
                                <a:lnTo>
                                  <a:pt x="0" y="6771"/>
                                </a:lnTo>
                                <a:lnTo>
                                  <a:pt x="1750" y="0"/>
                                </a:lnTo>
                                <a:close/>
                              </a:path>
                            </a:pathLst>
                          </a:custGeom>
                          <a:ln w="1518">
                            <a:solidFill>
                              <a:srgbClr val="231F20"/>
                            </a:solidFill>
                            <a:prstDash val="solid"/>
                          </a:ln>
                        </wps:spPr>
                        <wps:bodyPr wrap="square" lIns="0" tIns="0" rIns="0" bIns="0" rtlCol="0">
                          <a:prstTxWarp prst="textNoShape">
                            <a:avLst/>
                          </a:prstTxWarp>
                          <a:noAutofit/>
                        </wps:bodyPr>
                      </wps:wsp>
                      <wps:wsp>
                        <wps:cNvPr id="259" name="Graphic 259"/>
                        <wps:cNvSpPr/>
                        <wps:spPr>
                          <a:xfrm>
                            <a:off x="766" y="860"/>
                            <a:ext cx="258445" cy="244475"/>
                          </a:xfrm>
                          <a:custGeom>
                            <a:avLst/>
                            <a:gdLst/>
                            <a:ahLst/>
                            <a:cxnLst/>
                            <a:rect l="l" t="t" r="r" b="b"/>
                            <a:pathLst>
                              <a:path w="258445" h="244475">
                                <a:moveTo>
                                  <a:pt x="1748" y="0"/>
                                </a:moveTo>
                                <a:lnTo>
                                  <a:pt x="0" y="6771"/>
                                </a:lnTo>
                                <a:lnTo>
                                  <a:pt x="254537" y="243864"/>
                                </a:lnTo>
                                <a:lnTo>
                                  <a:pt x="258036" y="238593"/>
                                </a:lnTo>
                                <a:lnTo>
                                  <a:pt x="1748" y="0"/>
                                </a:lnTo>
                                <a:close/>
                              </a:path>
                            </a:pathLst>
                          </a:custGeom>
                          <a:solidFill>
                            <a:srgbClr val="231F20"/>
                          </a:solidFill>
                        </wps:spPr>
                        <wps:bodyPr wrap="square" lIns="0" tIns="0" rIns="0" bIns="0" rtlCol="0">
                          <a:prstTxWarp prst="textNoShape">
                            <a:avLst/>
                          </a:prstTxWarp>
                          <a:noAutofit/>
                        </wps:bodyPr>
                      </wps:wsp>
                      <wps:wsp>
                        <wps:cNvPr id="260" name="Graphic 260"/>
                        <wps:cNvSpPr/>
                        <wps:spPr>
                          <a:xfrm>
                            <a:off x="9689" y="881"/>
                            <a:ext cx="260985" cy="246379"/>
                          </a:xfrm>
                          <a:custGeom>
                            <a:avLst/>
                            <a:gdLst/>
                            <a:ahLst/>
                            <a:cxnLst/>
                            <a:rect l="l" t="t" r="r" b="b"/>
                            <a:pathLst>
                              <a:path w="260985" h="246379">
                                <a:moveTo>
                                  <a:pt x="258664" y="0"/>
                                </a:moveTo>
                                <a:lnTo>
                                  <a:pt x="0" y="240802"/>
                                </a:lnTo>
                                <a:lnTo>
                                  <a:pt x="3531" y="246119"/>
                                </a:lnTo>
                                <a:lnTo>
                                  <a:pt x="260432" y="6836"/>
                                </a:lnTo>
                                <a:lnTo>
                                  <a:pt x="258664" y="0"/>
                                </a:lnTo>
                                <a:close/>
                              </a:path>
                            </a:pathLst>
                          </a:custGeom>
                          <a:ln w="1518">
                            <a:solidFill>
                              <a:srgbClr val="231F20"/>
                            </a:solidFill>
                            <a:prstDash val="solid"/>
                          </a:ln>
                        </wps:spPr>
                        <wps:bodyPr wrap="square" lIns="0" tIns="0" rIns="0" bIns="0" rtlCol="0">
                          <a:prstTxWarp prst="textNoShape">
                            <a:avLst/>
                          </a:prstTxWarp>
                          <a:noAutofit/>
                        </wps:bodyPr>
                      </wps:wsp>
                      <wps:wsp>
                        <wps:cNvPr id="261" name="Graphic 261"/>
                        <wps:cNvSpPr/>
                        <wps:spPr>
                          <a:xfrm>
                            <a:off x="9687" y="860"/>
                            <a:ext cx="260985" cy="246379"/>
                          </a:xfrm>
                          <a:custGeom>
                            <a:avLst/>
                            <a:gdLst/>
                            <a:ahLst/>
                            <a:cxnLst/>
                            <a:rect l="l" t="t" r="r" b="b"/>
                            <a:pathLst>
                              <a:path w="260985" h="246379">
                                <a:moveTo>
                                  <a:pt x="258659" y="0"/>
                                </a:moveTo>
                                <a:lnTo>
                                  <a:pt x="0" y="240803"/>
                                </a:lnTo>
                                <a:lnTo>
                                  <a:pt x="3531" y="246120"/>
                                </a:lnTo>
                                <a:lnTo>
                                  <a:pt x="260427" y="6836"/>
                                </a:lnTo>
                                <a:lnTo>
                                  <a:pt x="258659" y="0"/>
                                </a:lnTo>
                                <a:close/>
                              </a:path>
                            </a:pathLst>
                          </a:custGeom>
                          <a:solidFill>
                            <a:srgbClr val="231F20"/>
                          </a:solidFill>
                        </wps:spPr>
                        <wps:bodyPr wrap="square" lIns="0" tIns="0" rIns="0" bIns="0" rtlCol="0">
                          <a:prstTxWarp prst="textNoShape">
                            <a:avLst/>
                          </a:prstTxWarp>
                          <a:noAutofit/>
                        </wps:bodyPr>
                      </wps:wsp>
                      <pic:pic>
                        <pic:nvPicPr>
                          <pic:cNvPr id="262" name="Image 262"/>
                          <pic:cNvPicPr/>
                        </pic:nvPicPr>
                        <pic:blipFill>
                          <a:blip r:embed="rId43" cstate="print"/>
                          <a:stretch>
                            <a:fillRect/>
                          </a:stretch>
                        </pic:blipFill>
                        <pic:spPr>
                          <a:xfrm>
                            <a:off x="60340" y="15848"/>
                            <a:ext cx="161052" cy="215341"/>
                          </a:xfrm>
                          <a:prstGeom prst="rect">
                            <a:avLst/>
                          </a:prstGeom>
                        </pic:spPr>
                      </pic:pic>
                      <wps:wsp>
                        <wps:cNvPr id="263" name="Graphic 263"/>
                        <wps:cNvSpPr/>
                        <wps:spPr>
                          <a:xfrm>
                            <a:off x="5776" y="271438"/>
                            <a:ext cx="256540" cy="45085"/>
                          </a:xfrm>
                          <a:custGeom>
                            <a:avLst/>
                            <a:gdLst/>
                            <a:ahLst/>
                            <a:cxnLst/>
                            <a:rect l="l" t="t" r="r" b="b"/>
                            <a:pathLst>
                              <a:path w="256540" h="45085">
                                <a:moveTo>
                                  <a:pt x="256096" y="0"/>
                                </a:moveTo>
                                <a:lnTo>
                                  <a:pt x="0" y="0"/>
                                </a:lnTo>
                                <a:lnTo>
                                  <a:pt x="0" y="44632"/>
                                </a:lnTo>
                                <a:lnTo>
                                  <a:pt x="256096" y="44632"/>
                                </a:lnTo>
                                <a:lnTo>
                                  <a:pt x="256096"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0.615242pt;margin-top:5.260114pt;width:21.35pt;height:24.9pt;mso-position-horizontal-relative:page;mso-position-vertical-relative:paragraph;z-index:15744512" id="docshapegroup247" coordorigin="212,105" coordsize="427,498">
                <v:shape style="position:absolute;left:213;top:106;width:407;height:385" id="docshape248" coordorigin="214,106" coordsize="407,385" path="m216,106l620,482,614,490,214,117,216,106xe" filled="false" stroked="true" strokeweight=".119566pt" strokecolor="#231f20">
                  <v:path arrowok="t"/>
                  <v:stroke dashstyle="solid"/>
                </v:shape>
                <v:shape style="position:absolute;left:213;top:106;width:407;height:385" id="docshape249" coordorigin="214,107" coordsize="407,385" path="m216,107l214,117,614,491,620,482,216,107xe" filled="true" fillcolor="#231f20" stroked="false">
                  <v:path arrowok="t"/>
                  <v:fill type="solid"/>
                </v:shape>
                <v:shape style="position:absolute;left:227;top:106;width:411;height:388" id="docshape250" coordorigin="228,107" coordsize="411,388" path="m635,107l228,486,233,494,638,117,635,107xe" filled="false" stroked="true" strokeweight=".119584pt" strokecolor="#231f20">
                  <v:path arrowok="t"/>
                  <v:stroke dashstyle="solid"/>
                </v:shape>
                <v:shape style="position:absolute;left:227;top:106;width:411;height:388" id="docshape251" coordorigin="228,107" coordsize="411,388" path="m635,107l228,486,233,494,638,117,635,107xe" filled="true" fillcolor="#231f20" stroked="false">
                  <v:path arrowok="t"/>
                  <v:fill type="solid"/>
                </v:shape>
                <v:shape style="position:absolute;left:307;top:130;width:254;height:340" type="#_x0000_t75" id="docshape252" stroked="false">
                  <v:imagedata r:id="rId43" o:title=""/>
                </v:shape>
                <v:rect style="position:absolute;left:221;top:532;width:404;height:71" id="docshape253" filled="true" fillcolor="#231f20" stroked="false">
                  <v:fill type="solid"/>
                </v:rect>
                <w10:wrap type="none"/>
              </v:group>
            </w:pict>
          </mc:Fallback>
        </mc:AlternateContent>
      </w:r>
      <w:r>
        <w:rPr>
          <w:rFonts w:ascii="Trebuchet MS" w:hAnsi="Trebuchet MS"/>
          <w:color w:val="231F20"/>
          <w:w w:val="80"/>
          <w:sz w:val="14"/>
        </w:rPr>
        <w:t>Για να προστατέψετε το περιβάλλον σας: διαχωρίστε τα κουτιά και τις πλαστικές σακούλες και απορρίψτε τα στους κατάλληλους κάδους</w:t>
      </w:r>
      <w:r>
        <w:rPr>
          <w:rFonts w:ascii="Trebuchet MS" w:hAnsi="Trebuchet MS"/>
          <w:color w:val="231F20"/>
          <w:sz w:val="14"/>
        </w:rPr>
        <w:t> </w:t>
      </w:r>
      <w:r>
        <w:rPr>
          <w:rFonts w:ascii="Trebuchet MS" w:hAnsi="Trebuchet MS"/>
          <w:color w:val="231F20"/>
          <w:w w:val="80"/>
          <w:sz w:val="14"/>
        </w:rPr>
        <w:t>απορριμμάτων. Η χρησιμοποιημένη συσκευή πρέπει να παραδοθεί σε ειδικά σημεία συλλογής λόγω επικίνδυνων εξαρτημάτων, τα οποία</w:t>
      </w:r>
      <w:r>
        <w:rPr>
          <w:rFonts w:ascii="Trebuchet MS" w:hAnsi="Trebuchet MS"/>
          <w:color w:val="231F20"/>
          <w:sz w:val="14"/>
        </w:rPr>
        <w:t> </w:t>
      </w:r>
      <w:r>
        <w:rPr>
          <w:rFonts w:ascii="Trebuchet MS" w:hAnsi="Trebuchet MS"/>
          <w:color w:val="231F20"/>
          <w:w w:val="80"/>
          <w:sz w:val="14"/>
        </w:rPr>
        <w:t>ενδέχεται να επηρεάσουν το περιβάλλον. Μην πετάτε αυτή τη συσκευή στον κοινό κάδο απορριμμάτων.</w:t>
      </w:r>
    </w:p>
    <w:p>
      <w:pPr>
        <w:pStyle w:val="BodyText"/>
        <w:spacing w:before="76"/>
        <w:rPr>
          <w:rFonts w:ascii="Trebuchet MS"/>
          <w:sz w:val="14"/>
        </w:rPr>
      </w:pPr>
    </w:p>
    <w:p>
      <w:pPr>
        <w:tabs>
          <w:tab w:pos="3368" w:val="left" w:leader="none"/>
          <w:tab w:pos="8108" w:val="left" w:leader="none"/>
        </w:tabs>
        <w:spacing w:before="0"/>
        <w:ind w:left="134" w:right="0" w:firstLine="0"/>
        <w:jc w:val="left"/>
        <w:rPr>
          <w:rFonts w:ascii="Arial" w:hAnsi="Arial"/>
          <w:b/>
          <w:sz w:val="20"/>
        </w:rPr>
      </w:pPr>
      <w:r>
        <w:rPr>
          <w:rFonts w:ascii="Arial" w:hAnsi="Arial"/>
          <w:b/>
          <w:color w:val="FFFFFF"/>
          <w:sz w:val="20"/>
          <w:shd w:fill="404041" w:color="auto" w:val="clear"/>
        </w:rPr>
        <w:tab/>
      </w:r>
      <w:r>
        <w:rPr>
          <w:rFonts w:ascii="Arial" w:hAnsi="Arial"/>
          <w:b/>
          <w:color w:val="FFFFFF"/>
          <w:spacing w:val="-2"/>
          <w:sz w:val="20"/>
          <w:shd w:fill="404041" w:color="auto" w:val="clear"/>
        </w:rPr>
        <w:t>SLOVENŠČINA</w:t>
      </w:r>
      <w:r>
        <w:rPr>
          <w:rFonts w:ascii="Arial" w:hAnsi="Arial"/>
          <w:b/>
          <w:color w:val="FFFFFF"/>
          <w:sz w:val="20"/>
          <w:shd w:fill="404041" w:color="auto" w:val="clear"/>
        </w:rPr>
        <w:tab/>
      </w:r>
    </w:p>
    <w:p>
      <w:pPr>
        <w:spacing w:line="187" w:lineRule="auto" w:before="69"/>
        <w:ind w:left="2429" w:right="2244" w:firstLine="747"/>
        <w:jc w:val="left"/>
        <w:rPr>
          <w:sz w:val="24"/>
        </w:rPr>
      </w:pPr>
      <w:r>
        <w:rPr>
          <w:color w:val="231F20"/>
          <w:spacing w:val="-4"/>
          <w:sz w:val="24"/>
        </w:rPr>
        <w:t>VARNOSTNI</w:t>
      </w:r>
      <w:r>
        <w:rPr>
          <w:color w:val="231F20"/>
          <w:spacing w:val="-21"/>
          <w:sz w:val="24"/>
        </w:rPr>
        <w:t> </w:t>
      </w:r>
      <w:r>
        <w:rPr>
          <w:color w:val="231F20"/>
          <w:spacing w:val="-4"/>
          <w:sz w:val="24"/>
        </w:rPr>
        <w:t>POGOJI </w:t>
      </w:r>
      <w:r>
        <w:rPr>
          <w:color w:val="231F20"/>
          <w:spacing w:val="-2"/>
          <w:w w:val="90"/>
          <w:sz w:val="24"/>
        </w:rPr>
        <w:t>POMEMBNA</w:t>
      </w:r>
      <w:r>
        <w:rPr>
          <w:color w:val="231F20"/>
          <w:spacing w:val="-22"/>
          <w:w w:val="90"/>
          <w:sz w:val="24"/>
        </w:rPr>
        <w:t> </w:t>
      </w:r>
      <w:r>
        <w:rPr>
          <w:color w:val="231F20"/>
          <w:spacing w:val="-2"/>
          <w:w w:val="90"/>
          <w:sz w:val="24"/>
        </w:rPr>
        <w:t>VARNOSTNA</w:t>
      </w:r>
      <w:r>
        <w:rPr>
          <w:color w:val="231F20"/>
          <w:spacing w:val="-22"/>
          <w:w w:val="90"/>
          <w:sz w:val="24"/>
        </w:rPr>
        <w:t> </w:t>
      </w:r>
      <w:r>
        <w:rPr>
          <w:color w:val="231F20"/>
          <w:spacing w:val="-2"/>
          <w:w w:val="90"/>
          <w:sz w:val="24"/>
        </w:rPr>
        <w:t>NAVODILA</w:t>
      </w:r>
    </w:p>
    <w:p>
      <w:pPr>
        <w:pStyle w:val="BodyText"/>
        <w:spacing w:line="204" w:lineRule="exact"/>
        <w:ind w:left="1971"/>
      </w:pPr>
      <w:r>
        <w:rPr>
          <w:color w:val="231F20"/>
          <w:w w:val="85"/>
        </w:rPr>
        <w:t>PREBERITE</w:t>
      </w:r>
      <w:r>
        <w:rPr>
          <w:color w:val="231F20"/>
          <w:spacing w:val="2"/>
        </w:rPr>
        <w:t> </w:t>
      </w:r>
      <w:r>
        <w:rPr>
          <w:color w:val="231F20"/>
          <w:w w:val="85"/>
        </w:rPr>
        <w:t>POZORNO</w:t>
      </w:r>
      <w:r>
        <w:rPr>
          <w:color w:val="231F20"/>
          <w:spacing w:val="3"/>
        </w:rPr>
        <w:t> </w:t>
      </w:r>
      <w:r>
        <w:rPr>
          <w:color w:val="231F20"/>
          <w:w w:val="85"/>
        </w:rPr>
        <w:t>IN</w:t>
      </w:r>
      <w:r>
        <w:rPr>
          <w:color w:val="231F20"/>
          <w:spacing w:val="2"/>
        </w:rPr>
        <w:t> </w:t>
      </w:r>
      <w:r>
        <w:rPr>
          <w:color w:val="231F20"/>
          <w:w w:val="85"/>
        </w:rPr>
        <w:t>Hranite</w:t>
      </w:r>
      <w:r>
        <w:rPr>
          <w:color w:val="231F20"/>
          <w:spacing w:val="3"/>
        </w:rPr>
        <w:t> </w:t>
      </w:r>
      <w:r>
        <w:rPr>
          <w:color w:val="231F20"/>
          <w:w w:val="85"/>
        </w:rPr>
        <w:t>za</w:t>
      </w:r>
      <w:r>
        <w:rPr>
          <w:color w:val="231F20"/>
          <w:spacing w:val="3"/>
        </w:rPr>
        <w:t> </w:t>
      </w:r>
      <w:r>
        <w:rPr>
          <w:color w:val="231F20"/>
          <w:spacing w:val="-2"/>
          <w:w w:val="85"/>
        </w:rPr>
        <w:t>prihodnost</w:t>
      </w:r>
    </w:p>
    <w:p>
      <w:pPr>
        <w:pStyle w:val="ListParagraph"/>
        <w:numPr>
          <w:ilvl w:val="0"/>
          <w:numId w:val="28"/>
        </w:numPr>
        <w:tabs>
          <w:tab w:pos="329" w:val="left" w:leader="none"/>
        </w:tabs>
        <w:spacing w:line="187" w:lineRule="auto" w:before="21" w:after="0"/>
        <w:ind w:left="165" w:right="614" w:firstLine="0"/>
        <w:jc w:val="left"/>
        <w:rPr>
          <w:sz w:val="24"/>
        </w:rPr>
      </w:pPr>
      <w:r>
        <w:rPr>
          <w:color w:val="231F20"/>
          <w:w w:val="85"/>
          <w:sz w:val="24"/>
        </w:rPr>
        <w:t>Pred</w:t>
      </w:r>
      <w:r>
        <w:rPr>
          <w:color w:val="231F20"/>
          <w:spacing w:val="-10"/>
          <w:w w:val="85"/>
          <w:sz w:val="24"/>
        </w:rPr>
        <w:t> </w:t>
      </w:r>
      <w:r>
        <w:rPr>
          <w:color w:val="231F20"/>
          <w:w w:val="85"/>
          <w:sz w:val="24"/>
        </w:rPr>
        <w:t>uporabo</w:t>
      </w:r>
      <w:r>
        <w:rPr>
          <w:color w:val="231F20"/>
          <w:spacing w:val="-10"/>
          <w:w w:val="85"/>
          <w:sz w:val="24"/>
        </w:rPr>
        <w:t> </w:t>
      </w:r>
      <w:r>
        <w:rPr>
          <w:color w:val="231F20"/>
          <w:w w:val="85"/>
          <w:sz w:val="24"/>
        </w:rPr>
        <w:t>naprave</w:t>
      </w:r>
      <w:r>
        <w:rPr>
          <w:color w:val="231F20"/>
          <w:spacing w:val="-9"/>
          <w:w w:val="85"/>
          <w:sz w:val="24"/>
        </w:rPr>
        <w:t> </w:t>
      </w:r>
      <w:r>
        <w:rPr>
          <w:color w:val="231F20"/>
          <w:w w:val="85"/>
          <w:sz w:val="24"/>
        </w:rPr>
        <w:t>preberite</w:t>
      </w:r>
      <w:r>
        <w:rPr>
          <w:color w:val="231F20"/>
          <w:spacing w:val="-10"/>
          <w:w w:val="85"/>
          <w:sz w:val="24"/>
        </w:rPr>
        <w:t> </w:t>
      </w:r>
      <w:r>
        <w:rPr>
          <w:color w:val="231F20"/>
          <w:w w:val="85"/>
          <w:sz w:val="24"/>
        </w:rPr>
        <w:t>navodila</w:t>
      </w:r>
      <w:r>
        <w:rPr>
          <w:color w:val="231F20"/>
          <w:spacing w:val="-10"/>
          <w:w w:val="85"/>
          <w:sz w:val="24"/>
        </w:rPr>
        <w:t> </w:t>
      </w:r>
      <w:r>
        <w:rPr>
          <w:color w:val="231F20"/>
          <w:w w:val="85"/>
          <w:sz w:val="24"/>
        </w:rPr>
        <w:t>za</w:t>
      </w:r>
      <w:r>
        <w:rPr>
          <w:color w:val="231F20"/>
          <w:spacing w:val="-9"/>
          <w:w w:val="85"/>
          <w:sz w:val="24"/>
        </w:rPr>
        <w:t> </w:t>
      </w:r>
      <w:r>
        <w:rPr>
          <w:color w:val="231F20"/>
          <w:w w:val="85"/>
          <w:sz w:val="24"/>
        </w:rPr>
        <w:t>uporabo</w:t>
      </w:r>
      <w:r>
        <w:rPr>
          <w:color w:val="231F20"/>
          <w:spacing w:val="-10"/>
          <w:w w:val="85"/>
          <w:sz w:val="24"/>
        </w:rPr>
        <w:t> </w:t>
      </w:r>
      <w:r>
        <w:rPr>
          <w:color w:val="231F20"/>
          <w:w w:val="85"/>
          <w:sz w:val="24"/>
        </w:rPr>
        <w:t>in</w:t>
      </w:r>
      <w:r>
        <w:rPr>
          <w:color w:val="231F20"/>
          <w:spacing w:val="-10"/>
          <w:w w:val="85"/>
          <w:sz w:val="24"/>
        </w:rPr>
        <w:t> </w:t>
      </w:r>
      <w:r>
        <w:rPr>
          <w:color w:val="231F20"/>
          <w:w w:val="85"/>
          <w:sz w:val="24"/>
        </w:rPr>
        <w:t>sledite</w:t>
      </w:r>
      <w:r>
        <w:rPr>
          <w:color w:val="231F20"/>
          <w:spacing w:val="-9"/>
          <w:w w:val="85"/>
          <w:sz w:val="24"/>
        </w:rPr>
        <w:t> </w:t>
      </w:r>
      <w:r>
        <w:rPr>
          <w:color w:val="231F20"/>
          <w:w w:val="85"/>
          <w:sz w:val="24"/>
        </w:rPr>
        <w:t>navodilom</w:t>
      </w:r>
      <w:r>
        <w:rPr>
          <w:color w:val="231F20"/>
          <w:spacing w:val="-10"/>
          <w:w w:val="85"/>
          <w:sz w:val="24"/>
        </w:rPr>
        <w:t> </w:t>
      </w:r>
      <w:r>
        <w:rPr>
          <w:color w:val="231F20"/>
          <w:w w:val="85"/>
          <w:sz w:val="24"/>
        </w:rPr>
        <w:t>v</w:t>
      </w:r>
      <w:r>
        <w:rPr>
          <w:color w:val="231F20"/>
          <w:spacing w:val="-10"/>
          <w:w w:val="85"/>
          <w:sz w:val="24"/>
        </w:rPr>
        <w:t> </w:t>
      </w:r>
      <w:r>
        <w:rPr>
          <w:color w:val="231F20"/>
          <w:w w:val="85"/>
          <w:sz w:val="24"/>
        </w:rPr>
        <w:t>njih. </w:t>
      </w:r>
      <w:r>
        <w:rPr>
          <w:color w:val="231F20"/>
          <w:w w:val="80"/>
          <w:sz w:val="24"/>
        </w:rPr>
        <w:t>Proizvajalec ne odgovarja za škodo, ki bi nastala zaradi uporabe naprave v nasprotju s</w:t>
      </w:r>
      <w:r>
        <w:rPr>
          <w:color w:val="231F20"/>
          <w:w w:val="85"/>
          <w:sz w:val="24"/>
        </w:rPr>
        <w:t> predvideno uporabo ali nepravilnim delovanjem</w:t>
      </w:r>
    </w:p>
    <w:p>
      <w:pPr>
        <w:pStyle w:val="ListParagraph"/>
        <w:numPr>
          <w:ilvl w:val="0"/>
          <w:numId w:val="28"/>
        </w:numPr>
        <w:tabs>
          <w:tab w:pos="329" w:val="left" w:leader="none"/>
        </w:tabs>
        <w:spacing w:line="187" w:lineRule="auto" w:before="0" w:after="0"/>
        <w:ind w:left="165" w:right="243" w:firstLine="0"/>
        <w:jc w:val="left"/>
        <w:rPr>
          <w:sz w:val="24"/>
        </w:rPr>
      </w:pPr>
      <w:r>
        <w:rPr>
          <w:color w:val="231F20"/>
          <w:w w:val="80"/>
          <w:sz w:val="24"/>
        </w:rPr>
        <w:t>Naprava je namenjena samo domači uporabi. Ne uporabljajte za druge namene, ki niso v </w:t>
      </w:r>
      <w:r>
        <w:rPr>
          <w:color w:val="231F20"/>
          <w:spacing w:val="-2"/>
          <w:w w:val="90"/>
          <w:sz w:val="24"/>
        </w:rPr>
        <w:t>skladu</w:t>
      </w:r>
      <w:r>
        <w:rPr>
          <w:color w:val="231F20"/>
          <w:spacing w:val="-9"/>
          <w:w w:val="90"/>
          <w:sz w:val="24"/>
        </w:rPr>
        <w:t> </w:t>
      </w:r>
      <w:r>
        <w:rPr>
          <w:color w:val="231F20"/>
          <w:spacing w:val="-2"/>
          <w:w w:val="90"/>
          <w:sz w:val="24"/>
        </w:rPr>
        <w:t>s</w:t>
      </w:r>
      <w:r>
        <w:rPr>
          <w:color w:val="231F20"/>
          <w:spacing w:val="-9"/>
          <w:w w:val="90"/>
          <w:sz w:val="24"/>
        </w:rPr>
        <w:t> </w:t>
      </w:r>
      <w:r>
        <w:rPr>
          <w:color w:val="231F20"/>
          <w:spacing w:val="-2"/>
          <w:w w:val="90"/>
          <w:sz w:val="24"/>
        </w:rPr>
        <w:t>predvideno</w:t>
      </w:r>
      <w:r>
        <w:rPr>
          <w:color w:val="231F20"/>
          <w:spacing w:val="-9"/>
          <w:w w:val="90"/>
          <w:sz w:val="24"/>
        </w:rPr>
        <w:t> </w:t>
      </w:r>
      <w:r>
        <w:rPr>
          <w:color w:val="231F20"/>
          <w:spacing w:val="-2"/>
          <w:w w:val="90"/>
          <w:sz w:val="24"/>
        </w:rPr>
        <w:t>uporabo.</w:t>
      </w:r>
    </w:p>
    <w:p>
      <w:pPr>
        <w:pStyle w:val="ListParagraph"/>
        <w:numPr>
          <w:ilvl w:val="0"/>
          <w:numId w:val="28"/>
        </w:numPr>
        <w:tabs>
          <w:tab w:pos="329" w:val="left" w:leader="none"/>
        </w:tabs>
        <w:spacing w:line="187" w:lineRule="auto" w:before="0" w:after="0"/>
        <w:ind w:left="165" w:right="396" w:firstLine="0"/>
        <w:jc w:val="left"/>
        <w:rPr>
          <w:sz w:val="24"/>
        </w:rPr>
      </w:pPr>
      <w:r>
        <w:rPr>
          <w:color w:val="231F20"/>
          <w:w w:val="80"/>
          <w:sz w:val="24"/>
        </w:rPr>
        <w:t>Bodite posebno previdni pri uporabi naprave, ko so v bližini otroci. Otrokom ne dovolite, </w:t>
      </w:r>
      <w:r>
        <w:rPr>
          <w:color w:val="231F20"/>
          <w:w w:val="85"/>
          <w:sz w:val="24"/>
        </w:rPr>
        <w:t>da</w:t>
      </w:r>
      <w:r>
        <w:rPr>
          <w:color w:val="231F20"/>
          <w:spacing w:val="-12"/>
          <w:w w:val="85"/>
          <w:sz w:val="24"/>
        </w:rPr>
        <w:t> </w:t>
      </w:r>
      <w:r>
        <w:rPr>
          <w:color w:val="231F20"/>
          <w:w w:val="85"/>
          <w:sz w:val="24"/>
        </w:rPr>
        <w:t>se</w:t>
      </w:r>
      <w:r>
        <w:rPr>
          <w:color w:val="231F20"/>
          <w:spacing w:val="-10"/>
          <w:w w:val="85"/>
          <w:sz w:val="24"/>
        </w:rPr>
        <w:t> </w:t>
      </w:r>
      <w:r>
        <w:rPr>
          <w:color w:val="231F20"/>
          <w:w w:val="85"/>
          <w:sz w:val="24"/>
        </w:rPr>
        <w:t>igrajo</w:t>
      </w:r>
      <w:r>
        <w:rPr>
          <w:color w:val="231F20"/>
          <w:spacing w:val="-10"/>
          <w:w w:val="85"/>
          <w:sz w:val="24"/>
        </w:rPr>
        <w:t> </w:t>
      </w:r>
      <w:r>
        <w:rPr>
          <w:color w:val="231F20"/>
          <w:w w:val="85"/>
          <w:sz w:val="24"/>
        </w:rPr>
        <w:t>z</w:t>
      </w:r>
      <w:r>
        <w:rPr>
          <w:color w:val="231F20"/>
          <w:spacing w:val="-9"/>
          <w:w w:val="85"/>
          <w:sz w:val="24"/>
        </w:rPr>
        <w:t> </w:t>
      </w:r>
      <w:r>
        <w:rPr>
          <w:color w:val="231F20"/>
          <w:w w:val="85"/>
          <w:sz w:val="24"/>
        </w:rPr>
        <w:t>napravo,</w:t>
      </w:r>
      <w:r>
        <w:rPr>
          <w:color w:val="231F20"/>
          <w:spacing w:val="-10"/>
          <w:w w:val="85"/>
          <w:sz w:val="24"/>
        </w:rPr>
        <w:t> </w:t>
      </w:r>
      <w:r>
        <w:rPr>
          <w:color w:val="231F20"/>
          <w:w w:val="85"/>
          <w:sz w:val="24"/>
        </w:rPr>
        <w:t>in</w:t>
      </w:r>
      <w:r>
        <w:rPr>
          <w:color w:val="231F20"/>
          <w:spacing w:val="-10"/>
          <w:w w:val="85"/>
          <w:sz w:val="24"/>
        </w:rPr>
        <w:t> </w:t>
      </w:r>
      <w:r>
        <w:rPr>
          <w:color w:val="231F20"/>
          <w:w w:val="85"/>
          <w:sz w:val="24"/>
        </w:rPr>
        <w:t>ne</w:t>
      </w:r>
      <w:r>
        <w:rPr>
          <w:color w:val="231F20"/>
          <w:spacing w:val="-10"/>
          <w:w w:val="85"/>
          <w:sz w:val="24"/>
        </w:rPr>
        <w:t> </w:t>
      </w:r>
      <w:r>
        <w:rPr>
          <w:color w:val="231F20"/>
          <w:w w:val="85"/>
          <w:sz w:val="24"/>
        </w:rPr>
        <w:t>dovolite,</w:t>
      </w:r>
      <w:r>
        <w:rPr>
          <w:color w:val="231F20"/>
          <w:spacing w:val="-9"/>
          <w:w w:val="85"/>
          <w:sz w:val="24"/>
        </w:rPr>
        <w:t> </w:t>
      </w:r>
      <w:r>
        <w:rPr>
          <w:color w:val="231F20"/>
          <w:w w:val="85"/>
          <w:sz w:val="24"/>
        </w:rPr>
        <w:t>da</w:t>
      </w:r>
      <w:r>
        <w:rPr>
          <w:color w:val="231F20"/>
          <w:spacing w:val="-10"/>
          <w:w w:val="85"/>
          <w:sz w:val="24"/>
        </w:rPr>
        <w:t> </w:t>
      </w:r>
      <w:r>
        <w:rPr>
          <w:color w:val="231F20"/>
          <w:w w:val="85"/>
          <w:sz w:val="24"/>
        </w:rPr>
        <w:t>jo</w:t>
      </w:r>
      <w:r>
        <w:rPr>
          <w:color w:val="231F20"/>
          <w:spacing w:val="-10"/>
          <w:w w:val="85"/>
          <w:sz w:val="24"/>
        </w:rPr>
        <w:t> </w:t>
      </w:r>
      <w:r>
        <w:rPr>
          <w:color w:val="231F20"/>
          <w:w w:val="85"/>
          <w:sz w:val="24"/>
        </w:rPr>
        <w:t>uporabljajo</w:t>
      </w:r>
      <w:r>
        <w:rPr>
          <w:color w:val="231F20"/>
          <w:spacing w:val="-10"/>
          <w:w w:val="85"/>
          <w:sz w:val="24"/>
        </w:rPr>
        <w:t> </w:t>
      </w:r>
      <w:r>
        <w:rPr>
          <w:color w:val="231F20"/>
          <w:w w:val="85"/>
          <w:sz w:val="24"/>
        </w:rPr>
        <w:t>otroci</w:t>
      </w:r>
      <w:r>
        <w:rPr>
          <w:color w:val="231F20"/>
          <w:spacing w:val="-9"/>
          <w:w w:val="85"/>
          <w:sz w:val="24"/>
        </w:rPr>
        <w:t> </w:t>
      </w:r>
      <w:r>
        <w:rPr>
          <w:color w:val="231F20"/>
          <w:w w:val="85"/>
          <w:sz w:val="24"/>
        </w:rPr>
        <w:t>ali</w:t>
      </w:r>
      <w:r>
        <w:rPr>
          <w:color w:val="231F20"/>
          <w:spacing w:val="-10"/>
          <w:w w:val="85"/>
          <w:sz w:val="24"/>
        </w:rPr>
        <w:t> </w:t>
      </w:r>
      <w:r>
        <w:rPr>
          <w:color w:val="231F20"/>
          <w:w w:val="85"/>
          <w:sz w:val="24"/>
        </w:rPr>
        <w:t>osebe,</w:t>
      </w:r>
      <w:r>
        <w:rPr>
          <w:color w:val="231F20"/>
          <w:spacing w:val="-10"/>
          <w:w w:val="85"/>
          <w:sz w:val="24"/>
        </w:rPr>
        <w:t> </w:t>
      </w:r>
      <w:r>
        <w:rPr>
          <w:color w:val="231F20"/>
          <w:w w:val="85"/>
          <w:sz w:val="24"/>
        </w:rPr>
        <w:t>ki</w:t>
      </w:r>
      <w:r>
        <w:rPr>
          <w:color w:val="231F20"/>
          <w:spacing w:val="-10"/>
          <w:w w:val="85"/>
          <w:sz w:val="24"/>
        </w:rPr>
        <w:t> </w:t>
      </w:r>
      <w:r>
        <w:rPr>
          <w:color w:val="231F20"/>
          <w:w w:val="85"/>
          <w:sz w:val="24"/>
        </w:rPr>
        <w:t>naprave</w:t>
      </w:r>
      <w:r>
        <w:rPr>
          <w:color w:val="231F20"/>
          <w:spacing w:val="-9"/>
          <w:w w:val="85"/>
          <w:sz w:val="24"/>
        </w:rPr>
        <w:t> </w:t>
      </w:r>
      <w:r>
        <w:rPr>
          <w:color w:val="231F20"/>
          <w:w w:val="85"/>
          <w:sz w:val="24"/>
        </w:rPr>
        <w:t>ne </w:t>
      </w:r>
      <w:r>
        <w:rPr>
          <w:color w:val="231F20"/>
          <w:spacing w:val="-2"/>
          <w:w w:val="90"/>
          <w:sz w:val="24"/>
        </w:rPr>
        <w:t>poznajo.</w:t>
      </w:r>
    </w:p>
    <w:p>
      <w:pPr>
        <w:pStyle w:val="ListParagraph"/>
        <w:numPr>
          <w:ilvl w:val="0"/>
          <w:numId w:val="28"/>
        </w:numPr>
        <w:tabs>
          <w:tab w:pos="329" w:val="left" w:leader="none"/>
        </w:tabs>
        <w:spacing w:line="187" w:lineRule="auto" w:before="0" w:after="0"/>
        <w:ind w:left="165" w:right="253" w:firstLine="0"/>
        <w:jc w:val="left"/>
        <w:rPr>
          <w:sz w:val="24"/>
        </w:rPr>
      </w:pPr>
      <w:r>
        <w:rPr>
          <w:color w:val="231F20"/>
          <w:w w:val="85"/>
          <w:sz w:val="24"/>
        </w:rPr>
        <w:t>OPOZORILO:</w:t>
      </w:r>
      <w:r>
        <w:rPr>
          <w:color w:val="231F20"/>
          <w:spacing w:val="-10"/>
          <w:w w:val="85"/>
          <w:sz w:val="24"/>
        </w:rPr>
        <w:t> </w:t>
      </w:r>
      <w:r>
        <w:rPr>
          <w:color w:val="231F20"/>
          <w:w w:val="85"/>
          <w:sz w:val="24"/>
        </w:rPr>
        <w:t>To</w:t>
      </w:r>
      <w:r>
        <w:rPr>
          <w:color w:val="231F20"/>
          <w:spacing w:val="-7"/>
          <w:w w:val="85"/>
          <w:sz w:val="24"/>
        </w:rPr>
        <w:t> </w:t>
      </w:r>
      <w:r>
        <w:rPr>
          <w:color w:val="231F20"/>
          <w:w w:val="85"/>
          <w:sz w:val="24"/>
        </w:rPr>
        <w:t>opremo</w:t>
      </w:r>
      <w:r>
        <w:rPr>
          <w:color w:val="231F20"/>
          <w:spacing w:val="-7"/>
          <w:w w:val="85"/>
          <w:sz w:val="24"/>
        </w:rPr>
        <w:t> </w:t>
      </w:r>
      <w:r>
        <w:rPr>
          <w:color w:val="231F20"/>
          <w:w w:val="85"/>
          <w:sz w:val="24"/>
        </w:rPr>
        <w:t>lahko</w:t>
      </w:r>
      <w:r>
        <w:rPr>
          <w:color w:val="231F20"/>
          <w:spacing w:val="-7"/>
          <w:w w:val="85"/>
          <w:sz w:val="24"/>
        </w:rPr>
        <w:t> </w:t>
      </w:r>
      <w:r>
        <w:rPr>
          <w:color w:val="231F20"/>
          <w:w w:val="85"/>
          <w:sz w:val="24"/>
        </w:rPr>
        <w:t>uporabljajo</w:t>
      </w:r>
      <w:r>
        <w:rPr>
          <w:color w:val="231F20"/>
          <w:spacing w:val="-7"/>
          <w:w w:val="85"/>
          <w:sz w:val="24"/>
        </w:rPr>
        <w:t> </w:t>
      </w:r>
      <w:r>
        <w:rPr>
          <w:color w:val="231F20"/>
          <w:w w:val="85"/>
          <w:sz w:val="24"/>
        </w:rPr>
        <w:t>otroci,</w:t>
      </w:r>
      <w:r>
        <w:rPr>
          <w:color w:val="231F20"/>
          <w:spacing w:val="-7"/>
          <w:w w:val="85"/>
          <w:sz w:val="24"/>
        </w:rPr>
        <w:t> </w:t>
      </w:r>
      <w:r>
        <w:rPr>
          <w:color w:val="231F20"/>
          <w:w w:val="85"/>
          <w:sz w:val="24"/>
        </w:rPr>
        <w:t>starejši</w:t>
      </w:r>
      <w:r>
        <w:rPr>
          <w:color w:val="231F20"/>
          <w:spacing w:val="-7"/>
          <w:w w:val="85"/>
          <w:sz w:val="24"/>
        </w:rPr>
        <w:t> </w:t>
      </w:r>
      <w:r>
        <w:rPr>
          <w:color w:val="231F20"/>
          <w:w w:val="85"/>
          <w:sz w:val="24"/>
        </w:rPr>
        <w:t>od</w:t>
      </w:r>
      <w:r>
        <w:rPr>
          <w:color w:val="231F20"/>
          <w:spacing w:val="-7"/>
          <w:w w:val="85"/>
          <w:sz w:val="24"/>
        </w:rPr>
        <w:t> </w:t>
      </w:r>
      <w:r>
        <w:rPr>
          <w:color w:val="231F20"/>
          <w:w w:val="85"/>
          <w:sz w:val="24"/>
        </w:rPr>
        <w:t>8</w:t>
      </w:r>
      <w:r>
        <w:rPr>
          <w:color w:val="231F20"/>
          <w:spacing w:val="-7"/>
          <w:w w:val="85"/>
          <w:sz w:val="24"/>
        </w:rPr>
        <w:t> </w:t>
      </w:r>
      <w:r>
        <w:rPr>
          <w:color w:val="231F20"/>
          <w:w w:val="85"/>
          <w:sz w:val="24"/>
        </w:rPr>
        <w:t>let,</w:t>
      </w:r>
      <w:r>
        <w:rPr>
          <w:color w:val="231F20"/>
          <w:spacing w:val="-7"/>
          <w:w w:val="85"/>
          <w:sz w:val="24"/>
        </w:rPr>
        <w:t> </w:t>
      </w:r>
      <w:r>
        <w:rPr>
          <w:color w:val="231F20"/>
          <w:w w:val="85"/>
          <w:sz w:val="24"/>
        </w:rPr>
        <w:t>in</w:t>
      </w:r>
      <w:r>
        <w:rPr>
          <w:color w:val="231F20"/>
          <w:spacing w:val="-7"/>
          <w:w w:val="85"/>
          <w:sz w:val="24"/>
        </w:rPr>
        <w:t> </w:t>
      </w:r>
      <w:r>
        <w:rPr>
          <w:color w:val="231F20"/>
          <w:w w:val="85"/>
          <w:sz w:val="24"/>
        </w:rPr>
        <w:t>osebe</w:t>
      </w:r>
      <w:r>
        <w:rPr>
          <w:color w:val="231F20"/>
          <w:spacing w:val="-7"/>
          <w:w w:val="85"/>
          <w:sz w:val="24"/>
        </w:rPr>
        <w:t> </w:t>
      </w:r>
      <w:r>
        <w:rPr>
          <w:color w:val="231F20"/>
          <w:w w:val="85"/>
          <w:sz w:val="24"/>
        </w:rPr>
        <w:t>z </w:t>
      </w:r>
      <w:r>
        <w:rPr>
          <w:color w:val="231F20"/>
          <w:spacing w:val="-2"/>
          <w:w w:val="85"/>
          <w:sz w:val="24"/>
        </w:rPr>
        <w:t>zmanjšanimi fizičnimi, senzoričnimi ali duševnimi sposobnostmi ali osebe brez izkušenj ali </w:t>
      </w:r>
      <w:r>
        <w:rPr>
          <w:color w:val="231F20"/>
          <w:w w:val="80"/>
          <w:sz w:val="24"/>
        </w:rPr>
        <w:t>znanja o opremi, če je to pod nadzorom osebe, odgovorne za njihovo varnost ali so jim bila </w:t>
      </w:r>
      <w:r>
        <w:rPr>
          <w:color w:val="231F20"/>
          <w:w w:val="85"/>
          <w:sz w:val="24"/>
        </w:rPr>
        <w:t>dana</w:t>
      </w:r>
      <w:r>
        <w:rPr>
          <w:color w:val="231F20"/>
          <w:spacing w:val="-5"/>
          <w:w w:val="85"/>
          <w:sz w:val="24"/>
        </w:rPr>
        <w:t> </w:t>
      </w:r>
      <w:r>
        <w:rPr>
          <w:color w:val="231F20"/>
          <w:w w:val="85"/>
          <w:sz w:val="24"/>
        </w:rPr>
        <w:t>navodila</w:t>
      </w:r>
      <w:r>
        <w:rPr>
          <w:color w:val="231F20"/>
          <w:spacing w:val="-5"/>
          <w:w w:val="85"/>
          <w:sz w:val="24"/>
        </w:rPr>
        <w:t> </w:t>
      </w:r>
      <w:r>
        <w:rPr>
          <w:color w:val="231F20"/>
          <w:w w:val="85"/>
          <w:sz w:val="24"/>
        </w:rPr>
        <w:t>za</w:t>
      </w:r>
      <w:r>
        <w:rPr>
          <w:color w:val="231F20"/>
          <w:spacing w:val="-5"/>
          <w:w w:val="85"/>
          <w:sz w:val="24"/>
        </w:rPr>
        <w:t> </w:t>
      </w:r>
      <w:r>
        <w:rPr>
          <w:color w:val="231F20"/>
          <w:w w:val="85"/>
          <w:sz w:val="24"/>
        </w:rPr>
        <w:t>varno</w:t>
      </w:r>
      <w:r>
        <w:rPr>
          <w:color w:val="231F20"/>
          <w:spacing w:val="-5"/>
          <w:w w:val="85"/>
          <w:sz w:val="24"/>
        </w:rPr>
        <w:t> </w:t>
      </w:r>
      <w:r>
        <w:rPr>
          <w:color w:val="231F20"/>
          <w:w w:val="85"/>
          <w:sz w:val="24"/>
        </w:rPr>
        <w:t>uporabo</w:t>
      </w:r>
      <w:r>
        <w:rPr>
          <w:color w:val="231F20"/>
          <w:spacing w:val="-5"/>
          <w:w w:val="85"/>
          <w:sz w:val="24"/>
        </w:rPr>
        <w:t> </w:t>
      </w:r>
      <w:r>
        <w:rPr>
          <w:color w:val="231F20"/>
          <w:w w:val="85"/>
          <w:sz w:val="24"/>
        </w:rPr>
        <w:t>naprave</w:t>
      </w:r>
      <w:r>
        <w:rPr>
          <w:color w:val="231F20"/>
          <w:spacing w:val="-5"/>
          <w:w w:val="85"/>
          <w:sz w:val="24"/>
        </w:rPr>
        <w:t> </w:t>
      </w:r>
      <w:r>
        <w:rPr>
          <w:color w:val="231F20"/>
          <w:w w:val="85"/>
          <w:sz w:val="24"/>
        </w:rPr>
        <w:t>in</w:t>
      </w:r>
      <w:r>
        <w:rPr>
          <w:color w:val="231F20"/>
          <w:spacing w:val="-5"/>
          <w:w w:val="85"/>
          <w:sz w:val="24"/>
        </w:rPr>
        <w:t> </w:t>
      </w:r>
      <w:r>
        <w:rPr>
          <w:color w:val="231F20"/>
          <w:w w:val="85"/>
          <w:sz w:val="24"/>
        </w:rPr>
        <w:t>se</w:t>
      </w:r>
      <w:r>
        <w:rPr>
          <w:color w:val="231F20"/>
          <w:spacing w:val="-5"/>
          <w:w w:val="85"/>
          <w:sz w:val="24"/>
        </w:rPr>
        <w:t> </w:t>
      </w:r>
      <w:r>
        <w:rPr>
          <w:color w:val="231F20"/>
          <w:w w:val="85"/>
          <w:sz w:val="24"/>
        </w:rPr>
        <w:t>zavedajo</w:t>
      </w:r>
      <w:r>
        <w:rPr>
          <w:color w:val="231F20"/>
          <w:spacing w:val="-5"/>
          <w:w w:val="85"/>
          <w:sz w:val="24"/>
        </w:rPr>
        <w:t> </w:t>
      </w:r>
      <w:r>
        <w:rPr>
          <w:color w:val="231F20"/>
          <w:w w:val="85"/>
          <w:sz w:val="24"/>
        </w:rPr>
        <w:t>nevarnosti,</w:t>
      </w:r>
      <w:r>
        <w:rPr>
          <w:color w:val="231F20"/>
          <w:spacing w:val="-5"/>
          <w:w w:val="85"/>
          <w:sz w:val="24"/>
        </w:rPr>
        <w:t> </w:t>
      </w:r>
      <w:r>
        <w:rPr>
          <w:color w:val="231F20"/>
          <w:w w:val="85"/>
          <w:sz w:val="24"/>
        </w:rPr>
        <w:t>povezane</w:t>
      </w:r>
      <w:r>
        <w:rPr>
          <w:color w:val="231F20"/>
          <w:spacing w:val="-5"/>
          <w:w w:val="85"/>
          <w:sz w:val="24"/>
        </w:rPr>
        <w:t> </w:t>
      </w:r>
      <w:r>
        <w:rPr>
          <w:color w:val="231F20"/>
          <w:w w:val="85"/>
          <w:sz w:val="24"/>
        </w:rPr>
        <w:t>z</w:t>
      </w:r>
      <w:r>
        <w:rPr>
          <w:color w:val="231F20"/>
          <w:spacing w:val="-5"/>
          <w:w w:val="85"/>
          <w:sz w:val="24"/>
        </w:rPr>
        <w:t> </w:t>
      </w:r>
      <w:r>
        <w:rPr>
          <w:color w:val="231F20"/>
          <w:w w:val="85"/>
          <w:sz w:val="24"/>
        </w:rPr>
        <w:t>njeno uporabo.</w:t>
      </w:r>
      <w:r>
        <w:rPr>
          <w:color w:val="231F20"/>
          <w:spacing w:val="-10"/>
          <w:w w:val="85"/>
          <w:sz w:val="24"/>
        </w:rPr>
        <w:t> </w:t>
      </w:r>
      <w:r>
        <w:rPr>
          <w:color w:val="231F20"/>
          <w:w w:val="85"/>
          <w:sz w:val="24"/>
        </w:rPr>
        <w:t>Otroci</w:t>
      </w:r>
      <w:r>
        <w:rPr>
          <w:color w:val="231F20"/>
          <w:spacing w:val="-9"/>
          <w:w w:val="85"/>
          <w:sz w:val="24"/>
        </w:rPr>
        <w:t> </w:t>
      </w:r>
      <w:r>
        <w:rPr>
          <w:color w:val="231F20"/>
          <w:w w:val="85"/>
          <w:sz w:val="24"/>
        </w:rPr>
        <w:t>se</w:t>
      </w:r>
      <w:r>
        <w:rPr>
          <w:color w:val="231F20"/>
          <w:spacing w:val="-10"/>
          <w:w w:val="85"/>
          <w:sz w:val="24"/>
        </w:rPr>
        <w:t> </w:t>
      </w:r>
      <w:r>
        <w:rPr>
          <w:color w:val="231F20"/>
          <w:w w:val="85"/>
          <w:sz w:val="24"/>
        </w:rPr>
        <w:t>ne</w:t>
      </w:r>
      <w:r>
        <w:rPr>
          <w:color w:val="231F20"/>
          <w:spacing w:val="-9"/>
          <w:w w:val="85"/>
          <w:sz w:val="24"/>
        </w:rPr>
        <w:t> </w:t>
      </w:r>
      <w:r>
        <w:rPr>
          <w:color w:val="231F20"/>
          <w:w w:val="85"/>
          <w:sz w:val="24"/>
        </w:rPr>
        <w:t>smejo</w:t>
      </w:r>
      <w:r>
        <w:rPr>
          <w:color w:val="231F20"/>
          <w:spacing w:val="-10"/>
          <w:w w:val="85"/>
          <w:sz w:val="24"/>
        </w:rPr>
        <w:t> </w:t>
      </w:r>
      <w:r>
        <w:rPr>
          <w:color w:val="231F20"/>
          <w:w w:val="85"/>
          <w:sz w:val="24"/>
        </w:rPr>
        <w:t>igrati</w:t>
      </w:r>
      <w:r>
        <w:rPr>
          <w:color w:val="231F20"/>
          <w:spacing w:val="-9"/>
          <w:w w:val="85"/>
          <w:sz w:val="24"/>
        </w:rPr>
        <w:t> </w:t>
      </w:r>
      <w:r>
        <w:rPr>
          <w:color w:val="231F20"/>
          <w:w w:val="85"/>
          <w:sz w:val="24"/>
        </w:rPr>
        <w:t>z</w:t>
      </w:r>
      <w:r>
        <w:rPr>
          <w:color w:val="231F20"/>
          <w:spacing w:val="-10"/>
          <w:w w:val="85"/>
          <w:sz w:val="24"/>
        </w:rPr>
        <w:t> </w:t>
      </w:r>
      <w:r>
        <w:rPr>
          <w:color w:val="231F20"/>
          <w:w w:val="85"/>
          <w:sz w:val="24"/>
        </w:rPr>
        <w:t>opremo.</w:t>
      </w:r>
      <w:r>
        <w:rPr>
          <w:color w:val="231F20"/>
          <w:spacing w:val="-9"/>
          <w:w w:val="85"/>
          <w:sz w:val="24"/>
        </w:rPr>
        <w:t> </w:t>
      </w:r>
      <w:r>
        <w:rPr>
          <w:color w:val="231F20"/>
          <w:w w:val="85"/>
          <w:sz w:val="24"/>
        </w:rPr>
        <w:t>Otroci</w:t>
      </w:r>
      <w:r>
        <w:rPr>
          <w:color w:val="231F20"/>
          <w:spacing w:val="-10"/>
          <w:w w:val="85"/>
          <w:sz w:val="24"/>
        </w:rPr>
        <w:t> </w:t>
      </w:r>
      <w:r>
        <w:rPr>
          <w:color w:val="231F20"/>
          <w:w w:val="85"/>
          <w:sz w:val="24"/>
        </w:rPr>
        <w:t>ne</w:t>
      </w:r>
      <w:r>
        <w:rPr>
          <w:color w:val="231F20"/>
          <w:spacing w:val="-9"/>
          <w:w w:val="85"/>
          <w:sz w:val="24"/>
        </w:rPr>
        <w:t> </w:t>
      </w:r>
      <w:r>
        <w:rPr>
          <w:color w:val="231F20"/>
          <w:w w:val="85"/>
          <w:sz w:val="24"/>
        </w:rPr>
        <w:t>smejo</w:t>
      </w:r>
      <w:r>
        <w:rPr>
          <w:color w:val="231F20"/>
          <w:spacing w:val="-10"/>
          <w:w w:val="85"/>
          <w:sz w:val="24"/>
        </w:rPr>
        <w:t> </w:t>
      </w:r>
      <w:r>
        <w:rPr>
          <w:color w:val="231F20"/>
          <w:w w:val="85"/>
          <w:sz w:val="24"/>
        </w:rPr>
        <w:t>izvajati</w:t>
      </w:r>
      <w:r>
        <w:rPr>
          <w:color w:val="231F20"/>
          <w:spacing w:val="-9"/>
          <w:w w:val="85"/>
          <w:sz w:val="24"/>
        </w:rPr>
        <w:t> </w:t>
      </w:r>
      <w:r>
        <w:rPr>
          <w:color w:val="231F20"/>
          <w:w w:val="85"/>
          <w:sz w:val="24"/>
        </w:rPr>
        <w:t>čiščenja</w:t>
      </w:r>
      <w:r>
        <w:rPr>
          <w:color w:val="231F20"/>
          <w:spacing w:val="-10"/>
          <w:w w:val="85"/>
          <w:sz w:val="24"/>
        </w:rPr>
        <w:t> </w:t>
      </w:r>
      <w:r>
        <w:rPr>
          <w:color w:val="231F20"/>
          <w:w w:val="85"/>
          <w:sz w:val="24"/>
        </w:rPr>
        <w:t>in vzdrževanja,</w:t>
      </w:r>
      <w:r>
        <w:rPr>
          <w:color w:val="231F20"/>
          <w:spacing w:val="-9"/>
          <w:w w:val="85"/>
          <w:sz w:val="24"/>
        </w:rPr>
        <w:t> </w:t>
      </w:r>
      <w:r>
        <w:rPr>
          <w:color w:val="231F20"/>
          <w:w w:val="85"/>
          <w:sz w:val="24"/>
        </w:rPr>
        <w:t>razen</w:t>
      </w:r>
      <w:r>
        <w:rPr>
          <w:color w:val="231F20"/>
          <w:spacing w:val="-9"/>
          <w:w w:val="85"/>
          <w:sz w:val="24"/>
        </w:rPr>
        <w:t> </w:t>
      </w:r>
      <w:r>
        <w:rPr>
          <w:color w:val="231F20"/>
          <w:w w:val="85"/>
          <w:sz w:val="24"/>
        </w:rPr>
        <w:t>če</w:t>
      </w:r>
      <w:r>
        <w:rPr>
          <w:color w:val="231F20"/>
          <w:spacing w:val="-9"/>
          <w:w w:val="85"/>
          <w:sz w:val="24"/>
        </w:rPr>
        <w:t> </w:t>
      </w:r>
      <w:r>
        <w:rPr>
          <w:color w:val="231F20"/>
          <w:w w:val="85"/>
          <w:sz w:val="24"/>
        </w:rPr>
        <w:t>so</w:t>
      </w:r>
      <w:r>
        <w:rPr>
          <w:color w:val="231F20"/>
          <w:spacing w:val="-9"/>
          <w:w w:val="85"/>
          <w:sz w:val="24"/>
        </w:rPr>
        <w:t> </w:t>
      </w:r>
      <w:r>
        <w:rPr>
          <w:color w:val="231F20"/>
          <w:w w:val="85"/>
          <w:sz w:val="24"/>
        </w:rPr>
        <w:t>starejši</w:t>
      </w:r>
      <w:r>
        <w:rPr>
          <w:color w:val="231F20"/>
          <w:spacing w:val="-9"/>
          <w:w w:val="85"/>
          <w:sz w:val="24"/>
        </w:rPr>
        <w:t> </w:t>
      </w:r>
      <w:r>
        <w:rPr>
          <w:color w:val="231F20"/>
          <w:w w:val="85"/>
          <w:sz w:val="24"/>
        </w:rPr>
        <w:t>od</w:t>
      </w:r>
      <w:r>
        <w:rPr>
          <w:color w:val="231F20"/>
          <w:spacing w:val="-9"/>
          <w:w w:val="85"/>
          <w:sz w:val="24"/>
        </w:rPr>
        <w:t> </w:t>
      </w:r>
      <w:r>
        <w:rPr>
          <w:color w:val="231F20"/>
          <w:w w:val="85"/>
          <w:sz w:val="24"/>
        </w:rPr>
        <w:t>8</w:t>
      </w:r>
      <w:r>
        <w:rPr>
          <w:color w:val="231F20"/>
          <w:spacing w:val="-9"/>
          <w:w w:val="85"/>
          <w:sz w:val="24"/>
        </w:rPr>
        <w:t> </w:t>
      </w:r>
      <w:r>
        <w:rPr>
          <w:color w:val="231F20"/>
          <w:w w:val="85"/>
          <w:sz w:val="24"/>
        </w:rPr>
        <w:t>let</w:t>
      </w:r>
      <w:r>
        <w:rPr>
          <w:color w:val="231F20"/>
          <w:spacing w:val="-9"/>
          <w:w w:val="85"/>
          <w:sz w:val="24"/>
        </w:rPr>
        <w:t> </w:t>
      </w:r>
      <w:r>
        <w:rPr>
          <w:color w:val="231F20"/>
          <w:w w:val="85"/>
          <w:sz w:val="24"/>
        </w:rPr>
        <w:t>in</w:t>
      </w:r>
      <w:r>
        <w:rPr>
          <w:color w:val="231F20"/>
          <w:spacing w:val="-9"/>
          <w:w w:val="85"/>
          <w:sz w:val="24"/>
        </w:rPr>
        <w:t> </w:t>
      </w:r>
      <w:r>
        <w:rPr>
          <w:color w:val="231F20"/>
          <w:w w:val="85"/>
          <w:sz w:val="24"/>
        </w:rPr>
        <w:t>se</w:t>
      </w:r>
      <w:r>
        <w:rPr>
          <w:color w:val="231F20"/>
          <w:spacing w:val="-9"/>
          <w:w w:val="85"/>
          <w:sz w:val="24"/>
        </w:rPr>
        <w:t> </w:t>
      </w:r>
      <w:r>
        <w:rPr>
          <w:color w:val="231F20"/>
          <w:w w:val="85"/>
          <w:sz w:val="24"/>
        </w:rPr>
        <w:t>te</w:t>
      </w:r>
      <w:r>
        <w:rPr>
          <w:color w:val="231F20"/>
          <w:spacing w:val="-9"/>
          <w:w w:val="85"/>
          <w:sz w:val="24"/>
        </w:rPr>
        <w:t> </w:t>
      </w:r>
      <w:r>
        <w:rPr>
          <w:color w:val="231F20"/>
          <w:w w:val="85"/>
          <w:sz w:val="24"/>
        </w:rPr>
        <w:t>dejavnosti</w:t>
      </w:r>
      <w:r>
        <w:rPr>
          <w:color w:val="231F20"/>
          <w:spacing w:val="-9"/>
          <w:w w:val="85"/>
          <w:sz w:val="24"/>
        </w:rPr>
        <w:t> </w:t>
      </w:r>
      <w:r>
        <w:rPr>
          <w:color w:val="231F20"/>
          <w:w w:val="85"/>
          <w:sz w:val="24"/>
        </w:rPr>
        <w:t>izvajajo</w:t>
      </w:r>
      <w:r>
        <w:rPr>
          <w:color w:val="231F20"/>
          <w:spacing w:val="-9"/>
          <w:w w:val="85"/>
          <w:sz w:val="24"/>
        </w:rPr>
        <w:t> </w:t>
      </w:r>
      <w:r>
        <w:rPr>
          <w:color w:val="231F20"/>
          <w:w w:val="85"/>
          <w:sz w:val="24"/>
        </w:rPr>
        <w:t>pod</w:t>
      </w:r>
      <w:r>
        <w:rPr>
          <w:color w:val="231F20"/>
          <w:spacing w:val="-9"/>
          <w:w w:val="85"/>
          <w:sz w:val="24"/>
        </w:rPr>
        <w:t> </w:t>
      </w:r>
      <w:r>
        <w:rPr>
          <w:color w:val="231F20"/>
          <w:w w:val="85"/>
          <w:sz w:val="24"/>
        </w:rPr>
        <w:t>nadzorom.</w:t>
      </w:r>
    </w:p>
    <w:p>
      <w:pPr>
        <w:pStyle w:val="ListParagraph"/>
        <w:numPr>
          <w:ilvl w:val="0"/>
          <w:numId w:val="28"/>
        </w:numPr>
        <w:tabs>
          <w:tab w:pos="329" w:val="left" w:leader="none"/>
        </w:tabs>
        <w:spacing w:line="184" w:lineRule="auto" w:before="0" w:after="0"/>
        <w:ind w:left="165" w:right="442" w:firstLine="0"/>
        <w:jc w:val="left"/>
        <w:rPr>
          <w:sz w:val="24"/>
        </w:rPr>
      </w:pPr>
      <w:r>
        <w:rPr>
          <w:color w:val="231F20"/>
          <w:w w:val="85"/>
          <w:sz w:val="24"/>
        </w:rPr>
        <w:t>Da</w:t>
      </w:r>
      <w:r>
        <w:rPr>
          <w:color w:val="231F20"/>
          <w:spacing w:val="-9"/>
          <w:w w:val="85"/>
          <w:sz w:val="24"/>
        </w:rPr>
        <w:t> </w:t>
      </w:r>
      <w:r>
        <w:rPr>
          <w:color w:val="231F20"/>
          <w:w w:val="85"/>
          <w:sz w:val="24"/>
        </w:rPr>
        <w:t>bi</w:t>
      </w:r>
      <w:r>
        <w:rPr>
          <w:color w:val="231F20"/>
          <w:spacing w:val="-9"/>
          <w:w w:val="85"/>
          <w:sz w:val="24"/>
        </w:rPr>
        <w:t> </w:t>
      </w:r>
      <w:r>
        <w:rPr>
          <w:color w:val="231F20"/>
          <w:w w:val="85"/>
          <w:sz w:val="24"/>
        </w:rPr>
        <w:t>se</w:t>
      </w:r>
      <w:r>
        <w:rPr>
          <w:color w:val="231F20"/>
          <w:spacing w:val="-9"/>
          <w:w w:val="85"/>
          <w:sz w:val="24"/>
        </w:rPr>
        <w:t> </w:t>
      </w:r>
      <w:r>
        <w:rPr>
          <w:color w:val="231F20"/>
          <w:w w:val="85"/>
          <w:sz w:val="24"/>
        </w:rPr>
        <w:t>izognili</w:t>
      </w:r>
      <w:r>
        <w:rPr>
          <w:color w:val="231F20"/>
          <w:spacing w:val="-9"/>
          <w:w w:val="85"/>
          <w:sz w:val="24"/>
        </w:rPr>
        <w:t> </w:t>
      </w:r>
      <w:r>
        <w:rPr>
          <w:color w:val="231F20"/>
          <w:w w:val="85"/>
          <w:sz w:val="24"/>
        </w:rPr>
        <w:t>nevarnosti</w:t>
      </w:r>
      <w:r>
        <w:rPr>
          <w:color w:val="231F20"/>
          <w:spacing w:val="-9"/>
          <w:w w:val="85"/>
          <w:sz w:val="24"/>
        </w:rPr>
        <w:t> </w:t>
      </w:r>
      <w:r>
        <w:rPr>
          <w:color w:val="231F20"/>
          <w:w w:val="85"/>
          <w:sz w:val="24"/>
        </w:rPr>
        <w:t>zadušitve,</w:t>
      </w:r>
      <w:r>
        <w:rPr>
          <w:color w:val="231F20"/>
          <w:spacing w:val="-9"/>
          <w:w w:val="85"/>
          <w:sz w:val="24"/>
        </w:rPr>
        <w:t> </w:t>
      </w:r>
      <w:r>
        <w:rPr>
          <w:color w:val="231F20"/>
          <w:w w:val="85"/>
          <w:sz w:val="24"/>
        </w:rPr>
        <w:t>vrečke</w:t>
      </w:r>
      <w:r>
        <w:rPr>
          <w:color w:val="231F20"/>
          <w:spacing w:val="-9"/>
          <w:w w:val="85"/>
          <w:sz w:val="24"/>
        </w:rPr>
        <w:t> </w:t>
      </w:r>
      <w:r>
        <w:rPr>
          <w:color w:val="231F20"/>
          <w:w w:val="85"/>
          <w:sz w:val="24"/>
        </w:rPr>
        <w:t>držite</w:t>
      </w:r>
      <w:r>
        <w:rPr>
          <w:color w:val="231F20"/>
          <w:spacing w:val="-9"/>
          <w:w w:val="85"/>
          <w:sz w:val="24"/>
        </w:rPr>
        <w:t> </w:t>
      </w:r>
      <w:r>
        <w:rPr>
          <w:color w:val="231F20"/>
          <w:w w:val="85"/>
          <w:sz w:val="24"/>
        </w:rPr>
        <w:t>stran</w:t>
      </w:r>
      <w:r>
        <w:rPr>
          <w:color w:val="231F20"/>
          <w:spacing w:val="-9"/>
          <w:w w:val="85"/>
          <w:sz w:val="24"/>
        </w:rPr>
        <w:t> </w:t>
      </w:r>
      <w:r>
        <w:rPr>
          <w:color w:val="231F20"/>
          <w:w w:val="85"/>
          <w:sz w:val="24"/>
        </w:rPr>
        <w:t>od</w:t>
      </w:r>
      <w:r>
        <w:rPr>
          <w:color w:val="231F20"/>
          <w:spacing w:val="-9"/>
          <w:w w:val="85"/>
          <w:sz w:val="24"/>
        </w:rPr>
        <w:t> </w:t>
      </w:r>
      <w:r>
        <w:rPr>
          <w:color w:val="231F20"/>
          <w:w w:val="85"/>
          <w:sz w:val="24"/>
        </w:rPr>
        <w:t>dojenčkov</w:t>
      </w:r>
      <w:r>
        <w:rPr>
          <w:color w:val="231F20"/>
          <w:spacing w:val="-9"/>
          <w:w w:val="85"/>
          <w:sz w:val="24"/>
        </w:rPr>
        <w:t> </w:t>
      </w:r>
      <w:r>
        <w:rPr>
          <w:color w:val="231F20"/>
          <w:w w:val="85"/>
          <w:sz w:val="24"/>
        </w:rPr>
        <w:t>in</w:t>
      </w:r>
      <w:r>
        <w:rPr>
          <w:color w:val="231F20"/>
          <w:spacing w:val="-9"/>
          <w:w w:val="85"/>
          <w:sz w:val="24"/>
        </w:rPr>
        <w:t> </w:t>
      </w:r>
      <w:r>
        <w:rPr>
          <w:color w:val="231F20"/>
          <w:w w:val="85"/>
          <w:sz w:val="24"/>
        </w:rPr>
        <w:t>otrok.</w:t>
      </w:r>
      <w:r>
        <w:rPr>
          <w:color w:val="231F20"/>
          <w:spacing w:val="-9"/>
          <w:w w:val="85"/>
          <w:sz w:val="24"/>
        </w:rPr>
        <w:t> </w:t>
      </w:r>
      <w:r>
        <w:rPr>
          <w:color w:val="231F20"/>
          <w:w w:val="85"/>
          <w:sz w:val="24"/>
        </w:rPr>
        <w:t>Ne </w:t>
      </w:r>
      <w:r>
        <w:rPr>
          <w:color w:val="231F20"/>
          <w:w w:val="80"/>
          <w:sz w:val="24"/>
        </w:rPr>
        <w:t>uporabljajte v otroških posteljicah, posteljah, otroških vozičkih in otroških igralnicah. To ni</w:t>
      </w:r>
    </w:p>
    <w:p>
      <w:pPr>
        <w:spacing w:after="0" w:line="184" w:lineRule="auto"/>
        <w:jc w:val="left"/>
        <w:rPr>
          <w:sz w:val="24"/>
        </w:rPr>
        <w:sectPr>
          <w:pgSz w:w="8400" w:h="11910"/>
          <w:pgMar w:header="0" w:footer="0" w:top="60" w:bottom="320" w:left="40" w:right="20"/>
        </w:sectPr>
      </w:pPr>
    </w:p>
    <w:p>
      <w:pPr>
        <w:pStyle w:val="BodyText"/>
        <w:spacing w:line="256" w:lineRule="exact" w:before="102"/>
        <w:ind w:left="160"/>
      </w:pPr>
      <w:r>
        <w:rPr>
          <w:color w:val="231F20"/>
          <w:w w:val="80"/>
        </w:rPr>
        <w:t>igrača.</w:t>
      </w:r>
      <w:r>
        <w:rPr>
          <w:color w:val="231F20"/>
          <w:spacing w:val="11"/>
        </w:rPr>
        <w:t> </w:t>
      </w:r>
      <w:r>
        <w:rPr>
          <w:color w:val="231F20"/>
          <w:w w:val="80"/>
        </w:rPr>
        <w:t>Preden</w:t>
      </w:r>
      <w:r>
        <w:rPr>
          <w:color w:val="231F20"/>
          <w:spacing w:val="11"/>
        </w:rPr>
        <w:t> </w:t>
      </w:r>
      <w:r>
        <w:rPr>
          <w:color w:val="231F20"/>
          <w:w w:val="80"/>
        </w:rPr>
        <w:t>zavržete,</w:t>
      </w:r>
      <w:r>
        <w:rPr>
          <w:color w:val="231F20"/>
          <w:spacing w:val="11"/>
        </w:rPr>
        <w:t> </w:t>
      </w:r>
      <w:r>
        <w:rPr>
          <w:color w:val="231F20"/>
          <w:w w:val="80"/>
        </w:rPr>
        <w:t>zavežite</w:t>
      </w:r>
      <w:r>
        <w:rPr>
          <w:color w:val="231F20"/>
          <w:spacing w:val="12"/>
        </w:rPr>
        <w:t> </w:t>
      </w:r>
      <w:r>
        <w:rPr>
          <w:color w:val="231F20"/>
          <w:spacing w:val="-2"/>
          <w:w w:val="80"/>
        </w:rPr>
        <w:t>vozel.</w:t>
      </w:r>
    </w:p>
    <w:p>
      <w:pPr>
        <w:pStyle w:val="ListParagraph"/>
        <w:numPr>
          <w:ilvl w:val="0"/>
          <w:numId w:val="28"/>
        </w:numPr>
        <w:tabs>
          <w:tab w:pos="324" w:val="left" w:leader="none"/>
        </w:tabs>
        <w:spacing w:line="184" w:lineRule="auto" w:before="22" w:after="0"/>
        <w:ind w:left="160" w:right="543" w:firstLine="0"/>
        <w:jc w:val="left"/>
        <w:rPr>
          <w:sz w:val="24"/>
        </w:rPr>
      </w:pPr>
      <w:r>
        <w:rPr>
          <w:color w:val="231F20"/>
          <w:w w:val="80"/>
          <w:sz w:val="24"/>
        </w:rPr>
        <w:t>Naprave ne potapljajte v vodo ali katero koli drugo tekočino. Naprave ne izpostavljajte </w:t>
      </w:r>
      <w:r>
        <w:rPr>
          <w:color w:val="231F20"/>
          <w:w w:val="85"/>
          <w:sz w:val="24"/>
        </w:rPr>
        <w:t>vremenskim razmeram (dežju, soncu itd.).</w:t>
      </w:r>
    </w:p>
    <w:p>
      <w:pPr>
        <w:pStyle w:val="ListParagraph"/>
        <w:numPr>
          <w:ilvl w:val="0"/>
          <w:numId w:val="28"/>
        </w:numPr>
        <w:tabs>
          <w:tab w:pos="324" w:val="left" w:leader="none"/>
        </w:tabs>
        <w:spacing w:line="184" w:lineRule="auto" w:before="0" w:after="0"/>
        <w:ind w:left="160" w:right="368" w:firstLine="0"/>
        <w:jc w:val="left"/>
        <w:rPr>
          <w:sz w:val="24"/>
        </w:rPr>
      </w:pPr>
      <w:r>
        <w:rPr>
          <w:color w:val="231F20"/>
          <w:w w:val="80"/>
          <w:sz w:val="24"/>
        </w:rPr>
        <w:t>Ne uporabljajte naprave, ki je kakor koli poškodovana ali ne deluje pravilno. Naprave ne </w:t>
      </w:r>
      <w:r>
        <w:rPr>
          <w:color w:val="231F20"/>
          <w:w w:val="85"/>
          <w:sz w:val="24"/>
        </w:rPr>
        <w:t>popravljajte</w:t>
      </w:r>
      <w:r>
        <w:rPr>
          <w:color w:val="231F20"/>
          <w:spacing w:val="-5"/>
          <w:w w:val="85"/>
          <w:sz w:val="24"/>
        </w:rPr>
        <w:t> </w:t>
      </w:r>
      <w:r>
        <w:rPr>
          <w:color w:val="231F20"/>
          <w:w w:val="85"/>
          <w:sz w:val="24"/>
        </w:rPr>
        <w:t>sami.</w:t>
      </w:r>
      <w:r>
        <w:rPr>
          <w:color w:val="231F20"/>
          <w:spacing w:val="-5"/>
          <w:w w:val="85"/>
          <w:sz w:val="24"/>
        </w:rPr>
        <w:t> </w:t>
      </w:r>
      <w:r>
        <w:rPr>
          <w:color w:val="231F20"/>
          <w:w w:val="85"/>
          <w:sz w:val="24"/>
        </w:rPr>
        <w:t>Poškodovano</w:t>
      </w:r>
      <w:r>
        <w:rPr>
          <w:color w:val="231F20"/>
          <w:spacing w:val="-5"/>
          <w:w w:val="85"/>
          <w:sz w:val="24"/>
        </w:rPr>
        <w:t> </w:t>
      </w:r>
      <w:r>
        <w:rPr>
          <w:color w:val="231F20"/>
          <w:w w:val="85"/>
          <w:sz w:val="24"/>
        </w:rPr>
        <w:t>napravo</w:t>
      </w:r>
      <w:r>
        <w:rPr>
          <w:color w:val="231F20"/>
          <w:spacing w:val="-5"/>
          <w:w w:val="85"/>
          <w:sz w:val="24"/>
        </w:rPr>
        <w:t> </w:t>
      </w:r>
      <w:r>
        <w:rPr>
          <w:color w:val="231F20"/>
          <w:w w:val="85"/>
          <w:sz w:val="24"/>
        </w:rPr>
        <w:t>odnesite</w:t>
      </w:r>
      <w:r>
        <w:rPr>
          <w:color w:val="231F20"/>
          <w:spacing w:val="-5"/>
          <w:w w:val="85"/>
          <w:sz w:val="24"/>
        </w:rPr>
        <w:t> </w:t>
      </w:r>
      <w:r>
        <w:rPr>
          <w:color w:val="231F20"/>
          <w:w w:val="85"/>
          <w:sz w:val="24"/>
        </w:rPr>
        <w:t>v</w:t>
      </w:r>
      <w:r>
        <w:rPr>
          <w:color w:val="231F20"/>
          <w:spacing w:val="-5"/>
          <w:w w:val="85"/>
          <w:sz w:val="24"/>
        </w:rPr>
        <w:t> </w:t>
      </w:r>
      <w:r>
        <w:rPr>
          <w:color w:val="231F20"/>
          <w:w w:val="85"/>
          <w:sz w:val="24"/>
        </w:rPr>
        <w:t>ustrezen</w:t>
      </w:r>
      <w:r>
        <w:rPr>
          <w:color w:val="231F20"/>
          <w:spacing w:val="-5"/>
          <w:w w:val="85"/>
          <w:sz w:val="24"/>
        </w:rPr>
        <w:t> </w:t>
      </w:r>
      <w:r>
        <w:rPr>
          <w:color w:val="231F20"/>
          <w:w w:val="85"/>
          <w:sz w:val="24"/>
        </w:rPr>
        <w:t>servis</w:t>
      </w:r>
      <w:r>
        <w:rPr>
          <w:color w:val="231F20"/>
          <w:spacing w:val="-5"/>
          <w:w w:val="85"/>
          <w:sz w:val="24"/>
        </w:rPr>
        <w:t> </w:t>
      </w:r>
      <w:r>
        <w:rPr>
          <w:color w:val="231F20"/>
          <w:w w:val="85"/>
          <w:sz w:val="24"/>
        </w:rPr>
        <w:t>za</w:t>
      </w:r>
      <w:r>
        <w:rPr>
          <w:color w:val="231F20"/>
          <w:spacing w:val="-5"/>
          <w:w w:val="85"/>
          <w:sz w:val="24"/>
        </w:rPr>
        <w:t> </w:t>
      </w:r>
      <w:r>
        <w:rPr>
          <w:color w:val="231F20"/>
          <w:w w:val="85"/>
          <w:sz w:val="24"/>
        </w:rPr>
        <w:t>pregled</w:t>
      </w:r>
      <w:r>
        <w:rPr>
          <w:color w:val="231F20"/>
          <w:spacing w:val="-5"/>
          <w:w w:val="85"/>
          <w:sz w:val="24"/>
        </w:rPr>
        <w:t> </w:t>
      </w:r>
      <w:r>
        <w:rPr>
          <w:color w:val="231F20"/>
          <w:w w:val="85"/>
          <w:sz w:val="24"/>
        </w:rPr>
        <w:t>ali popravilo.</w:t>
      </w:r>
      <w:r>
        <w:rPr>
          <w:color w:val="231F20"/>
          <w:spacing w:val="-2"/>
          <w:w w:val="85"/>
          <w:sz w:val="24"/>
        </w:rPr>
        <w:t> </w:t>
      </w:r>
      <w:r>
        <w:rPr>
          <w:color w:val="231F20"/>
          <w:w w:val="85"/>
          <w:sz w:val="24"/>
        </w:rPr>
        <w:t>Vsa</w:t>
      </w:r>
      <w:r>
        <w:rPr>
          <w:color w:val="231F20"/>
          <w:spacing w:val="-2"/>
          <w:w w:val="85"/>
          <w:sz w:val="24"/>
        </w:rPr>
        <w:t> </w:t>
      </w:r>
      <w:r>
        <w:rPr>
          <w:color w:val="231F20"/>
          <w:w w:val="85"/>
          <w:sz w:val="24"/>
        </w:rPr>
        <w:t>popravila</w:t>
      </w:r>
      <w:r>
        <w:rPr>
          <w:color w:val="231F20"/>
          <w:spacing w:val="-2"/>
          <w:w w:val="85"/>
          <w:sz w:val="24"/>
        </w:rPr>
        <w:t> </w:t>
      </w:r>
      <w:r>
        <w:rPr>
          <w:color w:val="231F20"/>
          <w:w w:val="85"/>
          <w:sz w:val="24"/>
        </w:rPr>
        <w:t>smejo</w:t>
      </w:r>
      <w:r>
        <w:rPr>
          <w:color w:val="231F20"/>
          <w:spacing w:val="-2"/>
          <w:w w:val="85"/>
          <w:sz w:val="24"/>
        </w:rPr>
        <w:t> </w:t>
      </w:r>
      <w:r>
        <w:rPr>
          <w:color w:val="231F20"/>
          <w:w w:val="85"/>
          <w:sz w:val="24"/>
        </w:rPr>
        <w:t>izvajati</w:t>
      </w:r>
      <w:r>
        <w:rPr>
          <w:color w:val="231F20"/>
          <w:spacing w:val="-2"/>
          <w:w w:val="85"/>
          <w:sz w:val="24"/>
        </w:rPr>
        <w:t> </w:t>
      </w:r>
      <w:r>
        <w:rPr>
          <w:color w:val="231F20"/>
          <w:w w:val="85"/>
          <w:sz w:val="24"/>
        </w:rPr>
        <w:t>samo</w:t>
      </w:r>
      <w:r>
        <w:rPr>
          <w:color w:val="231F20"/>
          <w:spacing w:val="-2"/>
          <w:w w:val="85"/>
          <w:sz w:val="24"/>
        </w:rPr>
        <w:t> </w:t>
      </w:r>
      <w:r>
        <w:rPr>
          <w:color w:val="231F20"/>
          <w:w w:val="85"/>
          <w:sz w:val="24"/>
        </w:rPr>
        <w:t>pooblaščene</w:t>
      </w:r>
      <w:r>
        <w:rPr>
          <w:color w:val="231F20"/>
          <w:spacing w:val="-2"/>
          <w:w w:val="85"/>
          <w:sz w:val="24"/>
        </w:rPr>
        <w:t> </w:t>
      </w:r>
      <w:r>
        <w:rPr>
          <w:color w:val="231F20"/>
          <w:w w:val="85"/>
          <w:sz w:val="24"/>
        </w:rPr>
        <w:t>servisne</w:t>
      </w:r>
      <w:r>
        <w:rPr>
          <w:color w:val="231F20"/>
          <w:spacing w:val="-2"/>
          <w:w w:val="85"/>
          <w:sz w:val="24"/>
        </w:rPr>
        <w:t> </w:t>
      </w:r>
      <w:r>
        <w:rPr>
          <w:color w:val="231F20"/>
          <w:w w:val="85"/>
          <w:sz w:val="24"/>
        </w:rPr>
        <w:t>službe.</w:t>
      </w:r>
      <w:r>
        <w:rPr>
          <w:color w:val="231F20"/>
          <w:spacing w:val="-2"/>
          <w:w w:val="85"/>
          <w:sz w:val="24"/>
        </w:rPr>
        <w:t> </w:t>
      </w:r>
      <w:r>
        <w:rPr>
          <w:color w:val="231F20"/>
          <w:w w:val="85"/>
          <w:sz w:val="24"/>
        </w:rPr>
        <w:t>Nepravilno izvedeno popravilo lahko resno ogrozi uporabnika.</w:t>
      </w:r>
    </w:p>
    <w:p>
      <w:pPr>
        <w:pStyle w:val="ListParagraph"/>
        <w:numPr>
          <w:ilvl w:val="0"/>
          <w:numId w:val="28"/>
        </w:numPr>
        <w:tabs>
          <w:tab w:pos="324" w:val="left" w:leader="none"/>
        </w:tabs>
        <w:spacing w:line="184" w:lineRule="auto" w:before="0" w:after="0"/>
        <w:ind w:left="160" w:right="567" w:firstLine="0"/>
        <w:jc w:val="left"/>
        <w:rPr>
          <w:sz w:val="24"/>
        </w:rPr>
      </w:pPr>
      <w:r>
        <w:rPr/>
        <mc:AlternateContent>
          <mc:Choice Requires="wps">
            <w:drawing>
              <wp:anchor distT="0" distB="0" distL="0" distR="0" allowOverlap="1" layoutInCell="1" locked="0" behindDoc="0" simplePos="0" relativeHeight="15745024">
                <wp:simplePos x="0" y="0"/>
                <wp:positionH relativeFrom="page">
                  <wp:posOffset>177268</wp:posOffset>
                </wp:positionH>
                <wp:positionV relativeFrom="paragraph">
                  <wp:posOffset>274740</wp:posOffset>
                </wp:positionV>
                <wp:extent cx="318135" cy="313055"/>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318135" cy="313055"/>
                          <a:chExt cx="318135" cy="313055"/>
                        </a:xfrm>
                      </wpg:grpSpPr>
                      <pic:pic>
                        <pic:nvPicPr>
                          <pic:cNvPr id="265" name="Image 265"/>
                          <pic:cNvPicPr/>
                        </pic:nvPicPr>
                        <pic:blipFill>
                          <a:blip r:embed="rId44" cstate="print"/>
                          <a:stretch>
                            <a:fillRect/>
                          </a:stretch>
                        </pic:blipFill>
                        <pic:spPr>
                          <a:xfrm>
                            <a:off x="196279" y="64871"/>
                            <a:ext cx="64947" cy="93248"/>
                          </a:xfrm>
                          <a:prstGeom prst="rect">
                            <a:avLst/>
                          </a:prstGeom>
                        </pic:spPr>
                      </pic:pic>
                      <wps:wsp>
                        <wps:cNvPr id="266" name="Graphic 266"/>
                        <wps:cNvSpPr/>
                        <wps:spPr>
                          <a:xfrm>
                            <a:off x="28055" y="153375"/>
                            <a:ext cx="263525" cy="60325"/>
                          </a:xfrm>
                          <a:custGeom>
                            <a:avLst/>
                            <a:gdLst/>
                            <a:ahLst/>
                            <a:cxnLst/>
                            <a:rect l="l" t="t" r="r" b="b"/>
                            <a:pathLst>
                              <a:path w="263525" h="60325">
                                <a:moveTo>
                                  <a:pt x="0" y="3996"/>
                                </a:moveTo>
                                <a:lnTo>
                                  <a:pt x="4112" y="0"/>
                                </a:lnTo>
                                <a:lnTo>
                                  <a:pt x="8859" y="1315"/>
                                </a:lnTo>
                                <a:lnTo>
                                  <a:pt x="14282" y="5550"/>
                                </a:lnTo>
                                <a:lnTo>
                                  <a:pt x="20424" y="10315"/>
                                </a:lnTo>
                                <a:lnTo>
                                  <a:pt x="32887" y="12659"/>
                                </a:lnTo>
                                <a:lnTo>
                                  <a:pt x="41311" y="6307"/>
                                </a:lnTo>
                                <a:lnTo>
                                  <a:pt x="48602" y="380"/>
                                </a:lnTo>
                                <a:lnTo>
                                  <a:pt x="57665" y="3996"/>
                                </a:lnTo>
                                <a:lnTo>
                                  <a:pt x="73919" y="13084"/>
                                </a:lnTo>
                                <a:lnTo>
                                  <a:pt x="83095" y="7817"/>
                                </a:lnTo>
                                <a:lnTo>
                                  <a:pt x="90389" y="583"/>
                                </a:lnTo>
                                <a:lnTo>
                                  <a:pt x="100994" y="3769"/>
                                </a:lnTo>
                                <a:lnTo>
                                  <a:pt x="116908" y="13461"/>
                                </a:lnTo>
                                <a:lnTo>
                                  <a:pt x="127342" y="8099"/>
                                </a:lnTo>
                                <a:lnTo>
                                  <a:pt x="134984" y="515"/>
                                </a:lnTo>
                                <a:lnTo>
                                  <a:pt x="142520" y="3543"/>
                                </a:lnTo>
                                <a:lnTo>
                                  <a:pt x="153584" y="13042"/>
                                </a:lnTo>
                                <a:lnTo>
                                  <a:pt x="161972" y="7931"/>
                                </a:lnTo>
                                <a:lnTo>
                                  <a:pt x="170000" y="513"/>
                                </a:lnTo>
                                <a:lnTo>
                                  <a:pt x="179984" y="3092"/>
                                </a:lnTo>
                                <a:lnTo>
                                  <a:pt x="194842" y="13412"/>
                                </a:lnTo>
                                <a:lnTo>
                                  <a:pt x="204484" y="8805"/>
                                </a:lnTo>
                                <a:lnTo>
                                  <a:pt x="212540" y="1173"/>
                                </a:lnTo>
                                <a:lnTo>
                                  <a:pt x="222637" y="2416"/>
                                </a:lnTo>
                                <a:lnTo>
                                  <a:pt x="238261" y="13241"/>
                                </a:lnTo>
                                <a:lnTo>
                                  <a:pt x="246913" y="8198"/>
                                </a:lnTo>
                                <a:lnTo>
                                  <a:pt x="253639" y="660"/>
                                </a:lnTo>
                                <a:lnTo>
                                  <a:pt x="263485" y="3996"/>
                                </a:lnTo>
                                <a:lnTo>
                                  <a:pt x="261652" y="20654"/>
                                </a:lnTo>
                                <a:lnTo>
                                  <a:pt x="256941" y="34350"/>
                                </a:lnTo>
                                <a:lnTo>
                                  <a:pt x="250537" y="46860"/>
                                </a:lnTo>
                                <a:lnTo>
                                  <a:pt x="243626" y="59962"/>
                                </a:lnTo>
                                <a:lnTo>
                                  <a:pt x="21554" y="59962"/>
                                </a:lnTo>
                                <a:lnTo>
                                  <a:pt x="12474" y="45209"/>
                                </a:lnTo>
                                <a:lnTo>
                                  <a:pt x="5699" y="31303"/>
                                </a:lnTo>
                                <a:lnTo>
                                  <a:pt x="1463" y="17734"/>
                                </a:lnTo>
                                <a:lnTo>
                                  <a:pt x="0" y="3996"/>
                                </a:lnTo>
                                <a:close/>
                              </a:path>
                            </a:pathLst>
                          </a:custGeom>
                          <a:ln w="6068">
                            <a:solidFill>
                              <a:srgbClr val="231F20"/>
                            </a:solidFill>
                            <a:prstDash val="solid"/>
                          </a:ln>
                        </wps:spPr>
                        <wps:bodyPr wrap="square" lIns="0" tIns="0" rIns="0" bIns="0" rtlCol="0">
                          <a:prstTxWarp prst="textNoShape">
                            <a:avLst/>
                          </a:prstTxWarp>
                          <a:noAutofit/>
                        </wps:bodyPr>
                      </wps:wsp>
                      <wps:wsp>
                        <wps:cNvPr id="267" name="Graphic 267"/>
                        <wps:cNvSpPr/>
                        <wps:spPr>
                          <a:xfrm>
                            <a:off x="149497" y="77902"/>
                            <a:ext cx="61594" cy="53975"/>
                          </a:xfrm>
                          <a:custGeom>
                            <a:avLst/>
                            <a:gdLst/>
                            <a:ahLst/>
                            <a:cxnLst/>
                            <a:rect l="l" t="t" r="r" b="b"/>
                            <a:pathLst>
                              <a:path w="61594" h="53975">
                                <a:moveTo>
                                  <a:pt x="60969" y="11380"/>
                                </a:moveTo>
                                <a:lnTo>
                                  <a:pt x="25269" y="53646"/>
                                </a:lnTo>
                              </a:path>
                              <a:path w="61594" h="53975">
                                <a:moveTo>
                                  <a:pt x="55637" y="7682"/>
                                </a:moveTo>
                                <a:lnTo>
                                  <a:pt x="15560" y="45816"/>
                                </a:lnTo>
                              </a:path>
                              <a:path w="61594" h="53975">
                                <a:moveTo>
                                  <a:pt x="51666" y="4327"/>
                                </a:moveTo>
                                <a:lnTo>
                                  <a:pt x="7024" y="37006"/>
                                </a:lnTo>
                              </a:path>
                              <a:path w="61594" h="53975">
                                <a:moveTo>
                                  <a:pt x="47760" y="0"/>
                                </a:moveTo>
                                <a:lnTo>
                                  <a:pt x="0" y="27926"/>
                                </a:lnTo>
                              </a:path>
                            </a:pathLst>
                          </a:custGeom>
                          <a:ln w="5469">
                            <a:solidFill>
                              <a:srgbClr val="231F20"/>
                            </a:solidFill>
                            <a:prstDash val="lgDash"/>
                          </a:ln>
                        </wps:spPr>
                        <wps:bodyPr wrap="square" lIns="0" tIns="0" rIns="0" bIns="0" rtlCol="0">
                          <a:prstTxWarp prst="textNoShape">
                            <a:avLst/>
                          </a:prstTxWarp>
                          <a:noAutofit/>
                        </wps:bodyPr>
                      </wps:wsp>
                      <wps:wsp>
                        <wps:cNvPr id="268" name="Graphic 268"/>
                        <wps:cNvSpPr/>
                        <wps:spPr>
                          <a:xfrm>
                            <a:off x="10852" y="10852"/>
                            <a:ext cx="296545" cy="291465"/>
                          </a:xfrm>
                          <a:custGeom>
                            <a:avLst/>
                            <a:gdLst/>
                            <a:ahLst/>
                            <a:cxnLst/>
                            <a:rect l="l" t="t" r="r" b="b"/>
                            <a:pathLst>
                              <a:path w="296545" h="291465">
                                <a:moveTo>
                                  <a:pt x="148029" y="0"/>
                                </a:moveTo>
                                <a:lnTo>
                                  <a:pt x="194811" y="7421"/>
                                </a:lnTo>
                                <a:lnTo>
                                  <a:pt x="235445" y="28084"/>
                                </a:lnTo>
                                <a:lnTo>
                                  <a:pt x="267491" y="59591"/>
                                </a:lnTo>
                                <a:lnTo>
                                  <a:pt x="288508" y="99542"/>
                                </a:lnTo>
                                <a:lnTo>
                                  <a:pt x="296056" y="145538"/>
                                </a:lnTo>
                                <a:lnTo>
                                  <a:pt x="292518" y="177297"/>
                                </a:lnTo>
                                <a:lnTo>
                                  <a:pt x="282414" y="206626"/>
                                </a:lnTo>
                                <a:lnTo>
                                  <a:pt x="266509" y="232775"/>
                                </a:lnTo>
                                <a:lnTo>
                                  <a:pt x="245565" y="254997"/>
                                </a:lnTo>
                                <a:lnTo>
                                  <a:pt x="45853" y="40238"/>
                                </a:lnTo>
                                <a:lnTo>
                                  <a:pt x="92123" y="10741"/>
                                </a:lnTo>
                                <a:lnTo>
                                  <a:pt x="148029" y="0"/>
                                </a:lnTo>
                                <a:close/>
                              </a:path>
                              <a:path w="296545" h="291465">
                                <a:moveTo>
                                  <a:pt x="245558" y="255004"/>
                                </a:moveTo>
                                <a:lnTo>
                                  <a:pt x="224583" y="270114"/>
                                </a:lnTo>
                                <a:lnTo>
                                  <a:pt x="201034" y="281461"/>
                                </a:lnTo>
                                <a:lnTo>
                                  <a:pt x="175364" y="288598"/>
                                </a:lnTo>
                                <a:lnTo>
                                  <a:pt x="148029" y="291077"/>
                                </a:lnTo>
                                <a:lnTo>
                                  <a:pt x="101246" y="283656"/>
                                </a:lnTo>
                                <a:lnTo>
                                  <a:pt x="60611" y="262993"/>
                                </a:lnTo>
                                <a:lnTo>
                                  <a:pt x="28565" y="231486"/>
                                </a:lnTo>
                                <a:lnTo>
                                  <a:pt x="7548" y="191534"/>
                                </a:lnTo>
                                <a:lnTo>
                                  <a:pt x="0" y="145538"/>
                                </a:lnTo>
                                <a:lnTo>
                                  <a:pt x="3191" y="115342"/>
                                </a:lnTo>
                                <a:lnTo>
                                  <a:pt x="12332" y="87299"/>
                                </a:lnTo>
                                <a:lnTo>
                                  <a:pt x="26770" y="62051"/>
                                </a:lnTo>
                                <a:lnTo>
                                  <a:pt x="45853" y="40238"/>
                                </a:lnTo>
                                <a:lnTo>
                                  <a:pt x="245558" y="255004"/>
                                </a:lnTo>
                                <a:close/>
                              </a:path>
                            </a:pathLst>
                          </a:custGeom>
                          <a:ln w="2170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958132pt;margin-top:21.633137pt;width:25.05pt;height:24.65pt;mso-position-horizontal-relative:page;mso-position-vertical-relative:paragraph;z-index:15745024" id="docshapegroup254" coordorigin="279,433" coordsize="501,493">
                <v:shape style="position:absolute;left:588;top:534;width:103;height:147" type="#_x0000_t75" id="docshape255" stroked="false">
                  <v:imagedata r:id="rId44" o:title=""/>
                </v:shape>
                <v:shape style="position:absolute;left:323;top:674;width:415;height:95" id="docshape256" coordorigin="323,674" coordsize="415,95" path="m323,680l330,674,337,676,346,683,356,690,375,694,388,684,400,675,414,680,440,695,454,687,466,675,482,680,507,695,524,687,536,675,548,680,565,695,578,687,591,675,607,679,630,695,645,688,658,676,674,678,699,695,712,687,723,675,738,680,735,707,728,728,718,748,707,769,357,769,343,745,332,723,326,702,323,680xe" filled="false" stroked="true" strokeweight=".477872pt" strokecolor="#231f20">
                  <v:path arrowok="t"/>
                  <v:stroke dashstyle="solid"/>
                </v:shape>
                <v:shape style="position:absolute;left:514;top:555;width:97;height:85" id="docshape257" coordorigin="515,555" coordsize="97,85" path="m611,573l554,640m602,567l539,627m596,562l526,614m590,555l515,599e" filled="false" stroked="true" strokeweight=".43065pt" strokecolor="#231f20">
                  <v:path arrowok="t"/>
                  <v:stroke dashstyle="longdash"/>
                </v:shape>
                <v:shape style="position:absolute;left:296;top:449;width:467;height:459" id="docshape258" coordorigin="296,450" coordsize="467,459" path="m529,450l603,461,667,494,717,544,751,607,762,679,757,729,741,775,716,816,683,851,683,851,368,513,369,513,403,487,441,467,484,454,529,450xm683,851l650,875,613,893,572,904,529,908,456,896,392,864,341,814,308,751,296,679,301,631,316,587,338,547,368,513,683,851xe" filled="false" stroked="true" strokeweight="1.709014pt" strokecolor="#231f20">
                  <v:path arrowok="t"/>
                  <v:stroke dashstyle="solid"/>
                </v:shape>
                <w10:wrap type="none"/>
              </v:group>
            </w:pict>
          </mc:Fallback>
        </mc:AlternateContent>
      </w:r>
      <w:r>
        <w:rPr>
          <w:color w:val="231F20"/>
          <w:w w:val="80"/>
          <w:sz w:val="24"/>
        </w:rPr>
        <w:t>Napravo postavite na hladno, stabilno, ravno površino, stran od grelnih naprav, kot so </w:t>
      </w:r>
      <w:r>
        <w:rPr>
          <w:color w:val="231F20"/>
          <w:w w:val="85"/>
          <w:sz w:val="24"/>
        </w:rPr>
        <w:t>električni</w:t>
      </w:r>
      <w:r>
        <w:rPr>
          <w:color w:val="231F20"/>
          <w:spacing w:val="-2"/>
          <w:w w:val="85"/>
          <w:sz w:val="24"/>
        </w:rPr>
        <w:t> </w:t>
      </w:r>
      <w:r>
        <w:rPr>
          <w:color w:val="231F20"/>
          <w:w w:val="85"/>
          <w:sz w:val="24"/>
        </w:rPr>
        <w:t>štedilnik,</w:t>
      </w:r>
      <w:r>
        <w:rPr>
          <w:color w:val="231F20"/>
          <w:spacing w:val="-2"/>
          <w:w w:val="85"/>
          <w:sz w:val="24"/>
        </w:rPr>
        <w:t> </w:t>
      </w:r>
      <w:r>
        <w:rPr>
          <w:color w:val="231F20"/>
          <w:w w:val="85"/>
          <w:sz w:val="24"/>
        </w:rPr>
        <w:t>plinski</w:t>
      </w:r>
      <w:r>
        <w:rPr>
          <w:color w:val="231F20"/>
          <w:spacing w:val="-2"/>
          <w:w w:val="85"/>
          <w:sz w:val="24"/>
        </w:rPr>
        <w:t> </w:t>
      </w:r>
      <w:r>
        <w:rPr>
          <w:color w:val="231F20"/>
          <w:w w:val="85"/>
          <w:sz w:val="24"/>
        </w:rPr>
        <w:t>gorilnik</w:t>
      </w:r>
      <w:r>
        <w:rPr>
          <w:color w:val="231F20"/>
          <w:spacing w:val="-2"/>
          <w:w w:val="85"/>
          <w:sz w:val="24"/>
        </w:rPr>
        <w:t> </w:t>
      </w:r>
      <w:r>
        <w:rPr>
          <w:color w:val="231F20"/>
          <w:w w:val="85"/>
          <w:sz w:val="24"/>
        </w:rPr>
        <w:t>itd.</w:t>
      </w:r>
    </w:p>
    <w:p>
      <w:pPr>
        <w:pStyle w:val="ListParagraph"/>
        <w:numPr>
          <w:ilvl w:val="0"/>
          <w:numId w:val="28"/>
        </w:numPr>
        <w:tabs>
          <w:tab w:pos="1035" w:val="left" w:leader="none"/>
        </w:tabs>
        <w:spacing w:line="200" w:lineRule="exact" w:before="0" w:after="0"/>
        <w:ind w:left="1035" w:right="0" w:hanging="164"/>
        <w:jc w:val="left"/>
        <w:rPr>
          <w:sz w:val="24"/>
        </w:rPr>
      </w:pPr>
      <w:r>
        <w:rPr>
          <w:color w:val="231F20"/>
          <w:w w:val="80"/>
          <w:sz w:val="24"/>
        </w:rPr>
        <w:t>Naprave</w:t>
      </w:r>
      <w:r>
        <w:rPr>
          <w:color w:val="231F20"/>
          <w:spacing w:val="-12"/>
          <w:sz w:val="24"/>
        </w:rPr>
        <w:t> </w:t>
      </w:r>
      <w:r>
        <w:rPr>
          <w:color w:val="231F20"/>
          <w:w w:val="80"/>
          <w:sz w:val="24"/>
        </w:rPr>
        <w:t>ne</w:t>
      </w:r>
      <w:r>
        <w:rPr>
          <w:color w:val="231F20"/>
          <w:spacing w:val="-12"/>
          <w:sz w:val="24"/>
        </w:rPr>
        <w:t> </w:t>
      </w:r>
      <w:r>
        <w:rPr>
          <w:color w:val="231F20"/>
          <w:w w:val="80"/>
          <w:sz w:val="24"/>
        </w:rPr>
        <w:t>uporabljajte</w:t>
      </w:r>
      <w:r>
        <w:rPr>
          <w:color w:val="231F20"/>
          <w:spacing w:val="-11"/>
          <w:sz w:val="24"/>
        </w:rPr>
        <w:t> </w:t>
      </w:r>
      <w:r>
        <w:rPr>
          <w:color w:val="231F20"/>
          <w:w w:val="80"/>
          <w:sz w:val="24"/>
        </w:rPr>
        <w:t>v</w:t>
      </w:r>
      <w:r>
        <w:rPr>
          <w:color w:val="231F20"/>
          <w:spacing w:val="-12"/>
          <w:sz w:val="24"/>
        </w:rPr>
        <w:t> </w:t>
      </w:r>
      <w:r>
        <w:rPr>
          <w:color w:val="231F20"/>
          <w:w w:val="80"/>
          <w:sz w:val="24"/>
        </w:rPr>
        <w:t>bližini</w:t>
      </w:r>
      <w:r>
        <w:rPr>
          <w:color w:val="231F20"/>
          <w:spacing w:val="-12"/>
          <w:sz w:val="24"/>
        </w:rPr>
        <w:t> </w:t>
      </w:r>
      <w:r>
        <w:rPr>
          <w:color w:val="231F20"/>
          <w:w w:val="80"/>
          <w:sz w:val="24"/>
        </w:rPr>
        <w:t>vnetljivih</w:t>
      </w:r>
      <w:r>
        <w:rPr>
          <w:color w:val="231F20"/>
          <w:spacing w:val="-11"/>
          <w:sz w:val="24"/>
        </w:rPr>
        <w:t> </w:t>
      </w:r>
      <w:r>
        <w:rPr>
          <w:color w:val="231F20"/>
          <w:spacing w:val="-2"/>
          <w:w w:val="80"/>
          <w:sz w:val="24"/>
        </w:rPr>
        <w:t>materialov.</w:t>
      </w:r>
    </w:p>
    <w:p>
      <w:pPr>
        <w:pStyle w:val="ListParagraph"/>
        <w:numPr>
          <w:ilvl w:val="0"/>
          <w:numId w:val="28"/>
        </w:numPr>
        <w:tabs>
          <w:tab w:pos="1153" w:val="left" w:leader="none"/>
        </w:tabs>
        <w:spacing w:line="184" w:lineRule="auto" w:before="20" w:after="0"/>
        <w:ind w:left="160" w:right="851" w:firstLine="720"/>
        <w:jc w:val="left"/>
        <w:rPr>
          <w:sz w:val="24"/>
        </w:rPr>
      </w:pPr>
      <w:r>
        <w:rPr>
          <w:color w:val="231F20"/>
          <w:w w:val="80"/>
          <w:sz w:val="24"/>
        </w:rPr>
        <w:t>Naprave ne uporabljajte v bližini vode, na primer pod prho, kadjo (ali nad </w:t>
      </w:r>
      <w:r>
        <w:rPr>
          <w:color w:val="231F20"/>
          <w:w w:val="90"/>
          <w:sz w:val="24"/>
        </w:rPr>
        <w:t>umivalnikom</w:t>
      </w:r>
      <w:r>
        <w:rPr>
          <w:color w:val="231F20"/>
          <w:spacing w:val="-14"/>
          <w:w w:val="90"/>
          <w:sz w:val="24"/>
        </w:rPr>
        <w:t> </w:t>
      </w:r>
      <w:r>
        <w:rPr>
          <w:color w:val="231F20"/>
          <w:w w:val="90"/>
          <w:sz w:val="24"/>
        </w:rPr>
        <w:t>z</w:t>
      </w:r>
      <w:r>
        <w:rPr>
          <w:color w:val="231F20"/>
          <w:spacing w:val="-13"/>
          <w:w w:val="90"/>
          <w:sz w:val="24"/>
        </w:rPr>
        <w:t> </w:t>
      </w:r>
      <w:r>
        <w:rPr>
          <w:color w:val="231F20"/>
          <w:w w:val="90"/>
          <w:sz w:val="24"/>
        </w:rPr>
        <w:t>vodo).</w:t>
      </w:r>
    </w:p>
    <w:p>
      <w:pPr>
        <w:pStyle w:val="ListParagraph"/>
        <w:numPr>
          <w:ilvl w:val="0"/>
          <w:numId w:val="28"/>
        </w:numPr>
        <w:tabs>
          <w:tab w:pos="418" w:val="left" w:leader="none"/>
        </w:tabs>
        <w:spacing w:line="184" w:lineRule="auto" w:before="0" w:after="0"/>
        <w:ind w:left="160" w:right="751" w:firstLine="0"/>
        <w:jc w:val="left"/>
        <w:rPr>
          <w:sz w:val="24"/>
        </w:rPr>
      </w:pPr>
      <w:r>
        <w:rPr>
          <w:color w:val="231F20"/>
          <w:w w:val="85"/>
          <w:sz w:val="24"/>
        </w:rPr>
        <w:t>Baterije</w:t>
      </w:r>
      <w:r>
        <w:rPr>
          <w:color w:val="231F20"/>
          <w:spacing w:val="-10"/>
          <w:w w:val="85"/>
          <w:sz w:val="24"/>
        </w:rPr>
        <w:t> </w:t>
      </w:r>
      <w:r>
        <w:rPr>
          <w:color w:val="231F20"/>
          <w:w w:val="85"/>
          <w:sz w:val="24"/>
        </w:rPr>
        <w:t>lahko</w:t>
      </w:r>
      <w:r>
        <w:rPr>
          <w:color w:val="231F20"/>
          <w:spacing w:val="-10"/>
          <w:w w:val="85"/>
          <w:sz w:val="24"/>
        </w:rPr>
        <w:t> </w:t>
      </w:r>
      <w:r>
        <w:rPr>
          <w:color w:val="231F20"/>
          <w:w w:val="85"/>
          <w:sz w:val="24"/>
        </w:rPr>
        <w:t>puščajo,</w:t>
      </w:r>
      <w:r>
        <w:rPr>
          <w:color w:val="231F20"/>
          <w:spacing w:val="-10"/>
          <w:w w:val="85"/>
          <w:sz w:val="24"/>
        </w:rPr>
        <w:t> </w:t>
      </w:r>
      <w:r>
        <w:rPr>
          <w:color w:val="231F20"/>
          <w:w w:val="85"/>
          <w:sz w:val="24"/>
        </w:rPr>
        <w:t>če</w:t>
      </w:r>
      <w:r>
        <w:rPr>
          <w:color w:val="231F20"/>
          <w:spacing w:val="-9"/>
          <w:w w:val="85"/>
          <w:sz w:val="24"/>
        </w:rPr>
        <w:t> </w:t>
      </w:r>
      <w:r>
        <w:rPr>
          <w:color w:val="231F20"/>
          <w:w w:val="85"/>
          <w:sz w:val="24"/>
        </w:rPr>
        <w:t>jih</w:t>
      </w:r>
      <w:r>
        <w:rPr>
          <w:color w:val="231F20"/>
          <w:spacing w:val="-10"/>
          <w:w w:val="85"/>
          <w:sz w:val="24"/>
        </w:rPr>
        <w:t> </w:t>
      </w:r>
      <w:r>
        <w:rPr>
          <w:color w:val="231F20"/>
          <w:w w:val="85"/>
          <w:sz w:val="24"/>
        </w:rPr>
        <w:t>izpraznite</w:t>
      </w:r>
      <w:r>
        <w:rPr>
          <w:color w:val="231F20"/>
          <w:spacing w:val="-10"/>
          <w:w w:val="85"/>
          <w:sz w:val="24"/>
        </w:rPr>
        <w:t> </w:t>
      </w:r>
      <w:r>
        <w:rPr>
          <w:color w:val="231F20"/>
          <w:w w:val="85"/>
          <w:sz w:val="24"/>
        </w:rPr>
        <w:t>ali</w:t>
      </w:r>
      <w:r>
        <w:rPr>
          <w:color w:val="231F20"/>
          <w:spacing w:val="-10"/>
          <w:w w:val="85"/>
          <w:sz w:val="24"/>
        </w:rPr>
        <w:t> </w:t>
      </w:r>
      <w:r>
        <w:rPr>
          <w:color w:val="231F20"/>
          <w:w w:val="85"/>
          <w:sz w:val="24"/>
        </w:rPr>
        <w:t>jih</w:t>
      </w:r>
      <w:r>
        <w:rPr>
          <w:color w:val="231F20"/>
          <w:spacing w:val="-9"/>
          <w:w w:val="85"/>
          <w:sz w:val="24"/>
        </w:rPr>
        <w:t> </w:t>
      </w:r>
      <w:r>
        <w:rPr>
          <w:color w:val="231F20"/>
          <w:w w:val="85"/>
          <w:sz w:val="24"/>
        </w:rPr>
        <w:t>dolgo</w:t>
      </w:r>
      <w:r>
        <w:rPr>
          <w:color w:val="231F20"/>
          <w:spacing w:val="-10"/>
          <w:w w:val="85"/>
          <w:sz w:val="24"/>
        </w:rPr>
        <w:t> </w:t>
      </w:r>
      <w:r>
        <w:rPr>
          <w:color w:val="231F20"/>
          <w:w w:val="85"/>
          <w:sz w:val="24"/>
        </w:rPr>
        <w:t>ne</w:t>
      </w:r>
      <w:r>
        <w:rPr>
          <w:color w:val="231F20"/>
          <w:spacing w:val="-10"/>
          <w:w w:val="85"/>
          <w:sz w:val="24"/>
        </w:rPr>
        <w:t> </w:t>
      </w:r>
      <w:r>
        <w:rPr>
          <w:color w:val="231F20"/>
          <w:w w:val="85"/>
          <w:sz w:val="24"/>
        </w:rPr>
        <w:t>uporabljate.</w:t>
      </w:r>
      <w:r>
        <w:rPr>
          <w:color w:val="231F20"/>
          <w:spacing w:val="-10"/>
          <w:w w:val="85"/>
          <w:sz w:val="24"/>
        </w:rPr>
        <w:t> </w:t>
      </w:r>
      <w:r>
        <w:rPr>
          <w:color w:val="231F20"/>
          <w:w w:val="85"/>
          <w:sz w:val="24"/>
        </w:rPr>
        <w:t>Da</w:t>
      </w:r>
      <w:r>
        <w:rPr>
          <w:color w:val="231F20"/>
          <w:spacing w:val="-9"/>
          <w:w w:val="85"/>
          <w:sz w:val="24"/>
        </w:rPr>
        <w:t> </w:t>
      </w:r>
      <w:r>
        <w:rPr>
          <w:color w:val="231F20"/>
          <w:w w:val="85"/>
          <w:sz w:val="24"/>
        </w:rPr>
        <w:t>bi</w:t>
      </w:r>
      <w:r>
        <w:rPr>
          <w:color w:val="231F20"/>
          <w:spacing w:val="-10"/>
          <w:w w:val="85"/>
          <w:sz w:val="24"/>
        </w:rPr>
        <w:t> </w:t>
      </w:r>
      <w:r>
        <w:rPr>
          <w:color w:val="231F20"/>
          <w:w w:val="85"/>
          <w:sz w:val="24"/>
        </w:rPr>
        <w:t>zaščitili </w:t>
      </w:r>
      <w:r>
        <w:rPr>
          <w:color w:val="231F20"/>
          <w:w w:val="80"/>
          <w:sz w:val="24"/>
        </w:rPr>
        <w:t>napravo in svoje zdravje, jo redno menjavajte in se izogibajte stiku kože z iztekajočim </w:t>
      </w:r>
      <w:r>
        <w:rPr>
          <w:color w:val="231F20"/>
          <w:w w:val="85"/>
          <w:sz w:val="24"/>
        </w:rPr>
        <w:t>elektrolitom baterije.</w:t>
      </w:r>
    </w:p>
    <w:p>
      <w:pPr>
        <w:pStyle w:val="BodyText"/>
        <w:spacing w:line="200" w:lineRule="exact"/>
        <w:ind w:left="160"/>
      </w:pPr>
      <w:r>
        <w:rPr>
          <w:color w:val="231F20"/>
          <w:w w:val="80"/>
        </w:rPr>
        <w:t>13.Napravo</w:t>
      </w:r>
      <w:r>
        <w:rPr>
          <w:color w:val="231F20"/>
          <w:spacing w:val="-10"/>
        </w:rPr>
        <w:t> </w:t>
      </w:r>
      <w:r>
        <w:rPr>
          <w:color w:val="231F20"/>
          <w:w w:val="80"/>
        </w:rPr>
        <w:t>uporabljajte</w:t>
      </w:r>
      <w:r>
        <w:rPr>
          <w:color w:val="231F20"/>
          <w:spacing w:val="-9"/>
        </w:rPr>
        <w:t> </w:t>
      </w:r>
      <w:r>
        <w:rPr>
          <w:color w:val="231F20"/>
          <w:w w:val="80"/>
        </w:rPr>
        <w:t>na</w:t>
      </w:r>
      <w:r>
        <w:rPr>
          <w:color w:val="231F20"/>
          <w:spacing w:val="-9"/>
        </w:rPr>
        <w:t> </w:t>
      </w:r>
      <w:r>
        <w:rPr>
          <w:color w:val="231F20"/>
          <w:w w:val="80"/>
        </w:rPr>
        <w:t>stabilni</w:t>
      </w:r>
      <w:r>
        <w:rPr>
          <w:color w:val="231F20"/>
          <w:spacing w:val="-9"/>
        </w:rPr>
        <w:t> </w:t>
      </w:r>
      <w:r>
        <w:rPr>
          <w:color w:val="231F20"/>
          <w:w w:val="80"/>
        </w:rPr>
        <w:t>in</w:t>
      </w:r>
      <w:r>
        <w:rPr>
          <w:color w:val="231F20"/>
          <w:spacing w:val="-9"/>
        </w:rPr>
        <w:t> </w:t>
      </w:r>
      <w:r>
        <w:rPr>
          <w:color w:val="231F20"/>
          <w:w w:val="80"/>
        </w:rPr>
        <w:t>ravni</w:t>
      </w:r>
      <w:r>
        <w:rPr>
          <w:color w:val="231F20"/>
          <w:spacing w:val="-10"/>
        </w:rPr>
        <w:t> </w:t>
      </w:r>
      <w:r>
        <w:rPr>
          <w:color w:val="231F20"/>
          <w:spacing w:val="-2"/>
          <w:w w:val="80"/>
        </w:rPr>
        <w:t>površini.</w:t>
      </w:r>
    </w:p>
    <w:p>
      <w:pPr>
        <w:pStyle w:val="BodyText"/>
        <w:spacing w:line="184" w:lineRule="auto" w:before="21"/>
        <w:ind w:left="160" w:right="1900"/>
      </w:pPr>
      <w:r>
        <w:rPr>
          <w:color w:val="231F20"/>
          <w:w w:val="85"/>
        </w:rPr>
        <w:t>14.Napravo</w:t>
      </w:r>
      <w:r>
        <w:rPr>
          <w:color w:val="231F20"/>
          <w:spacing w:val="-10"/>
          <w:w w:val="85"/>
        </w:rPr>
        <w:t> </w:t>
      </w:r>
      <w:r>
        <w:rPr>
          <w:color w:val="231F20"/>
          <w:w w:val="85"/>
        </w:rPr>
        <w:t>hranite</w:t>
      </w:r>
      <w:r>
        <w:rPr>
          <w:color w:val="231F20"/>
          <w:spacing w:val="-10"/>
          <w:w w:val="85"/>
        </w:rPr>
        <w:t> </w:t>
      </w:r>
      <w:r>
        <w:rPr>
          <w:color w:val="231F20"/>
          <w:w w:val="85"/>
        </w:rPr>
        <w:t>zunaj</w:t>
      </w:r>
      <w:r>
        <w:rPr>
          <w:color w:val="231F20"/>
          <w:spacing w:val="-10"/>
          <w:w w:val="85"/>
        </w:rPr>
        <w:t> </w:t>
      </w:r>
      <w:r>
        <w:rPr>
          <w:color w:val="231F20"/>
          <w:w w:val="85"/>
        </w:rPr>
        <w:t>območja</w:t>
      </w:r>
      <w:r>
        <w:rPr>
          <w:color w:val="231F20"/>
          <w:spacing w:val="-9"/>
          <w:w w:val="85"/>
        </w:rPr>
        <w:t> </w:t>
      </w:r>
      <w:r>
        <w:rPr>
          <w:color w:val="231F20"/>
          <w:w w:val="85"/>
        </w:rPr>
        <w:t>močnih</w:t>
      </w:r>
      <w:r>
        <w:rPr>
          <w:color w:val="231F20"/>
          <w:spacing w:val="-10"/>
          <w:w w:val="85"/>
        </w:rPr>
        <w:t> </w:t>
      </w:r>
      <w:r>
        <w:rPr>
          <w:color w:val="231F20"/>
          <w:w w:val="85"/>
        </w:rPr>
        <w:t>elektromagnetnih</w:t>
      </w:r>
      <w:r>
        <w:rPr>
          <w:color w:val="231F20"/>
          <w:spacing w:val="-10"/>
          <w:w w:val="85"/>
        </w:rPr>
        <w:t> </w:t>
      </w:r>
      <w:r>
        <w:rPr>
          <w:color w:val="231F20"/>
          <w:w w:val="85"/>
        </w:rPr>
        <w:t>polj. </w:t>
      </w:r>
      <w:r>
        <w:rPr>
          <w:color w:val="231F20"/>
          <w:w w:val="80"/>
        </w:rPr>
        <w:t>15.Pazite, da tla, na katerih uporabljate napravo, niso mokra ali spolzka. 16.Pazite, da na zaslon in stekleni del tehtnice ne padejo težki predmeti. </w:t>
      </w:r>
      <w:r>
        <w:rPr>
          <w:color w:val="231F20"/>
          <w:w w:val="85"/>
        </w:rPr>
        <w:t>17.Lestvice NE udarite, stresite ali spustite.</w:t>
      </w:r>
    </w:p>
    <w:p>
      <w:pPr>
        <w:pStyle w:val="BodyText"/>
        <w:spacing w:line="184" w:lineRule="auto"/>
        <w:ind w:left="160" w:right="614"/>
      </w:pPr>
      <w:r>
        <w:rPr>
          <w:color w:val="231F20"/>
          <w:w w:val="80"/>
        </w:rPr>
        <w:t>18.Če proizvajalec izdelku ni priskrbel posode, za stehtanje hrane uporabite skledo, </w:t>
      </w:r>
      <w:r>
        <w:rPr>
          <w:color w:val="231F20"/>
          <w:spacing w:val="-2"/>
          <w:w w:val="95"/>
        </w:rPr>
        <w:t>blazinico</w:t>
      </w:r>
      <w:r>
        <w:rPr>
          <w:color w:val="231F20"/>
          <w:spacing w:val="-18"/>
          <w:w w:val="95"/>
        </w:rPr>
        <w:t> </w:t>
      </w:r>
      <w:r>
        <w:rPr>
          <w:color w:val="231F20"/>
          <w:spacing w:val="-2"/>
          <w:w w:val="95"/>
        </w:rPr>
        <w:t>ali</w:t>
      </w:r>
      <w:r>
        <w:rPr>
          <w:color w:val="231F20"/>
          <w:spacing w:val="-17"/>
          <w:w w:val="95"/>
        </w:rPr>
        <w:t> </w:t>
      </w:r>
      <w:r>
        <w:rPr>
          <w:color w:val="231F20"/>
          <w:spacing w:val="-2"/>
          <w:w w:val="95"/>
        </w:rPr>
        <w:t>ploščo.</w:t>
      </w:r>
    </w:p>
    <w:p>
      <w:pPr>
        <w:spacing w:line="171" w:lineRule="exact" w:before="111"/>
        <w:ind w:left="160" w:right="0" w:firstLine="0"/>
        <w:jc w:val="left"/>
        <w:rPr>
          <w:sz w:val="16"/>
        </w:rPr>
      </w:pPr>
      <w:r>
        <w:rPr>
          <w:color w:val="231F20"/>
          <w:w w:val="85"/>
          <w:sz w:val="16"/>
        </w:rPr>
        <w:t>OPIS</w:t>
      </w:r>
      <w:r>
        <w:rPr>
          <w:color w:val="231F20"/>
          <w:sz w:val="16"/>
        </w:rPr>
        <w:t> </w:t>
      </w:r>
      <w:r>
        <w:rPr>
          <w:color w:val="231F20"/>
          <w:spacing w:val="-2"/>
          <w:sz w:val="16"/>
        </w:rPr>
        <w:t>NAPRAVE</w:t>
      </w:r>
    </w:p>
    <w:p>
      <w:pPr>
        <w:tabs>
          <w:tab w:pos="2320" w:val="left" w:leader="none"/>
          <w:tab w:pos="3760" w:val="left" w:leader="none"/>
        </w:tabs>
        <w:spacing w:line="148" w:lineRule="exact" w:before="0"/>
        <w:ind w:left="160" w:right="0" w:firstLine="0"/>
        <w:jc w:val="left"/>
        <w:rPr>
          <w:sz w:val="16"/>
        </w:rPr>
      </w:pPr>
      <w:r>
        <w:rPr>
          <w:color w:val="231F20"/>
          <w:w w:val="85"/>
          <w:sz w:val="16"/>
        </w:rPr>
        <w:t>1.</w:t>
      </w:r>
      <w:r>
        <w:rPr>
          <w:color w:val="231F20"/>
          <w:spacing w:val="-3"/>
          <w:sz w:val="16"/>
        </w:rPr>
        <w:t> </w:t>
      </w:r>
      <w:r>
        <w:rPr>
          <w:color w:val="231F20"/>
          <w:w w:val="85"/>
          <w:sz w:val="16"/>
        </w:rPr>
        <w:t>Senzor</w:t>
      </w:r>
      <w:r>
        <w:rPr>
          <w:color w:val="231F20"/>
          <w:spacing w:val="-6"/>
          <w:sz w:val="16"/>
        </w:rPr>
        <w:t> </w:t>
      </w:r>
      <w:r>
        <w:rPr>
          <w:color w:val="231F20"/>
          <w:w w:val="85"/>
          <w:sz w:val="16"/>
        </w:rPr>
        <w:t>TARE</w:t>
      </w:r>
      <w:r>
        <w:rPr>
          <w:color w:val="231F20"/>
          <w:spacing w:val="-3"/>
          <w:sz w:val="16"/>
        </w:rPr>
        <w:t> </w:t>
      </w:r>
      <w:r>
        <w:rPr>
          <w:color w:val="231F20"/>
          <w:w w:val="85"/>
          <w:sz w:val="16"/>
        </w:rPr>
        <w:t>BREZ</w:t>
      </w:r>
      <w:r>
        <w:rPr>
          <w:color w:val="231F20"/>
          <w:spacing w:val="-3"/>
          <w:sz w:val="16"/>
        </w:rPr>
        <w:t> </w:t>
      </w:r>
      <w:r>
        <w:rPr>
          <w:color w:val="231F20"/>
          <w:spacing w:val="-2"/>
          <w:w w:val="85"/>
          <w:sz w:val="16"/>
        </w:rPr>
        <w:t>DOTIKA</w:t>
      </w:r>
      <w:r>
        <w:rPr>
          <w:color w:val="231F20"/>
          <w:sz w:val="16"/>
        </w:rPr>
        <w:tab/>
      </w:r>
      <w:r>
        <w:rPr>
          <w:color w:val="231F20"/>
          <w:w w:val="80"/>
          <w:sz w:val="16"/>
        </w:rPr>
        <w:t>2.</w:t>
      </w:r>
      <w:r>
        <w:rPr>
          <w:color w:val="231F20"/>
          <w:spacing w:val="-4"/>
          <w:sz w:val="16"/>
        </w:rPr>
        <w:t> </w:t>
      </w:r>
      <w:r>
        <w:rPr>
          <w:color w:val="231F20"/>
          <w:w w:val="80"/>
          <w:sz w:val="16"/>
        </w:rPr>
        <w:t>Gumb</w:t>
      </w:r>
      <w:r>
        <w:rPr>
          <w:color w:val="231F20"/>
          <w:spacing w:val="-4"/>
          <w:sz w:val="16"/>
        </w:rPr>
        <w:t> </w:t>
      </w:r>
      <w:r>
        <w:rPr>
          <w:color w:val="231F20"/>
          <w:spacing w:val="-4"/>
          <w:w w:val="80"/>
          <w:sz w:val="16"/>
        </w:rPr>
        <w:t>UNIT</w:t>
      </w:r>
      <w:r>
        <w:rPr>
          <w:color w:val="231F20"/>
          <w:sz w:val="16"/>
        </w:rPr>
        <w:tab/>
      </w:r>
      <w:r>
        <w:rPr>
          <w:color w:val="231F20"/>
          <w:w w:val="80"/>
          <w:sz w:val="16"/>
        </w:rPr>
        <w:t>3.</w:t>
      </w:r>
      <w:r>
        <w:rPr>
          <w:color w:val="231F20"/>
          <w:spacing w:val="-3"/>
          <w:sz w:val="16"/>
        </w:rPr>
        <w:t> </w:t>
      </w:r>
      <w:r>
        <w:rPr>
          <w:color w:val="231F20"/>
          <w:w w:val="80"/>
          <w:sz w:val="16"/>
        </w:rPr>
        <w:t>Platforma</w:t>
      </w:r>
      <w:r>
        <w:rPr>
          <w:color w:val="231F20"/>
          <w:spacing w:val="-3"/>
          <w:sz w:val="16"/>
        </w:rPr>
        <w:t> </w:t>
      </w:r>
      <w:r>
        <w:rPr>
          <w:color w:val="231F20"/>
          <w:w w:val="80"/>
          <w:sz w:val="16"/>
        </w:rPr>
        <w:t>za</w:t>
      </w:r>
      <w:r>
        <w:rPr>
          <w:color w:val="231F20"/>
          <w:spacing w:val="-2"/>
          <w:sz w:val="16"/>
        </w:rPr>
        <w:t> </w:t>
      </w:r>
      <w:r>
        <w:rPr>
          <w:color w:val="231F20"/>
          <w:spacing w:val="-2"/>
          <w:w w:val="80"/>
          <w:sz w:val="16"/>
        </w:rPr>
        <w:t>tehtnico</w:t>
      </w:r>
    </w:p>
    <w:p>
      <w:pPr>
        <w:tabs>
          <w:tab w:pos="2320" w:val="left" w:leader="none"/>
        </w:tabs>
        <w:spacing w:line="171" w:lineRule="exact" w:before="0"/>
        <w:ind w:left="160" w:right="0" w:firstLine="0"/>
        <w:jc w:val="left"/>
        <w:rPr>
          <w:sz w:val="16"/>
        </w:rPr>
      </w:pPr>
      <w:r>
        <w:rPr>
          <w:color w:val="231F20"/>
          <w:w w:val="85"/>
          <w:sz w:val="16"/>
        </w:rPr>
        <w:t>4.</w:t>
      </w:r>
      <w:r>
        <w:rPr>
          <w:color w:val="231F20"/>
          <w:spacing w:val="-8"/>
          <w:sz w:val="16"/>
        </w:rPr>
        <w:t> </w:t>
      </w:r>
      <w:r>
        <w:rPr>
          <w:color w:val="231F20"/>
          <w:w w:val="85"/>
          <w:sz w:val="16"/>
        </w:rPr>
        <w:t>LCD</w:t>
      </w:r>
      <w:r>
        <w:rPr>
          <w:color w:val="231F20"/>
          <w:spacing w:val="-7"/>
          <w:sz w:val="16"/>
        </w:rPr>
        <w:t> </w:t>
      </w:r>
      <w:r>
        <w:rPr>
          <w:color w:val="231F20"/>
          <w:spacing w:val="-2"/>
          <w:w w:val="85"/>
          <w:sz w:val="16"/>
        </w:rPr>
        <w:t>zaslon</w:t>
      </w:r>
      <w:r>
        <w:rPr>
          <w:color w:val="231F20"/>
          <w:sz w:val="16"/>
        </w:rPr>
        <w:tab/>
      </w:r>
      <w:r>
        <w:rPr>
          <w:color w:val="231F20"/>
          <w:w w:val="85"/>
          <w:sz w:val="16"/>
        </w:rPr>
        <w:t>5.</w:t>
      </w:r>
      <w:r>
        <w:rPr>
          <w:color w:val="231F20"/>
          <w:spacing w:val="-6"/>
          <w:w w:val="85"/>
          <w:sz w:val="16"/>
        </w:rPr>
        <w:t> </w:t>
      </w:r>
      <w:r>
        <w:rPr>
          <w:color w:val="231F20"/>
          <w:w w:val="85"/>
          <w:sz w:val="16"/>
        </w:rPr>
        <w:t>Predal</w:t>
      </w:r>
      <w:r>
        <w:rPr>
          <w:color w:val="231F20"/>
          <w:spacing w:val="-5"/>
          <w:w w:val="85"/>
          <w:sz w:val="16"/>
        </w:rPr>
        <w:t> </w:t>
      </w:r>
      <w:r>
        <w:rPr>
          <w:color w:val="231F20"/>
          <w:w w:val="85"/>
          <w:sz w:val="16"/>
        </w:rPr>
        <w:t>za</w:t>
      </w:r>
      <w:r>
        <w:rPr>
          <w:color w:val="231F20"/>
          <w:spacing w:val="-5"/>
          <w:w w:val="85"/>
          <w:sz w:val="16"/>
        </w:rPr>
        <w:t> </w:t>
      </w:r>
      <w:r>
        <w:rPr>
          <w:color w:val="231F20"/>
          <w:spacing w:val="-2"/>
          <w:w w:val="85"/>
          <w:sz w:val="16"/>
        </w:rPr>
        <w:t>baterije</w:t>
      </w:r>
    </w:p>
    <w:p>
      <w:pPr>
        <w:spacing w:line="171" w:lineRule="exact" w:before="104"/>
        <w:ind w:left="160" w:right="0" w:firstLine="0"/>
        <w:jc w:val="left"/>
        <w:rPr>
          <w:sz w:val="16"/>
        </w:rPr>
      </w:pPr>
      <w:r>
        <w:rPr>
          <w:color w:val="231F20"/>
          <w:w w:val="90"/>
          <w:sz w:val="16"/>
        </w:rPr>
        <w:t>PRED</w:t>
      </w:r>
      <w:r>
        <w:rPr>
          <w:color w:val="231F20"/>
          <w:spacing w:val="-2"/>
          <w:sz w:val="16"/>
        </w:rPr>
        <w:t> </w:t>
      </w:r>
      <w:r>
        <w:rPr>
          <w:color w:val="231F20"/>
          <w:w w:val="90"/>
          <w:sz w:val="16"/>
        </w:rPr>
        <w:t>PRVO</w:t>
      </w:r>
      <w:r>
        <w:rPr>
          <w:color w:val="231F20"/>
          <w:spacing w:val="-1"/>
          <w:sz w:val="16"/>
        </w:rPr>
        <w:t> </w:t>
      </w:r>
      <w:r>
        <w:rPr>
          <w:color w:val="231F20"/>
          <w:spacing w:val="-2"/>
          <w:w w:val="90"/>
          <w:sz w:val="16"/>
        </w:rPr>
        <w:t>UPORABO</w:t>
      </w:r>
    </w:p>
    <w:p>
      <w:pPr>
        <w:spacing w:line="184" w:lineRule="auto" w:before="14"/>
        <w:ind w:left="160" w:right="277" w:firstLine="0"/>
        <w:jc w:val="left"/>
        <w:rPr>
          <w:sz w:val="16"/>
        </w:rPr>
      </w:pPr>
      <w:r>
        <w:rPr>
          <w:color w:val="231F20"/>
          <w:w w:val="80"/>
          <w:sz w:val="16"/>
        </w:rPr>
        <w:t>Odstranite pokrov predala za baterije na dnu tehtnice (5). Vstavite novo baterijo prave vrste in v pravi položaj (5). Zaprite pokrov predala</w:t>
      </w:r>
      <w:r>
        <w:rPr>
          <w:color w:val="231F20"/>
          <w:w w:val="90"/>
          <w:sz w:val="16"/>
        </w:rPr>
        <w:t> za</w:t>
      </w:r>
      <w:r>
        <w:rPr>
          <w:color w:val="231F20"/>
          <w:spacing w:val="-9"/>
          <w:w w:val="90"/>
          <w:sz w:val="16"/>
        </w:rPr>
        <w:t> </w:t>
      </w:r>
      <w:r>
        <w:rPr>
          <w:color w:val="231F20"/>
          <w:w w:val="90"/>
          <w:sz w:val="16"/>
        </w:rPr>
        <w:t>baterije.</w:t>
      </w:r>
    </w:p>
    <w:p>
      <w:pPr>
        <w:spacing w:line="171" w:lineRule="exact" w:before="111"/>
        <w:ind w:left="160" w:right="0" w:firstLine="0"/>
        <w:jc w:val="left"/>
        <w:rPr>
          <w:sz w:val="16"/>
        </w:rPr>
      </w:pPr>
      <w:r>
        <w:rPr>
          <w:color w:val="231F20"/>
          <w:spacing w:val="-2"/>
          <w:w w:val="90"/>
          <w:sz w:val="16"/>
        </w:rPr>
        <w:t>ZAMENJAVA</w:t>
      </w:r>
      <w:r>
        <w:rPr>
          <w:color w:val="231F20"/>
          <w:spacing w:val="-10"/>
          <w:w w:val="90"/>
          <w:sz w:val="16"/>
        </w:rPr>
        <w:t> </w:t>
      </w:r>
      <w:r>
        <w:rPr>
          <w:color w:val="231F20"/>
          <w:spacing w:val="-2"/>
          <w:sz w:val="16"/>
        </w:rPr>
        <w:t>BATERIJE</w:t>
      </w:r>
    </w:p>
    <w:p>
      <w:pPr>
        <w:spacing w:line="184" w:lineRule="auto" w:before="15"/>
        <w:ind w:left="160" w:right="222" w:firstLine="0"/>
        <w:jc w:val="left"/>
        <w:rPr>
          <w:sz w:val="16"/>
        </w:rPr>
      </w:pPr>
      <w:r>
        <w:rPr>
          <w:color w:val="231F20"/>
          <w:w w:val="80"/>
          <w:sz w:val="16"/>
        </w:rPr>
        <w:t>Odstranite pokrov predala za baterije na dnu tehtnice (5). Odstranite staro baterijo. Vstavite novo baterijo ustreznega tipa in desnega</w:t>
      </w:r>
      <w:r>
        <w:rPr>
          <w:color w:val="231F20"/>
          <w:w w:val="85"/>
          <w:sz w:val="16"/>
        </w:rPr>
        <w:t> položaja (5). Zaprite pokrov predala za baterije.</w:t>
      </w:r>
    </w:p>
    <w:p>
      <w:pPr>
        <w:spacing w:line="171" w:lineRule="exact" w:before="111"/>
        <w:ind w:left="160" w:right="0" w:firstLine="0"/>
        <w:jc w:val="left"/>
        <w:rPr>
          <w:sz w:val="16"/>
        </w:rPr>
      </w:pPr>
      <w:r>
        <w:rPr>
          <w:color w:val="231F20"/>
          <w:w w:val="85"/>
          <w:sz w:val="16"/>
        </w:rPr>
        <w:t>IZBIRA</w:t>
      </w:r>
      <w:r>
        <w:rPr>
          <w:color w:val="231F20"/>
          <w:spacing w:val="-1"/>
          <w:w w:val="85"/>
          <w:sz w:val="16"/>
        </w:rPr>
        <w:t> </w:t>
      </w:r>
      <w:r>
        <w:rPr>
          <w:color w:val="231F20"/>
          <w:w w:val="85"/>
          <w:sz w:val="16"/>
        </w:rPr>
        <w:t>MERSKIH</w:t>
      </w:r>
      <w:r>
        <w:rPr>
          <w:color w:val="231F20"/>
          <w:spacing w:val="1"/>
          <w:sz w:val="16"/>
        </w:rPr>
        <w:t> </w:t>
      </w:r>
      <w:r>
        <w:rPr>
          <w:color w:val="231F20"/>
          <w:spacing w:val="-4"/>
          <w:w w:val="85"/>
          <w:sz w:val="16"/>
        </w:rPr>
        <w:t>ENOT</w:t>
      </w:r>
    </w:p>
    <w:p>
      <w:pPr>
        <w:spacing w:line="184" w:lineRule="auto" w:before="15"/>
        <w:ind w:left="160" w:right="534" w:firstLine="0"/>
        <w:jc w:val="left"/>
        <w:rPr>
          <w:sz w:val="16"/>
        </w:rPr>
      </w:pPr>
      <w:r>
        <w:rPr>
          <w:color w:val="231F20"/>
          <w:w w:val="80"/>
          <w:sz w:val="16"/>
        </w:rPr>
        <w:t>Pritisnite gumb ENOT (2), da vklopite tehtnico. Pritisnite gumb ENOT (2), da spremenite merske enote. Enota bo vidna na zaslonu (4).</w:t>
      </w:r>
      <w:r>
        <w:rPr>
          <w:color w:val="231F20"/>
          <w:spacing w:val="40"/>
          <w:sz w:val="16"/>
        </w:rPr>
        <w:t> </w:t>
      </w:r>
      <w:r>
        <w:rPr>
          <w:color w:val="231F20"/>
          <w:w w:val="85"/>
          <w:sz w:val="16"/>
        </w:rPr>
        <w:t>Od načina teže do načina količine mleka (M) do načina količine vode.</w:t>
      </w:r>
    </w:p>
    <w:p>
      <w:pPr>
        <w:spacing w:line="171" w:lineRule="exact" w:before="111"/>
        <w:ind w:left="160" w:right="0" w:firstLine="0"/>
        <w:jc w:val="left"/>
        <w:rPr>
          <w:sz w:val="16"/>
        </w:rPr>
      </w:pPr>
      <w:r>
        <w:rPr>
          <w:color w:val="231F20"/>
          <w:spacing w:val="-2"/>
          <w:sz w:val="16"/>
        </w:rPr>
        <w:t>TEHANJE</w:t>
      </w:r>
    </w:p>
    <w:p>
      <w:pPr>
        <w:spacing w:line="184" w:lineRule="auto" w:before="14"/>
        <w:ind w:left="160" w:right="222" w:firstLine="0"/>
        <w:jc w:val="left"/>
        <w:rPr>
          <w:sz w:val="16"/>
        </w:rPr>
      </w:pPr>
      <w:r>
        <w:rPr>
          <w:color w:val="231F20"/>
          <w:w w:val="80"/>
          <w:sz w:val="16"/>
        </w:rPr>
        <w:t>Pritisnite gumb ENOT (2), da vklopite tehtnico. Pritisnite gumb ENOT (2), da spremenite merske enote. Enota bo vidna na zaslonu (4).</w:t>
      </w:r>
      <w:r>
        <w:rPr>
          <w:color w:val="231F20"/>
          <w:w w:val="85"/>
          <w:sz w:val="16"/>
        </w:rPr>
        <w:t> Predmet,</w:t>
      </w:r>
      <w:r>
        <w:rPr>
          <w:color w:val="231F20"/>
          <w:spacing w:val="-7"/>
          <w:w w:val="85"/>
          <w:sz w:val="16"/>
        </w:rPr>
        <w:t> </w:t>
      </w:r>
      <w:r>
        <w:rPr>
          <w:color w:val="231F20"/>
          <w:w w:val="85"/>
          <w:sz w:val="16"/>
        </w:rPr>
        <w:t>ki</w:t>
      </w:r>
      <w:r>
        <w:rPr>
          <w:color w:val="231F20"/>
          <w:spacing w:val="-6"/>
          <w:w w:val="85"/>
          <w:sz w:val="16"/>
        </w:rPr>
        <w:t> </w:t>
      </w:r>
      <w:r>
        <w:rPr>
          <w:color w:val="231F20"/>
          <w:w w:val="85"/>
          <w:sz w:val="16"/>
        </w:rPr>
        <w:t>ga</w:t>
      </w:r>
      <w:r>
        <w:rPr>
          <w:color w:val="231F20"/>
          <w:spacing w:val="-7"/>
          <w:w w:val="85"/>
          <w:sz w:val="16"/>
        </w:rPr>
        <w:t> </w:t>
      </w:r>
      <w:r>
        <w:rPr>
          <w:color w:val="231F20"/>
          <w:w w:val="85"/>
          <w:sz w:val="16"/>
        </w:rPr>
        <w:t>želite</w:t>
      </w:r>
      <w:r>
        <w:rPr>
          <w:color w:val="231F20"/>
          <w:spacing w:val="-6"/>
          <w:w w:val="85"/>
          <w:sz w:val="16"/>
        </w:rPr>
        <w:t> </w:t>
      </w:r>
      <w:r>
        <w:rPr>
          <w:color w:val="231F20"/>
          <w:w w:val="85"/>
          <w:sz w:val="16"/>
        </w:rPr>
        <w:t>stehtati,</w:t>
      </w:r>
      <w:r>
        <w:rPr>
          <w:color w:val="231F20"/>
          <w:spacing w:val="-7"/>
          <w:w w:val="85"/>
          <w:sz w:val="16"/>
        </w:rPr>
        <w:t> </w:t>
      </w:r>
      <w:r>
        <w:rPr>
          <w:color w:val="231F20"/>
          <w:w w:val="85"/>
          <w:sz w:val="16"/>
        </w:rPr>
        <w:t>postavite</w:t>
      </w:r>
      <w:r>
        <w:rPr>
          <w:color w:val="231F20"/>
          <w:spacing w:val="-6"/>
          <w:w w:val="85"/>
          <w:sz w:val="16"/>
        </w:rPr>
        <w:t> </w:t>
      </w:r>
      <w:r>
        <w:rPr>
          <w:color w:val="231F20"/>
          <w:w w:val="85"/>
          <w:sz w:val="16"/>
        </w:rPr>
        <w:t>na</w:t>
      </w:r>
      <w:r>
        <w:rPr>
          <w:color w:val="231F20"/>
          <w:spacing w:val="-7"/>
          <w:w w:val="85"/>
          <w:sz w:val="16"/>
        </w:rPr>
        <w:t> </w:t>
      </w:r>
      <w:r>
        <w:rPr>
          <w:color w:val="231F20"/>
          <w:w w:val="85"/>
          <w:sz w:val="16"/>
        </w:rPr>
        <w:t>ploščad</w:t>
      </w:r>
      <w:r>
        <w:rPr>
          <w:color w:val="231F20"/>
          <w:spacing w:val="-6"/>
          <w:w w:val="85"/>
          <w:sz w:val="16"/>
        </w:rPr>
        <w:t> </w:t>
      </w:r>
      <w:r>
        <w:rPr>
          <w:color w:val="231F20"/>
          <w:w w:val="85"/>
          <w:sz w:val="16"/>
        </w:rPr>
        <w:t>tehtnice</w:t>
      </w:r>
      <w:r>
        <w:rPr>
          <w:color w:val="231F20"/>
          <w:spacing w:val="-7"/>
          <w:w w:val="85"/>
          <w:sz w:val="16"/>
        </w:rPr>
        <w:t> </w:t>
      </w:r>
      <w:r>
        <w:rPr>
          <w:color w:val="231F20"/>
          <w:w w:val="85"/>
          <w:sz w:val="16"/>
        </w:rPr>
        <w:t>(3).</w:t>
      </w:r>
      <w:r>
        <w:rPr>
          <w:color w:val="231F20"/>
          <w:spacing w:val="-6"/>
          <w:w w:val="85"/>
          <w:sz w:val="16"/>
        </w:rPr>
        <w:t> </w:t>
      </w:r>
      <w:r>
        <w:rPr>
          <w:color w:val="231F20"/>
          <w:w w:val="85"/>
          <w:sz w:val="16"/>
        </w:rPr>
        <w:t>Počakajte</w:t>
      </w:r>
      <w:r>
        <w:rPr>
          <w:color w:val="231F20"/>
          <w:spacing w:val="-7"/>
          <w:w w:val="85"/>
          <w:sz w:val="16"/>
        </w:rPr>
        <w:t> </w:t>
      </w:r>
      <w:r>
        <w:rPr>
          <w:color w:val="231F20"/>
          <w:w w:val="85"/>
          <w:sz w:val="16"/>
        </w:rPr>
        <w:t>trenutek,</w:t>
      </w:r>
      <w:r>
        <w:rPr>
          <w:color w:val="231F20"/>
          <w:spacing w:val="-6"/>
          <w:w w:val="85"/>
          <w:sz w:val="16"/>
        </w:rPr>
        <w:t> </w:t>
      </w:r>
      <w:r>
        <w:rPr>
          <w:color w:val="231F20"/>
          <w:w w:val="85"/>
          <w:sz w:val="16"/>
        </w:rPr>
        <w:t>da</w:t>
      </w:r>
      <w:r>
        <w:rPr>
          <w:color w:val="231F20"/>
          <w:spacing w:val="-7"/>
          <w:w w:val="85"/>
          <w:sz w:val="16"/>
        </w:rPr>
        <w:t> </w:t>
      </w:r>
      <w:r>
        <w:rPr>
          <w:color w:val="231F20"/>
          <w:w w:val="85"/>
          <w:sz w:val="16"/>
        </w:rPr>
        <w:t>se</w:t>
      </w:r>
      <w:r>
        <w:rPr>
          <w:color w:val="231F20"/>
          <w:spacing w:val="-6"/>
          <w:w w:val="85"/>
          <w:sz w:val="16"/>
        </w:rPr>
        <w:t> </w:t>
      </w:r>
      <w:r>
        <w:rPr>
          <w:color w:val="231F20"/>
          <w:w w:val="85"/>
          <w:sz w:val="16"/>
        </w:rPr>
        <w:t>rezultat</w:t>
      </w:r>
      <w:r>
        <w:rPr>
          <w:color w:val="231F20"/>
          <w:spacing w:val="-7"/>
          <w:w w:val="85"/>
          <w:sz w:val="16"/>
        </w:rPr>
        <w:t> </w:t>
      </w:r>
      <w:r>
        <w:rPr>
          <w:color w:val="231F20"/>
          <w:w w:val="85"/>
          <w:sz w:val="16"/>
        </w:rPr>
        <w:t>stabilizira.</w:t>
      </w:r>
    </w:p>
    <w:p>
      <w:pPr>
        <w:spacing w:line="171" w:lineRule="exact" w:before="112"/>
        <w:ind w:left="160" w:right="0" w:firstLine="0"/>
        <w:jc w:val="left"/>
        <w:rPr>
          <w:sz w:val="16"/>
        </w:rPr>
      </w:pPr>
      <w:r>
        <w:rPr>
          <w:color w:val="231F20"/>
          <w:w w:val="90"/>
          <w:sz w:val="16"/>
        </w:rPr>
        <w:t>FUNKCIJA</w:t>
      </w:r>
      <w:r>
        <w:rPr>
          <w:color w:val="231F20"/>
          <w:spacing w:val="-17"/>
          <w:w w:val="90"/>
          <w:sz w:val="16"/>
        </w:rPr>
        <w:t> </w:t>
      </w:r>
      <w:r>
        <w:rPr>
          <w:color w:val="231F20"/>
          <w:w w:val="90"/>
          <w:sz w:val="16"/>
        </w:rPr>
        <w:t>TARE</w:t>
      </w:r>
      <w:r>
        <w:rPr>
          <w:color w:val="231F20"/>
          <w:spacing w:val="-6"/>
          <w:w w:val="90"/>
          <w:sz w:val="16"/>
        </w:rPr>
        <w:t> </w:t>
      </w:r>
      <w:r>
        <w:rPr>
          <w:color w:val="231F20"/>
          <w:w w:val="90"/>
          <w:sz w:val="16"/>
        </w:rPr>
        <w:t>BREZ</w:t>
      </w:r>
      <w:r>
        <w:rPr>
          <w:color w:val="231F20"/>
          <w:spacing w:val="-7"/>
          <w:w w:val="90"/>
          <w:sz w:val="16"/>
        </w:rPr>
        <w:t> </w:t>
      </w:r>
      <w:r>
        <w:rPr>
          <w:color w:val="231F20"/>
          <w:spacing w:val="-2"/>
          <w:w w:val="90"/>
          <w:sz w:val="16"/>
        </w:rPr>
        <w:t>DOTIKA</w:t>
      </w:r>
    </w:p>
    <w:p>
      <w:pPr>
        <w:spacing w:line="184" w:lineRule="auto" w:before="14"/>
        <w:ind w:left="160" w:right="614" w:firstLine="0"/>
        <w:jc w:val="left"/>
        <w:rPr>
          <w:sz w:val="16"/>
        </w:rPr>
      </w:pPr>
      <w:r>
        <w:rPr>
          <w:color w:val="231F20"/>
          <w:w w:val="80"/>
          <w:sz w:val="16"/>
        </w:rPr>
        <w:t>Predmet, ki ga želite stehtati, postavite na ploščad tehtnice (3). Funkcijo tare brez dotika uporabite tako, da premaknete roko preko</w:t>
      </w:r>
      <w:r>
        <w:rPr>
          <w:color w:val="231F20"/>
          <w:w w:val="85"/>
          <w:sz w:val="16"/>
        </w:rPr>
        <w:t> senzorja tare brez dotika (1). Na zaslonu (4) bo prikazana nič.</w:t>
      </w:r>
    </w:p>
    <w:p>
      <w:pPr>
        <w:spacing w:line="184" w:lineRule="auto" w:before="0"/>
        <w:ind w:left="160" w:right="277" w:firstLine="0"/>
        <w:jc w:val="left"/>
        <w:rPr>
          <w:sz w:val="16"/>
        </w:rPr>
      </w:pPr>
      <w:r>
        <w:rPr>
          <w:color w:val="231F20"/>
          <w:w w:val="80"/>
          <w:sz w:val="16"/>
        </w:rPr>
        <w:t>Celotno težo trenutne obremenitve med tehtanjem lahko vidite tako, da roko premaknete preko brezdotičnega senzorja tare (1). Tehtnica</w:t>
      </w:r>
      <w:r>
        <w:rPr>
          <w:color w:val="231F20"/>
          <w:w w:val="85"/>
          <w:sz w:val="16"/>
        </w:rPr>
        <w:t> bo</w:t>
      </w:r>
      <w:r>
        <w:rPr>
          <w:color w:val="231F20"/>
          <w:spacing w:val="-2"/>
          <w:w w:val="85"/>
          <w:sz w:val="16"/>
        </w:rPr>
        <w:t> </w:t>
      </w:r>
      <w:r>
        <w:rPr>
          <w:color w:val="231F20"/>
          <w:w w:val="85"/>
          <w:sz w:val="16"/>
        </w:rPr>
        <w:t>pokazala</w:t>
      </w:r>
      <w:r>
        <w:rPr>
          <w:color w:val="231F20"/>
          <w:spacing w:val="-2"/>
          <w:w w:val="85"/>
          <w:sz w:val="16"/>
        </w:rPr>
        <w:t> </w:t>
      </w:r>
      <w:r>
        <w:rPr>
          <w:color w:val="231F20"/>
          <w:w w:val="85"/>
          <w:sz w:val="16"/>
        </w:rPr>
        <w:t>skupno</w:t>
      </w:r>
      <w:r>
        <w:rPr>
          <w:color w:val="231F20"/>
          <w:spacing w:val="-2"/>
          <w:w w:val="85"/>
          <w:sz w:val="16"/>
        </w:rPr>
        <w:t> </w:t>
      </w:r>
      <w:r>
        <w:rPr>
          <w:color w:val="231F20"/>
          <w:w w:val="85"/>
          <w:sz w:val="16"/>
        </w:rPr>
        <w:t>težo</w:t>
      </w:r>
      <w:r>
        <w:rPr>
          <w:color w:val="231F20"/>
          <w:spacing w:val="-2"/>
          <w:w w:val="85"/>
          <w:sz w:val="16"/>
        </w:rPr>
        <w:t> </w:t>
      </w:r>
      <w:r>
        <w:rPr>
          <w:color w:val="231F20"/>
          <w:w w:val="85"/>
          <w:sz w:val="16"/>
        </w:rPr>
        <w:t>vseh</w:t>
      </w:r>
      <w:r>
        <w:rPr>
          <w:color w:val="231F20"/>
          <w:spacing w:val="-2"/>
          <w:w w:val="85"/>
          <w:sz w:val="16"/>
        </w:rPr>
        <w:t> </w:t>
      </w:r>
      <w:r>
        <w:rPr>
          <w:color w:val="231F20"/>
          <w:w w:val="85"/>
          <w:sz w:val="16"/>
        </w:rPr>
        <w:t>predmetov,</w:t>
      </w:r>
      <w:r>
        <w:rPr>
          <w:color w:val="231F20"/>
          <w:spacing w:val="-2"/>
          <w:w w:val="85"/>
          <w:sz w:val="16"/>
        </w:rPr>
        <w:t> </w:t>
      </w:r>
      <w:r>
        <w:rPr>
          <w:color w:val="231F20"/>
          <w:w w:val="85"/>
          <w:sz w:val="16"/>
        </w:rPr>
        <w:t>ki</w:t>
      </w:r>
      <w:r>
        <w:rPr>
          <w:color w:val="231F20"/>
          <w:spacing w:val="-2"/>
          <w:w w:val="85"/>
          <w:sz w:val="16"/>
        </w:rPr>
        <w:t> </w:t>
      </w:r>
      <w:r>
        <w:rPr>
          <w:color w:val="231F20"/>
          <w:w w:val="85"/>
          <w:sz w:val="16"/>
        </w:rPr>
        <w:t>so</w:t>
      </w:r>
      <w:r>
        <w:rPr>
          <w:color w:val="231F20"/>
          <w:spacing w:val="-2"/>
          <w:w w:val="85"/>
          <w:sz w:val="16"/>
        </w:rPr>
        <w:t> </w:t>
      </w:r>
      <w:r>
        <w:rPr>
          <w:color w:val="231F20"/>
          <w:w w:val="85"/>
          <w:sz w:val="16"/>
        </w:rPr>
        <w:t>na</w:t>
      </w:r>
      <w:r>
        <w:rPr>
          <w:color w:val="231F20"/>
          <w:spacing w:val="-2"/>
          <w:w w:val="85"/>
          <w:sz w:val="16"/>
        </w:rPr>
        <w:t> </w:t>
      </w:r>
      <w:r>
        <w:rPr>
          <w:color w:val="231F20"/>
          <w:w w:val="85"/>
          <w:sz w:val="16"/>
        </w:rPr>
        <w:t>platformi</w:t>
      </w:r>
      <w:r>
        <w:rPr>
          <w:color w:val="231F20"/>
          <w:spacing w:val="-2"/>
          <w:w w:val="85"/>
          <w:sz w:val="16"/>
        </w:rPr>
        <w:t> </w:t>
      </w:r>
      <w:r>
        <w:rPr>
          <w:color w:val="231F20"/>
          <w:w w:val="85"/>
          <w:sz w:val="16"/>
        </w:rPr>
        <w:t>(3).</w:t>
      </w:r>
    </w:p>
    <w:p>
      <w:pPr>
        <w:spacing w:line="171" w:lineRule="exact" w:before="111"/>
        <w:ind w:left="160" w:right="0" w:firstLine="0"/>
        <w:jc w:val="left"/>
        <w:rPr>
          <w:sz w:val="16"/>
        </w:rPr>
      </w:pPr>
      <w:r>
        <w:rPr>
          <w:color w:val="231F20"/>
          <w:w w:val="85"/>
          <w:sz w:val="16"/>
        </w:rPr>
        <w:t>SAMODEJNI</w:t>
      </w:r>
      <w:r>
        <w:rPr>
          <w:color w:val="231F20"/>
          <w:spacing w:val="20"/>
          <w:sz w:val="16"/>
        </w:rPr>
        <w:t> </w:t>
      </w:r>
      <w:r>
        <w:rPr>
          <w:color w:val="231F20"/>
          <w:spacing w:val="-2"/>
          <w:sz w:val="16"/>
        </w:rPr>
        <w:t>IZKLOP</w:t>
      </w:r>
    </w:p>
    <w:p>
      <w:pPr>
        <w:spacing w:line="184" w:lineRule="auto" w:before="14"/>
        <w:ind w:left="160" w:right="222" w:firstLine="0"/>
        <w:jc w:val="left"/>
        <w:rPr>
          <w:sz w:val="16"/>
        </w:rPr>
      </w:pPr>
      <w:r>
        <w:rPr>
          <w:color w:val="231F20"/>
          <w:w w:val="80"/>
          <w:sz w:val="16"/>
        </w:rPr>
        <w:t>Če tehtnice ne uporabljate, se bo tehtnica samodejno izklopila po 2 minutah. Za izklop tehtnice ROČNO pritisnite gumb ENOT (2) za 3</w:t>
      </w:r>
      <w:r>
        <w:rPr>
          <w:color w:val="231F20"/>
          <w:spacing w:val="40"/>
          <w:sz w:val="16"/>
        </w:rPr>
        <w:t> </w:t>
      </w:r>
      <w:r>
        <w:rPr>
          <w:color w:val="231F20"/>
          <w:spacing w:val="-2"/>
          <w:w w:val="90"/>
          <w:sz w:val="16"/>
        </w:rPr>
        <w:t>sekunde.</w:t>
      </w:r>
    </w:p>
    <w:p>
      <w:pPr>
        <w:spacing w:line="171" w:lineRule="exact" w:before="112"/>
        <w:ind w:left="160" w:right="0" w:firstLine="0"/>
        <w:jc w:val="left"/>
        <w:rPr>
          <w:sz w:val="16"/>
        </w:rPr>
      </w:pPr>
      <w:r>
        <w:rPr>
          <w:color w:val="231F20"/>
          <w:w w:val="90"/>
          <w:sz w:val="16"/>
        </w:rPr>
        <w:t>ČIŠČENJE</w:t>
      </w:r>
      <w:r>
        <w:rPr>
          <w:color w:val="231F20"/>
          <w:spacing w:val="-9"/>
          <w:w w:val="90"/>
          <w:sz w:val="16"/>
        </w:rPr>
        <w:t> </w:t>
      </w:r>
      <w:r>
        <w:rPr>
          <w:color w:val="231F20"/>
          <w:w w:val="90"/>
          <w:sz w:val="16"/>
        </w:rPr>
        <w:t>IN</w:t>
      </w:r>
      <w:r>
        <w:rPr>
          <w:color w:val="231F20"/>
          <w:spacing w:val="-9"/>
          <w:w w:val="90"/>
          <w:sz w:val="16"/>
        </w:rPr>
        <w:t> </w:t>
      </w:r>
      <w:r>
        <w:rPr>
          <w:color w:val="231F20"/>
          <w:spacing w:val="-2"/>
          <w:w w:val="90"/>
          <w:sz w:val="16"/>
        </w:rPr>
        <w:t>VZDRŽEVANJE</w:t>
      </w:r>
    </w:p>
    <w:p>
      <w:pPr>
        <w:spacing w:line="171" w:lineRule="exact" w:before="0"/>
        <w:ind w:left="160" w:right="0" w:firstLine="0"/>
        <w:jc w:val="left"/>
        <w:rPr>
          <w:sz w:val="16"/>
        </w:rPr>
      </w:pPr>
      <w:r>
        <w:rPr>
          <w:color w:val="231F20"/>
          <w:w w:val="80"/>
          <w:sz w:val="16"/>
        </w:rPr>
        <w:t>Tehtnico</w:t>
      </w:r>
      <w:r>
        <w:rPr>
          <w:color w:val="231F20"/>
          <w:spacing w:val="-5"/>
          <w:sz w:val="16"/>
        </w:rPr>
        <w:t> </w:t>
      </w:r>
      <w:r>
        <w:rPr>
          <w:color w:val="231F20"/>
          <w:w w:val="80"/>
          <w:sz w:val="16"/>
        </w:rPr>
        <w:t>nežno</w:t>
      </w:r>
      <w:r>
        <w:rPr>
          <w:color w:val="231F20"/>
          <w:spacing w:val="-4"/>
          <w:sz w:val="16"/>
        </w:rPr>
        <w:t> </w:t>
      </w:r>
      <w:r>
        <w:rPr>
          <w:color w:val="231F20"/>
          <w:w w:val="80"/>
          <w:sz w:val="16"/>
        </w:rPr>
        <w:t>obrišite</w:t>
      </w:r>
      <w:r>
        <w:rPr>
          <w:color w:val="231F20"/>
          <w:spacing w:val="-4"/>
          <w:sz w:val="16"/>
        </w:rPr>
        <w:t> </w:t>
      </w:r>
      <w:r>
        <w:rPr>
          <w:color w:val="231F20"/>
          <w:w w:val="80"/>
          <w:sz w:val="16"/>
        </w:rPr>
        <w:t>s</w:t>
      </w:r>
      <w:r>
        <w:rPr>
          <w:color w:val="231F20"/>
          <w:spacing w:val="-4"/>
          <w:sz w:val="16"/>
        </w:rPr>
        <w:t> </w:t>
      </w:r>
      <w:r>
        <w:rPr>
          <w:color w:val="231F20"/>
          <w:w w:val="80"/>
          <w:sz w:val="16"/>
        </w:rPr>
        <w:t>suho</w:t>
      </w:r>
      <w:r>
        <w:rPr>
          <w:color w:val="231F20"/>
          <w:spacing w:val="-5"/>
          <w:sz w:val="16"/>
        </w:rPr>
        <w:t> </w:t>
      </w:r>
      <w:r>
        <w:rPr>
          <w:color w:val="231F20"/>
          <w:w w:val="80"/>
          <w:sz w:val="16"/>
        </w:rPr>
        <w:t>ali</w:t>
      </w:r>
      <w:r>
        <w:rPr>
          <w:color w:val="231F20"/>
          <w:spacing w:val="-4"/>
          <w:sz w:val="16"/>
        </w:rPr>
        <w:t> </w:t>
      </w:r>
      <w:r>
        <w:rPr>
          <w:color w:val="231F20"/>
          <w:w w:val="80"/>
          <w:sz w:val="16"/>
        </w:rPr>
        <w:t>rahlo</w:t>
      </w:r>
      <w:r>
        <w:rPr>
          <w:color w:val="231F20"/>
          <w:spacing w:val="-4"/>
          <w:sz w:val="16"/>
        </w:rPr>
        <w:t> </w:t>
      </w:r>
      <w:r>
        <w:rPr>
          <w:color w:val="231F20"/>
          <w:w w:val="80"/>
          <w:sz w:val="16"/>
        </w:rPr>
        <w:t>vlažno</w:t>
      </w:r>
      <w:r>
        <w:rPr>
          <w:color w:val="231F20"/>
          <w:spacing w:val="-4"/>
          <w:sz w:val="16"/>
        </w:rPr>
        <w:t> </w:t>
      </w:r>
      <w:r>
        <w:rPr>
          <w:color w:val="231F20"/>
          <w:spacing w:val="-2"/>
          <w:w w:val="80"/>
          <w:sz w:val="16"/>
        </w:rPr>
        <w:t>krpo.</w:t>
      </w:r>
    </w:p>
    <w:p>
      <w:pPr>
        <w:spacing w:line="171" w:lineRule="exact" w:before="104"/>
        <w:ind w:left="160" w:right="0" w:firstLine="0"/>
        <w:jc w:val="left"/>
        <w:rPr>
          <w:sz w:val="16"/>
        </w:rPr>
      </w:pPr>
      <w:r>
        <w:rPr>
          <w:color w:val="231F20"/>
          <w:spacing w:val="-2"/>
          <w:sz w:val="16"/>
        </w:rPr>
        <w:t>OPOZORILO:</w:t>
      </w:r>
    </w:p>
    <w:p>
      <w:pPr>
        <w:spacing w:line="148" w:lineRule="exact" w:before="0"/>
        <w:ind w:left="160" w:right="0" w:firstLine="0"/>
        <w:jc w:val="left"/>
        <w:rPr>
          <w:sz w:val="16"/>
        </w:rPr>
      </w:pPr>
      <w:r>
        <w:rPr>
          <w:color w:val="231F20"/>
          <w:w w:val="80"/>
          <w:sz w:val="16"/>
        </w:rPr>
        <w:t>a</w:t>
      </w:r>
      <w:r>
        <w:rPr>
          <w:color w:val="231F20"/>
          <w:spacing w:val="-3"/>
          <w:w w:val="80"/>
          <w:sz w:val="16"/>
        </w:rPr>
        <w:t> </w:t>
      </w:r>
      <w:r>
        <w:rPr>
          <w:color w:val="231F20"/>
          <w:w w:val="80"/>
          <w:sz w:val="16"/>
        </w:rPr>
        <w:t>-</w:t>
      </w:r>
      <w:r>
        <w:rPr>
          <w:color w:val="231F20"/>
          <w:spacing w:val="-3"/>
          <w:w w:val="80"/>
          <w:sz w:val="16"/>
        </w:rPr>
        <w:t> </w:t>
      </w:r>
      <w:r>
        <w:rPr>
          <w:color w:val="231F20"/>
          <w:spacing w:val="-2"/>
          <w:w w:val="80"/>
          <w:sz w:val="16"/>
        </w:rPr>
        <w:t>preobremenjen</w:t>
      </w:r>
    </w:p>
    <w:p>
      <w:pPr>
        <w:spacing w:line="171" w:lineRule="exact" w:before="0"/>
        <w:ind w:left="160" w:right="0" w:firstLine="0"/>
        <w:jc w:val="left"/>
        <w:rPr>
          <w:sz w:val="16"/>
        </w:rPr>
      </w:pPr>
      <w:r>
        <w:rPr>
          <w:color w:val="231F20"/>
          <w:w w:val="80"/>
          <w:sz w:val="16"/>
        </w:rPr>
        <w:t>b</w:t>
      </w:r>
      <w:r>
        <w:rPr>
          <w:color w:val="231F20"/>
          <w:spacing w:val="-10"/>
          <w:sz w:val="16"/>
        </w:rPr>
        <w:t> </w:t>
      </w:r>
      <w:r>
        <w:rPr>
          <w:color w:val="231F20"/>
          <w:w w:val="80"/>
          <w:sz w:val="16"/>
        </w:rPr>
        <w:t>-</w:t>
      </w:r>
      <w:r>
        <w:rPr>
          <w:color w:val="231F20"/>
          <w:spacing w:val="-10"/>
          <w:sz w:val="16"/>
        </w:rPr>
        <w:t> </w:t>
      </w:r>
      <w:r>
        <w:rPr>
          <w:color w:val="231F20"/>
          <w:w w:val="80"/>
          <w:sz w:val="16"/>
        </w:rPr>
        <w:t>nizka</w:t>
      </w:r>
      <w:r>
        <w:rPr>
          <w:color w:val="231F20"/>
          <w:spacing w:val="-9"/>
          <w:sz w:val="16"/>
        </w:rPr>
        <w:t> </w:t>
      </w:r>
      <w:r>
        <w:rPr>
          <w:color w:val="231F20"/>
          <w:spacing w:val="-2"/>
          <w:w w:val="80"/>
          <w:sz w:val="16"/>
        </w:rPr>
        <w:t>baterija</w:t>
      </w:r>
    </w:p>
    <w:p>
      <w:pPr>
        <w:spacing w:line="171" w:lineRule="exact" w:before="103"/>
        <w:ind w:left="160" w:right="0" w:firstLine="0"/>
        <w:jc w:val="left"/>
        <w:rPr>
          <w:sz w:val="16"/>
        </w:rPr>
      </w:pPr>
      <w:r>
        <w:rPr>
          <w:color w:val="231F20"/>
          <w:w w:val="85"/>
          <w:sz w:val="16"/>
        </w:rPr>
        <w:t>TEHNIČNI</w:t>
      </w:r>
      <w:r>
        <w:rPr>
          <w:color w:val="231F20"/>
          <w:spacing w:val="-5"/>
          <w:w w:val="95"/>
          <w:sz w:val="16"/>
        </w:rPr>
        <w:t> </w:t>
      </w:r>
      <w:r>
        <w:rPr>
          <w:color w:val="231F20"/>
          <w:spacing w:val="-2"/>
          <w:w w:val="95"/>
          <w:sz w:val="16"/>
        </w:rPr>
        <w:t>PODATKI</w:t>
      </w:r>
    </w:p>
    <w:p>
      <w:pPr>
        <w:spacing w:line="184" w:lineRule="auto" w:before="15"/>
        <w:ind w:left="160" w:right="6245" w:firstLine="0"/>
        <w:jc w:val="left"/>
        <w:rPr>
          <w:sz w:val="16"/>
        </w:rPr>
      </w:pPr>
      <w:r>
        <w:rPr>
          <w:color w:val="231F20"/>
          <w:w w:val="80"/>
          <w:sz w:val="16"/>
        </w:rPr>
        <w:t>Največja nosilnost: 15 </w:t>
      </w:r>
      <w:r>
        <w:rPr>
          <w:color w:val="231F20"/>
          <w:w w:val="80"/>
          <w:sz w:val="16"/>
        </w:rPr>
        <w:t>kg</w:t>
      </w:r>
      <w:r>
        <w:rPr>
          <w:color w:val="231F20"/>
          <w:w w:val="90"/>
          <w:sz w:val="16"/>
        </w:rPr>
        <w:t> Natančnost:</w:t>
      </w:r>
      <w:r>
        <w:rPr>
          <w:color w:val="231F20"/>
          <w:spacing w:val="-9"/>
          <w:w w:val="90"/>
          <w:sz w:val="16"/>
        </w:rPr>
        <w:t> </w:t>
      </w:r>
      <w:r>
        <w:rPr>
          <w:color w:val="231F20"/>
          <w:w w:val="90"/>
          <w:sz w:val="16"/>
        </w:rPr>
        <w:t>1g</w:t>
      </w:r>
    </w:p>
    <w:p>
      <w:pPr>
        <w:spacing w:line="184" w:lineRule="auto" w:before="0"/>
        <w:ind w:left="160" w:right="5029" w:firstLine="0"/>
        <w:jc w:val="left"/>
        <w:rPr>
          <w:sz w:val="16"/>
        </w:rPr>
      </w:pPr>
      <w:r>
        <w:rPr>
          <w:color w:val="231F20"/>
          <w:w w:val="80"/>
          <w:sz w:val="16"/>
        </w:rPr>
        <w:t>Enote:</w:t>
      </w:r>
      <w:r>
        <w:rPr>
          <w:color w:val="231F20"/>
          <w:spacing w:val="-2"/>
          <w:w w:val="80"/>
          <w:sz w:val="16"/>
        </w:rPr>
        <w:t> </w:t>
      </w:r>
      <w:r>
        <w:rPr>
          <w:color w:val="231F20"/>
          <w:w w:val="80"/>
          <w:sz w:val="16"/>
        </w:rPr>
        <w:t>g,</w:t>
      </w:r>
      <w:r>
        <w:rPr>
          <w:color w:val="231F20"/>
          <w:spacing w:val="-2"/>
          <w:w w:val="80"/>
          <w:sz w:val="16"/>
        </w:rPr>
        <w:t> </w:t>
      </w:r>
      <w:r>
        <w:rPr>
          <w:color w:val="231F20"/>
          <w:w w:val="80"/>
          <w:sz w:val="16"/>
        </w:rPr>
        <w:t>ml,</w:t>
      </w:r>
      <w:r>
        <w:rPr>
          <w:color w:val="231F20"/>
          <w:spacing w:val="-2"/>
          <w:w w:val="80"/>
          <w:sz w:val="16"/>
        </w:rPr>
        <w:t> </w:t>
      </w:r>
      <w:r>
        <w:rPr>
          <w:color w:val="231F20"/>
          <w:w w:val="80"/>
          <w:sz w:val="16"/>
        </w:rPr>
        <w:t>lb:oz,</w:t>
      </w:r>
      <w:r>
        <w:rPr>
          <w:color w:val="231F20"/>
          <w:spacing w:val="-2"/>
          <w:w w:val="80"/>
          <w:sz w:val="16"/>
        </w:rPr>
        <w:t> </w:t>
      </w:r>
      <w:r>
        <w:rPr>
          <w:color w:val="231F20"/>
          <w:w w:val="80"/>
          <w:sz w:val="16"/>
        </w:rPr>
        <w:t>fl'oz,</w:t>
      </w:r>
      <w:r>
        <w:rPr>
          <w:color w:val="231F20"/>
          <w:spacing w:val="-2"/>
          <w:w w:val="80"/>
          <w:sz w:val="16"/>
        </w:rPr>
        <w:t> </w:t>
      </w:r>
      <w:r>
        <w:rPr>
          <w:color w:val="231F20"/>
          <w:w w:val="80"/>
          <w:sz w:val="16"/>
        </w:rPr>
        <w:t>ml-mleko,</w:t>
      </w:r>
      <w:r>
        <w:rPr>
          <w:color w:val="231F20"/>
          <w:spacing w:val="-2"/>
          <w:w w:val="80"/>
          <w:sz w:val="16"/>
        </w:rPr>
        <w:t> </w:t>
      </w:r>
      <w:r>
        <w:rPr>
          <w:color w:val="231F20"/>
          <w:w w:val="80"/>
          <w:sz w:val="16"/>
        </w:rPr>
        <w:t>fl'oz-mleko</w:t>
      </w:r>
      <w:r>
        <w:rPr>
          <w:color w:val="231F20"/>
          <w:w w:val="90"/>
          <w:sz w:val="16"/>
        </w:rPr>
        <w:t> Napajanje:</w:t>
      </w:r>
      <w:r>
        <w:rPr>
          <w:color w:val="231F20"/>
          <w:spacing w:val="-9"/>
          <w:w w:val="90"/>
          <w:sz w:val="16"/>
        </w:rPr>
        <w:t> </w:t>
      </w:r>
      <w:r>
        <w:rPr>
          <w:color w:val="231F20"/>
          <w:w w:val="90"/>
          <w:sz w:val="16"/>
        </w:rPr>
        <w:t>3</w:t>
      </w:r>
      <w:r>
        <w:rPr>
          <w:color w:val="231F20"/>
          <w:spacing w:val="-9"/>
          <w:w w:val="90"/>
          <w:sz w:val="16"/>
        </w:rPr>
        <w:t> </w:t>
      </w:r>
      <w:r>
        <w:rPr>
          <w:color w:val="231F20"/>
          <w:w w:val="90"/>
          <w:sz w:val="16"/>
        </w:rPr>
        <w:t>x</w:t>
      </w:r>
      <w:r>
        <w:rPr>
          <w:color w:val="231F20"/>
          <w:spacing w:val="-9"/>
          <w:w w:val="90"/>
          <w:sz w:val="16"/>
        </w:rPr>
        <w:t> </w:t>
      </w:r>
      <w:r>
        <w:rPr>
          <w:color w:val="231F20"/>
          <w:w w:val="90"/>
          <w:sz w:val="16"/>
        </w:rPr>
        <w:t>1,5</w:t>
      </w:r>
      <w:r>
        <w:rPr>
          <w:color w:val="231F20"/>
          <w:spacing w:val="-9"/>
          <w:w w:val="90"/>
          <w:sz w:val="16"/>
        </w:rPr>
        <w:t> </w:t>
      </w:r>
      <w:r>
        <w:rPr>
          <w:color w:val="231F20"/>
          <w:w w:val="90"/>
          <w:sz w:val="16"/>
        </w:rPr>
        <w:t>V</w:t>
      </w:r>
      <w:r>
        <w:rPr>
          <w:color w:val="231F20"/>
          <w:spacing w:val="-9"/>
          <w:w w:val="90"/>
          <w:sz w:val="16"/>
        </w:rPr>
        <w:t> </w:t>
      </w:r>
      <w:r>
        <w:rPr>
          <w:color w:val="231F20"/>
          <w:w w:val="90"/>
          <w:sz w:val="16"/>
        </w:rPr>
        <w:t>(AAA)</w:t>
      </w:r>
      <w:r>
        <w:rPr>
          <w:color w:val="231F20"/>
          <w:spacing w:val="-9"/>
          <w:w w:val="90"/>
          <w:sz w:val="16"/>
        </w:rPr>
        <w:t> </w:t>
      </w:r>
      <w:r>
        <w:rPr>
          <w:color w:val="231F20"/>
          <w:w w:val="90"/>
          <w:sz w:val="16"/>
        </w:rPr>
        <w:t>baterija</w:t>
      </w:r>
    </w:p>
    <w:p>
      <w:pPr>
        <w:spacing w:after="0" w:line="184" w:lineRule="auto"/>
        <w:jc w:val="left"/>
        <w:rPr>
          <w:sz w:val="16"/>
        </w:rPr>
        <w:sectPr>
          <w:pgSz w:w="8400" w:h="11910"/>
          <w:pgMar w:header="0" w:footer="0" w:top="60" w:bottom="280" w:left="40" w:right="20"/>
        </w:sectPr>
      </w:pPr>
    </w:p>
    <w:p>
      <w:pPr>
        <w:spacing w:line="225" w:lineRule="auto" w:before="98"/>
        <w:ind w:left="758" w:right="614" w:firstLine="0"/>
        <w:jc w:val="left"/>
        <w:rPr>
          <w:sz w:val="14"/>
        </w:rPr>
      </w:pPr>
      <w:r>
        <w:rPr/>
        <mc:AlternateContent>
          <mc:Choice Requires="wps">
            <w:drawing>
              <wp:anchor distT="0" distB="0" distL="0" distR="0" allowOverlap="1" layoutInCell="1" locked="0" behindDoc="0" simplePos="0" relativeHeight="15746048">
                <wp:simplePos x="0" y="0"/>
                <wp:positionH relativeFrom="page">
                  <wp:posOffset>132826</wp:posOffset>
                </wp:positionH>
                <wp:positionV relativeFrom="paragraph">
                  <wp:posOffset>59955</wp:posOffset>
                </wp:positionV>
                <wp:extent cx="340360" cy="445770"/>
                <wp:effectExtent l="0" t="0" r="0" b="0"/>
                <wp:wrapNone/>
                <wp:docPr id="269" name="Group 269"/>
                <wp:cNvGraphicFramePr>
                  <a:graphicFrameLocks/>
                </wp:cNvGraphicFramePr>
                <a:graphic>
                  <a:graphicData uri="http://schemas.microsoft.com/office/word/2010/wordprocessingGroup">
                    <wpg:wgp>
                      <wpg:cNvPr id="269" name="Group 269"/>
                      <wpg:cNvGrpSpPr/>
                      <wpg:grpSpPr>
                        <a:xfrm>
                          <a:off x="0" y="0"/>
                          <a:ext cx="340360" cy="445770"/>
                          <a:chExt cx="340360" cy="445770"/>
                        </a:xfrm>
                      </wpg:grpSpPr>
                      <wps:wsp>
                        <wps:cNvPr id="270" name="Graphic 270"/>
                        <wps:cNvSpPr/>
                        <wps:spPr>
                          <a:xfrm>
                            <a:off x="1012" y="1012"/>
                            <a:ext cx="323850" cy="344170"/>
                          </a:xfrm>
                          <a:custGeom>
                            <a:avLst/>
                            <a:gdLst/>
                            <a:ahLst/>
                            <a:cxnLst/>
                            <a:rect l="l" t="t" r="r" b="b"/>
                            <a:pathLst>
                              <a:path w="323850" h="344170">
                                <a:moveTo>
                                  <a:pt x="2192" y="0"/>
                                </a:moveTo>
                                <a:lnTo>
                                  <a:pt x="323660" y="336489"/>
                                </a:lnTo>
                                <a:lnTo>
                                  <a:pt x="319271" y="343919"/>
                                </a:lnTo>
                                <a:lnTo>
                                  <a:pt x="0" y="9555"/>
                                </a:lnTo>
                                <a:lnTo>
                                  <a:pt x="2192" y="0"/>
                                </a:lnTo>
                                <a:close/>
                              </a:path>
                            </a:pathLst>
                          </a:custGeom>
                          <a:ln w="2024">
                            <a:solidFill>
                              <a:srgbClr val="231F20"/>
                            </a:solidFill>
                            <a:prstDash val="solid"/>
                          </a:ln>
                        </wps:spPr>
                        <wps:bodyPr wrap="square" lIns="0" tIns="0" rIns="0" bIns="0" rtlCol="0">
                          <a:prstTxWarp prst="textNoShape">
                            <a:avLst/>
                          </a:prstTxWarp>
                          <a:noAutofit/>
                        </wps:bodyPr>
                      </wps:wsp>
                      <wps:wsp>
                        <wps:cNvPr id="271" name="Graphic 271"/>
                        <wps:cNvSpPr/>
                        <wps:spPr>
                          <a:xfrm>
                            <a:off x="1013" y="940"/>
                            <a:ext cx="323850" cy="344170"/>
                          </a:xfrm>
                          <a:custGeom>
                            <a:avLst/>
                            <a:gdLst/>
                            <a:ahLst/>
                            <a:cxnLst/>
                            <a:rect l="l" t="t" r="r" b="b"/>
                            <a:pathLst>
                              <a:path w="323850" h="344170">
                                <a:moveTo>
                                  <a:pt x="2193" y="0"/>
                                </a:moveTo>
                                <a:lnTo>
                                  <a:pt x="0" y="9554"/>
                                </a:lnTo>
                                <a:lnTo>
                                  <a:pt x="319274" y="343922"/>
                                </a:lnTo>
                                <a:lnTo>
                                  <a:pt x="323662" y="336491"/>
                                </a:lnTo>
                                <a:lnTo>
                                  <a:pt x="2193" y="0"/>
                                </a:lnTo>
                                <a:close/>
                              </a:path>
                            </a:pathLst>
                          </a:custGeom>
                          <a:solidFill>
                            <a:srgbClr val="231F20"/>
                          </a:solidFill>
                        </wps:spPr>
                        <wps:bodyPr wrap="square" lIns="0" tIns="0" rIns="0" bIns="0" rtlCol="0">
                          <a:prstTxWarp prst="textNoShape">
                            <a:avLst/>
                          </a:prstTxWarp>
                          <a:noAutofit/>
                        </wps:bodyPr>
                      </wps:wsp>
                      <wps:wsp>
                        <wps:cNvPr id="272" name="Graphic 272"/>
                        <wps:cNvSpPr/>
                        <wps:spPr>
                          <a:xfrm>
                            <a:off x="12202" y="1081"/>
                            <a:ext cx="327025" cy="347345"/>
                          </a:xfrm>
                          <a:custGeom>
                            <a:avLst/>
                            <a:gdLst/>
                            <a:ahLst/>
                            <a:cxnLst/>
                            <a:rect l="l" t="t" r="r" b="b"/>
                            <a:pathLst>
                              <a:path w="327025" h="347345">
                                <a:moveTo>
                                  <a:pt x="324445" y="0"/>
                                </a:moveTo>
                                <a:lnTo>
                                  <a:pt x="0" y="339602"/>
                                </a:lnTo>
                                <a:lnTo>
                                  <a:pt x="4431" y="347102"/>
                                </a:lnTo>
                                <a:lnTo>
                                  <a:pt x="326659" y="9640"/>
                                </a:lnTo>
                                <a:lnTo>
                                  <a:pt x="324445" y="0"/>
                                </a:lnTo>
                                <a:close/>
                              </a:path>
                            </a:pathLst>
                          </a:custGeom>
                          <a:ln w="2025">
                            <a:solidFill>
                              <a:srgbClr val="231F20"/>
                            </a:solidFill>
                            <a:prstDash val="solid"/>
                          </a:ln>
                        </wps:spPr>
                        <wps:bodyPr wrap="square" lIns="0" tIns="0" rIns="0" bIns="0" rtlCol="0">
                          <a:prstTxWarp prst="textNoShape">
                            <a:avLst/>
                          </a:prstTxWarp>
                          <a:noAutofit/>
                        </wps:bodyPr>
                      </wps:wsp>
                      <wps:wsp>
                        <wps:cNvPr id="273" name="Graphic 273"/>
                        <wps:cNvSpPr/>
                        <wps:spPr>
                          <a:xfrm>
                            <a:off x="12203" y="940"/>
                            <a:ext cx="327025" cy="347345"/>
                          </a:xfrm>
                          <a:custGeom>
                            <a:avLst/>
                            <a:gdLst/>
                            <a:ahLst/>
                            <a:cxnLst/>
                            <a:rect l="l" t="t" r="r" b="b"/>
                            <a:pathLst>
                              <a:path w="327025" h="347345">
                                <a:moveTo>
                                  <a:pt x="324445" y="0"/>
                                </a:moveTo>
                                <a:lnTo>
                                  <a:pt x="0" y="339609"/>
                                </a:lnTo>
                                <a:lnTo>
                                  <a:pt x="4431" y="347108"/>
                                </a:lnTo>
                                <a:lnTo>
                                  <a:pt x="326659" y="9640"/>
                                </a:lnTo>
                                <a:lnTo>
                                  <a:pt x="324445" y="0"/>
                                </a:lnTo>
                                <a:close/>
                              </a:path>
                            </a:pathLst>
                          </a:custGeom>
                          <a:solidFill>
                            <a:srgbClr val="231F20"/>
                          </a:solidFill>
                        </wps:spPr>
                        <wps:bodyPr wrap="square" lIns="0" tIns="0" rIns="0" bIns="0" rtlCol="0">
                          <a:prstTxWarp prst="textNoShape">
                            <a:avLst/>
                          </a:prstTxWarp>
                          <a:noAutofit/>
                        </wps:bodyPr>
                      </wps:wsp>
                      <wps:wsp>
                        <wps:cNvPr id="274" name="Graphic 274"/>
                        <wps:cNvSpPr/>
                        <wps:spPr>
                          <a:xfrm>
                            <a:off x="76717" y="59394"/>
                            <a:ext cx="189865" cy="266065"/>
                          </a:xfrm>
                          <a:custGeom>
                            <a:avLst/>
                            <a:gdLst/>
                            <a:ahLst/>
                            <a:cxnLst/>
                            <a:rect l="l" t="t" r="r" b="b"/>
                            <a:pathLst>
                              <a:path w="189865" h="266065">
                                <a:moveTo>
                                  <a:pt x="163475" y="201680"/>
                                </a:moveTo>
                                <a:lnTo>
                                  <a:pt x="179930" y="11677"/>
                                </a:lnTo>
                                <a:lnTo>
                                  <a:pt x="188706" y="11677"/>
                                </a:lnTo>
                                <a:lnTo>
                                  <a:pt x="189805" y="0"/>
                                </a:lnTo>
                                <a:lnTo>
                                  <a:pt x="0" y="0"/>
                                </a:lnTo>
                                <a:lnTo>
                                  <a:pt x="1094" y="12739"/>
                                </a:lnTo>
                                <a:lnTo>
                                  <a:pt x="14259" y="12739"/>
                                </a:lnTo>
                                <a:lnTo>
                                  <a:pt x="34009" y="240956"/>
                                </a:lnTo>
                                <a:lnTo>
                                  <a:pt x="38396" y="246262"/>
                                </a:lnTo>
                                <a:lnTo>
                                  <a:pt x="38396" y="265471"/>
                                </a:lnTo>
                                <a:lnTo>
                                  <a:pt x="58146" y="265370"/>
                                </a:lnTo>
                                <a:lnTo>
                                  <a:pt x="59244" y="243079"/>
                                </a:lnTo>
                                <a:lnTo>
                                  <a:pt x="120685" y="244141"/>
                                </a:lnTo>
                                <a:lnTo>
                                  <a:pt x="120685" y="235649"/>
                                </a:lnTo>
                                <a:lnTo>
                                  <a:pt x="40592" y="237773"/>
                                </a:lnTo>
                                <a:lnTo>
                                  <a:pt x="23039" y="11677"/>
                                </a:lnTo>
                                <a:lnTo>
                                  <a:pt x="170055" y="11677"/>
                                </a:lnTo>
                                <a:lnTo>
                                  <a:pt x="171153" y="21228"/>
                                </a:lnTo>
                                <a:lnTo>
                                  <a:pt x="167862" y="21228"/>
                                </a:lnTo>
                                <a:lnTo>
                                  <a:pt x="163475" y="21228"/>
                                </a:lnTo>
                                <a:lnTo>
                                  <a:pt x="162377" y="52011"/>
                                </a:lnTo>
                                <a:lnTo>
                                  <a:pt x="166765" y="52011"/>
                                </a:lnTo>
                                <a:lnTo>
                                  <a:pt x="154697" y="204866"/>
                                </a:lnTo>
                                <a:lnTo>
                                  <a:pt x="163475" y="201680"/>
                                </a:lnTo>
                                <a:close/>
                              </a:path>
                            </a:pathLst>
                          </a:custGeom>
                          <a:ln w="2033">
                            <a:solidFill>
                              <a:srgbClr val="231F20"/>
                            </a:solidFill>
                            <a:prstDash val="solid"/>
                          </a:ln>
                        </wps:spPr>
                        <wps:bodyPr wrap="square" lIns="0" tIns="0" rIns="0" bIns="0" rtlCol="0">
                          <a:prstTxWarp prst="textNoShape">
                            <a:avLst/>
                          </a:prstTxWarp>
                          <a:noAutofit/>
                        </wps:bodyPr>
                      </wps:wsp>
                      <wps:wsp>
                        <wps:cNvPr id="275" name="Graphic 275"/>
                        <wps:cNvSpPr/>
                        <wps:spPr>
                          <a:xfrm>
                            <a:off x="76717" y="59320"/>
                            <a:ext cx="189865" cy="266065"/>
                          </a:xfrm>
                          <a:custGeom>
                            <a:avLst/>
                            <a:gdLst/>
                            <a:ahLst/>
                            <a:cxnLst/>
                            <a:rect l="l" t="t" r="r" b="b"/>
                            <a:pathLst>
                              <a:path w="189865" h="266065">
                                <a:moveTo>
                                  <a:pt x="189806" y="0"/>
                                </a:moveTo>
                                <a:lnTo>
                                  <a:pt x="0" y="0"/>
                                </a:lnTo>
                                <a:lnTo>
                                  <a:pt x="1094" y="12740"/>
                                </a:lnTo>
                                <a:lnTo>
                                  <a:pt x="14259" y="12740"/>
                                </a:lnTo>
                                <a:lnTo>
                                  <a:pt x="34009" y="240959"/>
                                </a:lnTo>
                                <a:lnTo>
                                  <a:pt x="38398" y="246265"/>
                                </a:lnTo>
                                <a:lnTo>
                                  <a:pt x="38398" y="265475"/>
                                </a:lnTo>
                                <a:lnTo>
                                  <a:pt x="58146" y="265374"/>
                                </a:lnTo>
                                <a:lnTo>
                                  <a:pt x="59245" y="243083"/>
                                </a:lnTo>
                                <a:lnTo>
                                  <a:pt x="120686" y="244144"/>
                                </a:lnTo>
                                <a:lnTo>
                                  <a:pt x="120686" y="235652"/>
                                </a:lnTo>
                                <a:lnTo>
                                  <a:pt x="40594" y="237777"/>
                                </a:lnTo>
                                <a:lnTo>
                                  <a:pt x="23040" y="11678"/>
                                </a:lnTo>
                                <a:lnTo>
                                  <a:pt x="170056" y="11678"/>
                                </a:lnTo>
                                <a:lnTo>
                                  <a:pt x="171155" y="21229"/>
                                </a:lnTo>
                                <a:lnTo>
                                  <a:pt x="163475" y="21229"/>
                                </a:lnTo>
                                <a:lnTo>
                                  <a:pt x="162378" y="52012"/>
                                </a:lnTo>
                                <a:lnTo>
                                  <a:pt x="166766" y="52012"/>
                                </a:lnTo>
                                <a:lnTo>
                                  <a:pt x="154699" y="204868"/>
                                </a:lnTo>
                                <a:lnTo>
                                  <a:pt x="163475" y="201683"/>
                                </a:lnTo>
                                <a:lnTo>
                                  <a:pt x="179932" y="11678"/>
                                </a:lnTo>
                                <a:lnTo>
                                  <a:pt x="188709" y="11678"/>
                                </a:lnTo>
                                <a:lnTo>
                                  <a:pt x="189806" y="0"/>
                                </a:lnTo>
                                <a:close/>
                              </a:path>
                            </a:pathLst>
                          </a:custGeom>
                          <a:solidFill>
                            <a:srgbClr val="231F20"/>
                          </a:solidFill>
                        </wps:spPr>
                        <wps:bodyPr wrap="square" lIns="0" tIns="0" rIns="0" bIns="0" rtlCol="0">
                          <a:prstTxWarp prst="textNoShape">
                            <a:avLst/>
                          </a:prstTxWarp>
                          <a:noAutofit/>
                        </wps:bodyPr>
                      </wps:wsp>
                      <wps:wsp>
                        <wps:cNvPr id="276" name="Graphic 276"/>
                        <wps:cNvSpPr/>
                        <wps:spPr>
                          <a:xfrm>
                            <a:off x="108533" y="28610"/>
                            <a:ext cx="20320" cy="32384"/>
                          </a:xfrm>
                          <a:custGeom>
                            <a:avLst/>
                            <a:gdLst/>
                            <a:ahLst/>
                            <a:cxnLst/>
                            <a:rect l="l" t="t" r="r" b="b"/>
                            <a:pathLst>
                              <a:path w="20320" h="32384">
                                <a:moveTo>
                                  <a:pt x="0" y="30783"/>
                                </a:moveTo>
                                <a:lnTo>
                                  <a:pt x="2192" y="0"/>
                                </a:lnTo>
                                <a:lnTo>
                                  <a:pt x="19748" y="0"/>
                                </a:lnTo>
                                <a:lnTo>
                                  <a:pt x="19748" y="31845"/>
                                </a:lnTo>
                                <a:lnTo>
                                  <a:pt x="0" y="30783"/>
                                </a:lnTo>
                                <a:close/>
                              </a:path>
                            </a:pathLst>
                          </a:custGeom>
                          <a:ln w="2037">
                            <a:solidFill>
                              <a:srgbClr val="231F20"/>
                            </a:solidFill>
                            <a:prstDash val="solid"/>
                          </a:ln>
                        </wps:spPr>
                        <wps:bodyPr wrap="square" lIns="0" tIns="0" rIns="0" bIns="0" rtlCol="0">
                          <a:prstTxWarp prst="textNoShape">
                            <a:avLst/>
                          </a:prstTxWarp>
                          <a:noAutofit/>
                        </wps:bodyPr>
                      </wps:wsp>
                      <wps:wsp>
                        <wps:cNvPr id="277" name="Graphic 277"/>
                        <wps:cNvSpPr/>
                        <wps:spPr>
                          <a:xfrm>
                            <a:off x="108535" y="28537"/>
                            <a:ext cx="20320" cy="32384"/>
                          </a:xfrm>
                          <a:custGeom>
                            <a:avLst/>
                            <a:gdLst/>
                            <a:ahLst/>
                            <a:cxnLst/>
                            <a:rect l="l" t="t" r="r" b="b"/>
                            <a:pathLst>
                              <a:path w="20320" h="32384">
                                <a:moveTo>
                                  <a:pt x="19749" y="0"/>
                                </a:moveTo>
                                <a:lnTo>
                                  <a:pt x="2192" y="0"/>
                                </a:lnTo>
                                <a:lnTo>
                                  <a:pt x="0" y="30783"/>
                                </a:lnTo>
                                <a:lnTo>
                                  <a:pt x="19749" y="31846"/>
                                </a:lnTo>
                                <a:lnTo>
                                  <a:pt x="19749" y="0"/>
                                </a:lnTo>
                                <a:close/>
                              </a:path>
                            </a:pathLst>
                          </a:custGeom>
                          <a:solidFill>
                            <a:srgbClr val="231F20"/>
                          </a:solidFill>
                        </wps:spPr>
                        <wps:bodyPr wrap="square" lIns="0" tIns="0" rIns="0" bIns="0" rtlCol="0">
                          <a:prstTxWarp prst="textNoShape">
                            <a:avLst/>
                          </a:prstTxWarp>
                          <a:noAutofit/>
                        </wps:bodyPr>
                      </wps:wsp>
                      <wps:wsp>
                        <wps:cNvPr id="278" name="Graphic 278"/>
                        <wps:cNvSpPr/>
                        <wps:spPr>
                          <a:xfrm>
                            <a:off x="155711" y="23304"/>
                            <a:ext cx="49530" cy="21590"/>
                          </a:xfrm>
                          <a:custGeom>
                            <a:avLst/>
                            <a:gdLst/>
                            <a:ahLst/>
                            <a:cxnLst/>
                            <a:rect l="l" t="t" r="r" b="b"/>
                            <a:pathLst>
                              <a:path w="49530" h="21590">
                                <a:moveTo>
                                  <a:pt x="0" y="1062"/>
                                </a:moveTo>
                                <a:lnTo>
                                  <a:pt x="0" y="21229"/>
                                </a:lnTo>
                                <a:lnTo>
                                  <a:pt x="49370" y="19104"/>
                                </a:lnTo>
                                <a:lnTo>
                                  <a:pt x="49370" y="0"/>
                                </a:lnTo>
                                <a:lnTo>
                                  <a:pt x="0" y="1062"/>
                                </a:lnTo>
                                <a:close/>
                              </a:path>
                            </a:pathLst>
                          </a:custGeom>
                          <a:ln w="1999">
                            <a:solidFill>
                              <a:srgbClr val="231F20"/>
                            </a:solidFill>
                            <a:prstDash val="solid"/>
                          </a:ln>
                        </wps:spPr>
                        <wps:bodyPr wrap="square" lIns="0" tIns="0" rIns="0" bIns="0" rtlCol="0">
                          <a:prstTxWarp prst="textNoShape">
                            <a:avLst/>
                          </a:prstTxWarp>
                          <a:noAutofit/>
                        </wps:bodyPr>
                      </wps:wsp>
                      <wps:wsp>
                        <wps:cNvPr id="279" name="Graphic 279"/>
                        <wps:cNvSpPr/>
                        <wps:spPr>
                          <a:xfrm>
                            <a:off x="155713" y="23231"/>
                            <a:ext cx="49530" cy="21590"/>
                          </a:xfrm>
                          <a:custGeom>
                            <a:avLst/>
                            <a:gdLst/>
                            <a:ahLst/>
                            <a:cxnLst/>
                            <a:rect l="l" t="t" r="r" b="b"/>
                            <a:pathLst>
                              <a:path w="49530" h="21590">
                                <a:moveTo>
                                  <a:pt x="49369" y="0"/>
                                </a:moveTo>
                                <a:lnTo>
                                  <a:pt x="0" y="1061"/>
                                </a:lnTo>
                                <a:lnTo>
                                  <a:pt x="0" y="21229"/>
                                </a:lnTo>
                                <a:lnTo>
                                  <a:pt x="49369" y="19105"/>
                                </a:lnTo>
                                <a:lnTo>
                                  <a:pt x="49369" y="0"/>
                                </a:lnTo>
                                <a:close/>
                              </a:path>
                            </a:pathLst>
                          </a:custGeom>
                          <a:solidFill>
                            <a:srgbClr val="231F20"/>
                          </a:solidFill>
                        </wps:spPr>
                        <wps:bodyPr wrap="square" lIns="0" tIns="0" rIns="0" bIns="0" rtlCol="0">
                          <a:prstTxWarp prst="textNoShape">
                            <a:avLst/>
                          </a:prstTxWarp>
                          <a:noAutofit/>
                        </wps:bodyPr>
                      </wps:wsp>
                      <wps:wsp>
                        <wps:cNvPr id="280" name="Graphic 280"/>
                        <wps:cNvSpPr/>
                        <wps:spPr>
                          <a:xfrm>
                            <a:off x="164488" y="31796"/>
                            <a:ext cx="29845" cy="3810"/>
                          </a:xfrm>
                          <a:custGeom>
                            <a:avLst/>
                            <a:gdLst/>
                            <a:ahLst/>
                            <a:cxnLst/>
                            <a:rect l="l" t="t" r="r" b="b"/>
                            <a:pathLst>
                              <a:path w="29845" h="3810">
                                <a:moveTo>
                                  <a:pt x="0" y="0"/>
                                </a:moveTo>
                                <a:lnTo>
                                  <a:pt x="29623" y="0"/>
                                </a:lnTo>
                                <a:lnTo>
                                  <a:pt x="29623" y="3182"/>
                                </a:lnTo>
                                <a:lnTo>
                                  <a:pt x="0" y="3182"/>
                                </a:lnTo>
                                <a:lnTo>
                                  <a:pt x="0" y="0"/>
                                </a:lnTo>
                                <a:close/>
                              </a:path>
                            </a:pathLst>
                          </a:custGeom>
                          <a:ln w="1990">
                            <a:solidFill>
                              <a:srgbClr val="231F20"/>
                            </a:solidFill>
                            <a:prstDash val="solid"/>
                          </a:ln>
                        </wps:spPr>
                        <wps:bodyPr wrap="square" lIns="0" tIns="0" rIns="0" bIns="0" rtlCol="0">
                          <a:prstTxWarp prst="textNoShape">
                            <a:avLst/>
                          </a:prstTxWarp>
                          <a:noAutofit/>
                        </wps:bodyPr>
                      </wps:wsp>
                      <wps:wsp>
                        <wps:cNvPr id="281" name="Graphic 281"/>
                        <wps:cNvSpPr/>
                        <wps:spPr>
                          <a:xfrm>
                            <a:off x="164490" y="31723"/>
                            <a:ext cx="29845" cy="3810"/>
                          </a:xfrm>
                          <a:custGeom>
                            <a:avLst/>
                            <a:gdLst/>
                            <a:ahLst/>
                            <a:cxnLst/>
                            <a:rect l="l" t="t" r="r" b="b"/>
                            <a:pathLst>
                              <a:path w="29845" h="3810">
                                <a:moveTo>
                                  <a:pt x="29624" y="0"/>
                                </a:moveTo>
                                <a:lnTo>
                                  <a:pt x="0" y="0"/>
                                </a:lnTo>
                                <a:lnTo>
                                  <a:pt x="0" y="3182"/>
                                </a:lnTo>
                                <a:lnTo>
                                  <a:pt x="29624" y="3182"/>
                                </a:lnTo>
                                <a:lnTo>
                                  <a:pt x="29624" y="0"/>
                                </a:lnTo>
                                <a:close/>
                              </a:path>
                            </a:pathLst>
                          </a:custGeom>
                          <a:solidFill>
                            <a:srgbClr val="FFFFFF"/>
                          </a:solidFill>
                        </wps:spPr>
                        <wps:bodyPr wrap="square" lIns="0" tIns="0" rIns="0" bIns="0" rtlCol="0">
                          <a:prstTxWarp prst="textNoShape">
                            <a:avLst/>
                          </a:prstTxWarp>
                          <a:noAutofit/>
                        </wps:bodyPr>
                      </wps:wsp>
                      <wps:wsp>
                        <wps:cNvPr id="282" name="Graphic 282"/>
                        <wps:cNvSpPr/>
                        <wps:spPr>
                          <a:xfrm>
                            <a:off x="246772" y="40288"/>
                            <a:ext cx="30480" cy="27940"/>
                          </a:xfrm>
                          <a:custGeom>
                            <a:avLst/>
                            <a:gdLst/>
                            <a:ahLst/>
                            <a:cxnLst/>
                            <a:rect l="l" t="t" r="r" b="b"/>
                            <a:pathLst>
                              <a:path w="30480" h="27940">
                                <a:moveTo>
                                  <a:pt x="15008" y="0"/>
                                </a:moveTo>
                                <a:lnTo>
                                  <a:pt x="23277" y="0"/>
                                </a:lnTo>
                                <a:lnTo>
                                  <a:pt x="30017" y="5720"/>
                                </a:lnTo>
                                <a:lnTo>
                                  <a:pt x="30017" y="12736"/>
                                </a:lnTo>
                                <a:lnTo>
                                  <a:pt x="30017" y="17560"/>
                                </a:lnTo>
                                <a:lnTo>
                                  <a:pt x="27723" y="24364"/>
                                </a:lnTo>
                                <a:lnTo>
                                  <a:pt x="23047" y="26524"/>
                                </a:lnTo>
                                <a:lnTo>
                                  <a:pt x="20923" y="27507"/>
                                </a:lnTo>
                                <a:lnTo>
                                  <a:pt x="17593" y="25473"/>
                                </a:lnTo>
                                <a:lnTo>
                                  <a:pt x="15008" y="25473"/>
                                </a:lnTo>
                                <a:lnTo>
                                  <a:pt x="6743" y="25473"/>
                                </a:lnTo>
                                <a:lnTo>
                                  <a:pt x="0" y="19753"/>
                                </a:lnTo>
                                <a:lnTo>
                                  <a:pt x="0" y="12736"/>
                                </a:lnTo>
                                <a:lnTo>
                                  <a:pt x="0" y="5720"/>
                                </a:lnTo>
                                <a:lnTo>
                                  <a:pt x="6743" y="0"/>
                                </a:lnTo>
                                <a:lnTo>
                                  <a:pt x="15008" y="0"/>
                                </a:lnTo>
                                <a:close/>
                              </a:path>
                            </a:pathLst>
                          </a:custGeom>
                          <a:ln w="2019">
                            <a:solidFill>
                              <a:srgbClr val="231F20"/>
                            </a:solidFill>
                            <a:prstDash val="solid"/>
                          </a:ln>
                        </wps:spPr>
                        <wps:bodyPr wrap="square" lIns="0" tIns="0" rIns="0" bIns="0" rtlCol="0">
                          <a:prstTxWarp prst="textNoShape">
                            <a:avLst/>
                          </a:prstTxWarp>
                          <a:noAutofit/>
                        </wps:bodyPr>
                      </wps:wsp>
                      <wps:wsp>
                        <wps:cNvPr id="283" name="Graphic 283"/>
                        <wps:cNvSpPr/>
                        <wps:spPr>
                          <a:xfrm>
                            <a:off x="246774" y="40216"/>
                            <a:ext cx="30480" cy="27940"/>
                          </a:xfrm>
                          <a:custGeom>
                            <a:avLst/>
                            <a:gdLst/>
                            <a:ahLst/>
                            <a:cxnLst/>
                            <a:rect l="l" t="t" r="r" b="b"/>
                            <a:pathLst>
                              <a:path w="30480" h="27940">
                                <a:moveTo>
                                  <a:pt x="23277" y="0"/>
                                </a:moveTo>
                                <a:lnTo>
                                  <a:pt x="15008" y="0"/>
                                </a:lnTo>
                                <a:lnTo>
                                  <a:pt x="6743" y="0"/>
                                </a:lnTo>
                                <a:lnTo>
                                  <a:pt x="0" y="5720"/>
                                </a:lnTo>
                                <a:lnTo>
                                  <a:pt x="0" y="19753"/>
                                </a:lnTo>
                                <a:lnTo>
                                  <a:pt x="6743" y="25473"/>
                                </a:lnTo>
                                <a:lnTo>
                                  <a:pt x="17593" y="25473"/>
                                </a:lnTo>
                                <a:lnTo>
                                  <a:pt x="20923" y="27506"/>
                                </a:lnTo>
                                <a:lnTo>
                                  <a:pt x="27724" y="24364"/>
                                </a:lnTo>
                                <a:lnTo>
                                  <a:pt x="30016" y="17560"/>
                                </a:lnTo>
                                <a:lnTo>
                                  <a:pt x="30016" y="5720"/>
                                </a:lnTo>
                                <a:lnTo>
                                  <a:pt x="23277" y="0"/>
                                </a:lnTo>
                                <a:close/>
                              </a:path>
                            </a:pathLst>
                          </a:custGeom>
                          <a:solidFill>
                            <a:srgbClr val="231F20"/>
                          </a:solidFill>
                        </wps:spPr>
                        <wps:bodyPr wrap="square" lIns="0" tIns="0" rIns="0" bIns="0" rtlCol="0">
                          <a:prstTxWarp prst="textNoShape">
                            <a:avLst/>
                          </a:prstTxWarp>
                          <a:noAutofit/>
                        </wps:bodyPr>
                      </wps:wsp>
                      <pic:pic>
                        <pic:nvPicPr>
                          <pic:cNvPr id="284" name="Image 284"/>
                          <pic:cNvPicPr/>
                        </pic:nvPicPr>
                        <pic:blipFill>
                          <a:blip r:embed="rId45" cstate="print"/>
                          <a:stretch>
                            <a:fillRect/>
                          </a:stretch>
                        </pic:blipFill>
                        <pic:spPr>
                          <a:xfrm>
                            <a:off x="192846" y="260067"/>
                            <a:ext cx="67555" cy="65424"/>
                          </a:xfrm>
                          <a:prstGeom prst="rect">
                            <a:avLst/>
                          </a:prstGeom>
                        </pic:spPr>
                      </pic:pic>
                      <wps:wsp>
                        <wps:cNvPr id="285" name="Graphic 285"/>
                        <wps:cNvSpPr/>
                        <wps:spPr>
                          <a:xfrm>
                            <a:off x="252489" y="79258"/>
                            <a:ext cx="22860" cy="34290"/>
                          </a:xfrm>
                          <a:custGeom>
                            <a:avLst/>
                            <a:gdLst/>
                            <a:ahLst/>
                            <a:cxnLst/>
                            <a:rect l="l" t="t" r="r" b="b"/>
                            <a:pathLst>
                              <a:path w="22860" h="34290">
                                <a:moveTo>
                                  <a:pt x="2584" y="0"/>
                                </a:moveTo>
                                <a:lnTo>
                                  <a:pt x="22417" y="0"/>
                                </a:lnTo>
                                <a:lnTo>
                                  <a:pt x="22723" y="33857"/>
                                </a:lnTo>
                                <a:lnTo>
                                  <a:pt x="20998" y="34203"/>
                                </a:lnTo>
                                <a:lnTo>
                                  <a:pt x="0" y="34203"/>
                                </a:lnTo>
                                <a:lnTo>
                                  <a:pt x="860" y="25027"/>
                                </a:lnTo>
                                <a:lnTo>
                                  <a:pt x="13795" y="25027"/>
                                </a:lnTo>
                                <a:lnTo>
                                  <a:pt x="13643" y="8341"/>
                                </a:lnTo>
                                <a:lnTo>
                                  <a:pt x="860" y="8341"/>
                                </a:lnTo>
                                <a:lnTo>
                                  <a:pt x="2584" y="0"/>
                                </a:lnTo>
                                <a:close/>
                              </a:path>
                            </a:pathLst>
                          </a:custGeom>
                          <a:ln w="2035">
                            <a:solidFill>
                              <a:srgbClr val="231F20"/>
                            </a:solidFill>
                            <a:prstDash val="solid"/>
                          </a:ln>
                        </wps:spPr>
                        <wps:bodyPr wrap="square" lIns="0" tIns="0" rIns="0" bIns="0" rtlCol="0">
                          <a:prstTxWarp prst="textNoShape">
                            <a:avLst/>
                          </a:prstTxWarp>
                          <a:noAutofit/>
                        </wps:bodyPr>
                      </wps:wsp>
                      <wps:wsp>
                        <wps:cNvPr id="286" name="Graphic 286"/>
                        <wps:cNvSpPr/>
                        <wps:spPr>
                          <a:xfrm>
                            <a:off x="252492" y="79186"/>
                            <a:ext cx="22860" cy="34290"/>
                          </a:xfrm>
                          <a:custGeom>
                            <a:avLst/>
                            <a:gdLst/>
                            <a:ahLst/>
                            <a:cxnLst/>
                            <a:rect l="l" t="t" r="r" b="b"/>
                            <a:pathLst>
                              <a:path w="22860" h="34290">
                                <a:moveTo>
                                  <a:pt x="22416" y="0"/>
                                </a:moveTo>
                                <a:lnTo>
                                  <a:pt x="2584" y="0"/>
                                </a:lnTo>
                                <a:lnTo>
                                  <a:pt x="859" y="8341"/>
                                </a:lnTo>
                                <a:lnTo>
                                  <a:pt x="13643" y="8341"/>
                                </a:lnTo>
                                <a:lnTo>
                                  <a:pt x="13794" y="25026"/>
                                </a:lnTo>
                                <a:lnTo>
                                  <a:pt x="859" y="25026"/>
                                </a:lnTo>
                                <a:lnTo>
                                  <a:pt x="0" y="34203"/>
                                </a:lnTo>
                                <a:lnTo>
                                  <a:pt x="20998" y="34203"/>
                                </a:lnTo>
                                <a:lnTo>
                                  <a:pt x="22722" y="33858"/>
                                </a:lnTo>
                                <a:lnTo>
                                  <a:pt x="22416" y="0"/>
                                </a:lnTo>
                                <a:close/>
                              </a:path>
                            </a:pathLst>
                          </a:custGeom>
                          <a:solidFill>
                            <a:srgbClr val="231F20"/>
                          </a:solidFill>
                        </wps:spPr>
                        <wps:bodyPr wrap="square" lIns="0" tIns="0" rIns="0" bIns="0" rtlCol="0">
                          <a:prstTxWarp prst="textNoShape">
                            <a:avLst/>
                          </a:prstTxWarp>
                          <a:noAutofit/>
                        </wps:bodyPr>
                      </wps:wsp>
                      <wps:wsp>
                        <wps:cNvPr id="287" name="Graphic 287"/>
                        <wps:cNvSpPr/>
                        <wps:spPr>
                          <a:xfrm>
                            <a:off x="152472" y="120135"/>
                            <a:ext cx="67310" cy="19685"/>
                          </a:xfrm>
                          <a:custGeom>
                            <a:avLst/>
                            <a:gdLst/>
                            <a:ahLst/>
                            <a:cxnLst/>
                            <a:rect l="l" t="t" r="r" b="b"/>
                            <a:pathLst>
                              <a:path w="67310" h="19685">
                                <a:moveTo>
                                  <a:pt x="0" y="0"/>
                                </a:moveTo>
                                <a:lnTo>
                                  <a:pt x="66348" y="0"/>
                                </a:lnTo>
                                <a:lnTo>
                                  <a:pt x="67255" y="14180"/>
                                </a:lnTo>
                                <a:lnTo>
                                  <a:pt x="52715" y="19184"/>
                                </a:lnTo>
                                <a:lnTo>
                                  <a:pt x="0" y="19184"/>
                                </a:lnTo>
                                <a:lnTo>
                                  <a:pt x="0" y="0"/>
                                </a:lnTo>
                                <a:close/>
                              </a:path>
                            </a:pathLst>
                          </a:custGeom>
                          <a:ln w="1994">
                            <a:solidFill>
                              <a:srgbClr val="231F20"/>
                            </a:solidFill>
                            <a:prstDash val="solid"/>
                          </a:ln>
                        </wps:spPr>
                        <wps:bodyPr wrap="square" lIns="0" tIns="0" rIns="0" bIns="0" rtlCol="0">
                          <a:prstTxWarp prst="textNoShape">
                            <a:avLst/>
                          </a:prstTxWarp>
                          <a:noAutofit/>
                        </wps:bodyPr>
                      </wps:wsp>
                      <wps:wsp>
                        <wps:cNvPr id="288" name="Graphic 288"/>
                        <wps:cNvSpPr/>
                        <wps:spPr>
                          <a:xfrm>
                            <a:off x="152469" y="120063"/>
                            <a:ext cx="67310" cy="19685"/>
                          </a:xfrm>
                          <a:custGeom>
                            <a:avLst/>
                            <a:gdLst/>
                            <a:ahLst/>
                            <a:cxnLst/>
                            <a:rect l="l" t="t" r="r" b="b"/>
                            <a:pathLst>
                              <a:path w="67310" h="19685">
                                <a:moveTo>
                                  <a:pt x="66347" y="0"/>
                                </a:moveTo>
                                <a:lnTo>
                                  <a:pt x="0" y="0"/>
                                </a:lnTo>
                                <a:lnTo>
                                  <a:pt x="0" y="19184"/>
                                </a:lnTo>
                                <a:lnTo>
                                  <a:pt x="52715" y="19184"/>
                                </a:lnTo>
                                <a:lnTo>
                                  <a:pt x="67255" y="14180"/>
                                </a:lnTo>
                                <a:lnTo>
                                  <a:pt x="66347" y="0"/>
                                </a:lnTo>
                                <a:close/>
                              </a:path>
                            </a:pathLst>
                          </a:custGeom>
                          <a:solidFill>
                            <a:srgbClr val="231F20"/>
                          </a:solidFill>
                        </wps:spPr>
                        <wps:bodyPr wrap="square" lIns="0" tIns="0" rIns="0" bIns="0" rtlCol="0">
                          <a:prstTxWarp prst="textNoShape">
                            <a:avLst/>
                          </a:prstTxWarp>
                          <a:noAutofit/>
                        </wps:bodyPr>
                      </wps:wsp>
                      <wps:wsp>
                        <wps:cNvPr id="289" name="Graphic 289"/>
                        <wps:cNvSpPr/>
                        <wps:spPr>
                          <a:xfrm>
                            <a:off x="162982" y="128740"/>
                            <a:ext cx="3175" cy="3175"/>
                          </a:xfrm>
                          <a:custGeom>
                            <a:avLst/>
                            <a:gdLst/>
                            <a:ahLst/>
                            <a:cxnLst/>
                            <a:rect l="l" t="t" r="r" b="b"/>
                            <a:pathLst>
                              <a:path w="3175" h="3175">
                                <a:moveTo>
                                  <a:pt x="1551" y="0"/>
                                </a:moveTo>
                                <a:lnTo>
                                  <a:pt x="2411" y="0"/>
                                </a:lnTo>
                                <a:lnTo>
                                  <a:pt x="3106" y="673"/>
                                </a:lnTo>
                                <a:lnTo>
                                  <a:pt x="3106" y="1501"/>
                                </a:lnTo>
                                <a:lnTo>
                                  <a:pt x="3106" y="2329"/>
                                </a:lnTo>
                                <a:lnTo>
                                  <a:pt x="2411" y="3002"/>
                                </a:lnTo>
                                <a:lnTo>
                                  <a:pt x="1551" y="3002"/>
                                </a:lnTo>
                                <a:lnTo>
                                  <a:pt x="694" y="3002"/>
                                </a:lnTo>
                                <a:lnTo>
                                  <a:pt x="0" y="2329"/>
                                </a:lnTo>
                                <a:lnTo>
                                  <a:pt x="0" y="1501"/>
                                </a:lnTo>
                                <a:lnTo>
                                  <a:pt x="0" y="673"/>
                                </a:lnTo>
                                <a:lnTo>
                                  <a:pt x="694" y="0"/>
                                </a:lnTo>
                                <a:lnTo>
                                  <a:pt x="1551" y="0"/>
                                </a:lnTo>
                                <a:close/>
                              </a:path>
                            </a:pathLst>
                          </a:custGeom>
                          <a:ln w="2021">
                            <a:solidFill>
                              <a:srgbClr val="231F20"/>
                            </a:solidFill>
                            <a:prstDash val="solid"/>
                          </a:ln>
                        </wps:spPr>
                        <wps:bodyPr wrap="square" lIns="0" tIns="0" rIns="0" bIns="0" rtlCol="0">
                          <a:prstTxWarp prst="textNoShape">
                            <a:avLst/>
                          </a:prstTxWarp>
                          <a:noAutofit/>
                        </wps:bodyPr>
                      </wps:wsp>
                      <wps:wsp>
                        <wps:cNvPr id="290" name="Graphic 290"/>
                        <wps:cNvSpPr/>
                        <wps:spPr>
                          <a:xfrm>
                            <a:off x="162989" y="128685"/>
                            <a:ext cx="3175" cy="3175"/>
                          </a:xfrm>
                          <a:custGeom>
                            <a:avLst/>
                            <a:gdLst/>
                            <a:ahLst/>
                            <a:cxnLst/>
                            <a:rect l="l" t="t" r="r" b="b"/>
                            <a:pathLst>
                              <a:path w="3175" h="3175">
                                <a:moveTo>
                                  <a:pt x="2411" y="0"/>
                                </a:moveTo>
                                <a:lnTo>
                                  <a:pt x="1550" y="0"/>
                                </a:lnTo>
                                <a:lnTo>
                                  <a:pt x="694" y="0"/>
                                </a:lnTo>
                                <a:lnTo>
                                  <a:pt x="0" y="673"/>
                                </a:lnTo>
                                <a:lnTo>
                                  <a:pt x="0" y="2329"/>
                                </a:lnTo>
                                <a:lnTo>
                                  <a:pt x="694" y="3002"/>
                                </a:lnTo>
                                <a:lnTo>
                                  <a:pt x="2411" y="3002"/>
                                </a:lnTo>
                                <a:lnTo>
                                  <a:pt x="3106" y="2329"/>
                                </a:lnTo>
                                <a:lnTo>
                                  <a:pt x="3106" y="673"/>
                                </a:lnTo>
                                <a:lnTo>
                                  <a:pt x="2411" y="0"/>
                                </a:lnTo>
                                <a:close/>
                              </a:path>
                            </a:pathLst>
                          </a:custGeom>
                          <a:solidFill>
                            <a:srgbClr val="FFFFFF"/>
                          </a:solidFill>
                        </wps:spPr>
                        <wps:bodyPr wrap="square" lIns="0" tIns="0" rIns="0" bIns="0" rtlCol="0">
                          <a:prstTxWarp prst="textNoShape">
                            <a:avLst/>
                          </a:prstTxWarp>
                          <a:noAutofit/>
                        </wps:bodyPr>
                      </wps:wsp>
                      <wps:wsp>
                        <wps:cNvPr id="291" name="Graphic 291"/>
                        <wps:cNvSpPr/>
                        <wps:spPr>
                          <a:xfrm>
                            <a:off x="197988" y="128740"/>
                            <a:ext cx="3175" cy="3175"/>
                          </a:xfrm>
                          <a:custGeom>
                            <a:avLst/>
                            <a:gdLst/>
                            <a:ahLst/>
                            <a:cxnLst/>
                            <a:rect l="l" t="t" r="r" b="b"/>
                            <a:pathLst>
                              <a:path w="3175" h="3175">
                                <a:moveTo>
                                  <a:pt x="1551" y="0"/>
                                </a:moveTo>
                                <a:lnTo>
                                  <a:pt x="2407" y="0"/>
                                </a:lnTo>
                                <a:lnTo>
                                  <a:pt x="3102" y="673"/>
                                </a:lnTo>
                                <a:lnTo>
                                  <a:pt x="3102" y="1501"/>
                                </a:lnTo>
                                <a:lnTo>
                                  <a:pt x="3102" y="2329"/>
                                </a:lnTo>
                                <a:lnTo>
                                  <a:pt x="2407" y="3002"/>
                                </a:lnTo>
                                <a:lnTo>
                                  <a:pt x="1551" y="3002"/>
                                </a:lnTo>
                                <a:lnTo>
                                  <a:pt x="695" y="3002"/>
                                </a:lnTo>
                                <a:lnTo>
                                  <a:pt x="0" y="2329"/>
                                </a:lnTo>
                                <a:lnTo>
                                  <a:pt x="0" y="1501"/>
                                </a:lnTo>
                                <a:lnTo>
                                  <a:pt x="0" y="673"/>
                                </a:lnTo>
                                <a:lnTo>
                                  <a:pt x="695" y="0"/>
                                </a:lnTo>
                                <a:lnTo>
                                  <a:pt x="1551" y="0"/>
                                </a:lnTo>
                                <a:close/>
                              </a:path>
                            </a:pathLst>
                          </a:custGeom>
                          <a:ln w="2021">
                            <a:solidFill>
                              <a:srgbClr val="231F20"/>
                            </a:solidFill>
                            <a:prstDash val="solid"/>
                          </a:ln>
                        </wps:spPr>
                        <wps:bodyPr wrap="square" lIns="0" tIns="0" rIns="0" bIns="0" rtlCol="0">
                          <a:prstTxWarp prst="textNoShape">
                            <a:avLst/>
                          </a:prstTxWarp>
                          <a:noAutofit/>
                        </wps:bodyPr>
                      </wps:wsp>
                      <wps:wsp>
                        <wps:cNvPr id="292" name="Graphic 292"/>
                        <wps:cNvSpPr/>
                        <wps:spPr>
                          <a:xfrm>
                            <a:off x="197995" y="128685"/>
                            <a:ext cx="3175" cy="3175"/>
                          </a:xfrm>
                          <a:custGeom>
                            <a:avLst/>
                            <a:gdLst/>
                            <a:ahLst/>
                            <a:cxnLst/>
                            <a:rect l="l" t="t" r="r" b="b"/>
                            <a:pathLst>
                              <a:path w="3175" h="3175">
                                <a:moveTo>
                                  <a:pt x="2407" y="0"/>
                                </a:moveTo>
                                <a:lnTo>
                                  <a:pt x="1550" y="0"/>
                                </a:lnTo>
                                <a:lnTo>
                                  <a:pt x="694" y="0"/>
                                </a:lnTo>
                                <a:lnTo>
                                  <a:pt x="0" y="673"/>
                                </a:lnTo>
                                <a:lnTo>
                                  <a:pt x="0" y="2329"/>
                                </a:lnTo>
                                <a:lnTo>
                                  <a:pt x="694" y="3002"/>
                                </a:lnTo>
                                <a:lnTo>
                                  <a:pt x="2407" y="3002"/>
                                </a:lnTo>
                                <a:lnTo>
                                  <a:pt x="3102" y="2329"/>
                                </a:lnTo>
                                <a:lnTo>
                                  <a:pt x="3102" y="673"/>
                                </a:lnTo>
                                <a:lnTo>
                                  <a:pt x="2407" y="0"/>
                                </a:lnTo>
                                <a:close/>
                              </a:path>
                            </a:pathLst>
                          </a:custGeom>
                          <a:solidFill>
                            <a:srgbClr val="FFFFFF"/>
                          </a:solidFill>
                        </wps:spPr>
                        <wps:bodyPr wrap="square" lIns="0" tIns="0" rIns="0" bIns="0" rtlCol="0">
                          <a:prstTxWarp prst="textNoShape">
                            <a:avLst/>
                          </a:prstTxWarp>
                          <a:noAutofit/>
                        </wps:bodyPr>
                      </wps:wsp>
                      <wps:wsp>
                        <wps:cNvPr id="293" name="Graphic 293"/>
                        <wps:cNvSpPr/>
                        <wps:spPr>
                          <a:xfrm>
                            <a:off x="88132" y="30065"/>
                            <a:ext cx="67310" cy="30480"/>
                          </a:xfrm>
                          <a:custGeom>
                            <a:avLst/>
                            <a:gdLst/>
                            <a:ahLst/>
                            <a:cxnLst/>
                            <a:rect l="l" t="t" r="r" b="b"/>
                            <a:pathLst>
                              <a:path w="67310" h="30480">
                                <a:moveTo>
                                  <a:pt x="67016" y="8031"/>
                                </a:moveTo>
                                <a:lnTo>
                                  <a:pt x="35841" y="11942"/>
                                </a:lnTo>
                                <a:lnTo>
                                  <a:pt x="18654" y="17595"/>
                                </a:lnTo>
                                <a:lnTo>
                                  <a:pt x="11352" y="22681"/>
                                </a:lnTo>
                                <a:lnTo>
                                  <a:pt x="9830" y="24889"/>
                                </a:lnTo>
                                <a:lnTo>
                                  <a:pt x="9830" y="29645"/>
                                </a:lnTo>
                                <a:lnTo>
                                  <a:pt x="0" y="29908"/>
                                </a:lnTo>
                                <a:lnTo>
                                  <a:pt x="0" y="19940"/>
                                </a:lnTo>
                                <a:lnTo>
                                  <a:pt x="3949" y="16764"/>
                                </a:lnTo>
                                <a:lnTo>
                                  <a:pt x="16142" y="9810"/>
                                </a:lnTo>
                                <a:lnTo>
                                  <a:pt x="37090" y="2936"/>
                                </a:lnTo>
                                <a:lnTo>
                                  <a:pt x="67308" y="0"/>
                                </a:lnTo>
                                <a:lnTo>
                                  <a:pt x="67016" y="8031"/>
                                </a:lnTo>
                                <a:close/>
                              </a:path>
                            </a:pathLst>
                          </a:custGeom>
                          <a:ln w="2000">
                            <a:solidFill>
                              <a:srgbClr val="231F20"/>
                            </a:solidFill>
                            <a:prstDash val="solid"/>
                          </a:ln>
                        </wps:spPr>
                        <wps:bodyPr wrap="square" lIns="0" tIns="0" rIns="0" bIns="0" rtlCol="0">
                          <a:prstTxWarp prst="textNoShape">
                            <a:avLst/>
                          </a:prstTxWarp>
                          <a:noAutofit/>
                        </wps:bodyPr>
                      </wps:wsp>
                      <wps:wsp>
                        <wps:cNvPr id="294" name="Graphic 294"/>
                        <wps:cNvSpPr/>
                        <wps:spPr>
                          <a:xfrm>
                            <a:off x="88133" y="29992"/>
                            <a:ext cx="67310" cy="30480"/>
                          </a:xfrm>
                          <a:custGeom>
                            <a:avLst/>
                            <a:gdLst/>
                            <a:ahLst/>
                            <a:cxnLst/>
                            <a:rect l="l" t="t" r="r" b="b"/>
                            <a:pathLst>
                              <a:path w="67310" h="30480">
                                <a:moveTo>
                                  <a:pt x="67308" y="0"/>
                                </a:moveTo>
                                <a:lnTo>
                                  <a:pt x="37090" y="2936"/>
                                </a:lnTo>
                                <a:lnTo>
                                  <a:pt x="16142" y="9810"/>
                                </a:lnTo>
                                <a:lnTo>
                                  <a:pt x="3949" y="16764"/>
                                </a:lnTo>
                                <a:lnTo>
                                  <a:pt x="0" y="19940"/>
                                </a:lnTo>
                                <a:lnTo>
                                  <a:pt x="0" y="29908"/>
                                </a:lnTo>
                                <a:lnTo>
                                  <a:pt x="9831" y="29645"/>
                                </a:lnTo>
                                <a:lnTo>
                                  <a:pt x="9831" y="24889"/>
                                </a:lnTo>
                                <a:lnTo>
                                  <a:pt x="11352" y="22681"/>
                                </a:lnTo>
                                <a:lnTo>
                                  <a:pt x="18654" y="17595"/>
                                </a:lnTo>
                                <a:lnTo>
                                  <a:pt x="35841" y="11942"/>
                                </a:lnTo>
                                <a:lnTo>
                                  <a:pt x="67017" y="8031"/>
                                </a:lnTo>
                                <a:lnTo>
                                  <a:pt x="67308" y="0"/>
                                </a:lnTo>
                                <a:close/>
                              </a:path>
                            </a:pathLst>
                          </a:custGeom>
                          <a:solidFill>
                            <a:srgbClr val="231F20"/>
                          </a:solidFill>
                        </wps:spPr>
                        <wps:bodyPr wrap="square" lIns="0" tIns="0" rIns="0" bIns="0" rtlCol="0">
                          <a:prstTxWarp prst="textNoShape">
                            <a:avLst/>
                          </a:prstTxWarp>
                          <a:noAutofit/>
                        </wps:bodyPr>
                      </wps:wsp>
                      <wps:wsp>
                        <wps:cNvPr id="295" name="Graphic 295"/>
                        <wps:cNvSpPr/>
                        <wps:spPr>
                          <a:xfrm>
                            <a:off x="197013" y="29853"/>
                            <a:ext cx="59690" cy="27940"/>
                          </a:xfrm>
                          <a:custGeom>
                            <a:avLst/>
                            <a:gdLst/>
                            <a:ahLst/>
                            <a:cxnLst/>
                            <a:rect l="l" t="t" r="r" b="b"/>
                            <a:pathLst>
                              <a:path w="59690" h="27940">
                                <a:moveTo>
                                  <a:pt x="8416" y="9755"/>
                                </a:moveTo>
                                <a:lnTo>
                                  <a:pt x="12243" y="9967"/>
                                </a:lnTo>
                                <a:lnTo>
                                  <a:pt x="22092" y="11452"/>
                                </a:lnTo>
                                <a:lnTo>
                                  <a:pt x="35517" y="15482"/>
                                </a:lnTo>
                                <a:lnTo>
                                  <a:pt x="50071" y="23331"/>
                                </a:lnTo>
                                <a:lnTo>
                                  <a:pt x="58839" y="27567"/>
                                </a:lnTo>
                                <a:lnTo>
                                  <a:pt x="24432" y="2690"/>
                                </a:lnTo>
                                <a:lnTo>
                                  <a:pt x="8636" y="0"/>
                                </a:lnTo>
                                <a:lnTo>
                                  <a:pt x="0" y="986"/>
                                </a:lnTo>
                                <a:lnTo>
                                  <a:pt x="880" y="4399"/>
                                </a:lnTo>
                                <a:lnTo>
                                  <a:pt x="5583" y="8052"/>
                                </a:lnTo>
                                <a:lnTo>
                                  <a:pt x="8416" y="9755"/>
                                </a:lnTo>
                                <a:close/>
                              </a:path>
                            </a:pathLst>
                          </a:custGeom>
                          <a:ln w="2001">
                            <a:solidFill>
                              <a:srgbClr val="231F20"/>
                            </a:solidFill>
                            <a:prstDash val="solid"/>
                          </a:ln>
                        </wps:spPr>
                        <wps:bodyPr wrap="square" lIns="0" tIns="0" rIns="0" bIns="0" rtlCol="0">
                          <a:prstTxWarp prst="textNoShape">
                            <a:avLst/>
                          </a:prstTxWarp>
                          <a:noAutofit/>
                        </wps:bodyPr>
                      </wps:wsp>
                      <wps:wsp>
                        <wps:cNvPr id="296" name="Graphic 296"/>
                        <wps:cNvSpPr/>
                        <wps:spPr>
                          <a:xfrm>
                            <a:off x="197015" y="29779"/>
                            <a:ext cx="59690" cy="27940"/>
                          </a:xfrm>
                          <a:custGeom>
                            <a:avLst/>
                            <a:gdLst/>
                            <a:ahLst/>
                            <a:cxnLst/>
                            <a:rect l="l" t="t" r="r" b="b"/>
                            <a:pathLst>
                              <a:path w="59690" h="27940">
                                <a:moveTo>
                                  <a:pt x="8636" y="0"/>
                                </a:moveTo>
                                <a:lnTo>
                                  <a:pt x="0" y="987"/>
                                </a:lnTo>
                                <a:lnTo>
                                  <a:pt x="880" y="4400"/>
                                </a:lnTo>
                                <a:lnTo>
                                  <a:pt x="5583" y="8052"/>
                                </a:lnTo>
                                <a:lnTo>
                                  <a:pt x="8416" y="9756"/>
                                </a:lnTo>
                                <a:lnTo>
                                  <a:pt x="12243" y="9968"/>
                                </a:lnTo>
                                <a:lnTo>
                                  <a:pt x="22092" y="11453"/>
                                </a:lnTo>
                                <a:lnTo>
                                  <a:pt x="35517" y="15483"/>
                                </a:lnTo>
                                <a:lnTo>
                                  <a:pt x="50072" y="23332"/>
                                </a:lnTo>
                                <a:lnTo>
                                  <a:pt x="58839" y="27568"/>
                                </a:lnTo>
                                <a:lnTo>
                                  <a:pt x="24432" y="2690"/>
                                </a:lnTo>
                                <a:lnTo>
                                  <a:pt x="8636" y="0"/>
                                </a:lnTo>
                                <a:close/>
                              </a:path>
                            </a:pathLst>
                          </a:custGeom>
                          <a:solidFill>
                            <a:srgbClr val="231F20"/>
                          </a:solidFill>
                        </wps:spPr>
                        <wps:bodyPr wrap="square" lIns="0" tIns="0" rIns="0" bIns="0" rtlCol="0">
                          <a:prstTxWarp prst="textNoShape">
                            <a:avLst/>
                          </a:prstTxWarp>
                          <a:noAutofit/>
                        </wps:bodyPr>
                      </wps:wsp>
                      <wps:wsp>
                        <wps:cNvPr id="297" name="Graphic 297"/>
                        <wps:cNvSpPr/>
                        <wps:spPr>
                          <a:xfrm>
                            <a:off x="7299" y="382539"/>
                            <a:ext cx="321310" cy="63500"/>
                          </a:xfrm>
                          <a:custGeom>
                            <a:avLst/>
                            <a:gdLst/>
                            <a:ahLst/>
                            <a:cxnLst/>
                            <a:rect l="l" t="t" r="r" b="b"/>
                            <a:pathLst>
                              <a:path w="321310" h="63500">
                                <a:moveTo>
                                  <a:pt x="321231" y="0"/>
                                </a:moveTo>
                                <a:lnTo>
                                  <a:pt x="0" y="0"/>
                                </a:lnTo>
                                <a:lnTo>
                                  <a:pt x="0" y="62946"/>
                                </a:lnTo>
                                <a:lnTo>
                                  <a:pt x="321231" y="62946"/>
                                </a:lnTo>
                                <a:lnTo>
                                  <a:pt x="321231"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0.458817pt;margin-top:4.720872pt;width:26.8pt;height:35.1pt;mso-position-horizontal-relative:page;mso-position-vertical-relative:paragraph;z-index:15746048" id="docshapegroup259" coordorigin="209,94" coordsize="536,702">
                <v:shape style="position:absolute;left:210;top:96;width:510;height:542" id="docshape260" coordorigin="211,96" coordsize="510,542" path="m214,96l720,626,714,638,211,111,214,96xe" filled="false" stroked="true" strokeweight=".159429pt" strokecolor="#231f20">
                  <v:path arrowok="t"/>
                  <v:stroke dashstyle="solid"/>
                </v:shape>
                <v:shape style="position:absolute;left:210;top:95;width:510;height:542" id="docshape261" coordorigin="211,96" coordsize="510,542" path="m214,96l211,111,714,638,720,626,214,96xe" filled="true" fillcolor="#231f20" stroked="false">
                  <v:path arrowok="t"/>
                  <v:fill type="solid"/>
                </v:shape>
                <v:shape style="position:absolute;left:228;top:96;width:515;height:547" id="docshape262" coordorigin="228,96" coordsize="515,547" path="m739,96l228,631,235,643,743,111,739,96xe" filled="false" stroked="true" strokeweight=".159455pt" strokecolor="#231f20">
                  <v:path arrowok="t"/>
                  <v:stroke dashstyle="solid"/>
                </v:shape>
                <v:shape style="position:absolute;left:228;top:95;width:515;height:547" id="docshape263" coordorigin="228,96" coordsize="515,547" path="m739,96l228,631,235,643,743,111,739,96xe" filled="true" fillcolor="#231f20" stroked="false">
                  <v:path arrowok="t"/>
                  <v:fill type="solid"/>
                </v:shape>
                <v:shape style="position:absolute;left:330;top:187;width:299;height:419" id="docshape264" coordorigin="330,188" coordsize="299,419" path="m587,506l613,206,627,206,629,188,330,188,332,208,352,208,384,567,390,576,390,606,422,606,423,571,520,572,520,559,394,562,366,206,598,206,600,221,594,221,587,221,586,270,593,270,574,511,587,506xe" filled="false" stroked="true" strokeweight=".160121pt" strokecolor="#231f20">
                  <v:path arrowok="t"/>
                  <v:stroke dashstyle="solid"/>
                </v:shape>
                <v:shape style="position:absolute;left:330;top:187;width:299;height:419" id="docshape265" coordorigin="330,188" coordsize="299,419" path="m629,188l330,188,332,208,352,208,384,567,390,576,390,606,422,606,423,571,520,572,520,559,394,562,366,206,598,206,600,221,587,221,586,270,593,270,574,510,587,505,613,206,627,206,629,188xe" filled="true" fillcolor="#231f20" stroked="false">
                  <v:path arrowok="t"/>
                  <v:fill type="solid"/>
                </v:shape>
                <v:shape style="position:absolute;left:380;top:139;width:32;height:51" id="docshape266" coordorigin="380,139" coordsize="32,51" path="m380,188l384,139,411,139,411,190,380,188xe" filled="false" stroked="true" strokeweight=".160439pt" strokecolor="#231f20">
                  <v:path arrowok="t"/>
                  <v:stroke dashstyle="solid"/>
                </v:shape>
                <v:shape style="position:absolute;left:380;top:139;width:32;height:51" id="docshape267" coordorigin="380,139" coordsize="32,51" path="m411,139l384,139,380,188,411,190,411,139xe" filled="true" fillcolor="#231f20" stroked="false">
                  <v:path arrowok="t"/>
                  <v:fill type="solid"/>
                </v:shape>
                <v:shape style="position:absolute;left:454;top:131;width:78;height:34" id="docshape268" coordorigin="454,131" coordsize="78,34" path="m454,133l454,165,532,161,532,131,454,133xe" filled="false" stroked="true" strokeweight=".157459pt" strokecolor="#231f20">
                  <v:path arrowok="t"/>
                  <v:stroke dashstyle="solid"/>
                </v:shape>
                <v:shape style="position:absolute;left:454;top:131;width:78;height:34" id="docshape269" coordorigin="454,131" coordsize="78,34" path="m532,131l454,133,454,164,532,161,532,131xe" filled="true" fillcolor="#231f20" stroked="false">
                  <v:path arrowok="t"/>
                  <v:fill type="solid"/>
                </v:shape>
                <v:rect style="position:absolute;left:468;top:144;width:47;height:6" id="docshape270" filled="false" stroked="true" strokeweight=".156698pt" strokecolor="#231f20">
                  <v:stroke dashstyle="solid"/>
                </v:rect>
                <v:rect style="position:absolute;left:468;top:144;width:47;height:6" id="docshape271" filled="true" fillcolor="#ffffff" stroked="false">
                  <v:fill type="solid"/>
                </v:rect>
                <v:shape style="position:absolute;left:597;top:157;width:48;height:44" id="docshape272" coordorigin="598,158" coordsize="48,44" path="m621,158l634,158,645,167,645,178,645,186,641,196,634,200,631,201,626,198,621,198,608,198,598,189,598,178,598,167,608,158,621,158xe" filled="false" stroked="true" strokeweight=".159040pt" strokecolor="#231f20">
                  <v:path arrowok="t"/>
                  <v:stroke dashstyle="solid"/>
                </v:shape>
                <v:shape style="position:absolute;left:597;top:157;width:48;height:44" id="docshape273" coordorigin="598,158" coordsize="48,44" path="m634,158l621,158,608,158,598,167,598,189,608,198,626,198,631,201,641,196,645,185,645,167,634,158xe" filled="true" fillcolor="#231f20" stroked="false">
                  <v:path arrowok="t"/>
                  <v:fill type="solid"/>
                </v:shape>
                <v:shape style="position:absolute;left:512;top:503;width:107;height:104" type="#_x0000_t75" id="docshape274" stroked="false">
                  <v:imagedata r:id="rId45" o:title=""/>
                </v:shape>
                <v:shape style="position:absolute;left:606;top:219;width:36;height:54" id="docshape275" coordorigin="607,219" coordsize="36,54" path="m611,219l642,219,643,273,640,273,607,273,608,259,629,259,628,232,608,232,611,219xe" filled="false" stroked="true" strokeweight=".160290pt" strokecolor="#231f20">
                  <v:path arrowok="t"/>
                  <v:stroke dashstyle="solid"/>
                </v:shape>
                <v:shape style="position:absolute;left:606;top:219;width:36;height:54" id="docshape276" coordorigin="607,219" coordsize="36,54" path="m642,219l611,219,608,232,628,232,629,259,608,259,607,273,640,273,643,272,642,219xe" filled="true" fillcolor="#231f20" stroked="false">
                  <v:path arrowok="t"/>
                  <v:fill type="solid"/>
                </v:shape>
                <v:shape style="position:absolute;left:449;top:283;width:106;height:31" id="docshape277" coordorigin="449,284" coordsize="106,31" path="m449,284l554,284,555,306,532,314,449,314,449,284xe" filled="false" stroked="true" strokeweight=".15705pt" strokecolor="#231f20">
                  <v:path arrowok="t"/>
                  <v:stroke dashstyle="solid"/>
                </v:shape>
                <v:shape style="position:absolute;left:449;top:283;width:106;height:31" id="docshape278" coordorigin="449,283" coordsize="106,31" path="m554,283l449,283,449,314,532,314,555,306,554,283xe" filled="true" fillcolor="#231f20" stroked="false">
                  <v:path arrowok="t"/>
                  <v:fill type="solid"/>
                </v:shape>
                <v:shape style="position:absolute;left:465;top:297;width:5;height:5" id="docshape279" coordorigin="466,297" coordsize="5,5" path="m468,297l470,297,471,298,471,300,471,301,470,302,468,302,467,302,466,301,466,300,466,298,467,297,468,297xe" filled="false" stroked="true" strokeweight=".159198pt" strokecolor="#231f20">
                  <v:path arrowok="t"/>
                  <v:stroke dashstyle="solid"/>
                </v:shape>
                <v:shape style="position:absolute;left:465;top:297;width:5;height:5" id="docshape280" coordorigin="466,297" coordsize="5,5" path="m470,297l468,297,467,297,466,298,466,301,467,302,470,302,471,301,471,298,470,297xe" filled="true" fillcolor="#ffffff" stroked="false">
                  <v:path arrowok="t"/>
                  <v:fill type="solid"/>
                </v:shape>
                <v:shape style="position:absolute;left:520;top:297;width:5;height:5" id="docshape281" coordorigin="521,297" coordsize="5,5" path="m523,297l525,297,526,298,526,300,526,301,525,302,523,302,522,302,521,301,521,300,521,298,522,297,523,297xe" filled="false" stroked="true" strokeweight=".159201pt" strokecolor="#231f20">
                  <v:path arrowok="t"/>
                  <v:stroke dashstyle="solid"/>
                </v:shape>
                <v:shape style="position:absolute;left:520;top:297;width:5;height:5" id="docshape282" coordorigin="521,297" coordsize="5,5" path="m525,297l523,297,522,297,521,298,521,301,522,302,525,302,526,301,526,298,525,297xe" filled="true" fillcolor="#ffffff" stroked="false">
                  <v:path arrowok="t"/>
                  <v:fill type="solid"/>
                </v:shape>
                <v:shape style="position:absolute;left:347;top:141;width:106;height:48" id="docshape283" coordorigin="348,142" coordsize="106,48" path="m454,154l404,161,377,169,366,177,363,181,363,188,348,189,348,173,354,168,373,157,406,146,454,142,454,154xe" filled="false" stroked="true" strokeweight=".157506pt" strokecolor="#231f20">
                  <v:path arrowok="t"/>
                  <v:stroke dashstyle="solid"/>
                </v:shape>
                <v:shape style="position:absolute;left:347;top:141;width:106;height:48" id="docshape284" coordorigin="348,142" coordsize="106,48" path="m454,142l406,146,373,157,354,168,348,173,348,189,363,188,363,181,366,177,377,169,404,160,454,154,454,142xe" filled="true" fillcolor="#231f20" stroked="false">
                  <v:path arrowok="t"/>
                  <v:fill type="solid"/>
                </v:shape>
                <v:shape style="position:absolute;left:519;top:141;width:94;height:44" id="docshape285" coordorigin="519,141" coordsize="94,44" path="m533,157l539,157,554,159,575,166,598,178,612,185,558,146,533,141,519,143,521,148,528,154,533,157xe" filled="false" stroked="true" strokeweight=".157567pt" strokecolor="#231f20">
                  <v:path arrowok="t"/>
                  <v:stroke dashstyle="solid"/>
                </v:shape>
                <v:shape style="position:absolute;left:519;top:141;width:94;height:44" id="docshape286" coordorigin="519,141" coordsize="94,44" path="m533,141l519,143,521,148,528,154,533,157,539,157,554,159,575,166,598,178,612,185,558,146,533,141xe" filled="true" fillcolor="#231f20" stroked="false">
                  <v:path arrowok="t"/>
                  <v:fill type="solid"/>
                </v:shape>
                <v:rect style="position:absolute;left:220;top:696;width:506;height:100" id="docshape287" filled="true" fillcolor="#231f20" stroked="false">
                  <v:fill type="solid"/>
                </v:rect>
                <w10:wrap type="none"/>
              </v:group>
            </w:pict>
          </mc:Fallback>
        </mc:AlternateContent>
      </w:r>
      <w:r>
        <w:rPr>
          <w:color w:val="231F20"/>
          <w:w w:val="85"/>
          <w:sz w:val="14"/>
        </w:rPr>
        <w:t>Skrbimo</w:t>
      </w:r>
      <w:r>
        <w:rPr>
          <w:color w:val="231F20"/>
          <w:spacing w:val="-4"/>
          <w:w w:val="85"/>
          <w:sz w:val="14"/>
        </w:rPr>
        <w:t> </w:t>
      </w:r>
      <w:r>
        <w:rPr>
          <w:color w:val="231F20"/>
          <w:w w:val="85"/>
          <w:sz w:val="14"/>
        </w:rPr>
        <w:t>za</w:t>
      </w:r>
      <w:r>
        <w:rPr>
          <w:color w:val="231F20"/>
          <w:spacing w:val="-4"/>
          <w:w w:val="85"/>
          <w:sz w:val="14"/>
        </w:rPr>
        <w:t> </w:t>
      </w:r>
      <w:r>
        <w:rPr>
          <w:color w:val="231F20"/>
          <w:w w:val="85"/>
          <w:sz w:val="14"/>
        </w:rPr>
        <w:t>okolje.</w:t>
      </w:r>
      <w:r>
        <w:rPr>
          <w:color w:val="231F20"/>
          <w:spacing w:val="-4"/>
          <w:w w:val="85"/>
          <w:sz w:val="14"/>
        </w:rPr>
        <w:t> </w:t>
      </w:r>
      <w:r>
        <w:rPr>
          <w:color w:val="231F20"/>
          <w:w w:val="85"/>
          <w:sz w:val="14"/>
        </w:rPr>
        <w:t>Kartonska</w:t>
      </w:r>
      <w:r>
        <w:rPr>
          <w:color w:val="231F20"/>
          <w:spacing w:val="-4"/>
          <w:w w:val="85"/>
          <w:sz w:val="14"/>
        </w:rPr>
        <w:t> </w:t>
      </w:r>
      <w:r>
        <w:rPr>
          <w:color w:val="231F20"/>
          <w:w w:val="85"/>
          <w:sz w:val="14"/>
        </w:rPr>
        <w:t>embalaža,</w:t>
      </w:r>
      <w:r>
        <w:rPr>
          <w:color w:val="231F20"/>
          <w:spacing w:val="-4"/>
          <w:w w:val="85"/>
          <w:sz w:val="14"/>
        </w:rPr>
        <w:t> </w:t>
      </w:r>
      <w:r>
        <w:rPr>
          <w:color w:val="231F20"/>
          <w:w w:val="85"/>
          <w:sz w:val="14"/>
        </w:rPr>
        <w:t>prosim</w:t>
      </w:r>
      <w:r>
        <w:rPr>
          <w:color w:val="231F20"/>
          <w:spacing w:val="-4"/>
          <w:w w:val="85"/>
          <w:sz w:val="14"/>
        </w:rPr>
        <w:t> </w:t>
      </w:r>
      <w:r>
        <w:rPr>
          <w:color w:val="231F20"/>
          <w:w w:val="85"/>
          <w:sz w:val="14"/>
        </w:rPr>
        <w:t>darovati</w:t>
      </w:r>
      <w:r>
        <w:rPr>
          <w:color w:val="231F20"/>
          <w:spacing w:val="-4"/>
          <w:w w:val="85"/>
          <w:sz w:val="14"/>
        </w:rPr>
        <w:t> </w:t>
      </w:r>
      <w:r>
        <w:rPr>
          <w:color w:val="231F20"/>
          <w:w w:val="85"/>
          <w:sz w:val="14"/>
        </w:rPr>
        <w:t>na</w:t>
      </w:r>
      <w:r>
        <w:rPr>
          <w:color w:val="231F20"/>
          <w:spacing w:val="-4"/>
          <w:w w:val="85"/>
          <w:sz w:val="14"/>
        </w:rPr>
        <w:t> </w:t>
      </w:r>
      <w:r>
        <w:rPr>
          <w:color w:val="231F20"/>
          <w:w w:val="85"/>
          <w:sz w:val="14"/>
        </w:rPr>
        <w:t>odpadni</w:t>
      </w:r>
      <w:r>
        <w:rPr>
          <w:color w:val="231F20"/>
          <w:spacing w:val="-4"/>
          <w:w w:val="85"/>
          <w:sz w:val="14"/>
        </w:rPr>
        <w:t> </w:t>
      </w:r>
      <w:r>
        <w:rPr>
          <w:color w:val="231F20"/>
          <w:w w:val="85"/>
          <w:sz w:val="14"/>
        </w:rPr>
        <w:t>papir.</w:t>
      </w:r>
      <w:r>
        <w:rPr>
          <w:color w:val="231F20"/>
          <w:spacing w:val="-4"/>
          <w:w w:val="85"/>
          <w:sz w:val="14"/>
        </w:rPr>
        <w:t> </w:t>
      </w:r>
      <w:r>
        <w:rPr>
          <w:color w:val="231F20"/>
          <w:w w:val="85"/>
          <w:sz w:val="14"/>
        </w:rPr>
        <w:t>Polietilenske</w:t>
      </w:r>
      <w:r>
        <w:rPr>
          <w:color w:val="231F20"/>
          <w:spacing w:val="-4"/>
          <w:w w:val="85"/>
          <w:sz w:val="14"/>
        </w:rPr>
        <w:t> </w:t>
      </w:r>
      <w:r>
        <w:rPr>
          <w:color w:val="231F20"/>
          <w:w w:val="85"/>
          <w:sz w:val="14"/>
        </w:rPr>
        <w:t>vreče</w:t>
      </w:r>
      <w:r>
        <w:rPr>
          <w:color w:val="231F20"/>
          <w:spacing w:val="-4"/>
          <w:w w:val="85"/>
          <w:sz w:val="14"/>
        </w:rPr>
        <w:t> </w:t>
      </w:r>
      <w:r>
        <w:rPr>
          <w:color w:val="231F20"/>
          <w:w w:val="85"/>
          <w:sz w:val="14"/>
        </w:rPr>
        <w:t>(PE)</w:t>
      </w:r>
      <w:r>
        <w:rPr>
          <w:color w:val="231F20"/>
          <w:spacing w:val="-4"/>
          <w:w w:val="85"/>
          <w:sz w:val="14"/>
        </w:rPr>
        <w:t> </w:t>
      </w:r>
      <w:r>
        <w:rPr>
          <w:color w:val="231F20"/>
          <w:w w:val="85"/>
          <w:sz w:val="14"/>
        </w:rPr>
        <w:t>mečite</w:t>
      </w:r>
      <w:r>
        <w:rPr>
          <w:color w:val="231F20"/>
          <w:spacing w:val="-4"/>
          <w:w w:val="85"/>
          <w:sz w:val="14"/>
        </w:rPr>
        <w:t> </w:t>
      </w:r>
      <w:r>
        <w:rPr>
          <w:color w:val="231F20"/>
          <w:w w:val="85"/>
          <w:sz w:val="14"/>
        </w:rPr>
        <w:t>v</w:t>
      </w:r>
      <w:r>
        <w:rPr>
          <w:color w:val="231F20"/>
          <w:spacing w:val="-4"/>
          <w:w w:val="85"/>
          <w:sz w:val="14"/>
        </w:rPr>
        <w:t> </w:t>
      </w:r>
      <w:r>
        <w:rPr>
          <w:color w:val="231F20"/>
          <w:w w:val="85"/>
          <w:sz w:val="14"/>
        </w:rPr>
        <w:t>posoda</w:t>
      </w:r>
      <w:r>
        <w:rPr>
          <w:color w:val="231F20"/>
          <w:spacing w:val="-4"/>
          <w:w w:val="85"/>
          <w:sz w:val="14"/>
        </w:rPr>
        <w:t> </w:t>
      </w:r>
      <w:r>
        <w:rPr>
          <w:color w:val="231F20"/>
          <w:w w:val="85"/>
          <w:sz w:val="14"/>
        </w:rPr>
        <w:t>za</w:t>
      </w:r>
      <w:r>
        <w:rPr>
          <w:color w:val="231F20"/>
          <w:spacing w:val="-4"/>
          <w:w w:val="85"/>
          <w:sz w:val="14"/>
        </w:rPr>
        <w:t> </w:t>
      </w:r>
      <w:r>
        <w:rPr>
          <w:color w:val="231F20"/>
          <w:w w:val="85"/>
          <w:sz w:val="14"/>
        </w:rPr>
        <w:t>plastiko.</w:t>
      </w:r>
      <w:r>
        <w:rPr>
          <w:color w:val="231F20"/>
          <w:sz w:val="14"/>
        </w:rPr>
        <w:t> </w:t>
      </w:r>
      <w:r>
        <w:rPr>
          <w:color w:val="231F20"/>
          <w:w w:val="80"/>
          <w:sz w:val="14"/>
        </w:rPr>
        <w:t>Dotrajane naprave je treba vrniti na ustrezno zbirno mesto, ker vsebovane v napravo nevarne elemente lahko predstavljajo nevarnost </w:t>
      </w:r>
      <w:r>
        <w:rPr>
          <w:color w:val="231F20"/>
          <w:w w:val="80"/>
          <w:sz w:val="14"/>
        </w:rPr>
        <w:t>za</w:t>
      </w:r>
      <w:r>
        <w:rPr>
          <w:color w:val="231F20"/>
          <w:sz w:val="14"/>
        </w:rPr>
        <w:t> </w:t>
      </w:r>
      <w:r>
        <w:rPr>
          <w:color w:val="231F20"/>
          <w:w w:val="80"/>
          <w:sz w:val="14"/>
        </w:rPr>
        <w:t>okolje. Električna naprava je treba vrniti kakor,</w:t>
      </w:r>
      <w:r>
        <w:rPr>
          <w:color w:val="231F20"/>
          <w:spacing w:val="40"/>
          <w:sz w:val="14"/>
        </w:rPr>
        <w:t> </w:t>
      </w:r>
      <w:r>
        <w:rPr>
          <w:color w:val="231F20"/>
          <w:w w:val="80"/>
          <w:sz w:val="14"/>
        </w:rPr>
        <w:t>da se omeji njegovo ponovno uporabo in izkoriščenost. Če naprava vsebuje baterio,</w:t>
      </w:r>
      <w:r>
        <w:rPr>
          <w:color w:val="231F20"/>
          <w:spacing w:val="40"/>
          <w:sz w:val="14"/>
        </w:rPr>
        <w:t> </w:t>
      </w:r>
      <w:r>
        <w:rPr>
          <w:color w:val="231F20"/>
          <w:w w:val="80"/>
          <w:sz w:val="14"/>
        </w:rPr>
        <w:t>je</w:t>
      </w:r>
      <w:r>
        <w:rPr>
          <w:color w:val="231F20"/>
          <w:sz w:val="14"/>
        </w:rPr>
        <w:t> </w:t>
      </w:r>
      <w:r>
        <w:rPr>
          <w:color w:val="231F20"/>
          <w:w w:val="85"/>
          <w:sz w:val="14"/>
        </w:rPr>
        <w:t>treba odstraniti in ločeno dati nazaj na mesta skladiščenja.</w:t>
      </w:r>
    </w:p>
    <w:p>
      <w:pPr>
        <w:pStyle w:val="BodyText"/>
        <w:spacing w:before="121"/>
        <w:rPr>
          <w:sz w:val="14"/>
        </w:rPr>
      </w:pPr>
    </w:p>
    <w:p>
      <w:pPr>
        <w:tabs>
          <w:tab w:pos="3220" w:val="left" w:leader="none"/>
          <w:tab w:pos="8048" w:val="left" w:leader="none"/>
        </w:tabs>
        <w:spacing w:before="0"/>
        <w:ind w:left="5" w:right="0" w:firstLine="0"/>
        <w:jc w:val="center"/>
        <w:rPr>
          <w:rFonts w:ascii="Microsoft Sans Serif"/>
          <w:sz w:val="20"/>
        </w:rPr>
      </w:pPr>
      <w:r>
        <w:rPr>
          <w:rFonts w:ascii="Microsoft Sans Serif"/>
          <w:color w:val="FFFFFF"/>
          <w:sz w:val="20"/>
          <w:shd w:fill="404041" w:color="auto" w:val="clear"/>
        </w:rPr>
        <w:tab/>
      </w:r>
      <w:r>
        <w:rPr>
          <w:rFonts w:ascii="Microsoft Sans Serif"/>
          <w:color w:val="FFFFFF"/>
          <w:spacing w:val="-2"/>
          <w:sz w:val="20"/>
          <w:shd w:fill="404041" w:color="auto" w:val="clear"/>
        </w:rPr>
        <w:t>NEDERLANDS</w:t>
      </w:r>
      <w:r>
        <w:rPr>
          <w:rFonts w:ascii="Microsoft Sans Serif"/>
          <w:color w:val="FFFFFF"/>
          <w:sz w:val="20"/>
          <w:shd w:fill="404041" w:color="auto" w:val="clear"/>
        </w:rPr>
        <w:tab/>
      </w:r>
    </w:p>
    <w:p>
      <w:pPr>
        <w:spacing w:line="225" w:lineRule="auto" w:before="83"/>
        <w:ind w:left="2153" w:right="2216" w:hanging="1"/>
        <w:jc w:val="center"/>
        <w:rPr>
          <w:sz w:val="24"/>
        </w:rPr>
      </w:pPr>
      <w:r>
        <w:rPr>
          <w:color w:val="231F20"/>
          <w:spacing w:val="-8"/>
          <w:sz w:val="24"/>
        </w:rPr>
        <w:t>VEILIGHEIDSVOORWAARDEN </w:t>
      </w:r>
      <w:r>
        <w:rPr>
          <w:color w:val="231F20"/>
          <w:spacing w:val="-2"/>
          <w:w w:val="90"/>
          <w:sz w:val="24"/>
        </w:rPr>
        <w:t>BELANGRIJKE </w:t>
      </w:r>
      <w:r>
        <w:rPr>
          <w:color w:val="231F20"/>
          <w:spacing w:val="-2"/>
          <w:w w:val="90"/>
          <w:sz w:val="24"/>
        </w:rPr>
        <w:t>VEILIGHEIDSINSTRUCTIES</w:t>
      </w:r>
    </w:p>
    <w:p>
      <w:pPr>
        <w:spacing w:line="265" w:lineRule="exact" w:before="0"/>
        <w:ind w:left="0" w:right="62" w:firstLine="0"/>
        <w:jc w:val="center"/>
        <w:rPr>
          <w:sz w:val="24"/>
        </w:rPr>
      </w:pPr>
      <w:r>
        <w:rPr>
          <w:color w:val="231F20"/>
          <w:w w:val="90"/>
          <w:sz w:val="24"/>
        </w:rPr>
        <w:t>ZORGVULDIG</w:t>
      </w:r>
      <w:r>
        <w:rPr>
          <w:color w:val="231F20"/>
          <w:spacing w:val="-9"/>
          <w:w w:val="90"/>
          <w:sz w:val="24"/>
        </w:rPr>
        <w:t> </w:t>
      </w:r>
      <w:r>
        <w:rPr>
          <w:color w:val="231F20"/>
          <w:w w:val="90"/>
          <w:sz w:val="24"/>
        </w:rPr>
        <w:t>LEZEN</w:t>
      </w:r>
      <w:r>
        <w:rPr>
          <w:color w:val="231F20"/>
          <w:spacing w:val="-9"/>
          <w:w w:val="90"/>
          <w:sz w:val="24"/>
        </w:rPr>
        <w:t> </w:t>
      </w:r>
      <w:r>
        <w:rPr>
          <w:color w:val="231F20"/>
          <w:w w:val="90"/>
          <w:sz w:val="24"/>
        </w:rPr>
        <w:t>EN</w:t>
      </w:r>
      <w:r>
        <w:rPr>
          <w:color w:val="231F20"/>
          <w:spacing w:val="-8"/>
          <w:w w:val="90"/>
          <w:sz w:val="24"/>
        </w:rPr>
        <w:t> </w:t>
      </w:r>
      <w:r>
        <w:rPr>
          <w:color w:val="231F20"/>
          <w:w w:val="90"/>
          <w:sz w:val="24"/>
        </w:rPr>
        <w:t>BEWAREN</w:t>
      </w:r>
      <w:r>
        <w:rPr>
          <w:color w:val="231F20"/>
          <w:spacing w:val="-9"/>
          <w:w w:val="90"/>
          <w:sz w:val="24"/>
        </w:rPr>
        <w:t> </w:t>
      </w:r>
      <w:r>
        <w:rPr>
          <w:color w:val="231F20"/>
          <w:w w:val="90"/>
          <w:sz w:val="24"/>
        </w:rPr>
        <w:t>VOOR</w:t>
      </w:r>
      <w:r>
        <w:rPr>
          <w:color w:val="231F20"/>
          <w:spacing w:val="-12"/>
          <w:w w:val="90"/>
          <w:sz w:val="24"/>
        </w:rPr>
        <w:t> </w:t>
      </w:r>
      <w:r>
        <w:rPr>
          <w:color w:val="231F20"/>
          <w:w w:val="90"/>
          <w:sz w:val="24"/>
        </w:rPr>
        <w:t>TOEKOMSTIGE</w:t>
      </w:r>
      <w:r>
        <w:rPr>
          <w:color w:val="231F20"/>
          <w:spacing w:val="-8"/>
          <w:w w:val="90"/>
          <w:sz w:val="24"/>
        </w:rPr>
        <w:t> </w:t>
      </w:r>
      <w:r>
        <w:rPr>
          <w:color w:val="231F20"/>
          <w:spacing w:val="-2"/>
          <w:w w:val="90"/>
          <w:sz w:val="24"/>
        </w:rPr>
        <w:t>REFERENTIE</w:t>
      </w:r>
    </w:p>
    <w:p>
      <w:pPr>
        <w:pStyle w:val="ListParagraph"/>
        <w:numPr>
          <w:ilvl w:val="0"/>
          <w:numId w:val="29"/>
        </w:numPr>
        <w:tabs>
          <w:tab w:pos="297" w:val="left" w:leader="none"/>
        </w:tabs>
        <w:spacing w:line="225" w:lineRule="auto" w:before="5" w:after="0"/>
        <w:ind w:left="133" w:right="427" w:firstLine="0"/>
        <w:jc w:val="left"/>
        <w:rPr>
          <w:color w:val="231F20"/>
          <w:sz w:val="22"/>
        </w:rPr>
      </w:pPr>
      <w:r>
        <w:rPr>
          <w:color w:val="231F20"/>
          <w:w w:val="80"/>
          <w:sz w:val="24"/>
        </w:rPr>
        <w:t>Lees de bedieningsinstructies voordat u het apparaat gebruikt en volg de instructies die </w:t>
      </w:r>
      <w:r>
        <w:rPr>
          <w:color w:val="231F20"/>
          <w:w w:val="85"/>
          <w:sz w:val="24"/>
        </w:rPr>
        <w:t>erin</w:t>
      </w:r>
      <w:r>
        <w:rPr>
          <w:color w:val="231F20"/>
          <w:spacing w:val="-12"/>
          <w:w w:val="85"/>
          <w:sz w:val="24"/>
        </w:rPr>
        <w:t> </w:t>
      </w:r>
      <w:r>
        <w:rPr>
          <w:color w:val="231F20"/>
          <w:w w:val="85"/>
          <w:sz w:val="24"/>
        </w:rPr>
        <w:t>staan.</w:t>
      </w:r>
      <w:r>
        <w:rPr>
          <w:color w:val="231F20"/>
          <w:spacing w:val="-10"/>
          <w:w w:val="85"/>
          <w:sz w:val="24"/>
        </w:rPr>
        <w:t> </w:t>
      </w:r>
      <w:r>
        <w:rPr>
          <w:color w:val="231F20"/>
          <w:w w:val="85"/>
          <w:sz w:val="24"/>
        </w:rPr>
        <w:t>De</w:t>
      </w:r>
      <w:r>
        <w:rPr>
          <w:color w:val="231F20"/>
          <w:spacing w:val="-10"/>
          <w:w w:val="85"/>
          <w:sz w:val="24"/>
        </w:rPr>
        <w:t> </w:t>
      </w:r>
      <w:r>
        <w:rPr>
          <w:color w:val="231F20"/>
          <w:w w:val="85"/>
          <w:sz w:val="24"/>
        </w:rPr>
        <w:t>fabrikant</w:t>
      </w:r>
      <w:r>
        <w:rPr>
          <w:color w:val="231F20"/>
          <w:spacing w:val="-9"/>
          <w:w w:val="85"/>
          <w:sz w:val="24"/>
        </w:rPr>
        <w:t> </w:t>
      </w:r>
      <w:r>
        <w:rPr>
          <w:color w:val="231F20"/>
          <w:w w:val="85"/>
          <w:sz w:val="24"/>
        </w:rPr>
        <w:t>is</w:t>
      </w:r>
      <w:r>
        <w:rPr>
          <w:color w:val="231F20"/>
          <w:spacing w:val="-10"/>
          <w:w w:val="85"/>
          <w:sz w:val="24"/>
        </w:rPr>
        <w:t> </w:t>
      </w:r>
      <w:r>
        <w:rPr>
          <w:color w:val="231F20"/>
          <w:w w:val="85"/>
          <w:sz w:val="24"/>
        </w:rPr>
        <w:t>niet</w:t>
      </w:r>
      <w:r>
        <w:rPr>
          <w:color w:val="231F20"/>
          <w:spacing w:val="-10"/>
          <w:w w:val="85"/>
          <w:sz w:val="24"/>
        </w:rPr>
        <w:t> </w:t>
      </w:r>
      <w:r>
        <w:rPr>
          <w:color w:val="231F20"/>
          <w:w w:val="85"/>
          <w:sz w:val="24"/>
        </w:rPr>
        <w:t>aansprakelijk</w:t>
      </w:r>
      <w:r>
        <w:rPr>
          <w:color w:val="231F20"/>
          <w:spacing w:val="-10"/>
          <w:w w:val="85"/>
          <w:sz w:val="24"/>
        </w:rPr>
        <w:t> </w:t>
      </w:r>
      <w:r>
        <w:rPr>
          <w:color w:val="231F20"/>
          <w:w w:val="85"/>
          <w:sz w:val="24"/>
        </w:rPr>
        <w:t>voor</w:t>
      </w:r>
      <w:r>
        <w:rPr>
          <w:color w:val="231F20"/>
          <w:spacing w:val="-9"/>
          <w:w w:val="85"/>
          <w:sz w:val="24"/>
        </w:rPr>
        <w:t> </w:t>
      </w:r>
      <w:r>
        <w:rPr>
          <w:color w:val="231F20"/>
          <w:w w:val="85"/>
          <w:sz w:val="24"/>
        </w:rPr>
        <w:t>schade</w:t>
      </w:r>
      <w:r>
        <w:rPr>
          <w:color w:val="231F20"/>
          <w:spacing w:val="-10"/>
          <w:w w:val="85"/>
          <w:sz w:val="24"/>
        </w:rPr>
        <w:t> </w:t>
      </w:r>
      <w:r>
        <w:rPr>
          <w:color w:val="231F20"/>
          <w:w w:val="85"/>
          <w:sz w:val="24"/>
        </w:rPr>
        <w:t>die</w:t>
      </w:r>
      <w:r>
        <w:rPr>
          <w:color w:val="231F20"/>
          <w:spacing w:val="-10"/>
          <w:w w:val="85"/>
          <w:sz w:val="24"/>
        </w:rPr>
        <w:t> </w:t>
      </w:r>
      <w:r>
        <w:rPr>
          <w:color w:val="231F20"/>
          <w:w w:val="85"/>
          <w:sz w:val="24"/>
        </w:rPr>
        <w:t>wordt</w:t>
      </w:r>
      <w:r>
        <w:rPr>
          <w:color w:val="231F20"/>
          <w:spacing w:val="-10"/>
          <w:w w:val="85"/>
          <w:sz w:val="24"/>
        </w:rPr>
        <w:t> </w:t>
      </w:r>
      <w:r>
        <w:rPr>
          <w:color w:val="231F20"/>
          <w:w w:val="85"/>
          <w:sz w:val="24"/>
        </w:rPr>
        <w:t>veroorzaakt</w:t>
      </w:r>
      <w:r>
        <w:rPr>
          <w:color w:val="231F20"/>
          <w:spacing w:val="-9"/>
          <w:w w:val="85"/>
          <w:sz w:val="24"/>
        </w:rPr>
        <w:t> </w:t>
      </w:r>
      <w:r>
        <w:rPr>
          <w:color w:val="231F20"/>
          <w:w w:val="85"/>
          <w:sz w:val="24"/>
        </w:rPr>
        <w:t>door </w:t>
      </w:r>
      <w:r>
        <w:rPr>
          <w:color w:val="231F20"/>
          <w:w w:val="80"/>
          <w:sz w:val="24"/>
        </w:rPr>
        <w:t>gebruik van het apparaat in strijd met het beoogde gebruik of door onjuist gebruik</w:t>
      </w:r>
    </w:p>
    <w:p>
      <w:pPr>
        <w:pStyle w:val="ListParagraph"/>
        <w:numPr>
          <w:ilvl w:val="0"/>
          <w:numId w:val="29"/>
        </w:numPr>
        <w:tabs>
          <w:tab w:pos="297" w:val="left" w:leader="none"/>
        </w:tabs>
        <w:spacing w:line="225" w:lineRule="auto" w:before="0" w:after="0"/>
        <w:ind w:left="133" w:right="307" w:firstLine="0"/>
        <w:jc w:val="left"/>
        <w:rPr>
          <w:color w:val="231F20"/>
          <w:sz w:val="22"/>
        </w:rPr>
      </w:pPr>
      <w:r>
        <w:rPr>
          <w:color w:val="231F20"/>
          <w:w w:val="80"/>
          <w:sz w:val="24"/>
        </w:rPr>
        <w:t>Het apparaat is alleen bedoeld voor thuisgebruik. Niet gebruiken voor andere doeleinden </w:t>
      </w:r>
      <w:r>
        <w:rPr>
          <w:color w:val="231F20"/>
          <w:w w:val="85"/>
          <w:sz w:val="24"/>
        </w:rPr>
        <w:t>die</w:t>
      </w:r>
      <w:r>
        <w:rPr>
          <w:color w:val="231F20"/>
          <w:spacing w:val="-10"/>
          <w:w w:val="85"/>
          <w:sz w:val="24"/>
        </w:rPr>
        <w:t> </w:t>
      </w:r>
      <w:r>
        <w:rPr>
          <w:color w:val="231F20"/>
          <w:w w:val="85"/>
          <w:sz w:val="24"/>
        </w:rPr>
        <w:t>niet</w:t>
      </w:r>
      <w:r>
        <w:rPr>
          <w:color w:val="231F20"/>
          <w:spacing w:val="-10"/>
          <w:w w:val="85"/>
          <w:sz w:val="24"/>
        </w:rPr>
        <w:t> </w:t>
      </w:r>
      <w:r>
        <w:rPr>
          <w:color w:val="231F20"/>
          <w:w w:val="85"/>
          <w:sz w:val="24"/>
        </w:rPr>
        <w:t>in</w:t>
      </w:r>
      <w:r>
        <w:rPr>
          <w:color w:val="231F20"/>
          <w:spacing w:val="-9"/>
          <w:w w:val="85"/>
          <w:sz w:val="24"/>
        </w:rPr>
        <w:t> </w:t>
      </w:r>
      <w:r>
        <w:rPr>
          <w:color w:val="231F20"/>
          <w:w w:val="85"/>
          <w:sz w:val="24"/>
        </w:rPr>
        <w:t>overeenstemming</w:t>
      </w:r>
      <w:r>
        <w:rPr>
          <w:color w:val="231F20"/>
          <w:spacing w:val="-10"/>
          <w:w w:val="85"/>
          <w:sz w:val="24"/>
        </w:rPr>
        <w:t> </w:t>
      </w:r>
      <w:r>
        <w:rPr>
          <w:color w:val="231F20"/>
          <w:w w:val="85"/>
          <w:sz w:val="24"/>
        </w:rPr>
        <w:t>zijn</w:t>
      </w:r>
      <w:r>
        <w:rPr>
          <w:color w:val="231F20"/>
          <w:spacing w:val="-10"/>
          <w:w w:val="85"/>
          <w:sz w:val="24"/>
        </w:rPr>
        <w:t> </w:t>
      </w:r>
      <w:r>
        <w:rPr>
          <w:color w:val="231F20"/>
          <w:w w:val="85"/>
          <w:sz w:val="24"/>
        </w:rPr>
        <w:t>met</w:t>
      </w:r>
      <w:r>
        <w:rPr>
          <w:color w:val="231F20"/>
          <w:spacing w:val="-9"/>
          <w:w w:val="85"/>
          <w:sz w:val="24"/>
        </w:rPr>
        <w:t> </w:t>
      </w:r>
      <w:r>
        <w:rPr>
          <w:color w:val="231F20"/>
          <w:w w:val="85"/>
          <w:sz w:val="24"/>
        </w:rPr>
        <w:t>het</w:t>
      </w:r>
      <w:r>
        <w:rPr>
          <w:color w:val="231F20"/>
          <w:spacing w:val="-10"/>
          <w:w w:val="85"/>
          <w:sz w:val="24"/>
        </w:rPr>
        <w:t> </w:t>
      </w:r>
      <w:r>
        <w:rPr>
          <w:color w:val="231F20"/>
          <w:w w:val="85"/>
          <w:sz w:val="24"/>
        </w:rPr>
        <w:t>beoogde</w:t>
      </w:r>
      <w:r>
        <w:rPr>
          <w:color w:val="231F20"/>
          <w:spacing w:val="-10"/>
          <w:w w:val="85"/>
          <w:sz w:val="24"/>
        </w:rPr>
        <w:t> </w:t>
      </w:r>
      <w:r>
        <w:rPr>
          <w:color w:val="231F20"/>
          <w:w w:val="85"/>
          <w:sz w:val="24"/>
        </w:rPr>
        <w:t>gebruik.</w:t>
      </w:r>
    </w:p>
    <w:p>
      <w:pPr>
        <w:pStyle w:val="ListParagraph"/>
        <w:numPr>
          <w:ilvl w:val="0"/>
          <w:numId w:val="29"/>
        </w:numPr>
        <w:tabs>
          <w:tab w:pos="297" w:val="left" w:leader="none"/>
        </w:tabs>
        <w:spacing w:line="225" w:lineRule="auto" w:before="0" w:after="0"/>
        <w:ind w:left="133" w:right="398" w:firstLine="0"/>
        <w:jc w:val="both"/>
        <w:rPr>
          <w:color w:val="231F20"/>
          <w:sz w:val="22"/>
        </w:rPr>
      </w:pPr>
      <w:r>
        <w:rPr>
          <w:color w:val="231F20"/>
          <w:w w:val="80"/>
          <w:sz w:val="24"/>
        </w:rPr>
        <w:t>Wees vooral voorzichtig bij het gebruik van het apparaat als er kinderen in de buurt zijn. Laat kinderen niet met het apparaat spelen en laat kinderen of mensen die niet vertrouwd </w:t>
      </w:r>
      <w:r>
        <w:rPr>
          <w:color w:val="231F20"/>
          <w:w w:val="85"/>
          <w:sz w:val="24"/>
        </w:rPr>
        <w:t>zijn</w:t>
      </w:r>
      <w:r>
        <w:rPr>
          <w:color w:val="231F20"/>
          <w:spacing w:val="-6"/>
          <w:w w:val="85"/>
          <w:sz w:val="24"/>
        </w:rPr>
        <w:t> </w:t>
      </w:r>
      <w:r>
        <w:rPr>
          <w:color w:val="231F20"/>
          <w:w w:val="85"/>
          <w:sz w:val="24"/>
        </w:rPr>
        <w:t>met</w:t>
      </w:r>
      <w:r>
        <w:rPr>
          <w:color w:val="231F20"/>
          <w:spacing w:val="-6"/>
          <w:w w:val="85"/>
          <w:sz w:val="24"/>
        </w:rPr>
        <w:t> </w:t>
      </w:r>
      <w:r>
        <w:rPr>
          <w:color w:val="231F20"/>
          <w:w w:val="85"/>
          <w:sz w:val="24"/>
        </w:rPr>
        <w:t>het</w:t>
      </w:r>
      <w:r>
        <w:rPr>
          <w:color w:val="231F20"/>
          <w:spacing w:val="-6"/>
          <w:w w:val="85"/>
          <w:sz w:val="24"/>
        </w:rPr>
        <w:t> </w:t>
      </w:r>
      <w:r>
        <w:rPr>
          <w:color w:val="231F20"/>
          <w:w w:val="85"/>
          <w:sz w:val="24"/>
        </w:rPr>
        <w:t>apparaat</w:t>
      </w:r>
      <w:r>
        <w:rPr>
          <w:color w:val="231F20"/>
          <w:spacing w:val="-6"/>
          <w:w w:val="85"/>
          <w:sz w:val="24"/>
        </w:rPr>
        <w:t> </w:t>
      </w:r>
      <w:r>
        <w:rPr>
          <w:color w:val="231F20"/>
          <w:w w:val="85"/>
          <w:sz w:val="24"/>
        </w:rPr>
        <w:t>het</w:t>
      </w:r>
      <w:r>
        <w:rPr>
          <w:color w:val="231F20"/>
          <w:spacing w:val="-6"/>
          <w:w w:val="85"/>
          <w:sz w:val="24"/>
        </w:rPr>
        <w:t> </w:t>
      </w:r>
      <w:r>
        <w:rPr>
          <w:color w:val="231F20"/>
          <w:w w:val="85"/>
          <w:sz w:val="24"/>
        </w:rPr>
        <w:t>niet</w:t>
      </w:r>
      <w:r>
        <w:rPr>
          <w:color w:val="231F20"/>
          <w:spacing w:val="-6"/>
          <w:w w:val="85"/>
          <w:sz w:val="24"/>
        </w:rPr>
        <w:t> </w:t>
      </w:r>
      <w:r>
        <w:rPr>
          <w:color w:val="231F20"/>
          <w:w w:val="85"/>
          <w:sz w:val="24"/>
        </w:rPr>
        <w:t>gebruiken.</w:t>
      </w:r>
    </w:p>
    <w:p>
      <w:pPr>
        <w:pStyle w:val="BodyText"/>
        <w:spacing w:line="225" w:lineRule="auto"/>
        <w:ind w:left="133" w:right="371"/>
      </w:pPr>
      <w:r>
        <w:rPr>
          <w:color w:val="231F20"/>
          <w:w w:val="80"/>
        </w:rPr>
        <w:t>WAARSCHUWING: Deze apparatuur mag worden gebruikt door kinderen ouder dan 8 jaar</w:t>
      </w:r>
      <w:r>
        <w:rPr>
          <w:color w:val="231F20"/>
          <w:spacing w:val="80"/>
          <w:w w:val="150"/>
        </w:rPr>
        <w:t> </w:t>
      </w:r>
      <w:r>
        <w:rPr>
          <w:color w:val="231F20"/>
          <w:w w:val="85"/>
        </w:rPr>
        <w:t>en</w:t>
      </w:r>
      <w:r>
        <w:rPr>
          <w:color w:val="231F20"/>
          <w:spacing w:val="-8"/>
          <w:w w:val="85"/>
        </w:rPr>
        <w:t> </w:t>
      </w:r>
      <w:r>
        <w:rPr>
          <w:color w:val="231F20"/>
          <w:w w:val="85"/>
        </w:rPr>
        <w:t>mensen</w:t>
      </w:r>
      <w:r>
        <w:rPr>
          <w:color w:val="231F20"/>
          <w:spacing w:val="-8"/>
          <w:w w:val="85"/>
        </w:rPr>
        <w:t> </w:t>
      </w:r>
      <w:r>
        <w:rPr>
          <w:color w:val="231F20"/>
          <w:w w:val="85"/>
        </w:rPr>
        <w:t>met</w:t>
      </w:r>
      <w:r>
        <w:rPr>
          <w:color w:val="231F20"/>
          <w:spacing w:val="-8"/>
          <w:w w:val="85"/>
        </w:rPr>
        <w:t> </w:t>
      </w:r>
      <w:r>
        <w:rPr>
          <w:color w:val="231F20"/>
          <w:w w:val="85"/>
        </w:rPr>
        <w:t>verminderde</w:t>
      </w:r>
      <w:r>
        <w:rPr>
          <w:color w:val="231F20"/>
          <w:spacing w:val="-8"/>
          <w:w w:val="85"/>
        </w:rPr>
        <w:t> </w:t>
      </w:r>
      <w:r>
        <w:rPr>
          <w:color w:val="231F20"/>
          <w:w w:val="85"/>
        </w:rPr>
        <w:t>fysieke,</w:t>
      </w:r>
      <w:r>
        <w:rPr>
          <w:color w:val="231F20"/>
          <w:spacing w:val="-8"/>
          <w:w w:val="85"/>
        </w:rPr>
        <w:t> </w:t>
      </w:r>
      <w:r>
        <w:rPr>
          <w:color w:val="231F20"/>
          <w:w w:val="85"/>
        </w:rPr>
        <w:t>sensorische</w:t>
      </w:r>
      <w:r>
        <w:rPr>
          <w:color w:val="231F20"/>
          <w:spacing w:val="-8"/>
          <w:w w:val="85"/>
        </w:rPr>
        <w:t> </w:t>
      </w:r>
      <w:r>
        <w:rPr>
          <w:color w:val="231F20"/>
          <w:w w:val="85"/>
        </w:rPr>
        <w:t>of</w:t>
      </w:r>
      <w:r>
        <w:rPr>
          <w:color w:val="231F20"/>
          <w:spacing w:val="-8"/>
          <w:w w:val="85"/>
        </w:rPr>
        <w:t> </w:t>
      </w:r>
      <w:r>
        <w:rPr>
          <w:color w:val="231F20"/>
          <w:w w:val="85"/>
        </w:rPr>
        <w:t>mentale</w:t>
      </w:r>
      <w:r>
        <w:rPr>
          <w:color w:val="231F20"/>
          <w:spacing w:val="-8"/>
          <w:w w:val="85"/>
        </w:rPr>
        <w:t> </w:t>
      </w:r>
      <w:r>
        <w:rPr>
          <w:color w:val="231F20"/>
          <w:w w:val="85"/>
        </w:rPr>
        <w:t>vermogens,</w:t>
      </w:r>
      <w:r>
        <w:rPr>
          <w:color w:val="231F20"/>
          <w:spacing w:val="-8"/>
          <w:w w:val="85"/>
        </w:rPr>
        <w:t> </w:t>
      </w:r>
      <w:r>
        <w:rPr>
          <w:color w:val="231F20"/>
          <w:w w:val="85"/>
        </w:rPr>
        <w:t>of</w:t>
      </w:r>
      <w:r>
        <w:rPr>
          <w:color w:val="231F20"/>
          <w:spacing w:val="-8"/>
          <w:w w:val="85"/>
        </w:rPr>
        <w:t> </w:t>
      </w:r>
      <w:r>
        <w:rPr>
          <w:color w:val="231F20"/>
          <w:w w:val="85"/>
        </w:rPr>
        <w:t>mensen </w:t>
      </w:r>
      <w:r>
        <w:rPr>
          <w:color w:val="231F20"/>
          <w:w w:val="80"/>
        </w:rPr>
        <w:t>zonder ervaring met of kennis van de apparatuur, als dit wordt gedaan onder toezicht van een persoon die verantwoordelijk is voor hun veiligheid of instructies voor het veilig gebruik van het apparaat hebben gekregen en zich bewust zijn van de gevaren die aan het gebruik </w:t>
      </w:r>
      <w:r>
        <w:rPr>
          <w:color w:val="231F20"/>
          <w:w w:val="85"/>
        </w:rPr>
        <w:t>ervan</w:t>
      </w:r>
      <w:r>
        <w:rPr>
          <w:color w:val="231F20"/>
          <w:spacing w:val="-10"/>
          <w:w w:val="85"/>
        </w:rPr>
        <w:t> </w:t>
      </w:r>
      <w:r>
        <w:rPr>
          <w:color w:val="231F20"/>
          <w:w w:val="85"/>
        </w:rPr>
        <w:t>zijn</w:t>
      </w:r>
      <w:r>
        <w:rPr>
          <w:color w:val="231F20"/>
          <w:spacing w:val="-10"/>
          <w:w w:val="85"/>
        </w:rPr>
        <w:t> </w:t>
      </w:r>
      <w:r>
        <w:rPr>
          <w:color w:val="231F20"/>
          <w:w w:val="85"/>
        </w:rPr>
        <w:t>verbonden.</w:t>
      </w:r>
      <w:r>
        <w:rPr>
          <w:color w:val="231F20"/>
          <w:spacing w:val="-10"/>
          <w:w w:val="85"/>
        </w:rPr>
        <w:t> </w:t>
      </w:r>
      <w:r>
        <w:rPr>
          <w:color w:val="231F20"/>
          <w:w w:val="85"/>
        </w:rPr>
        <w:t>Kinderen</w:t>
      </w:r>
      <w:r>
        <w:rPr>
          <w:color w:val="231F20"/>
          <w:spacing w:val="-9"/>
          <w:w w:val="85"/>
        </w:rPr>
        <w:t> </w:t>
      </w:r>
      <w:r>
        <w:rPr>
          <w:color w:val="231F20"/>
          <w:w w:val="85"/>
        </w:rPr>
        <w:t>mogen</w:t>
      </w:r>
      <w:r>
        <w:rPr>
          <w:color w:val="231F20"/>
          <w:spacing w:val="-10"/>
          <w:w w:val="85"/>
        </w:rPr>
        <w:t> </w:t>
      </w:r>
      <w:r>
        <w:rPr>
          <w:color w:val="231F20"/>
          <w:w w:val="85"/>
        </w:rPr>
        <w:t>niet</w:t>
      </w:r>
      <w:r>
        <w:rPr>
          <w:color w:val="231F20"/>
          <w:spacing w:val="-10"/>
          <w:w w:val="85"/>
        </w:rPr>
        <w:t> </w:t>
      </w:r>
      <w:r>
        <w:rPr>
          <w:color w:val="231F20"/>
          <w:w w:val="85"/>
        </w:rPr>
        <w:t>met</w:t>
      </w:r>
      <w:r>
        <w:rPr>
          <w:color w:val="231F20"/>
          <w:spacing w:val="-10"/>
          <w:w w:val="85"/>
        </w:rPr>
        <w:t> </w:t>
      </w:r>
      <w:r>
        <w:rPr>
          <w:color w:val="231F20"/>
          <w:w w:val="85"/>
        </w:rPr>
        <w:t>de</w:t>
      </w:r>
      <w:r>
        <w:rPr>
          <w:color w:val="231F20"/>
          <w:spacing w:val="-9"/>
          <w:w w:val="85"/>
        </w:rPr>
        <w:t> </w:t>
      </w:r>
      <w:r>
        <w:rPr>
          <w:color w:val="231F20"/>
          <w:w w:val="85"/>
        </w:rPr>
        <w:t>apparatuur</w:t>
      </w:r>
      <w:r>
        <w:rPr>
          <w:color w:val="231F20"/>
          <w:spacing w:val="-10"/>
          <w:w w:val="85"/>
        </w:rPr>
        <w:t> </w:t>
      </w:r>
      <w:r>
        <w:rPr>
          <w:color w:val="231F20"/>
          <w:w w:val="85"/>
        </w:rPr>
        <w:t>spelen.</w:t>
      </w:r>
      <w:r>
        <w:rPr>
          <w:color w:val="231F20"/>
          <w:spacing w:val="-10"/>
          <w:w w:val="85"/>
        </w:rPr>
        <w:t> </w:t>
      </w:r>
      <w:r>
        <w:rPr>
          <w:color w:val="231F20"/>
          <w:w w:val="85"/>
        </w:rPr>
        <w:t>Reiniging</w:t>
      </w:r>
      <w:r>
        <w:rPr>
          <w:color w:val="231F20"/>
          <w:spacing w:val="-10"/>
          <w:w w:val="85"/>
        </w:rPr>
        <w:t> </w:t>
      </w:r>
      <w:r>
        <w:rPr>
          <w:color w:val="231F20"/>
          <w:w w:val="85"/>
        </w:rPr>
        <w:t>en </w:t>
      </w:r>
      <w:r>
        <w:rPr>
          <w:color w:val="231F20"/>
          <w:w w:val="80"/>
        </w:rPr>
        <w:t>gebruikersonderhoud mogen niet door kinderen worden uitgevoerd, tenzij ze ouder zijn dan</w:t>
      </w:r>
      <w:r>
        <w:rPr>
          <w:color w:val="231F20"/>
          <w:spacing w:val="40"/>
        </w:rPr>
        <w:t> </w:t>
      </w:r>
      <w:r>
        <w:rPr>
          <w:color w:val="231F20"/>
          <w:w w:val="85"/>
        </w:rPr>
        <w:t>8</w:t>
      </w:r>
      <w:r>
        <w:rPr>
          <w:color w:val="231F20"/>
          <w:spacing w:val="-12"/>
          <w:w w:val="85"/>
        </w:rPr>
        <w:t> </w:t>
      </w:r>
      <w:r>
        <w:rPr>
          <w:color w:val="231F20"/>
          <w:w w:val="85"/>
        </w:rPr>
        <w:t>jaar</w:t>
      </w:r>
      <w:r>
        <w:rPr>
          <w:color w:val="231F20"/>
          <w:spacing w:val="-10"/>
          <w:w w:val="85"/>
        </w:rPr>
        <w:t> </w:t>
      </w:r>
      <w:r>
        <w:rPr>
          <w:color w:val="231F20"/>
          <w:w w:val="85"/>
        </w:rPr>
        <w:t>en</w:t>
      </w:r>
      <w:r>
        <w:rPr>
          <w:color w:val="231F20"/>
          <w:spacing w:val="-10"/>
          <w:w w:val="85"/>
        </w:rPr>
        <w:t> </w:t>
      </w:r>
      <w:r>
        <w:rPr>
          <w:color w:val="231F20"/>
          <w:w w:val="85"/>
        </w:rPr>
        <w:t>deze</w:t>
      </w:r>
      <w:r>
        <w:rPr>
          <w:color w:val="231F20"/>
          <w:spacing w:val="-9"/>
          <w:w w:val="85"/>
        </w:rPr>
        <w:t> </w:t>
      </w:r>
      <w:r>
        <w:rPr>
          <w:color w:val="231F20"/>
          <w:w w:val="85"/>
        </w:rPr>
        <w:t>activiteiten</w:t>
      </w:r>
      <w:r>
        <w:rPr>
          <w:color w:val="231F20"/>
          <w:spacing w:val="-10"/>
          <w:w w:val="85"/>
        </w:rPr>
        <w:t> </w:t>
      </w:r>
      <w:r>
        <w:rPr>
          <w:color w:val="231F20"/>
          <w:w w:val="85"/>
        </w:rPr>
        <w:t>onder</w:t>
      </w:r>
      <w:r>
        <w:rPr>
          <w:color w:val="231F20"/>
          <w:spacing w:val="-10"/>
          <w:w w:val="85"/>
        </w:rPr>
        <w:t> </w:t>
      </w:r>
      <w:r>
        <w:rPr>
          <w:color w:val="231F20"/>
          <w:w w:val="85"/>
        </w:rPr>
        <w:t>toezicht</w:t>
      </w:r>
      <w:r>
        <w:rPr>
          <w:color w:val="231F20"/>
          <w:spacing w:val="-10"/>
          <w:w w:val="85"/>
        </w:rPr>
        <w:t> </w:t>
      </w:r>
      <w:r>
        <w:rPr>
          <w:color w:val="231F20"/>
          <w:w w:val="85"/>
        </w:rPr>
        <w:t>worden</w:t>
      </w:r>
      <w:r>
        <w:rPr>
          <w:color w:val="231F20"/>
          <w:spacing w:val="-9"/>
          <w:w w:val="85"/>
        </w:rPr>
        <w:t> </w:t>
      </w:r>
      <w:r>
        <w:rPr>
          <w:color w:val="231F20"/>
          <w:w w:val="85"/>
        </w:rPr>
        <w:t>uitgevoerd.</w:t>
      </w:r>
    </w:p>
    <w:p>
      <w:pPr>
        <w:pStyle w:val="ListParagraph"/>
        <w:numPr>
          <w:ilvl w:val="0"/>
          <w:numId w:val="30"/>
        </w:numPr>
        <w:tabs>
          <w:tab w:pos="297" w:val="left" w:leader="none"/>
        </w:tabs>
        <w:spacing w:line="225" w:lineRule="auto" w:before="0" w:after="0"/>
        <w:ind w:left="133" w:right="543" w:firstLine="0"/>
        <w:jc w:val="both"/>
        <w:rPr>
          <w:sz w:val="24"/>
        </w:rPr>
      </w:pPr>
      <w:r>
        <w:rPr>
          <w:color w:val="231F20"/>
          <w:w w:val="80"/>
          <w:sz w:val="24"/>
        </w:rPr>
        <w:t>Houd de tas uit de buurt van baby's en kinderen om verstikkingsgevaar te voorkomen. Niet gebruiken in babybedjes, bedden, kinderwagens en boxen. Het is geen speelgoed. </w:t>
      </w:r>
      <w:r>
        <w:rPr>
          <w:color w:val="231F20"/>
          <w:w w:val="85"/>
          <w:sz w:val="24"/>
        </w:rPr>
        <w:t>Leg</w:t>
      </w:r>
      <w:r>
        <w:rPr>
          <w:color w:val="231F20"/>
          <w:spacing w:val="-2"/>
          <w:w w:val="85"/>
          <w:sz w:val="24"/>
        </w:rPr>
        <w:t> </w:t>
      </w:r>
      <w:r>
        <w:rPr>
          <w:color w:val="231F20"/>
          <w:w w:val="85"/>
          <w:sz w:val="24"/>
        </w:rPr>
        <w:t>een</w:t>
      </w:r>
      <w:r>
        <w:rPr>
          <w:color w:val="231F20"/>
          <w:spacing w:val="-2"/>
          <w:w w:val="85"/>
          <w:sz w:val="24"/>
        </w:rPr>
        <w:t> </w:t>
      </w:r>
      <w:r>
        <w:rPr>
          <w:color w:val="231F20"/>
          <w:w w:val="85"/>
          <w:sz w:val="24"/>
        </w:rPr>
        <w:t>knoop</w:t>
      </w:r>
      <w:r>
        <w:rPr>
          <w:color w:val="231F20"/>
          <w:spacing w:val="-2"/>
          <w:w w:val="85"/>
          <w:sz w:val="24"/>
        </w:rPr>
        <w:t> </w:t>
      </w:r>
      <w:r>
        <w:rPr>
          <w:color w:val="231F20"/>
          <w:w w:val="85"/>
          <w:sz w:val="24"/>
        </w:rPr>
        <w:t>vast</w:t>
      </w:r>
      <w:r>
        <w:rPr>
          <w:color w:val="231F20"/>
          <w:spacing w:val="-2"/>
          <w:w w:val="85"/>
          <w:sz w:val="24"/>
        </w:rPr>
        <w:t> </w:t>
      </w:r>
      <w:r>
        <w:rPr>
          <w:color w:val="231F20"/>
          <w:w w:val="85"/>
          <w:sz w:val="24"/>
        </w:rPr>
        <w:t>voordat</w:t>
      </w:r>
      <w:r>
        <w:rPr>
          <w:color w:val="231F20"/>
          <w:spacing w:val="-2"/>
          <w:w w:val="85"/>
          <w:sz w:val="24"/>
        </w:rPr>
        <w:t> </w:t>
      </w:r>
      <w:r>
        <w:rPr>
          <w:color w:val="231F20"/>
          <w:w w:val="85"/>
          <w:sz w:val="24"/>
        </w:rPr>
        <w:t>u</w:t>
      </w:r>
      <w:r>
        <w:rPr>
          <w:color w:val="231F20"/>
          <w:spacing w:val="-2"/>
          <w:w w:val="85"/>
          <w:sz w:val="24"/>
        </w:rPr>
        <w:t> </w:t>
      </w:r>
      <w:r>
        <w:rPr>
          <w:color w:val="231F20"/>
          <w:w w:val="85"/>
          <w:sz w:val="24"/>
        </w:rPr>
        <w:t>het</w:t>
      </w:r>
      <w:r>
        <w:rPr>
          <w:color w:val="231F20"/>
          <w:spacing w:val="-2"/>
          <w:w w:val="85"/>
          <w:sz w:val="24"/>
        </w:rPr>
        <w:t> </w:t>
      </w:r>
      <w:r>
        <w:rPr>
          <w:color w:val="231F20"/>
          <w:w w:val="85"/>
          <w:sz w:val="24"/>
        </w:rPr>
        <w:t>weggooit.</w:t>
      </w:r>
    </w:p>
    <w:p>
      <w:pPr>
        <w:pStyle w:val="ListParagraph"/>
        <w:numPr>
          <w:ilvl w:val="0"/>
          <w:numId w:val="30"/>
        </w:numPr>
        <w:tabs>
          <w:tab w:pos="297" w:val="left" w:leader="none"/>
        </w:tabs>
        <w:spacing w:line="225" w:lineRule="auto" w:before="0" w:after="0"/>
        <w:ind w:left="133" w:right="525" w:firstLine="0"/>
        <w:jc w:val="left"/>
        <w:rPr>
          <w:sz w:val="24"/>
        </w:rPr>
      </w:pPr>
      <w:r>
        <w:rPr>
          <w:color w:val="231F20"/>
          <w:w w:val="80"/>
          <w:sz w:val="24"/>
        </w:rPr>
        <w:t>dompel het apparaat niet onder in water of een andere vloeistof. Stel het apparaat niet </w:t>
      </w:r>
      <w:r>
        <w:rPr>
          <w:color w:val="231F20"/>
          <w:w w:val="85"/>
          <w:sz w:val="24"/>
        </w:rPr>
        <w:t>bloot</w:t>
      </w:r>
      <w:r>
        <w:rPr>
          <w:color w:val="231F20"/>
          <w:spacing w:val="-1"/>
          <w:w w:val="85"/>
          <w:sz w:val="24"/>
        </w:rPr>
        <w:t> </w:t>
      </w:r>
      <w:r>
        <w:rPr>
          <w:color w:val="231F20"/>
          <w:w w:val="85"/>
          <w:sz w:val="24"/>
        </w:rPr>
        <w:t>aan</w:t>
      </w:r>
      <w:r>
        <w:rPr>
          <w:color w:val="231F20"/>
          <w:spacing w:val="-1"/>
          <w:w w:val="85"/>
          <w:sz w:val="24"/>
        </w:rPr>
        <w:t> </w:t>
      </w:r>
      <w:r>
        <w:rPr>
          <w:color w:val="231F20"/>
          <w:w w:val="85"/>
          <w:sz w:val="24"/>
        </w:rPr>
        <w:t>weersomstandigheden</w:t>
      </w:r>
      <w:r>
        <w:rPr>
          <w:color w:val="231F20"/>
          <w:spacing w:val="-1"/>
          <w:w w:val="85"/>
          <w:sz w:val="24"/>
        </w:rPr>
        <w:t> </w:t>
      </w:r>
      <w:r>
        <w:rPr>
          <w:color w:val="231F20"/>
          <w:w w:val="85"/>
          <w:sz w:val="24"/>
        </w:rPr>
        <w:t>(regen,</w:t>
      </w:r>
      <w:r>
        <w:rPr>
          <w:color w:val="231F20"/>
          <w:spacing w:val="-1"/>
          <w:w w:val="85"/>
          <w:sz w:val="24"/>
        </w:rPr>
        <w:t> </w:t>
      </w:r>
      <w:r>
        <w:rPr>
          <w:color w:val="231F20"/>
          <w:w w:val="85"/>
          <w:sz w:val="24"/>
        </w:rPr>
        <w:t>zon</w:t>
      </w:r>
      <w:r>
        <w:rPr>
          <w:color w:val="231F20"/>
          <w:spacing w:val="-1"/>
          <w:w w:val="85"/>
          <w:sz w:val="24"/>
        </w:rPr>
        <w:t> </w:t>
      </w:r>
      <w:r>
        <w:rPr>
          <w:color w:val="231F20"/>
          <w:w w:val="85"/>
          <w:sz w:val="24"/>
        </w:rPr>
        <w:t>enz.).</w:t>
      </w:r>
    </w:p>
    <w:p>
      <w:pPr>
        <w:pStyle w:val="ListParagraph"/>
        <w:numPr>
          <w:ilvl w:val="0"/>
          <w:numId w:val="30"/>
        </w:numPr>
        <w:tabs>
          <w:tab w:pos="297" w:val="left" w:leader="none"/>
        </w:tabs>
        <w:spacing w:line="225" w:lineRule="auto" w:before="0" w:after="0"/>
        <w:ind w:left="133" w:right="197" w:firstLine="0"/>
        <w:jc w:val="left"/>
        <w:rPr>
          <w:sz w:val="24"/>
        </w:rPr>
      </w:pPr>
      <w:r>
        <w:rPr>
          <w:color w:val="231F20"/>
          <w:w w:val="85"/>
          <w:sz w:val="24"/>
        </w:rPr>
        <w:t>Gebruik</w:t>
      </w:r>
      <w:r>
        <w:rPr>
          <w:color w:val="231F20"/>
          <w:spacing w:val="-10"/>
          <w:w w:val="85"/>
          <w:sz w:val="24"/>
        </w:rPr>
        <w:t> </w:t>
      </w:r>
      <w:r>
        <w:rPr>
          <w:color w:val="231F20"/>
          <w:w w:val="85"/>
          <w:sz w:val="24"/>
        </w:rPr>
        <w:t>het</w:t>
      </w:r>
      <w:r>
        <w:rPr>
          <w:color w:val="231F20"/>
          <w:spacing w:val="-10"/>
          <w:w w:val="85"/>
          <w:sz w:val="24"/>
        </w:rPr>
        <w:t> </w:t>
      </w:r>
      <w:r>
        <w:rPr>
          <w:color w:val="231F20"/>
          <w:w w:val="85"/>
          <w:sz w:val="24"/>
        </w:rPr>
        <w:t>apparaat</w:t>
      </w:r>
      <w:r>
        <w:rPr>
          <w:color w:val="231F20"/>
          <w:spacing w:val="-10"/>
          <w:w w:val="85"/>
          <w:sz w:val="24"/>
        </w:rPr>
        <w:t> </w:t>
      </w:r>
      <w:r>
        <w:rPr>
          <w:color w:val="231F20"/>
          <w:w w:val="85"/>
          <w:sz w:val="24"/>
        </w:rPr>
        <w:t>niet</w:t>
      </w:r>
      <w:r>
        <w:rPr>
          <w:color w:val="231F20"/>
          <w:spacing w:val="-9"/>
          <w:w w:val="85"/>
          <w:sz w:val="24"/>
        </w:rPr>
        <w:t> </w:t>
      </w:r>
      <w:r>
        <w:rPr>
          <w:color w:val="231F20"/>
          <w:w w:val="85"/>
          <w:sz w:val="24"/>
        </w:rPr>
        <w:t>dat</w:t>
      </w:r>
      <w:r>
        <w:rPr>
          <w:color w:val="231F20"/>
          <w:spacing w:val="-10"/>
          <w:w w:val="85"/>
          <w:sz w:val="24"/>
        </w:rPr>
        <w:t> </w:t>
      </w:r>
      <w:r>
        <w:rPr>
          <w:color w:val="231F20"/>
          <w:w w:val="85"/>
          <w:sz w:val="24"/>
        </w:rPr>
        <w:t>op</w:t>
      </w:r>
      <w:r>
        <w:rPr>
          <w:color w:val="231F20"/>
          <w:spacing w:val="-10"/>
          <w:w w:val="85"/>
          <w:sz w:val="24"/>
        </w:rPr>
        <w:t> </w:t>
      </w:r>
      <w:r>
        <w:rPr>
          <w:color w:val="231F20"/>
          <w:w w:val="85"/>
          <w:sz w:val="24"/>
        </w:rPr>
        <w:t>enigerlei</w:t>
      </w:r>
      <w:r>
        <w:rPr>
          <w:color w:val="231F20"/>
          <w:spacing w:val="-10"/>
          <w:w w:val="85"/>
          <w:sz w:val="24"/>
        </w:rPr>
        <w:t> </w:t>
      </w:r>
      <w:r>
        <w:rPr>
          <w:color w:val="231F20"/>
          <w:w w:val="85"/>
          <w:sz w:val="24"/>
        </w:rPr>
        <w:t>wijze</w:t>
      </w:r>
      <w:r>
        <w:rPr>
          <w:color w:val="231F20"/>
          <w:spacing w:val="-9"/>
          <w:w w:val="85"/>
          <w:sz w:val="24"/>
        </w:rPr>
        <w:t> </w:t>
      </w:r>
      <w:r>
        <w:rPr>
          <w:color w:val="231F20"/>
          <w:w w:val="85"/>
          <w:sz w:val="24"/>
        </w:rPr>
        <w:t>is</w:t>
      </w:r>
      <w:r>
        <w:rPr>
          <w:color w:val="231F20"/>
          <w:spacing w:val="-10"/>
          <w:w w:val="85"/>
          <w:sz w:val="24"/>
        </w:rPr>
        <w:t> </w:t>
      </w:r>
      <w:r>
        <w:rPr>
          <w:color w:val="231F20"/>
          <w:w w:val="85"/>
          <w:sz w:val="24"/>
        </w:rPr>
        <w:t>beschadigd</w:t>
      </w:r>
      <w:r>
        <w:rPr>
          <w:color w:val="231F20"/>
          <w:spacing w:val="-10"/>
          <w:w w:val="85"/>
          <w:sz w:val="24"/>
        </w:rPr>
        <w:t> </w:t>
      </w:r>
      <w:r>
        <w:rPr>
          <w:color w:val="231F20"/>
          <w:w w:val="85"/>
          <w:sz w:val="24"/>
        </w:rPr>
        <w:t>of</w:t>
      </w:r>
      <w:r>
        <w:rPr>
          <w:color w:val="231F20"/>
          <w:spacing w:val="-10"/>
          <w:w w:val="85"/>
          <w:sz w:val="24"/>
        </w:rPr>
        <w:t> </w:t>
      </w:r>
      <w:r>
        <w:rPr>
          <w:color w:val="231F20"/>
          <w:w w:val="85"/>
          <w:sz w:val="24"/>
        </w:rPr>
        <w:t>niet</w:t>
      </w:r>
      <w:r>
        <w:rPr>
          <w:color w:val="231F20"/>
          <w:spacing w:val="-9"/>
          <w:w w:val="85"/>
          <w:sz w:val="24"/>
        </w:rPr>
        <w:t> </w:t>
      </w:r>
      <w:r>
        <w:rPr>
          <w:color w:val="231F20"/>
          <w:w w:val="85"/>
          <w:sz w:val="24"/>
        </w:rPr>
        <w:t>goed</w:t>
      </w:r>
      <w:r>
        <w:rPr>
          <w:color w:val="231F20"/>
          <w:spacing w:val="-10"/>
          <w:w w:val="85"/>
          <w:sz w:val="24"/>
        </w:rPr>
        <w:t> </w:t>
      </w:r>
      <w:r>
        <w:rPr>
          <w:color w:val="231F20"/>
          <w:w w:val="85"/>
          <w:sz w:val="24"/>
        </w:rPr>
        <w:t>werkt. </w:t>
      </w:r>
      <w:r>
        <w:rPr>
          <w:color w:val="231F20"/>
          <w:w w:val="80"/>
          <w:sz w:val="24"/>
        </w:rPr>
        <w:t>Repareer het apparaat niet zelf. Breng het beschadigde apparaat voor inspectie of reparatie </w:t>
      </w:r>
      <w:r>
        <w:rPr>
          <w:color w:val="231F20"/>
          <w:w w:val="85"/>
          <w:sz w:val="24"/>
        </w:rPr>
        <w:t>naar</w:t>
      </w:r>
      <w:r>
        <w:rPr>
          <w:color w:val="231F20"/>
          <w:spacing w:val="-10"/>
          <w:w w:val="85"/>
          <w:sz w:val="24"/>
        </w:rPr>
        <w:t> </w:t>
      </w:r>
      <w:r>
        <w:rPr>
          <w:color w:val="231F20"/>
          <w:w w:val="85"/>
          <w:sz w:val="24"/>
        </w:rPr>
        <w:t>een</w:t>
      </w:r>
      <w:r>
        <w:rPr>
          <w:color w:val="231F20"/>
          <w:spacing w:val="-10"/>
          <w:w w:val="85"/>
          <w:sz w:val="24"/>
        </w:rPr>
        <w:t> </w:t>
      </w:r>
      <w:r>
        <w:rPr>
          <w:color w:val="231F20"/>
          <w:w w:val="85"/>
          <w:sz w:val="24"/>
        </w:rPr>
        <w:t>geschikt</w:t>
      </w:r>
      <w:r>
        <w:rPr>
          <w:color w:val="231F20"/>
          <w:spacing w:val="-10"/>
          <w:w w:val="85"/>
          <w:sz w:val="24"/>
        </w:rPr>
        <w:t> </w:t>
      </w:r>
      <w:r>
        <w:rPr>
          <w:color w:val="231F20"/>
          <w:w w:val="85"/>
          <w:sz w:val="24"/>
        </w:rPr>
        <w:t>servicecentrum.</w:t>
      </w:r>
      <w:r>
        <w:rPr>
          <w:color w:val="231F20"/>
          <w:spacing w:val="-9"/>
          <w:w w:val="85"/>
          <w:sz w:val="24"/>
        </w:rPr>
        <w:t> </w:t>
      </w:r>
      <w:r>
        <w:rPr>
          <w:color w:val="231F20"/>
          <w:w w:val="85"/>
          <w:sz w:val="24"/>
        </w:rPr>
        <w:t>Eventuele</w:t>
      </w:r>
      <w:r>
        <w:rPr>
          <w:color w:val="231F20"/>
          <w:spacing w:val="-10"/>
          <w:w w:val="85"/>
          <w:sz w:val="24"/>
        </w:rPr>
        <w:t> </w:t>
      </w:r>
      <w:r>
        <w:rPr>
          <w:color w:val="231F20"/>
          <w:w w:val="85"/>
          <w:sz w:val="24"/>
        </w:rPr>
        <w:t>reparaties</w:t>
      </w:r>
      <w:r>
        <w:rPr>
          <w:color w:val="231F20"/>
          <w:spacing w:val="-10"/>
          <w:w w:val="85"/>
          <w:sz w:val="24"/>
        </w:rPr>
        <w:t> </w:t>
      </w:r>
      <w:r>
        <w:rPr>
          <w:color w:val="231F20"/>
          <w:w w:val="85"/>
          <w:sz w:val="24"/>
        </w:rPr>
        <w:t>mogen</w:t>
      </w:r>
      <w:r>
        <w:rPr>
          <w:color w:val="231F20"/>
          <w:spacing w:val="-10"/>
          <w:w w:val="85"/>
          <w:sz w:val="24"/>
        </w:rPr>
        <w:t> </w:t>
      </w:r>
      <w:r>
        <w:rPr>
          <w:color w:val="231F20"/>
          <w:w w:val="85"/>
          <w:sz w:val="24"/>
        </w:rPr>
        <w:t>alleen</w:t>
      </w:r>
      <w:r>
        <w:rPr>
          <w:color w:val="231F20"/>
          <w:spacing w:val="-9"/>
          <w:w w:val="85"/>
          <w:sz w:val="24"/>
        </w:rPr>
        <w:t> </w:t>
      </w:r>
      <w:r>
        <w:rPr>
          <w:color w:val="231F20"/>
          <w:w w:val="85"/>
          <w:sz w:val="24"/>
        </w:rPr>
        <w:t>worden</w:t>
      </w:r>
      <w:r>
        <w:rPr>
          <w:color w:val="231F20"/>
          <w:spacing w:val="-10"/>
          <w:w w:val="85"/>
          <w:sz w:val="24"/>
        </w:rPr>
        <w:t> </w:t>
      </w:r>
      <w:r>
        <w:rPr>
          <w:color w:val="231F20"/>
          <w:w w:val="85"/>
          <w:sz w:val="24"/>
        </w:rPr>
        <w:t>uitgevoerd </w:t>
      </w:r>
      <w:r>
        <w:rPr>
          <w:color w:val="231F20"/>
          <w:spacing w:val="-2"/>
          <w:w w:val="85"/>
          <w:sz w:val="24"/>
        </w:rPr>
        <w:t>door geautoriseerde servicepunten. Onjuist uitgevoerde reparaties kunnen een ernstig </w:t>
      </w:r>
      <w:r>
        <w:rPr>
          <w:color w:val="231F20"/>
          <w:w w:val="85"/>
          <w:sz w:val="24"/>
        </w:rPr>
        <w:t>gevaar voor de gebruiker vormen.</w:t>
      </w:r>
    </w:p>
    <w:p>
      <w:pPr>
        <w:pStyle w:val="ListParagraph"/>
        <w:numPr>
          <w:ilvl w:val="0"/>
          <w:numId w:val="30"/>
        </w:numPr>
        <w:tabs>
          <w:tab w:pos="297" w:val="left" w:leader="none"/>
        </w:tabs>
        <w:spacing w:line="225" w:lineRule="auto" w:before="0" w:after="0"/>
        <w:ind w:left="133" w:right="1521" w:firstLine="0"/>
        <w:jc w:val="left"/>
        <w:rPr>
          <w:sz w:val="24"/>
        </w:rPr>
      </w:pPr>
      <w:r>
        <w:rPr>
          <w:color w:val="231F20"/>
          <w:w w:val="80"/>
          <w:sz w:val="24"/>
        </w:rPr>
        <w:t>Plaats het apparaat op een koel, stabiel en vlak oppervlak, uit de buurt van </w:t>
      </w:r>
      <w:r>
        <w:rPr>
          <w:color w:val="231F20"/>
          <w:w w:val="85"/>
          <w:sz w:val="24"/>
        </w:rPr>
        <w:t>verwarmingstoestellen</w:t>
      </w:r>
      <w:r>
        <w:rPr>
          <w:color w:val="231F20"/>
          <w:spacing w:val="-8"/>
          <w:w w:val="85"/>
          <w:sz w:val="24"/>
        </w:rPr>
        <w:t> </w:t>
      </w:r>
      <w:r>
        <w:rPr>
          <w:color w:val="231F20"/>
          <w:w w:val="85"/>
          <w:sz w:val="24"/>
        </w:rPr>
        <w:t>zoals:</w:t>
      </w:r>
      <w:r>
        <w:rPr>
          <w:color w:val="231F20"/>
          <w:spacing w:val="-8"/>
          <w:w w:val="85"/>
          <w:sz w:val="24"/>
        </w:rPr>
        <w:t> </w:t>
      </w:r>
      <w:r>
        <w:rPr>
          <w:color w:val="231F20"/>
          <w:w w:val="85"/>
          <w:sz w:val="24"/>
        </w:rPr>
        <w:t>elektrisch</w:t>
      </w:r>
      <w:r>
        <w:rPr>
          <w:color w:val="231F20"/>
          <w:spacing w:val="-8"/>
          <w:w w:val="85"/>
          <w:sz w:val="24"/>
        </w:rPr>
        <w:t> </w:t>
      </w:r>
      <w:r>
        <w:rPr>
          <w:color w:val="231F20"/>
          <w:w w:val="85"/>
          <w:sz w:val="24"/>
        </w:rPr>
        <w:t>fornuis,</w:t>
      </w:r>
      <w:r>
        <w:rPr>
          <w:color w:val="231F20"/>
          <w:spacing w:val="-8"/>
          <w:w w:val="85"/>
          <w:sz w:val="24"/>
        </w:rPr>
        <w:t> </w:t>
      </w:r>
      <w:r>
        <w:rPr>
          <w:color w:val="231F20"/>
          <w:w w:val="85"/>
          <w:sz w:val="24"/>
        </w:rPr>
        <w:t>gasbrander,</w:t>
      </w:r>
      <w:r>
        <w:rPr>
          <w:color w:val="231F20"/>
          <w:spacing w:val="-8"/>
          <w:w w:val="85"/>
          <w:sz w:val="24"/>
        </w:rPr>
        <w:t> </w:t>
      </w:r>
      <w:r>
        <w:rPr>
          <w:color w:val="231F20"/>
          <w:w w:val="85"/>
          <w:sz w:val="24"/>
        </w:rPr>
        <w:t>enz.</w:t>
      </w:r>
    </w:p>
    <w:p>
      <w:pPr>
        <w:pStyle w:val="ListParagraph"/>
        <w:numPr>
          <w:ilvl w:val="0"/>
          <w:numId w:val="30"/>
        </w:numPr>
        <w:tabs>
          <w:tab w:pos="1008" w:val="left" w:leader="none"/>
        </w:tabs>
        <w:spacing w:line="265" w:lineRule="exact" w:before="0" w:after="0"/>
        <w:ind w:left="1008" w:right="0" w:hanging="164"/>
        <w:jc w:val="left"/>
        <w:rPr>
          <w:sz w:val="24"/>
        </w:rPr>
      </w:pPr>
      <w:r>
        <w:rPr/>
        <mc:AlternateContent>
          <mc:Choice Requires="wps">
            <w:drawing>
              <wp:anchor distT="0" distB="0" distL="0" distR="0" allowOverlap="1" layoutInCell="1" locked="0" behindDoc="0" simplePos="0" relativeHeight="15745536">
                <wp:simplePos x="0" y="0"/>
                <wp:positionH relativeFrom="page">
                  <wp:posOffset>174138</wp:posOffset>
                </wp:positionH>
                <wp:positionV relativeFrom="paragraph">
                  <wp:posOffset>-7203</wp:posOffset>
                </wp:positionV>
                <wp:extent cx="304800" cy="300355"/>
                <wp:effectExtent l="0" t="0" r="0" b="0"/>
                <wp:wrapNone/>
                <wp:docPr id="298" name="Group 298"/>
                <wp:cNvGraphicFramePr>
                  <a:graphicFrameLocks/>
                </wp:cNvGraphicFramePr>
                <a:graphic>
                  <a:graphicData uri="http://schemas.microsoft.com/office/word/2010/wordprocessingGroup">
                    <wpg:wgp>
                      <wpg:cNvPr id="298" name="Group 298"/>
                      <wpg:cNvGrpSpPr/>
                      <wpg:grpSpPr>
                        <a:xfrm>
                          <a:off x="0" y="0"/>
                          <a:ext cx="304800" cy="300355"/>
                          <a:chExt cx="304800" cy="300355"/>
                        </a:xfrm>
                      </wpg:grpSpPr>
                      <wps:wsp>
                        <wps:cNvPr id="299" name="Graphic 299"/>
                        <wps:cNvSpPr/>
                        <wps:spPr>
                          <a:xfrm>
                            <a:off x="189660" y="64627"/>
                            <a:ext cx="59690" cy="86360"/>
                          </a:xfrm>
                          <a:custGeom>
                            <a:avLst/>
                            <a:gdLst/>
                            <a:ahLst/>
                            <a:cxnLst/>
                            <a:rect l="l" t="t" r="r" b="b"/>
                            <a:pathLst>
                              <a:path w="59690" h="86360">
                                <a:moveTo>
                                  <a:pt x="15829" y="8999"/>
                                </a:moveTo>
                                <a:lnTo>
                                  <a:pt x="49830" y="1394"/>
                                </a:lnTo>
                                <a:lnTo>
                                  <a:pt x="59136" y="26355"/>
                                </a:lnTo>
                                <a:lnTo>
                                  <a:pt x="55183" y="61672"/>
                                </a:lnTo>
                                <a:lnTo>
                                  <a:pt x="49404" y="85135"/>
                                </a:lnTo>
                                <a:lnTo>
                                  <a:pt x="48493" y="86075"/>
                                </a:lnTo>
                                <a:lnTo>
                                  <a:pt x="45775" y="86255"/>
                                </a:lnTo>
                                <a:lnTo>
                                  <a:pt x="43449" y="85682"/>
                                </a:lnTo>
                                <a:lnTo>
                                  <a:pt x="42358" y="85416"/>
                                </a:lnTo>
                                <a:lnTo>
                                  <a:pt x="40702" y="84693"/>
                                </a:lnTo>
                                <a:lnTo>
                                  <a:pt x="40061" y="84124"/>
                                </a:lnTo>
                                <a:lnTo>
                                  <a:pt x="46747" y="60371"/>
                                </a:lnTo>
                                <a:lnTo>
                                  <a:pt x="51983" y="27281"/>
                                </a:lnTo>
                                <a:lnTo>
                                  <a:pt x="45691" y="4301"/>
                                </a:lnTo>
                                <a:lnTo>
                                  <a:pt x="17791" y="10879"/>
                                </a:lnTo>
                                <a:lnTo>
                                  <a:pt x="23757" y="16840"/>
                                </a:lnTo>
                                <a:lnTo>
                                  <a:pt x="27205" y="22780"/>
                                </a:lnTo>
                                <a:lnTo>
                                  <a:pt x="25575" y="24440"/>
                                </a:lnTo>
                                <a:lnTo>
                                  <a:pt x="23847" y="26189"/>
                                </a:lnTo>
                                <a:lnTo>
                                  <a:pt x="19962" y="20696"/>
                                </a:lnTo>
                                <a:lnTo>
                                  <a:pt x="13377" y="14407"/>
                                </a:lnTo>
                                <a:lnTo>
                                  <a:pt x="6793" y="8121"/>
                                </a:lnTo>
                                <a:lnTo>
                                  <a:pt x="0" y="3423"/>
                                </a:lnTo>
                                <a:lnTo>
                                  <a:pt x="1724" y="1670"/>
                                </a:lnTo>
                                <a:lnTo>
                                  <a:pt x="3366" y="0"/>
                                </a:lnTo>
                                <a:lnTo>
                                  <a:pt x="9554" y="3254"/>
                                </a:lnTo>
                                <a:lnTo>
                                  <a:pt x="15829" y="8999"/>
                                </a:lnTo>
                                <a:close/>
                              </a:path>
                            </a:pathLst>
                          </a:custGeom>
                          <a:ln w="3109">
                            <a:solidFill>
                              <a:srgbClr val="231F20"/>
                            </a:solidFill>
                            <a:prstDash val="solid"/>
                          </a:ln>
                        </wps:spPr>
                        <wps:bodyPr wrap="square" lIns="0" tIns="0" rIns="0" bIns="0" rtlCol="0">
                          <a:prstTxWarp prst="textNoShape">
                            <a:avLst/>
                          </a:prstTxWarp>
                          <a:noAutofit/>
                        </wps:bodyPr>
                      </wps:wsp>
                      <wps:wsp>
                        <wps:cNvPr id="300" name="Graphic 300"/>
                        <wps:cNvSpPr/>
                        <wps:spPr>
                          <a:xfrm>
                            <a:off x="189652" y="64619"/>
                            <a:ext cx="59690" cy="86360"/>
                          </a:xfrm>
                          <a:custGeom>
                            <a:avLst/>
                            <a:gdLst/>
                            <a:ahLst/>
                            <a:cxnLst/>
                            <a:rect l="l" t="t" r="r" b="b"/>
                            <a:pathLst>
                              <a:path w="59690" h="86360">
                                <a:moveTo>
                                  <a:pt x="3366" y="0"/>
                                </a:moveTo>
                                <a:lnTo>
                                  <a:pt x="0" y="3423"/>
                                </a:lnTo>
                                <a:lnTo>
                                  <a:pt x="6793" y="8121"/>
                                </a:lnTo>
                                <a:lnTo>
                                  <a:pt x="19963" y="20695"/>
                                </a:lnTo>
                                <a:lnTo>
                                  <a:pt x="23846" y="26189"/>
                                </a:lnTo>
                                <a:lnTo>
                                  <a:pt x="27205" y="22781"/>
                                </a:lnTo>
                                <a:lnTo>
                                  <a:pt x="23756" y="16841"/>
                                </a:lnTo>
                                <a:lnTo>
                                  <a:pt x="17791" y="10878"/>
                                </a:lnTo>
                                <a:lnTo>
                                  <a:pt x="45691" y="4301"/>
                                </a:lnTo>
                                <a:lnTo>
                                  <a:pt x="51982" y="27281"/>
                                </a:lnTo>
                                <a:lnTo>
                                  <a:pt x="46746" y="60372"/>
                                </a:lnTo>
                                <a:lnTo>
                                  <a:pt x="40060" y="84124"/>
                                </a:lnTo>
                                <a:lnTo>
                                  <a:pt x="40702" y="84693"/>
                                </a:lnTo>
                                <a:lnTo>
                                  <a:pt x="42358" y="85417"/>
                                </a:lnTo>
                                <a:lnTo>
                                  <a:pt x="45774" y="86255"/>
                                </a:lnTo>
                                <a:lnTo>
                                  <a:pt x="48492" y="86075"/>
                                </a:lnTo>
                                <a:lnTo>
                                  <a:pt x="49403" y="85136"/>
                                </a:lnTo>
                                <a:lnTo>
                                  <a:pt x="55182" y="61672"/>
                                </a:lnTo>
                                <a:lnTo>
                                  <a:pt x="59136" y="26355"/>
                                </a:lnTo>
                                <a:lnTo>
                                  <a:pt x="49829" y="1394"/>
                                </a:lnTo>
                                <a:lnTo>
                                  <a:pt x="15829" y="9000"/>
                                </a:lnTo>
                                <a:lnTo>
                                  <a:pt x="9555" y="3255"/>
                                </a:lnTo>
                                <a:lnTo>
                                  <a:pt x="3366" y="0"/>
                                </a:lnTo>
                                <a:close/>
                              </a:path>
                            </a:pathLst>
                          </a:custGeom>
                          <a:solidFill>
                            <a:srgbClr val="000002"/>
                          </a:solidFill>
                        </wps:spPr>
                        <wps:bodyPr wrap="square" lIns="0" tIns="0" rIns="0" bIns="0" rtlCol="0">
                          <a:prstTxWarp prst="textNoShape">
                            <a:avLst/>
                          </a:prstTxWarp>
                          <a:noAutofit/>
                        </wps:bodyPr>
                      </wps:wsp>
                      <wps:wsp>
                        <wps:cNvPr id="301" name="Graphic 301"/>
                        <wps:cNvSpPr/>
                        <wps:spPr>
                          <a:xfrm>
                            <a:off x="26852" y="147888"/>
                            <a:ext cx="252729" cy="57785"/>
                          </a:xfrm>
                          <a:custGeom>
                            <a:avLst/>
                            <a:gdLst/>
                            <a:ahLst/>
                            <a:cxnLst/>
                            <a:rect l="l" t="t" r="r" b="b"/>
                            <a:pathLst>
                              <a:path w="252729" h="57785">
                                <a:moveTo>
                                  <a:pt x="0" y="3829"/>
                                </a:moveTo>
                                <a:lnTo>
                                  <a:pt x="3940" y="0"/>
                                </a:lnTo>
                                <a:lnTo>
                                  <a:pt x="8489" y="1260"/>
                                </a:lnTo>
                                <a:lnTo>
                                  <a:pt x="13686" y="5319"/>
                                </a:lnTo>
                                <a:lnTo>
                                  <a:pt x="19573" y="9884"/>
                                </a:lnTo>
                                <a:lnTo>
                                  <a:pt x="31516" y="12131"/>
                                </a:lnTo>
                                <a:lnTo>
                                  <a:pt x="39588" y="6044"/>
                                </a:lnTo>
                                <a:lnTo>
                                  <a:pt x="46574" y="364"/>
                                </a:lnTo>
                                <a:lnTo>
                                  <a:pt x="55259" y="3829"/>
                                </a:lnTo>
                                <a:lnTo>
                                  <a:pt x="70836" y="12539"/>
                                </a:lnTo>
                                <a:lnTo>
                                  <a:pt x="79631" y="7492"/>
                                </a:lnTo>
                                <a:lnTo>
                                  <a:pt x="86621" y="559"/>
                                </a:lnTo>
                                <a:lnTo>
                                  <a:pt x="96785" y="3613"/>
                                </a:lnTo>
                                <a:lnTo>
                                  <a:pt x="112036" y="12902"/>
                                </a:lnTo>
                                <a:lnTo>
                                  <a:pt x="122036" y="7763"/>
                                </a:lnTo>
                                <a:lnTo>
                                  <a:pt x="129359" y="496"/>
                                </a:lnTo>
                                <a:lnTo>
                                  <a:pt x="136579" y="3397"/>
                                </a:lnTo>
                                <a:lnTo>
                                  <a:pt x="147184" y="12498"/>
                                </a:lnTo>
                                <a:lnTo>
                                  <a:pt x="155222" y="7599"/>
                                </a:lnTo>
                                <a:lnTo>
                                  <a:pt x="162916" y="490"/>
                                </a:lnTo>
                                <a:lnTo>
                                  <a:pt x="172485" y="2962"/>
                                </a:lnTo>
                                <a:lnTo>
                                  <a:pt x="186723" y="12853"/>
                                </a:lnTo>
                                <a:lnTo>
                                  <a:pt x="195964" y="8439"/>
                                </a:lnTo>
                                <a:lnTo>
                                  <a:pt x="203685" y="1123"/>
                                </a:lnTo>
                                <a:lnTo>
                                  <a:pt x="213363" y="2314"/>
                                </a:lnTo>
                                <a:lnTo>
                                  <a:pt x="228334" y="12689"/>
                                </a:lnTo>
                                <a:lnTo>
                                  <a:pt x="236626" y="7857"/>
                                </a:lnTo>
                                <a:lnTo>
                                  <a:pt x="243072" y="632"/>
                                </a:lnTo>
                                <a:lnTo>
                                  <a:pt x="252509" y="3829"/>
                                </a:lnTo>
                                <a:lnTo>
                                  <a:pt x="250752" y="19792"/>
                                </a:lnTo>
                                <a:lnTo>
                                  <a:pt x="246237" y="32918"/>
                                </a:lnTo>
                                <a:lnTo>
                                  <a:pt x="240100" y="44908"/>
                                </a:lnTo>
                                <a:lnTo>
                                  <a:pt x="233476" y="57465"/>
                                </a:lnTo>
                                <a:lnTo>
                                  <a:pt x="20652" y="57465"/>
                                </a:lnTo>
                                <a:lnTo>
                                  <a:pt x="11952" y="43326"/>
                                </a:lnTo>
                                <a:lnTo>
                                  <a:pt x="5461" y="29998"/>
                                </a:lnTo>
                                <a:lnTo>
                                  <a:pt x="1402" y="16994"/>
                                </a:lnTo>
                                <a:lnTo>
                                  <a:pt x="0" y="3829"/>
                                </a:lnTo>
                                <a:close/>
                              </a:path>
                            </a:pathLst>
                          </a:custGeom>
                          <a:ln w="5816">
                            <a:solidFill>
                              <a:srgbClr val="231F20"/>
                            </a:solidFill>
                            <a:prstDash val="solid"/>
                          </a:ln>
                        </wps:spPr>
                        <wps:bodyPr wrap="square" lIns="0" tIns="0" rIns="0" bIns="0" rtlCol="0">
                          <a:prstTxWarp prst="textNoShape">
                            <a:avLst/>
                          </a:prstTxWarp>
                          <a:noAutofit/>
                        </wps:bodyPr>
                      </wps:wsp>
                      <wps:wsp>
                        <wps:cNvPr id="302" name="Graphic 302"/>
                        <wps:cNvSpPr/>
                        <wps:spPr>
                          <a:xfrm>
                            <a:off x="143255" y="75401"/>
                            <a:ext cx="59055" cy="51435"/>
                          </a:xfrm>
                          <a:custGeom>
                            <a:avLst/>
                            <a:gdLst/>
                            <a:ahLst/>
                            <a:cxnLst/>
                            <a:rect l="l" t="t" r="r" b="b"/>
                            <a:pathLst>
                              <a:path w="59055" h="51435">
                                <a:moveTo>
                                  <a:pt x="58434" y="10908"/>
                                </a:moveTo>
                                <a:lnTo>
                                  <a:pt x="24218" y="51417"/>
                                </a:lnTo>
                              </a:path>
                              <a:path w="59055" h="51435">
                                <a:moveTo>
                                  <a:pt x="53325" y="7362"/>
                                </a:moveTo>
                                <a:lnTo>
                                  <a:pt x="14911" y="43911"/>
                                </a:lnTo>
                              </a:path>
                              <a:path w="59055" h="51435">
                                <a:moveTo>
                                  <a:pt x="49516" y="4147"/>
                                </a:moveTo>
                                <a:lnTo>
                                  <a:pt x="6732" y="35465"/>
                                </a:lnTo>
                              </a:path>
                              <a:path w="59055" h="51435">
                                <a:moveTo>
                                  <a:pt x="45772" y="0"/>
                                </a:moveTo>
                                <a:lnTo>
                                  <a:pt x="0" y="26763"/>
                                </a:lnTo>
                              </a:path>
                            </a:pathLst>
                          </a:custGeom>
                          <a:ln w="5241">
                            <a:solidFill>
                              <a:srgbClr val="231F20"/>
                            </a:solidFill>
                            <a:prstDash val="lgDash"/>
                          </a:ln>
                        </wps:spPr>
                        <wps:bodyPr wrap="square" lIns="0" tIns="0" rIns="0" bIns="0" rtlCol="0">
                          <a:prstTxWarp prst="textNoShape">
                            <a:avLst/>
                          </a:prstTxWarp>
                          <a:noAutofit/>
                        </wps:bodyPr>
                      </wps:wsp>
                      <wps:wsp>
                        <wps:cNvPr id="303" name="Graphic 303"/>
                        <wps:cNvSpPr/>
                        <wps:spPr>
                          <a:xfrm>
                            <a:off x="10402" y="10402"/>
                            <a:ext cx="283845" cy="279400"/>
                          </a:xfrm>
                          <a:custGeom>
                            <a:avLst/>
                            <a:gdLst/>
                            <a:ahLst/>
                            <a:cxnLst/>
                            <a:rect l="l" t="t" r="r" b="b"/>
                            <a:pathLst>
                              <a:path w="283845" h="279400">
                                <a:moveTo>
                                  <a:pt x="141892" y="0"/>
                                </a:moveTo>
                                <a:lnTo>
                                  <a:pt x="186734" y="7113"/>
                                </a:lnTo>
                                <a:lnTo>
                                  <a:pt x="225683" y="26920"/>
                                </a:lnTo>
                                <a:lnTo>
                                  <a:pt x="256400" y="57120"/>
                                </a:lnTo>
                                <a:lnTo>
                                  <a:pt x="276546" y="95415"/>
                                </a:lnTo>
                                <a:lnTo>
                                  <a:pt x="283781" y="139505"/>
                                </a:lnTo>
                                <a:lnTo>
                                  <a:pt x="280390" y="169947"/>
                                </a:lnTo>
                                <a:lnTo>
                                  <a:pt x="270705" y="198060"/>
                                </a:lnTo>
                                <a:lnTo>
                                  <a:pt x="255460" y="223125"/>
                                </a:lnTo>
                                <a:lnTo>
                                  <a:pt x="235386" y="244426"/>
                                </a:lnTo>
                                <a:lnTo>
                                  <a:pt x="43951" y="38572"/>
                                </a:lnTo>
                                <a:lnTo>
                                  <a:pt x="88303" y="10295"/>
                                </a:lnTo>
                                <a:lnTo>
                                  <a:pt x="141892" y="0"/>
                                </a:lnTo>
                                <a:close/>
                              </a:path>
                              <a:path w="283845" h="279400">
                                <a:moveTo>
                                  <a:pt x="235379" y="244433"/>
                                </a:moveTo>
                                <a:lnTo>
                                  <a:pt x="215272" y="258916"/>
                                </a:lnTo>
                                <a:lnTo>
                                  <a:pt x="192699" y="269794"/>
                                </a:lnTo>
                                <a:lnTo>
                                  <a:pt x="168094" y="276637"/>
                                </a:lnTo>
                                <a:lnTo>
                                  <a:pt x="141892" y="279014"/>
                                </a:lnTo>
                                <a:lnTo>
                                  <a:pt x="97048" y="271900"/>
                                </a:lnTo>
                                <a:lnTo>
                                  <a:pt x="58098" y="252092"/>
                                </a:lnTo>
                                <a:lnTo>
                                  <a:pt x="27380" y="221891"/>
                                </a:lnTo>
                                <a:lnTo>
                                  <a:pt x="7235" y="183595"/>
                                </a:lnTo>
                                <a:lnTo>
                                  <a:pt x="0" y="139505"/>
                                </a:lnTo>
                                <a:lnTo>
                                  <a:pt x="3059" y="110560"/>
                                </a:lnTo>
                                <a:lnTo>
                                  <a:pt x="11821" y="83680"/>
                                </a:lnTo>
                                <a:lnTo>
                                  <a:pt x="25660" y="59479"/>
                                </a:lnTo>
                                <a:lnTo>
                                  <a:pt x="43951" y="38572"/>
                                </a:lnTo>
                                <a:lnTo>
                                  <a:pt x="235379" y="244433"/>
                                </a:lnTo>
                                <a:close/>
                              </a:path>
                            </a:pathLst>
                          </a:custGeom>
                          <a:ln w="2080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711671pt;margin-top:-.567197pt;width:24pt;height:23.65pt;mso-position-horizontal-relative:page;mso-position-vertical-relative:paragraph;z-index:15745536" id="docshapegroup288" coordorigin="274,-11" coordsize="480,473">
                <v:shape style="position:absolute;left:572;top:90;width:94;height:136" id="docshape289" coordorigin="573,90" coordsize="94,136" path="m598,105l651,93,666,132,660,188,651,225,649,226,645,226,641,225,640,225,637,224,636,223,647,186,655,133,645,97,601,108,610,117,616,126,613,129,610,132,604,123,594,113,584,103,573,96,576,93,578,90,588,96,598,105xe" filled="false" stroked="true" strokeweight=".244876pt" strokecolor="#231f20">
                  <v:path arrowok="t"/>
                  <v:stroke dashstyle="solid"/>
                </v:shape>
                <v:shape style="position:absolute;left:572;top:90;width:94;height:136" id="docshape290" coordorigin="573,90" coordsize="94,136" path="m578,90l573,96,584,103,604,123,610,132,616,126,610,117,601,108,645,97,655,133,647,185,636,223,637,224,640,225,645,226,649,226,651,224,660,188,666,132,651,93,598,105,588,96,578,90xe" filled="true" fillcolor="#000002" stroked="false">
                  <v:path arrowok="t"/>
                  <v:fill type="solid"/>
                </v:shape>
                <v:shape style="position:absolute;left:316;top:221;width:398;height:91" id="docshape291" coordorigin="317,222" coordsize="398,91" path="m317,228l323,222,330,224,338,230,347,237,366,241,379,231,390,222,404,228,428,241,442,233,453,222,469,227,493,242,509,234,520,222,532,227,548,241,561,234,573,222,588,226,611,242,625,235,637,223,653,225,676,242,689,234,699,223,714,228,711,253,704,273,695,292,684,312,349,312,335,290,325,269,319,248,317,228xe" filled="false" stroked="true" strokeweight=".457967pt" strokecolor="#231f20">
                  <v:path arrowok="t"/>
                  <v:stroke dashstyle="solid"/>
                </v:shape>
                <v:shape style="position:absolute;left:499;top:107;width:93;height:81" id="docshape292" coordorigin="500,107" coordsize="93,81" path="m592,125l538,188m584,119l523,177m578,114l510,163m572,107l500,150e" filled="false" stroked="true" strokeweight=".41274pt" strokecolor="#231f20">
                  <v:path arrowok="t"/>
                  <v:stroke dashstyle="longdash"/>
                </v:shape>
                <v:shape style="position:absolute;left:290;top:5;width:447;height:440" id="docshape293" coordorigin="291,5" coordsize="447,440" path="m514,5l585,16,646,47,694,95,726,155,738,225,732,273,717,317,693,356,661,390,661,390,360,66,360,66,393,40,430,21,470,9,514,5xm661,390l630,413,594,430,555,441,514,444,443,433,382,402,334,354,302,294,291,225,295,179,309,137,331,99,360,66,661,390xe" filled="false" stroked="true" strokeweight="1.638168pt" strokecolor="#231f20">
                  <v:path arrowok="t"/>
                  <v:stroke dashstyle="solid"/>
                </v:shape>
                <w10:wrap type="none"/>
              </v:group>
            </w:pict>
          </mc:Fallback>
        </mc:AlternateContent>
      </w:r>
      <w:r>
        <w:rPr>
          <w:color w:val="231F20"/>
          <w:w w:val="80"/>
          <w:sz w:val="24"/>
        </w:rPr>
        <w:t>Gebruik</w:t>
      </w:r>
      <w:r>
        <w:rPr>
          <w:color w:val="231F20"/>
          <w:spacing w:val="-10"/>
          <w:sz w:val="24"/>
        </w:rPr>
        <w:t> </w:t>
      </w:r>
      <w:r>
        <w:rPr>
          <w:color w:val="231F20"/>
          <w:w w:val="80"/>
          <w:sz w:val="24"/>
        </w:rPr>
        <w:t>het</w:t>
      </w:r>
      <w:r>
        <w:rPr>
          <w:color w:val="231F20"/>
          <w:spacing w:val="-10"/>
          <w:sz w:val="24"/>
        </w:rPr>
        <w:t> </w:t>
      </w:r>
      <w:r>
        <w:rPr>
          <w:color w:val="231F20"/>
          <w:w w:val="80"/>
          <w:sz w:val="24"/>
        </w:rPr>
        <w:t>apparaat</w:t>
      </w:r>
      <w:r>
        <w:rPr>
          <w:color w:val="231F20"/>
          <w:spacing w:val="-10"/>
          <w:sz w:val="24"/>
        </w:rPr>
        <w:t> </w:t>
      </w:r>
      <w:r>
        <w:rPr>
          <w:color w:val="231F20"/>
          <w:w w:val="80"/>
          <w:sz w:val="24"/>
        </w:rPr>
        <w:t>niet</w:t>
      </w:r>
      <w:r>
        <w:rPr>
          <w:color w:val="231F20"/>
          <w:spacing w:val="-10"/>
          <w:sz w:val="24"/>
        </w:rPr>
        <w:t> </w:t>
      </w:r>
      <w:r>
        <w:rPr>
          <w:color w:val="231F20"/>
          <w:w w:val="80"/>
          <w:sz w:val="24"/>
        </w:rPr>
        <w:t>in</w:t>
      </w:r>
      <w:r>
        <w:rPr>
          <w:color w:val="231F20"/>
          <w:spacing w:val="-10"/>
          <w:sz w:val="24"/>
        </w:rPr>
        <w:t> </w:t>
      </w:r>
      <w:r>
        <w:rPr>
          <w:color w:val="231F20"/>
          <w:w w:val="80"/>
          <w:sz w:val="24"/>
        </w:rPr>
        <w:t>de</w:t>
      </w:r>
      <w:r>
        <w:rPr>
          <w:color w:val="231F20"/>
          <w:spacing w:val="-10"/>
          <w:sz w:val="24"/>
        </w:rPr>
        <w:t> </w:t>
      </w:r>
      <w:r>
        <w:rPr>
          <w:color w:val="231F20"/>
          <w:w w:val="80"/>
          <w:sz w:val="24"/>
        </w:rPr>
        <w:t>buurt</w:t>
      </w:r>
      <w:r>
        <w:rPr>
          <w:color w:val="231F20"/>
          <w:spacing w:val="-10"/>
          <w:sz w:val="24"/>
        </w:rPr>
        <w:t> </w:t>
      </w:r>
      <w:r>
        <w:rPr>
          <w:color w:val="231F20"/>
          <w:w w:val="80"/>
          <w:sz w:val="24"/>
        </w:rPr>
        <w:t>van</w:t>
      </w:r>
      <w:r>
        <w:rPr>
          <w:color w:val="231F20"/>
          <w:spacing w:val="-9"/>
          <w:sz w:val="24"/>
        </w:rPr>
        <w:t> </w:t>
      </w:r>
      <w:r>
        <w:rPr>
          <w:color w:val="231F20"/>
          <w:w w:val="80"/>
          <w:sz w:val="24"/>
        </w:rPr>
        <w:t>brandbare</w:t>
      </w:r>
      <w:r>
        <w:rPr>
          <w:color w:val="231F20"/>
          <w:spacing w:val="-10"/>
          <w:sz w:val="24"/>
        </w:rPr>
        <w:t> </w:t>
      </w:r>
      <w:r>
        <w:rPr>
          <w:color w:val="231F20"/>
          <w:spacing w:val="-2"/>
          <w:w w:val="80"/>
          <w:sz w:val="24"/>
        </w:rPr>
        <w:t>materialen.</w:t>
      </w:r>
    </w:p>
    <w:p>
      <w:pPr>
        <w:pStyle w:val="ListParagraph"/>
        <w:numPr>
          <w:ilvl w:val="0"/>
          <w:numId w:val="30"/>
        </w:numPr>
        <w:tabs>
          <w:tab w:pos="1180" w:val="left" w:leader="none"/>
        </w:tabs>
        <w:spacing w:line="225" w:lineRule="auto" w:before="0" w:after="0"/>
        <w:ind w:left="133" w:right="527" w:firstLine="720"/>
        <w:jc w:val="left"/>
        <w:rPr>
          <w:sz w:val="24"/>
        </w:rPr>
      </w:pPr>
      <w:r>
        <w:rPr>
          <w:color w:val="231F20"/>
          <w:w w:val="80"/>
          <w:sz w:val="24"/>
        </w:rPr>
        <w:t>Gebruik het apparaat niet in de buurt van water, bijvoorbeeld in een douche, </w:t>
      </w:r>
      <w:r>
        <w:rPr>
          <w:color w:val="231F20"/>
          <w:w w:val="85"/>
          <w:sz w:val="24"/>
        </w:rPr>
        <w:t>bad</w:t>
      </w:r>
      <w:r>
        <w:rPr>
          <w:color w:val="231F20"/>
          <w:spacing w:val="-1"/>
          <w:w w:val="85"/>
          <w:sz w:val="24"/>
        </w:rPr>
        <w:t> </w:t>
      </w:r>
      <w:r>
        <w:rPr>
          <w:color w:val="231F20"/>
          <w:w w:val="85"/>
          <w:sz w:val="24"/>
        </w:rPr>
        <w:t>(of</w:t>
      </w:r>
      <w:r>
        <w:rPr>
          <w:color w:val="231F20"/>
          <w:spacing w:val="-2"/>
          <w:w w:val="85"/>
          <w:sz w:val="24"/>
        </w:rPr>
        <w:t> </w:t>
      </w:r>
      <w:r>
        <w:rPr>
          <w:color w:val="231F20"/>
          <w:w w:val="85"/>
          <w:sz w:val="24"/>
        </w:rPr>
        <w:t>boven</w:t>
      </w:r>
      <w:r>
        <w:rPr>
          <w:color w:val="231F20"/>
          <w:spacing w:val="-1"/>
          <w:w w:val="85"/>
          <w:sz w:val="24"/>
        </w:rPr>
        <w:t> </w:t>
      </w:r>
      <w:r>
        <w:rPr>
          <w:color w:val="231F20"/>
          <w:w w:val="85"/>
          <w:sz w:val="24"/>
        </w:rPr>
        <w:t>een</w:t>
      </w:r>
      <w:r>
        <w:rPr>
          <w:color w:val="231F20"/>
          <w:spacing w:val="-2"/>
          <w:w w:val="85"/>
          <w:sz w:val="24"/>
        </w:rPr>
        <w:t> </w:t>
      </w:r>
      <w:r>
        <w:rPr>
          <w:color w:val="231F20"/>
          <w:w w:val="85"/>
          <w:sz w:val="24"/>
        </w:rPr>
        <w:t>wasbak</w:t>
      </w:r>
      <w:r>
        <w:rPr>
          <w:color w:val="231F20"/>
          <w:spacing w:val="-1"/>
          <w:w w:val="85"/>
          <w:sz w:val="24"/>
        </w:rPr>
        <w:t> </w:t>
      </w:r>
      <w:r>
        <w:rPr>
          <w:color w:val="231F20"/>
          <w:w w:val="85"/>
          <w:sz w:val="24"/>
        </w:rPr>
        <w:t>met</w:t>
      </w:r>
      <w:r>
        <w:rPr>
          <w:color w:val="231F20"/>
          <w:spacing w:val="-2"/>
          <w:w w:val="85"/>
          <w:sz w:val="24"/>
        </w:rPr>
        <w:t> </w:t>
      </w:r>
      <w:r>
        <w:rPr>
          <w:color w:val="231F20"/>
          <w:w w:val="85"/>
          <w:sz w:val="24"/>
        </w:rPr>
        <w:t>water).</w:t>
      </w:r>
    </w:p>
    <w:p>
      <w:pPr>
        <w:pStyle w:val="ListParagraph"/>
        <w:numPr>
          <w:ilvl w:val="0"/>
          <w:numId w:val="30"/>
        </w:numPr>
        <w:tabs>
          <w:tab w:pos="391" w:val="left" w:leader="none"/>
        </w:tabs>
        <w:spacing w:line="225" w:lineRule="auto" w:before="0" w:after="0"/>
        <w:ind w:left="133" w:right="432" w:firstLine="0"/>
        <w:jc w:val="both"/>
        <w:rPr>
          <w:sz w:val="24"/>
        </w:rPr>
      </w:pPr>
      <w:r>
        <w:rPr>
          <w:color w:val="231F20"/>
          <w:w w:val="80"/>
          <w:sz w:val="24"/>
        </w:rPr>
        <w:t>Batterijen kunnen gaan lekken als ze leeg zijn of als ze lange tijd niet worden gebruikt. Om het apparaat en uw gezondheid te beschermen, moet u het regelmatig vervangen en huidcontact met de lekkende batterijelektrolyt vermijden.</w:t>
      </w:r>
    </w:p>
    <w:p>
      <w:pPr>
        <w:spacing w:after="0" w:line="225" w:lineRule="auto"/>
        <w:jc w:val="both"/>
        <w:rPr>
          <w:sz w:val="24"/>
        </w:rPr>
        <w:sectPr>
          <w:pgSz w:w="8400" w:h="11910"/>
          <w:pgMar w:header="0" w:footer="0" w:top="140" w:bottom="260" w:left="40" w:right="20"/>
        </w:sectPr>
      </w:pPr>
    </w:p>
    <w:p>
      <w:pPr>
        <w:pStyle w:val="ListParagraph"/>
        <w:numPr>
          <w:ilvl w:val="0"/>
          <w:numId w:val="31"/>
        </w:numPr>
        <w:tabs>
          <w:tab w:pos="397" w:val="left" w:leader="none"/>
        </w:tabs>
        <w:spacing w:line="281" w:lineRule="exact" w:before="104" w:after="0"/>
        <w:ind w:left="397" w:right="0" w:hanging="273"/>
        <w:jc w:val="left"/>
        <w:rPr>
          <w:sz w:val="24"/>
        </w:rPr>
      </w:pPr>
      <w:r>
        <w:rPr>
          <w:color w:val="231F20"/>
          <w:w w:val="80"/>
          <w:sz w:val="24"/>
        </w:rPr>
        <w:t>Gebruik</w:t>
      </w:r>
      <w:r>
        <w:rPr>
          <w:color w:val="231F20"/>
          <w:spacing w:val="-6"/>
          <w:sz w:val="24"/>
        </w:rPr>
        <w:t> </w:t>
      </w:r>
      <w:r>
        <w:rPr>
          <w:color w:val="231F20"/>
          <w:w w:val="80"/>
          <w:sz w:val="24"/>
        </w:rPr>
        <w:t>het</w:t>
      </w:r>
      <w:r>
        <w:rPr>
          <w:color w:val="231F20"/>
          <w:spacing w:val="-5"/>
          <w:sz w:val="24"/>
        </w:rPr>
        <w:t> </w:t>
      </w:r>
      <w:r>
        <w:rPr>
          <w:color w:val="231F20"/>
          <w:w w:val="80"/>
          <w:sz w:val="24"/>
        </w:rPr>
        <w:t>apparaat</w:t>
      </w:r>
      <w:r>
        <w:rPr>
          <w:color w:val="231F20"/>
          <w:spacing w:val="-5"/>
          <w:sz w:val="24"/>
        </w:rPr>
        <w:t> </w:t>
      </w:r>
      <w:r>
        <w:rPr>
          <w:color w:val="231F20"/>
          <w:w w:val="80"/>
          <w:sz w:val="24"/>
        </w:rPr>
        <w:t>op</w:t>
      </w:r>
      <w:r>
        <w:rPr>
          <w:color w:val="231F20"/>
          <w:spacing w:val="-5"/>
          <w:sz w:val="24"/>
        </w:rPr>
        <w:t> </w:t>
      </w:r>
      <w:r>
        <w:rPr>
          <w:color w:val="231F20"/>
          <w:w w:val="80"/>
          <w:sz w:val="24"/>
        </w:rPr>
        <w:t>een</w:t>
      </w:r>
      <w:r>
        <w:rPr>
          <w:color w:val="231F20"/>
          <w:spacing w:val="-5"/>
          <w:sz w:val="24"/>
        </w:rPr>
        <w:t> </w:t>
      </w:r>
      <w:r>
        <w:rPr>
          <w:color w:val="231F20"/>
          <w:w w:val="80"/>
          <w:sz w:val="24"/>
        </w:rPr>
        <w:t>stabiel</w:t>
      </w:r>
      <w:r>
        <w:rPr>
          <w:color w:val="231F20"/>
          <w:spacing w:val="-5"/>
          <w:sz w:val="24"/>
        </w:rPr>
        <w:t> </w:t>
      </w:r>
      <w:r>
        <w:rPr>
          <w:color w:val="231F20"/>
          <w:w w:val="80"/>
          <w:sz w:val="24"/>
        </w:rPr>
        <w:t>en</w:t>
      </w:r>
      <w:r>
        <w:rPr>
          <w:color w:val="231F20"/>
          <w:spacing w:val="-5"/>
          <w:sz w:val="24"/>
        </w:rPr>
        <w:t> </w:t>
      </w:r>
      <w:r>
        <w:rPr>
          <w:color w:val="231F20"/>
          <w:w w:val="80"/>
          <w:sz w:val="24"/>
        </w:rPr>
        <w:t>vlak</w:t>
      </w:r>
      <w:r>
        <w:rPr>
          <w:color w:val="231F20"/>
          <w:spacing w:val="-5"/>
          <w:sz w:val="24"/>
        </w:rPr>
        <w:t> </w:t>
      </w:r>
      <w:r>
        <w:rPr>
          <w:color w:val="231F20"/>
          <w:spacing w:val="-2"/>
          <w:w w:val="80"/>
          <w:sz w:val="24"/>
        </w:rPr>
        <w:t>oppervlak.</w:t>
      </w:r>
    </w:p>
    <w:p>
      <w:pPr>
        <w:pStyle w:val="ListParagraph"/>
        <w:numPr>
          <w:ilvl w:val="0"/>
          <w:numId w:val="31"/>
        </w:numPr>
        <w:tabs>
          <w:tab w:pos="397" w:val="left" w:leader="none"/>
        </w:tabs>
        <w:spacing w:line="272" w:lineRule="exact" w:before="0" w:after="0"/>
        <w:ind w:left="397" w:right="0" w:hanging="273"/>
        <w:jc w:val="left"/>
        <w:rPr>
          <w:sz w:val="24"/>
        </w:rPr>
      </w:pPr>
      <w:r>
        <w:rPr>
          <w:color w:val="231F20"/>
          <w:w w:val="80"/>
          <w:sz w:val="24"/>
        </w:rPr>
        <w:t>Houd</w:t>
      </w:r>
      <w:r>
        <w:rPr>
          <w:color w:val="231F20"/>
          <w:spacing w:val="-6"/>
          <w:sz w:val="24"/>
        </w:rPr>
        <w:t> </w:t>
      </w:r>
      <w:r>
        <w:rPr>
          <w:color w:val="231F20"/>
          <w:w w:val="80"/>
          <w:sz w:val="24"/>
        </w:rPr>
        <w:t>het</w:t>
      </w:r>
      <w:r>
        <w:rPr>
          <w:color w:val="231F20"/>
          <w:spacing w:val="-5"/>
          <w:sz w:val="24"/>
        </w:rPr>
        <w:t> </w:t>
      </w:r>
      <w:r>
        <w:rPr>
          <w:color w:val="231F20"/>
          <w:w w:val="80"/>
          <w:sz w:val="24"/>
        </w:rPr>
        <w:t>apparaat</w:t>
      </w:r>
      <w:r>
        <w:rPr>
          <w:color w:val="231F20"/>
          <w:spacing w:val="-5"/>
          <w:sz w:val="24"/>
        </w:rPr>
        <w:t> </w:t>
      </w:r>
      <w:r>
        <w:rPr>
          <w:color w:val="231F20"/>
          <w:w w:val="80"/>
          <w:sz w:val="24"/>
        </w:rPr>
        <w:t>buiten</w:t>
      </w:r>
      <w:r>
        <w:rPr>
          <w:color w:val="231F20"/>
          <w:spacing w:val="-5"/>
          <w:sz w:val="24"/>
        </w:rPr>
        <w:t> </w:t>
      </w:r>
      <w:r>
        <w:rPr>
          <w:color w:val="231F20"/>
          <w:w w:val="80"/>
          <w:sz w:val="24"/>
        </w:rPr>
        <w:t>het</w:t>
      </w:r>
      <w:r>
        <w:rPr>
          <w:color w:val="231F20"/>
          <w:spacing w:val="-5"/>
          <w:sz w:val="24"/>
        </w:rPr>
        <w:t> </w:t>
      </w:r>
      <w:r>
        <w:rPr>
          <w:color w:val="231F20"/>
          <w:w w:val="80"/>
          <w:sz w:val="24"/>
        </w:rPr>
        <w:t>gebied</w:t>
      </w:r>
      <w:r>
        <w:rPr>
          <w:color w:val="231F20"/>
          <w:spacing w:val="-5"/>
          <w:sz w:val="24"/>
        </w:rPr>
        <w:t> </w:t>
      </w:r>
      <w:r>
        <w:rPr>
          <w:color w:val="231F20"/>
          <w:w w:val="80"/>
          <w:sz w:val="24"/>
        </w:rPr>
        <w:t>van</w:t>
      </w:r>
      <w:r>
        <w:rPr>
          <w:color w:val="231F20"/>
          <w:spacing w:val="-5"/>
          <w:sz w:val="24"/>
        </w:rPr>
        <w:t> </w:t>
      </w:r>
      <w:r>
        <w:rPr>
          <w:color w:val="231F20"/>
          <w:w w:val="80"/>
          <w:sz w:val="24"/>
        </w:rPr>
        <w:t>sterke</w:t>
      </w:r>
      <w:r>
        <w:rPr>
          <w:color w:val="231F20"/>
          <w:spacing w:val="-5"/>
          <w:sz w:val="24"/>
        </w:rPr>
        <w:t> </w:t>
      </w:r>
      <w:r>
        <w:rPr>
          <w:color w:val="231F20"/>
          <w:w w:val="80"/>
          <w:sz w:val="24"/>
        </w:rPr>
        <w:t>elektromagnetische</w:t>
      </w:r>
      <w:r>
        <w:rPr>
          <w:color w:val="231F20"/>
          <w:spacing w:val="-5"/>
          <w:sz w:val="24"/>
        </w:rPr>
        <w:t> </w:t>
      </w:r>
      <w:r>
        <w:rPr>
          <w:color w:val="231F20"/>
          <w:spacing w:val="-2"/>
          <w:w w:val="80"/>
          <w:sz w:val="24"/>
        </w:rPr>
        <w:t>velden.</w:t>
      </w:r>
    </w:p>
    <w:p>
      <w:pPr>
        <w:pStyle w:val="ListParagraph"/>
        <w:numPr>
          <w:ilvl w:val="0"/>
          <w:numId w:val="31"/>
        </w:numPr>
        <w:tabs>
          <w:tab w:pos="397" w:val="left" w:leader="none"/>
        </w:tabs>
        <w:spacing w:line="272" w:lineRule="exact" w:before="0" w:after="0"/>
        <w:ind w:left="397" w:right="0" w:hanging="273"/>
        <w:jc w:val="left"/>
        <w:rPr>
          <w:sz w:val="24"/>
        </w:rPr>
      </w:pPr>
      <w:r>
        <w:rPr>
          <w:color w:val="231F20"/>
          <w:w w:val="80"/>
          <w:sz w:val="24"/>
        </w:rPr>
        <w:t>Pas</w:t>
      </w:r>
      <w:r>
        <w:rPr>
          <w:color w:val="231F20"/>
          <w:spacing w:val="-11"/>
          <w:sz w:val="24"/>
        </w:rPr>
        <w:t> </w:t>
      </w:r>
      <w:r>
        <w:rPr>
          <w:color w:val="231F20"/>
          <w:w w:val="80"/>
          <w:sz w:val="24"/>
        </w:rPr>
        <w:t>op</w:t>
      </w:r>
      <w:r>
        <w:rPr>
          <w:color w:val="231F20"/>
          <w:spacing w:val="-11"/>
          <w:sz w:val="24"/>
        </w:rPr>
        <w:t> </w:t>
      </w:r>
      <w:r>
        <w:rPr>
          <w:color w:val="231F20"/>
          <w:w w:val="80"/>
          <w:sz w:val="24"/>
        </w:rPr>
        <w:t>dat</w:t>
      </w:r>
      <w:r>
        <w:rPr>
          <w:color w:val="231F20"/>
          <w:spacing w:val="-11"/>
          <w:sz w:val="24"/>
        </w:rPr>
        <w:t> </w:t>
      </w:r>
      <w:r>
        <w:rPr>
          <w:color w:val="231F20"/>
          <w:w w:val="80"/>
          <w:sz w:val="24"/>
        </w:rPr>
        <w:t>de</w:t>
      </w:r>
      <w:r>
        <w:rPr>
          <w:color w:val="231F20"/>
          <w:spacing w:val="-11"/>
          <w:sz w:val="24"/>
        </w:rPr>
        <w:t> </w:t>
      </w:r>
      <w:r>
        <w:rPr>
          <w:color w:val="231F20"/>
          <w:w w:val="80"/>
          <w:sz w:val="24"/>
        </w:rPr>
        <w:t>ondergrond</w:t>
      </w:r>
      <w:r>
        <w:rPr>
          <w:color w:val="231F20"/>
          <w:spacing w:val="-10"/>
          <w:sz w:val="24"/>
        </w:rPr>
        <w:t> </w:t>
      </w:r>
      <w:r>
        <w:rPr>
          <w:color w:val="231F20"/>
          <w:w w:val="80"/>
          <w:sz w:val="24"/>
        </w:rPr>
        <w:t>waarop</w:t>
      </w:r>
      <w:r>
        <w:rPr>
          <w:color w:val="231F20"/>
          <w:spacing w:val="-11"/>
          <w:sz w:val="24"/>
        </w:rPr>
        <w:t> </w:t>
      </w:r>
      <w:r>
        <w:rPr>
          <w:color w:val="231F20"/>
          <w:w w:val="80"/>
          <w:sz w:val="24"/>
        </w:rPr>
        <w:t>u</w:t>
      </w:r>
      <w:r>
        <w:rPr>
          <w:color w:val="231F20"/>
          <w:spacing w:val="-11"/>
          <w:sz w:val="24"/>
        </w:rPr>
        <w:t> </w:t>
      </w:r>
      <w:r>
        <w:rPr>
          <w:color w:val="231F20"/>
          <w:w w:val="80"/>
          <w:sz w:val="24"/>
        </w:rPr>
        <w:t>het</w:t>
      </w:r>
      <w:r>
        <w:rPr>
          <w:color w:val="231F20"/>
          <w:spacing w:val="-11"/>
          <w:sz w:val="24"/>
        </w:rPr>
        <w:t> </w:t>
      </w:r>
      <w:r>
        <w:rPr>
          <w:color w:val="231F20"/>
          <w:w w:val="80"/>
          <w:sz w:val="24"/>
        </w:rPr>
        <w:t>apparaat</w:t>
      </w:r>
      <w:r>
        <w:rPr>
          <w:color w:val="231F20"/>
          <w:spacing w:val="-11"/>
          <w:sz w:val="24"/>
        </w:rPr>
        <w:t> </w:t>
      </w:r>
      <w:r>
        <w:rPr>
          <w:color w:val="231F20"/>
          <w:w w:val="80"/>
          <w:sz w:val="24"/>
        </w:rPr>
        <w:t>gebruikt</w:t>
      </w:r>
      <w:r>
        <w:rPr>
          <w:color w:val="231F20"/>
          <w:spacing w:val="-10"/>
          <w:sz w:val="24"/>
        </w:rPr>
        <w:t> </w:t>
      </w:r>
      <w:r>
        <w:rPr>
          <w:color w:val="231F20"/>
          <w:w w:val="80"/>
          <w:sz w:val="24"/>
        </w:rPr>
        <w:t>niet</w:t>
      </w:r>
      <w:r>
        <w:rPr>
          <w:color w:val="231F20"/>
          <w:spacing w:val="-11"/>
          <w:sz w:val="24"/>
        </w:rPr>
        <w:t> </w:t>
      </w:r>
      <w:r>
        <w:rPr>
          <w:color w:val="231F20"/>
          <w:w w:val="80"/>
          <w:sz w:val="24"/>
        </w:rPr>
        <w:t>nat</w:t>
      </w:r>
      <w:r>
        <w:rPr>
          <w:color w:val="231F20"/>
          <w:spacing w:val="-11"/>
          <w:sz w:val="24"/>
        </w:rPr>
        <w:t> </w:t>
      </w:r>
      <w:r>
        <w:rPr>
          <w:color w:val="231F20"/>
          <w:w w:val="80"/>
          <w:sz w:val="24"/>
        </w:rPr>
        <w:t>of</w:t>
      </w:r>
      <w:r>
        <w:rPr>
          <w:color w:val="231F20"/>
          <w:spacing w:val="-11"/>
          <w:sz w:val="24"/>
        </w:rPr>
        <w:t> </w:t>
      </w:r>
      <w:r>
        <w:rPr>
          <w:color w:val="231F20"/>
          <w:w w:val="80"/>
          <w:sz w:val="24"/>
        </w:rPr>
        <w:t>glad</w:t>
      </w:r>
      <w:r>
        <w:rPr>
          <w:color w:val="231F20"/>
          <w:spacing w:val="-11"/>
          <w:sz w:val="24"/>
        </w:rPr>
        <w:t> </w:t>
      </w:r>
      <w:r>
        <w:rPr>
          <w:color w:val="231F20"/>
          <w:spacing w:val="-5"/>
          <w:w w:val="80"/>
          <w:sz w:val="24"/>
        </w:rPr>
        <w:t>is.</w:t>
      </w:r>
    </w:p>
    <w:p>
      <w:pPr>
        <w:pStyle w:val="ListParagraph"/>
        <w:numPr>
          <w:ilvl w:val="0"/>
          <w:numId w:val="31"/>
        </w:numPr>
        <w:tabs>
          <w:tab w:pos="397" w:val="left" w:leader="none"/>
        </w:tabs>
        <w:spacing w:line="225" w:lineRule="auto" w:before="5" w:after="0"/>
        <w:ind w:left="124" w:right="611" w:firstLine="0"/>
        <w:jc w:val="left"/>
        <w:rPr>
          <w:sz w:val="24"/>
        </w:rPr>
      </w:pPr>
      <w:r>
        <w:rPr>
          <w:color w:val="231F20"/>
          <w:w w:val="80"/>
          <w:sz w:val="24"/>
        </w:rPr>
        <w:t>Pas op dat er geen zware voorwerpen op het scherm en het glazen gedeelte van de </w:t>
      </w:r>
      <w:r>
        <w:rPr>
          <w:color w:val="231F20"/>
          <w:w w:val="90"/>
          <w:sz w:val="24"/>
        </w:rPr>
        <w:t>weegschaal vallen.</w:t>
      </w:r>
    </w:p>
    <w:p>
      <w:pPr>
        <w:pStyle w:val="ListParagraph"/>
        <w:numPr>
          <w:ilvl w:val="0"/>
          <w:numId w:val="31"/>
        </w:numPr>
        <w:tabs>
          <w:tab w:pos="397" w:val="left" w:leader="none"/>
        </w:tabs>
        <w:spacing w:line="265" w:lineRule="exact" w:before="0" w:after="0"/>
        <w:ind w:left="397" w:right="0" w:hanging="273"/>
        <w:jc w:val="left"/>
        <w:rPr>
          <w:sz w:val="24"/>
        </w:rPr>
      </w:pPr>
      <w:r>
        <w:rPr>
          <w:color w:val="231F20"/>
          <w:w w:val="80"/>
          <w:sz w:val="24"/>
        </w:rPr>
        <w:t>Sla,</w:t>
      </w:r>
      <w:r>
        <w:rPr>
          <w:color w:val="231F20"/>
          <w:sz w:val="24"/>
        </w:rPr>
        <w:t> </w:t>
      </w:r>
      <w:r>
        <w:rPr>
          <w:color w:val="231F20"/>
          <w:w w:val="80"/>
          <w:sz w:val="24"/>
        </w:rPr>
        <w:t>schud</w:t>
      </w:r>
      <w:r>
        <w:rPr>
          <w:color w:val="231F20"/>
          <w:spacing w:val="1"/>
          <w:sz w:val="24"/>
        </w:rPr>
        <w:t> </w:t>
      </w:r>
      <w:r>
        <w:rPr>
          <w:color w:val="231F20"/>
          <w:w w:val="80"/>
          <w:sz w:val="24"/>
        </w:rPr>
        <w:t>of</w:t>
      </w:r>
      <w:r>
        <w:rPr>
          <w:color w:val="231F20"/>
          <w:spacing w:val="1"/>
          <w:sz w:val="24"/>
        </w:rPr>
        <w:t> </w:t>
      </w:r>
      <w:r>
        <w:rPr>
          <w:color w:val="231F20"/>
          <w:w w:val="80"/>
          <w:sz w:val="24"/>
        </w:rPr>
        <w:t>laat</w:t>
      </w:r>
      <w:r>
        <w:rPr>
          <w:color w:val="231F20"/>
          <w:spacing w:val="1"/>
          <w:sz w:val="24"/>
        </w:rPr>
        <w:t> </w:t>
      </w:r>
      <w:r>
        <w:rPr>
          <w:color w:val="231F20"/>
          <w:w w:val="80"/>
          <w:sz w:val="24"/>
        </w:rPr>
        <w:t>de</w:t>
      </w:r>
      <w:r>
        <w:rPr>
          <w:color w:val="231F20"/>
          <w:sz w:val="24"/>
        </w:rPr>
        <w:t> </w:t>
      </w:r>
      <w:r>
        <w:rPr>
          <w:color w:val="231F20"/>
          <w:w w:val="80"/>
          <w:sz w:val="24"/>
        </w:rPr>
        <w:t>weegschaal</w:t>
      </w:r>
      <w:r>
        <w:rPr>
          <w:color w:val="231F20"/>
          <w:spacing w:val="1"/>
          <w:sz w:val="24"/>
        </w:rPr>
        <w:t> </w:t>
      </w:r>
      <w:r>
        <w:rPr>
          <w:color w:val="231F20"/>
          <w:w w:val="80"/>
          <w:sz w:val="24"/>
        </w:rPr>
        <w:t>NIET</w:t>
      </w:r>
      <w:r>
        <w:rPr>
          <w:color w:val="231F20"/>
          <w:spacing w:val="-3"/>
          <w:sz w:val="24"/>
        </w:rPr>
        <w:t> </w:t>
      </w:r>
      <w:r>
        <w:rPr>
          <w:color w:val="231F20"/>
          <w:spacing w:val="-2"/>
          <w:w w:val="80"/>
          <w:sz w:val="24"/>
        </w:rPr>
        <w:t>vallen.</w:t>
      </w:r>
    </w:p>
    <w:p>
      <w:pPr>
        <w:pStyle w:val="ListParagraph"/>
        <w:numPr>
          <w:ilvl w:val="0"/>
          <w:numId w:val="31"/>
        </w:numPr>
        <w:tabs>
          <w:tab w:pos="397" w:val="left" w:leader="none"/>
        </w:tabs>
        <w:spacing w:line="225" w:lineRule="auto" w:before="5" w:after="0"/>
        <w:ind w:left="124" w:right="513" w:firstLine="0"/>
        <w:jc w:val="left"/>
        <w:rPr>
          <w:sz w:val="24"/>
        </w:rPr>
      </w:pPr>
      <w:r>
        <w:rPr>
          <w:color w:val="231F20"/>
          <w:w w:val="80"/>
          <w:sz w:val="24"/>
        </w:rPr>
        <w:t>Als het product door de fabrikant niet met een kom is geleverd, gebruik dan een kom, </w:t>
      </w:r>
      <w:r>
        <w:rPr>
          <w:color w:val="231F20"/>
          <w:w w:val="85"/>
          <w:sz w:val="24"/>
        </w:rPr>
        <w:t>pad of bord om het voedsel te wegen.</w:t>
      </w:r>
    </w:p>
    <w:p>
      <w:pPr>
        <w:spacing w:line="187" w:lineRule="exact" w:before="172"/>
        <w:ind w:left="124" w:right="0" w:firstLine="0"/>
        <w:jc w:val="left"/>
        <w:rPr>
          <w:sz w:val="16"/>
        </w:rPr>
      </w:pPr>
      <w:r>
        <w:rPr>
          <w:color w:val="231F20"/>
          <w:spacing w:val="-2"/>
          <w:w w:val="90"/>
          <w:sz w:val="16"/>
        </w:rPr>
        <w:t>APPARAAT</w:t>
      </w:r>
      <w:r>
        <w:rPr>
          <w:color w:val="231F20"/>
          <w:spacing w:val="-1"/>
          <w:sz w:val="16"/>
        </w:rPr>
        <w:t> </w:t>
      </w:r>
      <w:r>
        <w:rPr>
          <w:color w:val="231F20"/>
          <w:spacing w:val="-2"/>
          <w:sz w:val="16"/>
        </w:rPr>
        <w:t>BESCHRIJVING</w:t>
      </w:r>
    </w:p>
    <w:p>
      <w:pPr>
        <w:tabs>
          <w:tab w:pos="2283" w:val="left" w:leader="none"/>
          <w:tab w:pos="3723" w:val="left" w:leader="none"/>
        </w:tabs>
        <w:spacing w:line="181" w:lineRule="exact" w:before="0"/>
        <w:ind w:left="124" w:right="0" w:firstLine="0"/>
        <w:jc w:val="left"/>
        <w:rPr>
          <w:sz w:val="16"/>
        </w:rPr>
      </w:pPr>
      <w:r>
        <w:rPr>
          <w:color w:val="231F20"/>
          <w:w w:val="85"/>
          <w:sz w:val="16"/>
        </w:rPr>
        <w:t>1.</w:t>
      </w:r>
      <w:r>
        <w:rPr>
          <w:color w:val="231F20"/>
          <w:spacing w:val="8"/>
          <w:sz w:val="16"/>
        </w:rPr>
        <w:t> </w:t>
      </w:r>
      <w:r>
        <w:rPr>
          <w:color w:val="231F20"/>
          <w:w w:val="85"/>
          <w:sz w:val="16"/>
        </w:rPr>
        <w:t>TOUCHLESS</w:t>
      </w:r>
      <w:r>
        <w:rPr>
          <w:color w:val="231F20"/>
          <w:spacing w:val="8"/>
          <w:sz w:val="16"/>
        </w:rPr>
        <w:t> </w:t>
      </w:r>
      <w:r>
        <w:rPr>
          <w:color w:val="231F20"/>
          <w:w w:val="85"/>
          <w:sz w:val="16"/>
        </w:rPr>
        <w:t>TARE-</w:t>
      </w:r>
      <w:r>
        <w:rPr>
          <w:color w:val="231F20"/>
          <w:spacing w:val="-2"/>
          <w:w w:val="85"/>
          <w:sz w:val="16"/>
        </w:rPr>
        <w:t>sensor</w:t>
      </w:r>
      <w:r>
        <w:rPr>
          <w:color w:val="231F20"/>
          <w:sz w:val="16"/>
        </w:rPr>
        <w:tab/>
      </w:r>
      <w:r>
        <w:rPr>
          <w:color w:val="231F20"/>
          <w:w w:val="80"/>
          <w:sz w:val="16"/>
        </w:rPr>
        <w:t>2.</w:t>
      </w:r>
      <w:r>
        <w:rPr>
          <w:color w:val="231F20"/>
          <w:spacing w:val="-1"/>
          <w:w w:val="80"/>
          <w:sz w:val="16"/>
        </w:rPr>
        <w:t> </w:t>
      </w:r>
      <w:r>
        <w:rPr>
          <w:color w:val="231F20"/>
          <w:w w:val="80"/>
          <w:sz w:val="16"/>
        </w:rPr>
        <w:t>UNIT-</w:t>
      </w:r>
      <w:r>
        <w:rPr>
          <w:color w:val="231F20"/>
          <w:spacing w:val="-4"/>
          <w:w w:val="80"/>
          <w:sz w:val="16"/>
        </w:rPr>
        <w:t>knop</w:t>
      </w:r>
      <w:r>
        <w:rPr>
          <w:color w:val="231F20"/>
          <w:sz w:val="16"/>
        </w:rPr>
        <w:tab/>
      </w:r>
      <w:r>
        <w:rPr>
          <w:color w:val="231F20"/>
          <w:w w:val="80"/>
          <w:sz w:val="16"/>
        </w:rPr>
        <w:t>3.</w:t>
      </w:r>
      <w:r>
        <w:rPr>
          <w:color w:val="231F20"/>
          <w:spacing w:val="-4"/>
          <w:w w:val="80"/>
          <w:sz w:val="16"/>
        </w:rPr>
        <w:t> </w:t>
      </w:r>
      <w:r>
        <w:rPr>
          <w:color w:val="231F20"/>
          <w:spacing w:val="-2"/>
          <w:w w:val="90"/>
          <w:sz w:val="16"/>
        </w:rPr>
        <w:t>Weegschaalplatform</w:t>
      </w:r>
    </w:p>
    <w:p>
      <w:pPr>
        <w:pStyle w:val="ListParagraph"/>
        <w:numPr>
          <w:ilvl w:val="0"/>
          <w:numId w:val="29"/>
        </w:numPr>
        <w:tabs>
          <w:tab w:pos="269" w:val="left" w:leader="none"/>
          <w:tab w:pos="2283" w:val="left" w:leader="none"/>
        </w:tabs>
        <w:spacing w:line="187" w:lineRule="exact" w:before="0" w:after="0"/>
        <w:ind w:left="269" w:right="0" w:hanging="145"/>
        <w:jc w:val="left"/>
        <w:rPr>
          <w:color w:val="231F20"/>
          <w:sz w:val="16"/>
        </w:rPr>
      </w:pPr>
      <w:r>
        <w:rPr>
          <w:color w:val="231F20"/>
          <w:w w:val="85"/>
          <w:sz w:val="16"/>
        </w:rPr>
        <w:t>LCD-</w:t>
      </w:r>
      <w:r>
        <w:rPr>
          <w:color w:val="231F20"/>
          <w:spacing w:val="-2"/>
          <w:w w:val="95"/>
          <w:sz w:val="16"/>
        </w:rPr>
        <w:t>display</w:t>
      </w:r>
      <w:r>
        <w:rPr>
          <w:color w:val="231F20"/>
          <w:sz w:val="16"/>
        </w:rPr>
        <w:tab/>
      </w:r>
      <w:r>
        <w:rPr>
          <w:color w:val="231F20"/>
          <w:w w:val="80"/>
          <w:sz w:val="16"/>
        </w:rPr>
        <w:t>5.</w:t>
      </w:r>
      <w:r>
        <w:rPr>
          <w:color w:val="231F20"/>
          <w:spacing w:val="-4"/>
          <w:w w:val="80"/>
          <w:sz w:val="16"/>
        </w:rPr>
        <w:t> </w:t>
      </w:r>
      <w:r>
        <w:rPr>
          <w:color w:val="231F20"/>
          <w:spacing w:val="-2"/>
          <w:w w:val="90"/>
          <w:sz w:val="16"/>
        </w:rPr>
        <w:t>Batterijcompartiment</w:t>
      </w:r>
    </w:p>
    <w:p>
      <w:pPr>
        <w:spacing w:line="187" w:lineRule="exact" w:before="170"/>
        <w:ind w:left="123" w:right="0" w:firstLine="0"/>
        <w:jc w:val="left"/>
        <w:rPr>
          <w:sz w:val="16"/>
        </w:rPr>
      </w:pPr>
      <w:r>
        <w:rPr>
          <w:color w:val="231F20"/>
          <w:w w:val="90"/>
          <w:sz w:val="16"/>
        </w:rPr>
        <w:t>VOOR</w:t>
      </w:r>
      <w:r>
        <w:rPr>
          <w:color w:val="231F20"/>
          <w:spacing w:val="-4"/>
          <w:sz w:val="16"/>
        </w:rPr>
        <w:t> </w:t>
      </w:r>
      <w:r>
        <w:rPr>
          <w:color w:val="231F20"/>
          <w:w w:val="90"/>
          <w:sz w:val="16"/>
        </w:rPr>
        <w:t>HET</w:t>
      </w:r>
      <w:r>
        <w:rPr>
          <w:color w:val="231F20"/>
          <w:spacing w:val="-1"/>
          <w:w w:val="90"/>
          <w:sz w:val="16"/>
        </w:rPr>
        <w:t> </w:t>
      </w:r>
      <w:r>
        <w:rPr>
          <w:color w:val="231F20"/>
          <w:w w:val="90"/>
          <w:sz w:val="16"/>
        </w:rPr>
        <w:t>EERSTE</w:t>
      </w:r>
      <w:r>
        <w:rPr>
          <w:color w:val="231F20"/>
          <w:spacing w:val="-3"/>
          <w:sz w:val="16"/>
        </w:rPr>
        <w:t> </w:t>
      </w:r>
      <w:r>
        <w:rPr>
          <w:color w:val="231F20"/>
          <w:spacing w:val="-2"/>
          <w:w w:val="90"/>
          <w:sz w:val="16"/>
        </w:rPr>
        <w:t>GEBRUIK</w:t>
      </w:r>
    </w:p>
    <w:p>
      <w:pPr>
        <w:spacing w:line="225" w:lineRule="auto" w:before="3"/>
        <w:ind w:left="124" w:right="277" w:firstLine="0"/>
        <w:jc w:val="left"/>
        <w:rPr>
          <w:sz w:val="16"/>
        </w:rPr>
      </w:pPr>
      <w:r>
        <w:rPr>
          <w:color w:val="231F20"/>
          <w:w w:val="80"/>
          <w:sz w:val="16"/>
        </w:rPr>
        <w:t>Verwijder het deksel van het batterijvak aan de onderkant van de weegschaal (5). Plaats de nieuwe batterij van het juiste type en in de</w:t>
      </w:r>
      <w:r>
        <w:rPr>
          <w:color w:val="231F20"/>
          <w:w w:val="85"/>
          <w:sz w:val="16"/>
        </w:rPr>
        <w:t> juiste</w:t>
      </w:r>
      <w:r>
        <w:rPr>
          <w:color w:val="231F20"/>
          <w:spacing w:val="-3"/>
          <w:w w:val="85"/>
          <w:sz w:val="16"/>
        </w:rPr>
        <w:t> </w:t>
      </w:r>
      <w:r>
        <w:rPr>
          <w:color w:val="231F20"/>
          <w:w w:val="85"/>
          <w:sz w:val="16"/>
        </w:rPr>
        <w:t>positie</w:t>
      </w:r>
      <w:r>
        <w:rPr>
          <w:color w:val="231F20"/>
          <w:spacing w:val="-3"/>
          <w:w w:val="85"/>
          <w:sz w:val="16"/>
        </w:rPr>
        <w:t> </w:t>
      </w:r>
      <w:r>
        <w:rPr>
          <w:color w:val="231F20"/>
          <w:w w:val="85"/>
          <w:sz w:val="16"/>
        </w:rPr>
        <w:t>(5).</w:t>
      </w:r>
      <w:r>
        <w:rPr>
          <w:color w:val="231F20"/>
          <w:spacing w:val="-3"/>
          <w:w w:val="85"/>
          <w:sz w:val="16"/>
        </w:rPr>
        <w:t> </w:t>
      </w:r>
      <w:r>
        <w:rPr>
          <w:color w:val="231F20"/>
          <w:w w:val="85"/>
          <w:sz w:val="16"/>
        </w:rPr>
        <w:t>Sluit</w:t>
      </w:r>
      <w:r>
        <w:rPr>
          <w:color w:val="231F20"/>
          <w:spacing w:val="-3"/>
          <w:w w:val="85"/>
          <w:sz w:val="16"/>
        </w:rPr>
        <w:t> </w:t>
      </w:r>
      <w:r>
        <w:rPr>
          <w:color w:val="231F20"/>
          <w:w w:val="85"/>
          <w:sz w:val="16"/>
        </w:rPr>
        <w:t>het</w:t>
      </w:r>
      <w:r>
        <w:rPr>
          <w:color w:val="231F20"/>
          <w:spacing w:val="-3"/>
          <w:w w:val="85"/>
          <w:sz w:val="16"/>
        </w:rPr>
        <w:t> </w:t>
      </w:r>
      <w:r>
        <w:rPr>
          <w:color w:val="231F20"/>
          <w:w w:val="85"/>
          <w:sz w:val="16"/>
        </w:rPr>
        <w:t>deksel</w:t>
      </w:r>
      <w:r>
        <w:rPr>
          <w:color w:val="231F20"/>
          <w:spacing w:val="-3"/>
          <w:w w:val="85"/>
          <w:sz w:val="16"/>
        </w:rPr>
        <w:t> </w:t>
      </w:r>
      <w:r>
        <w:rPr>
          <w:color w:val="231F20"/>
          <w:w w:val="85"/>
          <w:sz w:val="16"/>
        </w:rPr>
        <w:t>van</w:t>
      </w:r>
      <w:r>
        <w:rPr>
          <w:color w:val="231F20"/>
          <w:spacing w:val="-3"/>
          <w:w w:val="85"/>
          <w:sz w:val="16"/>
        </w:rPr>
        <w:t> </w:t>
      </w:r>
      <w:r>
        <w:rPr>
          <w:color w:val="231F20"/>
          <w:w w:val="85"/>
          <w:sz w:val="16"/>
        </w:rPr>
        <w:t>het</w:t>
      </w:r>
      <w:r>
        <w:rPr>
          <w:color w:val="231F20"/>
          <w:spacing w:val="-3"/>
          <w:w w:val="85"/>
          <w:sz w:val="16"/>
        </w:rPr>
        <w:t> </w:t>
      </w:r>
      <w:r>
        <w:rPr>
          <w:color w:val="231F20"/>
          <w:w w:val="85"/>
          <w:sz w:val="16"/>
        </w:rPr>
        <w:t>batterijvak.</w:t>
      </w:r>
    </w:p>
    <w:p>
      <w:pPr>
        <w:spacing w:line="187" w:lineRule="exact" w:before="171"/>
        <w:ind w:left="124" w:right="0" w:firstLine="0"/>
        <w:jc w:val="left"/>
        <w:rPr>
          <w:sz w:val="16"/>
        </w:rPr>
      </w:pPr>
      <w:r>
        <w:rPr>
          <w:color w:val="231F20"/>
          <w:w w:val="85"/>
          <w:sz w:val="16"/>
        </w:rPr>
        <w:t>DE</w:t>
      </w:r>
      <w:r>
        <w:rPr>
          <w:color w:val="231F20"/>
          <w:spacing w:val="1"/>
          <w:sz w:val="16"/>
        </w:rPr>
        <w:t> </w:t>
      </w:r>
      <w:r>
        <w:rPr>
          <w:color w:val="231F20"/>
          <w:w w:val="85"/>
          <w:sz w:val="16"/>
        </w:rPr>
        <w:t>BATTERIJ</w:t>
      </w:r>
      <w:r>
        <w:rPr>
          <w:color w:val="231F20"/>
          <w:spacing w:val="1"/>
          <w:sz w:val="16"/>
        </w:rPr>
        <w:t> </w:t>
      </w:r>
      <w:r>
        <w:rPr>
          <w:color w:val="231F20"/>
          <w:spacing w:val="-2"/>
          <w:w w:val="85"/>
          <w:sz w:val="16"/>
        </w:rPr>
        <w:t>VERVANGEN</w:t>
      </w:r>
    </w:p>
    <w:p>
      <w:pPr>
        <w:spacing w:line="225" w:lineRule="auto" w:before="4"/>
        <w:ind w:left="124" w:right="534" w:firstLine="0"/>
        <w:jc w:val="left"/>
        <w:rPr>
          <w:sz w:val="16"/>
        </w:rPr>
      </w:pPr>
      <w:r>
        <w:rPr>
          <w:color w:val="231F20"/>
          <w:w w:val="80"/>
          <w:sz w:val="16"/>
        </w:rPr>
        <w:t>Verwijder het deksel van het batterijvak aan de onderkant van de weegschaal (5). Verwijder de oude batterij. Plaats de nieuwe batterij</w:t>
      </w:r>
      <w:r>
        <w:rPr>
          <w:color w:val="231F20"/>
          <w:w w:val="85"/>
          <w:sz w:val="16"/>
        </w:rPr>
        <w:t> van</w:t>
      </w:r>
      <w:r>
        <w:rPr>
          <w:color w:val="231F20"/>
          <w:spacing w:val="-7"/>
          <w:w w:val="85"/>
          <w:sz w:val="16"/>
        </w:rPr>
        <w:t> </w:t>
      </w:r>
      <w:r>
        <w:rPr>
          <w:color w:val="231F20"/>
          <w:w w:val="85"/>
          <w:sz w:val="16"/>
        </w:rPr>
        <w:t>het</w:t>
      </w:r>
      <w:r>
        <w:rPr>
          <w:color w:val="231F20"/>
          <w:spacing w:val="-6"/>
          <w:w w:val="85"/>
          <w:sz w:val="16"/>
        </w:rPr>
        <w:t> </w:t>
      </w:r>
      <w:r>
        <w:rPr>
          <w:color w:val="231F20"/>
          <w:w w:val="85"/>
          <w:sz w:val="16"/>
        </w:rPr>
        <w:t>juiste</w:t>
      </w:r>
      <w:r>
        <w:rPr>
          <w:color w:val="231F20"/>
          <w:spacing w:val="-7"/>
          <w:w w:val="85"/>
          <w:sz w:val="16"/>
        </w:rPr>
        <w:t> </w:t>
      </w:r>
      <w:r>
        <w:rPr>
          <w:color w:val="231F20"/>
          <w:w w:val="85"/>
          <w:sz w:val="16"/>
        </w:rPr>
        <w:t>type</w:t>
      </w:r>
      <w:r>
        <w:rPr>
          <w:color w:val="231F20"/>
          <w:spacing w:val="-6"/>
          <w:w w:val="85"/>
          <w:sz w:val="16"/>
        </w:rPr>
        <w:t> </w:t>
      </w:r>
      <w:r>
        <w:rPr>
          <w:color w:val="231F20"/>
          <w:w w:val="85"/>
          <w:sz w:val="16"/>
        </w:rPr>
        <w:t>en</w:t>
      </w:r>
      <w:r>
        <w:rPr>
          <w:color w:val="231F20"/>
          <w:spacing w:val="-7"/>
          <w:w w:val="85"/>
          <w:sz w:val="16"/>
        </w:rPr>
        <w:t> </w:t>
      </w:r>
      <w:r>
        <w:rPr>
          <w:color w:val="231F20"/>
          <w:w w:val="85"/>
          <w:sz w:val="16"/>
        </w:rPr>
        <w:t>juiste</w:t>
      </w:r>
      <w:r>
        <w:rPr>
          <w:color w:val="231F20"/>
          <w:spacing w:val="-6"/>
          <w:w w:val="85"/>
          <w:sz w:val="16"/>
        </w:rPr>
        <w:t> </w:t>
      </w:r>
      <w:r>
        <w:rPr>
          <w:color w:val="231F20"/>
          <w:w w:val="85"/>
          <w:sz w:val="16"/>
        </w:rPr>
        <w:t>positie</w:t>
      </w:r>
      <w:r>
        <w:rPr>
          <w:color w:val="231F20"/>
          <w:spacing w:val="-7"/>
          <w:w w:val="85"/>
          <w:sz w:val="16"/>
        </w:rPr>
        <w:t> </w:t>
      </w:r>
      <w:r>
        <w:rPr>
          <w:color w:val="231F20"/>
          <w:w w:val="85"/>
          <w:sz w:val="16"/>
        </w:rPr>
        <w:t>(5).</w:t>
      </w:r>
      <w:r>
        <w:rPr>
          <w:color w:val="231F20"/>
          <w:spacing w:val="-6"/>
          <w:w w:val="85"/>
          <w:sz w:val="16"/>
        </w:rPr>
        <w:t> </w:t>
      </w:r>
      <w:r>
        <w:rPr>
          <w:color w:val="231F20"/>
          <w:w w:val="85"/>
          <w:sz w:val="16"/>
        </w:rPr>
        <w:t>Sluit</w:t>
      </w:r>
      <w:r>
        <w:rPr>
          <w:color w:val="231F20"/>
          <w:spacing w:val="-7"/>
          <w:w w:val="85"/>
          <w:sz w:val="16"/>
        </w:rPr>
        <w:t> </w:t>
      </w:r>
      <w:r>
        <w:rPr>
          <w:color w:val="231F20"/>
          <w:w w:val="85"/>
          <w:sz w:val="16"/>
        </w:rPr>
        <w:t>het</w:t>
      </w:r>
      <w:r>
        <w:rPr>
          <w:color w:val="231F20"/>
          <w:spacing w:val="-6"/>
          <w:w w:val="85"/>
          <w:sz w:val="16"/>
        </w:rPr>
        <w:t> </w:t>
      </w:r>
      <w:r>
        <w:rPr>
          <w:color w:val="231F20"/>
          <w:w w:val="85"/>
          <w:sz w:val="16"/>
        </w:rPr>
        <w:t>deksel</w:t>
      </w:r>
      <w:r>
        <w:rPr>
          <w:color w:val="231F20"/>
          <w:spacing w:val="-7"/>
          <w:w w:val="85"/>
          <w:sz w:val="16"/>
        </w:rPr>
        <w:t> </w:t>
      </w:r>
      <w:r>
        <w:rPr>
          <w:color w:val="231F20"/>
          <w:w w:val="85"/>
          <w:sz w:val="16"/>
        </w:rPr>
        <w:t>van</w:t>
      </w:r>
      <w:r>
        <w:rPr>
          <w:color w:val="231F20"/>
          <w:spacing w:val="-6"/>
          <w:w w:val="85"/>
          <w:sz w:val="16"/>
        </w:rPr>
        <w:t> </w:t>
      </w:r>
      <w:r>
        <w:rPr>
          <w:color w:val="231F20"/>
          <w:w w:val="85"/>
          <w:sz w:val="16"/>
        </w:rPr>
        <w:t>het</w:t>
      </w:r>
      <w:r>
        <w:rPr>
          <w:color w:val="231F20"/>
          <w:spacing w:val="-7"/>
          <w:w w:val="85"/>
          <w:sz w:val="16"/>
        </w:rPr>
        <w:t> </w:t>
      </w:r>
      <w:r>
        <w:rPr>
          <w:color w:val="231F20"/>
          <w:w w:val="85"/>
          <w:sz w:val="16"/>
        </w:rPr>
        <w:t>batterijvak.</w:t>
      </w:r>
    </w:p>
    <w:p>
      <w:pPr>
        <w:spacing w:line="187" w:lineRule="exact" w:before="171"/>
        <w:ind w:left="124" w:right="0" w:firstLine="0"/>
        <w:jc w:val="left"/>
        <w:rPr>
          <w:sz w:val="16"/>
        </w:rPr>
      </w:pPr>
      <w:r>
        <w:rPr>
          <w:color w:val="231F20"/>
          <w:spacing w:val="-2"/>
          <w:w w:val="90"/>
          <w:sz w:val="16"/>
        </w:rPr>
        <w:t>EENHEDEN</w:t>
      </w:r>
      <w:r>
        <w:rPr>
          <w:color w:val="231F20"/>
          <w:spacing w:val="-3"/>
          <w:w w:val="90"/>
          <w:sz w:val="16"/>
        </w:rPr>
        <w:t> </w:t>
      </w:r>
      <w:r>
        <w:rPr>
          <w:color w:val="231F20"/>
          <w:spacing w:val="-2"/>
          <w:w w:val="90"/>
          <w:sz w:val="16"/>
        </w:rPr>
        <w:t>VAN</w:t>
      </w:r>
      <w:r>
        <w:rPr>
          <w:color w:val="231F20"/>
          <w:spacing w:val="-7"/>
          <w:sz w:val="16"/>
        </w:rPr>
        <w:t> </w:t>
      </w:r>
      <w:r>
        <w:rPr>
          <w:color w:val="231F20"/>
          <w:spacing w:val="-2"/>
          <w:w w:val="90"/>
          <w:sz w:val="16"/>
        </w:rPr>
        <w:t>MAAT</w:t>
      </w:r>
      <w:r>
        <w:rPr>
          <w:color w:val="231F20"/>
          <w:spacing w:val="-4"/>
          <w:w w:val="90"/>
          <w:sz w:val="16"/>
        </w:rPr>
        <w:t> </w:t>
      </w:r>
      <w:r>
        <w:rPr>
          <w:color w:val="231F20"/>
          <w:spacing w:val="-2"/>
          <w:w w:val="90"/>
          <w:sz w:val="16"/>
        </w:rPr>
        <w:t>SELECTEREN</w:t>
      </w:r>
    </w:p>
    <w:p>
      <w:pPr>
        <w:spacing w:line="225" w:lineRule="auto" w:before="3"/>
        <w:ind w:left="123" w:right="222" w:firstLine="0"/>
        <w:jc w:val="left"/>
        <w:rPr>
          <w:sz w:val="16"/>
        </w:rPr>
      </w:pPr>
      <w:r>
        <w:rPr>
          <w:color w:val="231F20"/>
          <w:w w:val="80"/>
          <w:sz w:val="16"/>
        </w:rPr>
        <w:t>Druk op de UNIT-knop (2) om de weegschaal in te schakelen. Druk op de UNIT-knop (2) om de maateenheid te wijzigen. De unit zal</w:t>
      </w:r>
      <w:r>
        <w:rPr>
          <w:color w:val="231F20"/>
          <w:w w:val="85"/>
          <w:sz w:val="16"/>
        </w:rPr>
        <w:t> zichtbaar</w:t>
      </w:r>
      <w:r>
        <w:rPr>
          <w:color w:val="231F20"/>
          <w:spacing w:val="-7"/>
          <w:w w:val="85"/>
          <w:sz w:val="16"/>
        </w:rPr>
        <w:t> </w:t>
      </w:r>
      <w:r>
        <w:rPr>
          <w:color w:val="231F20"/>
          <w:w w:val="85"/>
          <w:sz w:val="16"/>
        </w:rPr>
        <w:t>zijn</w:t>
      </w:r>
      <w:r>
        <w:rPr>
          <w:color w:val="231F20"/>
          <w:spacing w:val="-6"/>
          <w:w w:val="85"/>
          <w:sz w:val="16"/>
        </w:rPr>
        <w:t> </w:t>
      </w:r>
      <w:r>
        <w:rPr>
          <w:color w:val="231F20"/>
          <w:w w:val="85"/>
          <w:sz w:val="16"/>
        </w:rPr>
        <w:t>op</w:t>
      </w:r>
      <w:r>
        <w:rPr>
          <w:color w:val="231F20"/>
          <w:spacing w:val="-7"/>
          <w:w w:val="85"/>
          <w:sz w:val="16"/>
        </w:rPr>
        <w:t> </w:t>
      </w:r>
      <w:r>
        <w:rPr>
          <w:color w:val="231F20"/>
          <w:w w:val="85"/>
          <w:sz w:val="16"/>
        </w:rPr>
        <w:t>het</w:t>
      </w:r>
      <w:r>
        <w:rPr>
          <w:color w:val="231F20"/>
          <w:spacing w:val="-6"/>
          <w:w w:val="85"/>
          <w:sz w:val="16"/>
        </w:rPr>
        <w:t> </w:t>
      </w:r>
      <w:r>
        <w:rPr>
          <w:color w:val="231F20"/>
          <w:w w:val="85"/>
          <w:sz w:val="16"/>
        </w:rPr>
        <w:t>display</w:t>
      </w:r>
      <w:r>
        <w:rPr>
          <w:color w:val="231F20"/>
          <w:spacing w:val="-7"/>
          <w:w w:val="85"/>
          <w:sz w:val="16"/>
        </w:rPr>
        <w:t> </w:t>
      </w:r>
      <w:r>
        <w:rPr>
          <w:color w:val="231F20"/>
          <w:w w:val="85"/>
          <w:sz w:val="16"/>
        </w:rPr>
        <w:t>(4).</w:t>
      </w:r>
      <w:r>
        <w:rPr>
          <w:color w:val="231F20"/>
          <w:spacing w:val="-6"/>
          <w:w w:val="85"/>
          <w:sz w:val="16"/>
        </w:rPr>
        <w:t> </w:t>
      </w:r>
      <w:r>
        <w:rPr>
          <w:color w:val="231F20"/>
          <w:w w:val="85"/>
          <w:sz w:val="16"/>
        </w:rPr>
        <w:t>Van</w:t>
      </w:r>
      <w:r>
        <w:rPr>
          <w:color w:val="231F20"/>
          <w:spacing w:val="-7"/>
          <w:w w:val="85"/>
          <w:sz w:val="16"/>
        </w:rPr>
        <w:t> </w:t>
      </w:r>
      <w:r>
        <w:rPr>
          <w:color w:val="231F20"/>
          <w:w w:val="85"/>
          <w:sz w:val="16"/>
        </w:rPr>
        <w:t>gewichtsmodus</w:t>
      </w:r>
      <w:r>
        <w:rPr>
          <w:color w:val="231F20"/>
          <w:spacing w:val="-6"/>
          <w:w w:val="85"/>
          <w:sz w:val="16"/>
        </w:rPr>
        <w:t> </w:t>
      </w:r>
      <w:r>
        <w:rPr>
          <w:color w:val="231F20"/>
          <w:w w:val="85"/>
          <w:sz w:val="16"/>
        </w:rPr>
        <w:t>naar</w:t>
      </w:r>
      <w:r>
        <w:rPr>
          <w:color w:val="231F20"/>
          <w:spacing w:val="-7"/>
          <w:w w:val="85"/>
          <w:sz w:val="16"/>
        </w:rPr>
        <w:t> </w:t>
      </w:r>
      <w:r>
        <w:rPr>
          <w:color w:val="231F20"/>
          <w:w w:val="85"/>
          <w:sz w:val="16"/>
        </w:rPr>
        <w:t>melkvolumemodus</w:t>
      </w:r>
      <w:r>
        <w:rPr>
          <w:color w:val="231F20"/>
          <w:spacing w:val="-6"/>
          <w:w w:val="85"/>
          <w:sz w:val="16"/>
        </w:rPr>
        <w:t> </w:t>
      </w:r>
      <w:r>
        <w:rPr>
          <w:color w:val="231F20"/>
          <w:w w:val="85"/>
          <w:sz w:val="16"/>
        </w:rPr>
        <w:t>(M)</w:t>
      </w:r>
      <w:r>
        <w:rPr>
          <w:color w:val="231F20"/>
          <w:spacing w:val="-7"/>
          <w:w w:val="85"/>
          <w:sz w:val="16"/>
        </w:rPr>
        <w:t> </w:t>
      </w:r>
      <w:r>
        <w:rPr>
          <w:color w:val="231F20"/>
          <w:w w:val="85"/>
          <w:sz w:val="16"/>
        </w:rPr>
        <w:t>naar</w:t>
      </w:r>
      <w:r>
        <w:rPr>
          <w:color w:val="231F20"/>
          <w:spacing w:val="-6"/>
          <w:w w:val="85"/>
          <w:sz w:val="16"/>
        </w:rPr>
        <w:t> </w:t>
      </w:r>
      <w:r>
        <w:rPr>
          <w:color w:val="231F20"/>
          <w:w w:val="85"/>
          <w:sz w:val="16"/>
        </w:rPr>
        <w:t>watervolumemodus.</w:t>
      </w:r>
    </w:p>
    <w:p>
      <w:pPr>
        <w:spacing w:line="187" w:lineRule="exact" w:before="171"/>
        <w:ind w:left="123" w:right="0" w:firstLine="0"/>
        <w:jc w:val="left"/>
        <w:rPr>
          <w:sz w:val="16"/>
        </w:rPr>
      </w:pPr>
      <w:r>
        <w:rPr>
          <w:color w:val="231F20"/>
          <w:spacing w:val="-2"/>
          <w:sz w:val="16"/>
        </w:rPr>
        <w:t>WEGING</w:t>
      </w:r>
    </w:p>
    <w:p>
      <w:pPr>
        <w:spacing w:line="225" w:lineRule="auto" w:before="4"/>
        <w:ind w:left="123" w:right="222" w:firstLine="0"/>
        <w:jc w:val="left"/>
        <w:rPr>
          <w:sz w:val="16"/>
        </w:rPr>
      </w:pPr>
      <w:r>
        <w:rPr>
          <w:color w:val="231F20"/>
          <w:w w:val="80"/>
          <w:sz w:val="16"/>
        </w:rPr>
        <w:t>Druk op de UNIT-knop (2) om de weegschaal in te schakelen. Druk op de UNIT-knop (2) om de maateenheid te wijzigen. De unit zal</w:t>
      </w:r>
      <w:r>
        <w:rPr>
          <w:color w:val="231F20"/>
          <w:sz w:val="16"/>
        </w:rPr>
        <w:t> </w:t>
      </w:r>
      <w:r>
        <w:rPr>
          <w:color w:val="231F20"/>
          <w:w w:val="80"/>
          <w:sz w:val="16"/>
        </w:rPr>
        <w:t>zichtbaar zijn op het display (4). Plaats het te wegen object op het weegschaalplateau (3). Wacht even totdat het resultaat is</w:t>
      </w:r>
      <w:r>
        <w:rPr>
          <w:color w:val="231F20"/>
          <w:w w:val="95"/>
          <w:sz w:val="16"/>
        </w:rPr>
        <w:t> </w:t>
      </w:r>
      <w:r>
        <w:rPr>
          <w:color w:val="231F20"/>
          <w:spacing w:val="-2"/>
          <w:w w:val="95"/>
          <w:sz w:val="16"/>
        </w:rPr>
        <w:t>gestabiliseerd.</w:t>
      </w:r>
    </w:p>
    <w:p>
      <w:pPr>
        <w:spacing w:line="187" w:lineRule="exact" w:before="170"/>
        <w:ind w:left="124" w:right="0" w:firstLine="0"/>
        <w:jc w:val="left"/>
        <w:rPr>
          <w:sz w:val="16"/>
        </w:rPr>
      </w:pPr>
      <w:r>
        <w:rPr>
          <w:color w:val="231F20"/>
          <w:w w:val="90"/>
          <w:sz w:val="16"/>
        </w:rPr>
        <w:t>AANRAAKLOZE</w:t>
      </w:r>
      <w:r>
        <w:rPr>
          <w:color w:val="231F20"/>
          <w:spacing w:val="-1"/>
          <w:w w:val="90"/>
          <w:sz w:val="16"/>
        </w:rPr>
        <w:t> </w:t>
      </w:r>
      <w:r>
        <w:rPr>
          <w:color w:val="231F20"/>
          <w:spacing w:val="-2"/>
          <w:sz w:val="16"/>
        </w:rPr>
        <w:t>TARRAFUNCTIE</w:t>
      </w:r>
    </w:p>
    <w:p>
      <w:pPr>
        <w:spacing w:line="225" w:lineRule="auto" w:before="4"/>
        <w:ind w:left="124" w:right="459" w:firstLine="0"/>
        <w:jc w:val="left"/>
        <w:rPr>
          <w:sz w:val="16"/>
        </w:rPr>
      </w:pPr>
      <w:r>
        <w:rPr>
          <w:color w:val="231F20"/>
          <w:w w:val="80"/>
          <w:sz w:val="16"/>
        </w:rPr>
        <w:t>Plaats het te wegen object op het platform van de weegschaal (3). Gebruik de touchless tarra-functie door uw hand over de touchless</w:t>
      </w:r>
      <w:r>
        <w:rPr>
          <w:color w:val="231F20"/>
          <w:w w:val="85"/>
          <w:sz w:val="16"/>
        </w:rPr>
        <w:t> tarra-sensor</w:t>
      </w:r>
      <w:r>
        <w:rPr>
          <w:color w:val="231F20"/>
          <w:spacing w:val="-1"/>
          <w:w w:val="85"/>
          <w:sz w:val="16"/>
        </w:rPr>
        <w:t> </w:t>
      </w:r>
      <w:r>
        <w:rPr>
          <w:color w:val="231F20"/>
          <w:w w:val="85"/>
          <w:sz w:val="16"/>
        </w:rPr>
        <w:t>(1)</w:t>
      </w:r>
      <w:r>
        <w:rPr>
          <w:color w:val="231F20"/>
          <w:spacing w:val="-1"/>
          <w:w w:val="85"/>
          <w:sz w:val="16"/>
        </w:rPr>
        <w:t> </w:t>
      </w:r>
      <w:r>
        <w:rPr>
          <w:color w:val="231F20"/>
          <w:w w:val="85"/>
          <w:sz w:val="16"/>
        </w:rPr>
        <w:t>te</w:t>
      </w:r>
      <w:r>
        <w:rPr>
          <w:color w:val="231F20"/>
          <w:spacing w:val="-1"/>
          <w:w w:val="85"/>
          <w:sz w:val="16"/>
        </w:rPr>
        <w:t> </w:t>
      </w:r>
      <w:r>
        <w:rPr>
          <w:color w:val="231F20"/>
          <w:w w:val="85"/>
          <w:sz w:val="16"/>
        </w:rPr>
        <w:t>bewegen.</w:t>
      </w:r>
      <w:r>
        <w:rPr>
          <w:color w:val="231F20"/>
          <w:spacing w:val="-1"/>
          <w:w w:val="85"/>
          <w:sz w:val="16"/>
        </w:rPr>
        <w:t> </w:t>
      </w:r>
      <w:r>
        <w:rPr>
          <w:color w:val="231F20"/>
          <w:w w:val="85"/>
          <w:sz w:val="16"/>
        </w:rPr>
        <w:t>Display</w:t>
      </w:r>
      <w:r>
        <w:rPr>
          <w:color w:val="231F20"/>
          <w:spacing w:val="-1"/>
          <w:w w:val="85"/>
          <w:sz w:val="16"/>
        </w:rPr>
        <w:t> </w:t>
      </w:r>
      <w:r>
        <w:rPr>
          <w:color w:val="231F20"/>
          <w:w w:val="85"/>
          <w:sz w:val="16"/>
        </w:rPr>
        <w:t>(4)</w:t>
      </w:r>
      <w:r>
        <w:rPr>
          <w:color w:val="231F20"/>
          <w:spacing w:val="-1"/>
          <w:w w:val="85"/>
          <w:sz w:val="16"/>
        </w:rPr>
        <w:t> </w:t>
      </w:r>
      <w:r>
        <w:rPr>
          <w:color w:val="231F20"/>
          <w:w w:val="85"/>
          <w:sz w:val="16"/>
        </w:rPr>
        <w:t>toont</w:t>
      </w:r>
      <w:r>
        <w:rPr>
          <w:color w:val="231F20"/>
          <w:spacing w:val="-1"/>
          <w:w w:val="85"/>
          <w:sz w:val="16"/>
        </w:rPr>
        <w:t> </w:t>
      </w:r>
      <w:r>
        <w:rPr>
          <w:color w:val="231F20"/>
          <w:w w:val="85"/>
          <w:sz w:val="16"/>
        </w:rPr>
        <w:t>nul.</w:t>
      </w:r>
    </w:p>
    <w:p>
      <w:pPr>
        <w:spacing w:line="225" w:lineRule="auto" w:before="0"/>
        <w:ind w:left="124" w:right="0" w:firstLine="0"/>
        <w:jc w:val="left"/>
        <w:rPr>
          <w:sz w:val="16"/>
        </w:rPr>
      </w:pPr>
      <w:r>
        <w:rPr>
          <w:color w:val="231F20"/>
          <w:w w:val="80"/>
          <w:sz w:val="16"/>
        </w:rPr>
        <w:t>U kunt het totale gewicht van de huidige last tijdens het wegen zien door uw hand over de contactloze tarrasensor(1) te bewegen. De</w:t>
      </w:r>
      <w:r>
        <w:rPr>
          <w:color w:val="231F20"/>
          <w:w w:val="85"/>
          <w:sz w:val="16"/>
        </w:rPr>
        <w:t> weegschaal</w:t>
      </w:r>
      <w:r>
        <w:rPr>
          <w:color w:val="231F20"/>
          <w:spacing w:val="-7"/>
          <w:w w:val="85"/>
          <w:sz w:val="16"/>
        </w:rPr>
        <w:t> </w:t>
      </w:r>
      <w:r>
        <w:rPr>
          <w:color w:val="231F20"/>
          <w:w w:val="85"/>
          <w:sz w:val="16"/>
        </w:rPr>
        <w:t>toont</w:t>
      </w:r>
      <w:r>
        <w:rPr>
          <w:color w:val="231F20"/>
          <w:spacing w:val="-6"/>
          <w:w w:val="85"/>
          <w:sz w:val="16"/>
        </w:rPr>
        <w:t> </w:t>
      </w:r>
      <w:r>
        <w:rPr>
          <w:color w:val="231F20"/>
          <w:w w:val="85"/>
          <w:sz w:val="16"/>
        </w:rPr>
        <w:t>het</w:t>
      </w:r>
      <w:r>
        <w:rPr>
          <w:color w:val="231F20"/>
          <w:spacing w:val="-7"/>
          <w:w w:val="85"/>
          <w:sz w:val="16"/>
        </w:rPr>
        <w:t> </w:t>
      </w:r>
      <w:r>
        <w:rPr>
          <w:color w:val="231F20"/>
          <w:w w:val="85"/>
          <w:sz w:val="16"/>
        </w:rPr>
        <w:t>totale</w:t>
      </w:r>
      <w:r>
        <w:rPr>
          <w:color w:val="231F20"/>
          <w:spacing w:val="-6"/>
          <w:w w:val="85"/>
          <w:sz w:val="16"/>
        </w:rPr>
        <w:t> </w:t>
      </w:r>
      <w:r>
        <w:rPr>
          <w:color w:val="231F20"/>
          <w:w w:val="85"/>
          <w:sz w:val="16"/>
        </w:rPr>
        <w:t>gewicht</w:t>
      </w:r>
      <w:r>
        <w:rPr>
          <w:color w:val="231F20"/>
          <w:spacing w:val="-7"/>
          <w:w w:val="85"/>
          <w:sz w:val="16"/>
        </w:rPr>
        <w:t> </w:t>
      </w:r>
      <w:r>
        <w:rPr>
          <w:color w:val="231F20"/>
          <w:w w:val="85"/>
          <w:sz w:val="16"/>
        </w:rPr>
        <w:t>van</w:t>
      </w:r>
      <w:r>
        <w:rPr>
          <w:color w:val="231F20"/>
          <w:spacing w:val="-6"/>
          <w:w w:val="85"/>
          <w:sz w:val="16"/>
        </w:rPr>
        <w:t> </w:t>
      </w:r>
      <w:r>
        <w:rPr>
          <w:color w:val="231F20"/>
          <w:w w:val="85"/>
          <w:sz w:val="16"/>
        </w:rPr>
        <w:t>alle</w:t>
      </w:r>
      <w:r>
        <w:rPr>
          <w:color w:val="231F20"/>
          <w:spacing w:val="-7"/>
          <w:w w:val="85"/>
          <w:sz w:val="16"/>
        </w:rPr>
        <w:t> </w:t>
      </w:r>
      <w:r>
        <w:rPr>
          <w:color w:val="231F20"/>
          <w:w w:val="85"/>
          <w:sz w:val="16"/>
        </w:rPr>
        <w:t>items</w:t>
      </w:r>
      <w:r>
        <w:rPr>
          <w:color w:val="231F20"/>
          <w:spacing w:val="-6"/>
          <w:w w:val="85"/>
          <w:sz w:val="16"/>
        </w:rPr>
        <w:t> </w:t>
      </w:r>
      <w:r>
        <w:rPr>
          <w:color w:val="231F20"/>
          <w:w w:val="85"/>
          <w:sz w:val="16"/>
        </w:rPr>
        <w:t>die</w:t>
      </w:r>
      <w:r>
        <w:rPr>
          <w:color w:val="231F20"/>
          <w:spacing w:val="-7"/>
          <w:w w:val="85"/>
          <w:sz w:val="16"/>
        </w:rPr>
        <w:t> </w:t>
      </w:r>
      <w:r>
        <w:rPr>
          <w:color w:val="231F20"/>
          <w:w w:val="85"/>
          <w:sz w:val="16"/>
        </w:rPr>
        <w:t>zich</w:t>
      </w:r>
      <w:r>
        <w:rPr>
          <w:color w:val="231F20"/>
          <w:spacing w:val="-6"/>
          <w:w w:val="85"/>
          <w:sz w:val="16"/>
        </w:rPr>
        <w:t> </w:t>
      </w:r>
      <w:r>
        <w:rPr>
          <w:color w:val="231F20"/>
          <w:w w:val="85"/>
          <w:sz w:val="16"/>
        </w:rPr>
        <w:t>op</w:t>
      </w:r>
      <w:r>
        <w:rPr>
          <w:color w:val="231F20"/>
          <w:spacing w:val="-7"/>
          <w:w w:val="85"/>
          <w:sz w:val="16"/>
        </w:rPr>
        <w:t> </w:t>
      </w:r>
      <w:r>
        <w:rPr>
          <w:color w:val="231F20"/>
          <w:w w:val="85"/>
          <w:sz w:val="16"/>
        </w:rPr>
        <w:t>het</w:t>
      </w:r>
      <w:r>
        <w:rPr>
          <w:color w:val="231F20"/>
          <w:spacing w:val="-6"/>
          <w:w w:val="85"/>
          <w:sz w:val="16"/>
        </w:rPr>
        <w:t> </w:t>
      </w:r>
      <w:r>
        <w:rPr>
          <w:color w:val="231F20"/>
          <w:w w:val="85"/>
          <w:sz w:val="16"/>
        </w:rPr>
        <w:t>platform</w:t>
      </w:r>
      <w:r>
        <w:rPr>
          <w:color w:val="231F20"/>
          <w:spacing w:val="-7"/>
          <w:w w:val="85"/>
          <w:sz w:val="16"/>
        </w:rPr>
        <w:t> </w:t>
      </w:r>
      <w:r>
        <w:rPr>
          <w:color w:val="231F20"/>
          <w:w w:val="85"/>
          <w:sz w:val="16"/>
        </w:rPr>
        <w:t>bevinden</w:t>
      </w:r>
      <w:r>
        <w:rPr>
          <w:color w:val="231F20"/>
          <w:spacing w:val="-6"/>
          <w:w w:val="85"/>
          <w:sz w:val="16"/>
        </w:rPr>
        <w:t> </w:t>
      </w:r>
      <w:r>
        <w:rPr>
          <w:color w:val="231F20"/>
          <w:w w:val="85"/>
          <w:sz w:val="16"/>
        </w:rPr>
        <w:t>(3).</w:t>
      </w:r>
    </w:p>
    <w:p>
      <w:pPr>
        <w:spacing w:line="187" w:lineRule="exact" w:before="170"/>
        <w:ind w:left="124" w:right="0" w:firstLine="0"/>
        <w:jc w:val="left"/>
        <w:rPr>
          <w:sz w:val="16"/>
        </w:rPr>
      </w:pPr>
      <w:r>
        <w:rPr>
          <w:color w:val="231F20"/>
          <w:w w:val="85"/>
          <w:sz w:val="16"/>
        </w:rPr>
        <w:t>AUTOMATISCH</w:t>
      </w:r>
      <w:r>
        <w:rPr>
          <w:color w:val="231F20"/>
          <w:spacing w:val="11"/>
          <w:sz w:val="16"/>
        </w:rPr>
        <w:t> </w:t>
      </w:r>
      <w:r>
        <w:rPr>
          <w:color w:val="231F20"/>
          <w:spacing w:val="-5"/>
          <w:w w:val="95"/>
          <w:sz w:val="16"/>
        </w:rPr>
        <w:t>UIT</w:t>
      </w:r>
    </w:p>
    <w:p>
      <w:pPr>
        <w:spacing w:line="225" w:lineRule="auto" w:before="4"/>
        <w:ind w:left="124" w:right="614" w:firstLine="0"/>
        <w:jc w:val="left"/>
        <w:rPr>
          <w:sz w:val="16"/>
        </w:rPr>
      </w:pPr>
      <w:r>
        <w:rPr>
          <w:color w:val="231F20"/>
          <w:w w:val="80"/>
          <w:sz w:val="16"/>
        </w:rPr>
        <w:t>Als u de weegschaal niet gebruikt, wordt deze na 2 minuten automatisch uitgeschakeld. Om de weegschaal HANDMATIG uit te</w:t>
      </w:r>
      <w:r>
        <w:rPr>
          <w:color w:val="231F20"/>
          <w:spacing w:val="40"/>
          <w:sz w:val="16"/>
        </w:rPr>
        <w:t> </w:t>
      </w:r>
      <w:r>
        <w:rPr>
          <w:color w:val="231F20"/>
          <w:w w:val="85"/>
          <w:sz w:val="16"/>
        </w:rPr>
        <w:t>schakelen, drukt u 3 seconden op de UNIT-knop (2).</w:t>
      </w:r>
    </w:p>
    <w:p>
      <w:pPr>
        <w:spacing w:line="187" w:lineRule="exact" w:before="170"/>
        <w:ind w:left="124" w:right="0" w:firstLine="0"/>
        <w:jc w:val="left"/>
        <w:rPr>
          <w:sz w:val="16"/>
        </w:rPr>
      </w:pPr>
      <w:r>
        <w:rPr>
          <w:color w:val="231F20"/>
          <w:w w:val="90"/>
          <w:sz w:val="16"/>
        </w:rPr>
        <w:t>SCHOONMAAK</w:t>
      </w:r>
      <w:r>
        <w:rPr>
          <w:color w:val="231F20"/>
          <w:spacing w:val="-2"/>
          <w:w w:val="90"/>
          <w:sz w:val="16"/>
        </w:rPr>
        <w:t> </w:t>
      </w:r>
      <w:r>
        <w:rPr>
          <w:color w:val="231F20"/>
          <w:w w:val="90"/>
          <w:sz w:val="16"/>
        </w:rPr>
        <w:t>EN</w:t>
      </w:r>
      <w:r>
        <w:rPr>
          <w:color w:val="231F20"/>
          <w:spacing w:val="-2"/>
          <w:w w:val="90"/>
          <w:sz w:val="16"/>
        </w:rPr>
        <w:t> ONDERHOUD</w:t>
      </w:r>
    </w:p>
    <w:p>
      <w:pPr>
        <w:spacing w:line="187" w:lineRule="exact" w:before="0"/>
        <w:ind w:left="124" w:right="0" w:firstLine="0"/>
        <w:jc w:val="left"/>
        <w:rPr>
          <w:sz w:val="16"/>
        </w:rPr>
      </w:pPr>
      <w:r>
        <w:rPr>
          <w:color w:val="231F20"/>
          <w:w w:val="80"/>
          <w:sz w:val="16"/>
        </w:rPr>
        <w:t>Veeg</w:t>
      </w:r>
      <w:r>
        <w:rPr>
          <w:color w:val="231F20"/>
          <w:spacing w:val="-5"/>
          <w:sz w:val="16"/>
        </w:rPr>
        <w:t> </w:t>
      </w:r>
      <w:r>
        <w:rPr>
          <w:color w:val="231F20"/>
          <w:w w:val="80"/>
          <w:sz w:val="16"/>
        </w:rPr>
        <w:t>de</w:t>
      </w:r>
      <w:r>
        <w:rPr>
          <w:color w:val="231F20"/>
          <w:spacing w:val="-4"/>
          <w:sz w:val="16"/>
        </w:rPr>
        <w:t> </w:t>
      </w:r>
      <w:r>
        <w:rPr>
          <w:color w:val="231F20"/>
          <w:w w:val="80"/>
          <w:sz w:val="16"/>
        </w:rPr>
        <w:t>weegschaal</w:t>
      </w:r>
      <w:r>
        <w:rPr>
          <w:color w:val="231F20"/>
          <w:spacing w:val="-4"/>
          <w:sz w:val="16"/>
        </w:rPr>
        <w:t> </w:t>
      </w:r>
      <w:r>
        <w:rPr>
          <w:color w:val="231F20"/>
          <w:w w:val="80"/>
          <w:sz w:val="16"/>
        </w:rPr>
        <w:t>voorzichtig</w:t>
      </w:r>
      <w:r>
        <w:rPr>
          <w:color w:val="231F20"/>
          <w:spacing w:val="-4"/>
          <w:sz w:val="16"/>
        </w:rPr>
        <w:t> </w:t>
      </w:r>
      <w:r>
        <w:rPr>
          <w:color w:val="231F20"/>
          <w:w w:val="80"/>
          <w:sz w:val="16"/>
        </w:rPr>
        <w:t>af</w:t>
      </w:r>
      <w:r>
        <w:rPr>
          <w:color w:val="231F20"/>
          <w:spacing w:val="-4"/>
          <w:sz w:val="16"/>
        </w:rPr>
        <w:t> </w:t>
      </w:r>
      <w:r>
        <w:rPr>
          <w:color w:val="231F20"/>
          <w:w w:val="80"/>
          <w:sz w:val="16"/>
        </w:rPr>
        <w:t>met</w:t>
      </w:r>
      <w:r>
        <w:rPr>
          <w:color w:val="231F20"/>
          <w:spacing w:val="-4"/>
          <w:sz w:val="16"/>
        </w:rPr>
        <w:t> </w:t>
      </w:r>
      <w:r>
        <w:rPr>
          <w:color w:val="231F20"/>
          <w:w w:val="80"/>
          <w:sz w:val="16"/>
        </w:rPr>
        <w:t>een</w:t>
      </w:r>
      <w:r>
        <w:rPr>
          <w:color w:val="231F20"/>
          <w:spacing w:val="-4"/>
          <w:sz w:val="16"/>
        </w:rPr>
        <w:t> </w:t>
      </w:r>
      <w:r>
        <w:rPr>
          <w:color w:val="231F20"/>
          <w:w w:val="80"/>
          <w:sz w:val="16"/>
        </w:rPr>
        <w:t>droge</w:t>
      </w:r>
      <w:r>
        <w:rPr>
          <w:color w:val="231F20"/>
          <w:spacing w:val="-5"/>
          <w:sz w:val="16"/>
        </w:rPr>
        <w:t> </w:t>
      </w:r>
      <w:r>
        <w:rPr>
          <w:color w:val="231F20"/>
          <w:w w:val="80"/>
          <w:sz w:val="16"/>
        </w:rPr>
        <w:t>of</w:t>
      </w:r>
      <w:r>
        <w:rPr>
          <w:color w:val="231F20"/>
          <w:spacing w:val="-4"/>
          <w:sz w:val="16"/>
        </w:rPr>
        <w:t> </w:t>
      </w:r>
      <w:r>
        <w:rPr>
          <w:color w:val="231F20"/>
          <w:w w:val="80"/>
          <w:sz w:val="16"/>
        </w:rPr>
        <w:t>licht</w:t>
      </w:r>
      <w:r>
        <w:rPr>
          <w:color w:val="231F20"/>
          <w:spacing w:val="-4"/>
          <w:sz w:val="16"/>
        </w:rPr>
        <w:t> </w:t>
      </w:r>
      <w:r>
        <w:rPr>
          <w:color w:val="231F20"/>
          <w:w w:val="80"/>
          <w:sz w:val="16"/>
        </w:rPr>
        <w:t>vochtige</w:t>
      </w:r>
      <w:r>
        <w:rPr>
          <w:color w:val="231F20"/>
          <w:spacing w:val="-4"/>
          <w:sz w:val="16"/>
        </w:rPr>
        <w:t> </w:t>
      </w:r>
      <w:r>
        <w:rPr>
          <w:color w:val="231F20"/>
          <w:spacing w:val="-2"/>
          <w:w w:val="80"/>
          <w:sz w:val="16"/>
        </w:rPr>
        <w:t>doek.</w:t>
      </w:r>
    </w:p>
    <w:p>
      <w:pPr>
        <w:spacing w:line="187" w:lineRule="exact" w:before="170"/>
        <w:ind w:left="123" w:right="0" w:firstLine="0"/>
        <w:jc w:val="left"/>
        <w:rPr>
          <w:sz w:val="16"/>
        </w:rPr>
      </w:pPr>
      <w:r>
        <w:rPr>
          <w:color w:val="231F20"/>
          <w:spacing w:val="2"/>
          <w:w w:val="85"/>
          <w:sz w:val="16"/>
        </w:rPr>
        <w:t>WAARSCHUWING</w:t>
      </w:r>
      <w:r>
        <w:rPr>
          <w:color w:val="231F20"/>
          <w:spacing w:val="12"/>
          <w:sz w:val="16"/>
        </w:rPr>
        <w:t> </w:t>
      </w:r>
      <w:r>
        <w:rPr>
          <w:color w:val="231F20"/>
          <w:spacing w:val="-2"/>
          <w:w w:val="95"/>
          <w:sz w:val="16"/>
        </w:rPr>
        <w:t>INFORMATIE:</w:t>
      </w:r>
    </w:p>
    <w:p>
      <w:pPr>
        <w:spacing w:line="181" w:lineRule="exact" w:before="0"/>
        <w:ind w:left="124" w:right="0" w:firstLine="0"/>
        <w:jc w:val="left"/>
        <w:rPr>
          <w:sz w:val="16"/>
        </w:rPr>
      </w:pPr>
      <w:r>
        <w:rPr>
          <w:color w:val="231F20"/>
          <w:w w:val="80"/>
          <w:sz w:val="16"/>
        </w:rPr>
        <w:t>a</w:t>
      </w:r>
      <w:r>
        <w:rPr>
          <w:color w:val="231F20"/>
          <w:spacing w:val="-3"/>
          <w:w w:val="80"/>
          <w:sz w:val="16"/>
        </w:rPr>
        <w:t> </w:t>
      </w:r>
      <w:r>
        <w:rPr>
          <w:color w:val="231F20"/>
          <w:w w:val="80"/>
          <w:sz w:val="16"/>
        </w:rPr>
        <w:t>-</w:t>
      </w:r>
      <w:r>
        <w:rPr>
          <w:color w:val="231F20"/>
          <w:spacing w:val="-3"/>
          <w:w w:val="80"/>
          <w:sz w:val="16"/>
        </w:rPr>
        <w:t> </w:t>
      </w:r>
      <w:r>
        <w:rPr>
          <w:color w:val="231F20"/>
          <w:spacing w:val="-2"/>
          <w:w w:val="80"/>
          <w:sz w:val="16"/>
        </w:rPr>
        <w:t>overbelast</w:t>
      </w:r>
    </w:p>
    <w:p>
      <w:pPr>
        <w:spacing w:line="187" w:lineRule="exact" w:before="0"/>
        <w:ind w:left="123" w:right="0" w:firstLine="0"/>
        <w:jc w:val="left"/>
        <w:rPr>
          <w:sz w:val="16"/>
        </w:rPr>
      </w:pPr>
      <w:r>
        <w:rPr>
          <w:color w:val="231F20"/>
          <w:w w:val="75"/>
          <w:sz w:val="16"/>
        </w:rPr>
        <w:t>b</w:t>
      </w:r>
      <w:r>
        <w:rPr>
          <w:color w:val="231F20"/>
          <w:spacing w:val="-5"/>
          <w:sz w:val="16"/>
        </w:rPr>
        <w:t> </w:t>
      </w:r>
      <w:r>
        <w:rPr>
          <w:color w:val="231F20"/>
          <w:w w:val="75"/>
          <w:sz w:val="16"/>
        </w:rPr>
        <w:t>-</w:t>
      </w:r>
      <w:r>
        <w:rPr>
          <w:color w:val="231F20"/>
          <w:spacing w:val="-4"/>
          <w:sz w:val="16"/>
        </w:rPr>
        <w:t> </w:t>
      </w:r>
      <w:r>
        <w:rPr>
          <w:color w:val="231F20"/>
          <w:w w:val="75"/>
          <w:sz w:val="16"/>
        </w:rPr>
        <w:t>batterij</w:t>
      </w:r>
      <w:r>
        <w:rPr>
          <w:color w:val="231F20"/>
          <w:spacing w:val="-5"/>
          <w:sz w:val="16"/>
        </w:rPr>
        <w:t> </w:t>
      </w:r>
      <w:r>
        <w:rPr>
          <w:color w:val="231F20"/>
          <w:w w:val="75"/>
          <w:sz w:val="16"/>
        </w:rPr>
        <w:t>bijna</w:t>
      </w:r>
      <w:r>
        <w:rPr>
          <w:color w:val="231F20"/>
          <w:spacing w:val="-4"/>
          <w:sz w:val="16"/>
        </w:rPr>
        <w:t> </w:t>
      </w:r>
      <w:r>
        <w:rPr>
          <w:color w:val="231F20"/>
          <w:spacing w:val="-4"/>
          <w:w w:val="75"/>
          <w:sz w:val="16"/>
        </w:rPr>
        <w:t>leeg</w:t>
      </w:r>
    </w:p>
    <w:p>
      <w:pPr>
        <w:spacing w:line="187" w:lineRule="exact" w:before="169"/>
        <w:ind w:left="123" w:right="0" w:firstLine="0"/>
        <w:jc w:val="left"/>
        <w:rPr>
          <w:sz w:val="16"/>
        </w:rPr>
      </w:pPr>
      <w:r>
        <w:rPr>
          <w:color w:val="231F20"/>
          <w:w w:val="90"/>
          <w:sz w:val="16"/>
        </w:rPr>
        <w:t>TECHNISCHE</w:t>
      </w:r>
      <w:r>
        <w:rPr>
          <w:color w:val="231F20"/>
          <w:spacing w:val="-3"/>
          <w:w w:val="95"/>
          <w:sz w:val="16"/>
        </w:rPr>
        <w:t> </w:t>
      </w:r>
      <w:r>
        <w:rPr>
          <w:color w:val="231F20"/>
          <w:spacing w:val="-4"/>
          <w:w w:val="95"/>
          <w:sz w:val="16"/>
        </w:rPr>
        <w:t>DATA</w:t>
      </w:r>
    </w:p>
    <w:p>
      <w:pPr>
        <w:spacing w:line="225" w:lineRule="auto" w:before="3"/>
        <w:ind w:left="124" w:right="5441" w:firstLine="0"/>
        <w:jc w:val="left"/>
        <w:rPr>
          <w:sz w:val="16"/>
        </w:rPr>
      </w:pPr>
      <w:r>
        <w:rPr>
          <w:color w:val="231F20"/>
          <w:w w:val="90"/>
          <w:sz w:val="16"/>
        </w:rPr>
        <w:t>Maximale capaciteit: 15kg</w:t>
      </w:r>
      <w:r>
        <w:rPr>
          <w:color w:val="231F20"/>
          <w:spacing w:val="80"/>
          <w:sz w:val="16"/>
        </w:rPr>
        <w:t> </w:t>
      </w:r>
      <w:r>
        <w:rPr>
          <w:color w:val="231F20"/>
          <w:w w:val="90"/>
          <w:sz w:val="16"/>
        </w:rPr>
        <w:t>Nauwkeurigheid:</w:t>
      </w:r>
      <w:r>
        <w:rPr>
          <w:color w:val="231F20"/>
          <w:spacing w:val="68"/>
          <w:w w:val="150"/>
          <w:sz w:val="16"/>
        </w:rPr>
        <w:t>      </w:t>
      </w:r>
      <w:r>
        <w:rPr>
          <w:color w:val="231F20"/>
          <w:w w:val="90"/>
          <w:sz w:val="16"/>
        </w:rPr>
        <w:t>1g</w:t>
      </w:r>
      <w:r>
        <w:rPr>
          <w:color w:val="231F20"/>
          <w:spacing w:val="80"/>
          <w:sz w:val="16"/>
        </w:rPr>
        <w:t> </w:t>
      </w:r>
      <w:r>
        <w:rPr>
          <w:color w:val="231F20"/>
          <w:w w:val="80"/>
          <w:sz w:val="16"/>
        </w:rPr>
        <w:t>Eenheden: g, ml, lb:oz, fl'oz, ml-melk, fl'oz-melk</w:t>
      </w:r>
      <w:r>
        <w:rPr>
          <w:color w:val="231F20"/>
          <w:w w:val="90"/>
          <w:sz w:val="16"/>
        </w:rPr>
        <w:t> Voeding:</w:t>
      </w:r>
      <w:r>
        <w:rPr>
          <w:color w:val="231F20"/>
          <w:spacing w:val="-9"/>
          <w:w w:val="90"/>
          <w:sz w:val="16"/>
        </w:rPr>
        <w:t> </w:t>
      </w:r>
      <w:r>
        <w:rPr>
          <w:color w:val="231F20"/>
          <w:w w:val="90"/>
          <w:sz w:val="16"/>
        </w:rPr>
        <w:t>3</w:t>
      </w:r>
      <w:r>
        <w:rPr>
          <w:color w:val="231F20"/>
          <w:spacing w:val="-9"/>
          <w:w w:val="90"/>
          <w:sz w:val="16"/>
        </w:rPr>
        <w:t> </w:t>
      </w:r>
      <w:r>
        <w:rPr>
          <w:color w:val="231F20"/>
          <w:w w:val="90"/>
          <w:sz w:val="16"/>
        </w:rPr>
        <w:t>x</w:t>
      </w:r>
      <w:r>
        <w:rPr>
          <w:color w:val="231F20"/>
          <w:spacing w:val="-9"/>
          <w:w w:val="90"/>
          <w:sz w:val="16"/>
        </w:rPr>
        <w:t> </w:t>
      </w:r>
      <w:r>
        <w:rPr>
          <w:color w:val="231F20"/>
          <w:w w:val="90"/>
          <w:sz w:val="16"/>
        </w:rPr>
        <w:t>1,5</w:t>
      </w:r>
      <w:r>
        <w:rPr>
          <w:color w:val="231F20"/>
          <w:spacing w:val="-9"/>
          <w:w w:val="90"/>
          <w:sz w:val="16"/>
        </w:rPr>
        <w:t> </w:t>
      </w:r>
      <w:r>
        <w:rPr>
          <w:color w:val="231F20"/>
          <w:w w:val="90"/>
          <w:sz w:val="16"/>
        </w:rPr>
        <w:t>V</w:t>
      </w:r>
      <w:r>
        <w:rPr>
          <w:color w:val="231F20"/>
          <w:spacing w:val="-9"/>
          <w:w w:val="90"/>
          <w:sz w:val="16"/>
        </w:rPr>
        <w:t> </w:t>
      </w:r>
      <w:r>
        <w:rPr>
          <w:color w:val="231F20"/>
          <w:w w:val="90"/>
          <w:sz w:val="16"/>
        </w:rPr>
        <w:t>(AAA)</w:t>
      </w:r>
      <w:r>
        <w:rPr>
          <w:color w:val="231F20"/>
          <w:spacing w:val="-9"/>
          <w:w w:val="90"/>
          <w:sz w:val="16"/>
        </w:rPr>
        <w:t> </w:t>
      </w:r>
      <w:r>
        <w:rPr>
          <w:color w:val="231F20"/>
          <w:w w:val="90"/>
          <w:sz w:val="16"/>
        </w:rPr>
        <w:t>batterij</w:t>
      </w:r>
    </w:p>
    <w:p>
      <w:pPr>
        <w:spacing w:line="201" w:lineRule="auto" w:before="187"/>
        <w:ind w:left="817" w:right="445" w:firstLine="0"/>
        <w:jc w:val="left"/>
        <w:rPr>
          <w:sz w:val="14"/>
        </w:rPr>
      </w:pPr>
      <w:r>
        <w:rPr/>
        <mc:AlternateContent>
          <mc:Choice Requires="wps">
            <w:drawing>
              <wp:anchor distT="0" distB="0" distL="0" distR="0" allowOverlap="1" layoutInCell="1" locked="0" behindDoc="0" simplePos="0" relativeHeight="15746560">
                <wp:simplePos x="0" y="0"/>
                <wp:positionH relativeFrom="page">
                  <wp:posOffset>158002</wp:posOffset>
                </wp:positionH>
                <wp:positionV relativeFrom="paragraph">
                  <wp:posOffset>90286</wp:posOffset>
                </wp:positionV>
                <wp:extent cx="318770" cy="406400"/>
                <wp:effectExtent l="0" t="0" r="0" b="0"/>
                <wp:wrapNone/>
                <wp:docPr id="304" name="Group 304"/>
                <wp:cNvGraphicFramePr>
                  <a:graphicFrameLocks/>
                </wp:cNvGraphicFramePr>
                <a:graphic>
                  <a:graphicData uri="http://schemas.microsoft.com/office/word/2010/wordprocessingGroup">
                    <wpg:wgp>
                      <wpg:cNvPr id="304" name="Group 304"/>
                      <wpg:cNvGrpSpPr/>
                      <wpg:grpSpPr>
                        <a:xfrm>
                          <a:off x="0" y="0"/>
                          <a:ext cx="318770" cy="406400"/>
                          <a:chExt cx="318770" cy="406400"/>
                        </a:xfrm>
                      </wpg:grpSpPr>
                      <wps:wsp>
                        <wps:cNvPr id="305" name="Graphic 305"/>
                        <wps:cNvSpPr/>
                        <wps:spPr>
                          <a:xfrm>
                            <a:off x="938" y="938"/>
                            <a:ext cx="303530" cy="313690"/>
                          </a:xfrm>
                          <a:custGeom>
                            <a:avLst/>
                            <a:gdLst/>
                            <a:ahLst/>
                            <a:cxnLst/>
                            <a:rect l="l" t="t" r="r" b="b"/>
                            <a:pathLst>
                              <a:path w="303530" h="313690">
                                <a:moveTo>
                                  <a:pt x="2055" y="0"/>
                                </a:moveTo>
                                <a:lnTo>
                                  <a:pt x="303449" y="306831"/>
                                </a:lnTo>
                                <a:lnTo>
                                  <a:pt x="299334" y="313607"/>
                                </a:lnTo>
                                <a:lnTo>
                                  <a:pt x="0" y="8711"/>
                                </a:lnTo>
                                <a:lnTo>
                                  <a:pt x="2055" y="0"/>
                                </a:lnTo>
                                <a:close/>
                              </a:path>
                            </a:pathLst>
                          </a:custGeom>
                          <a:ln w="1872">
                            <a:solidFill>
                              <a:srgbClr val="231F20"/>
                            </a:solidFill>
                            <a:prstDash val="solid"/>
                          </a:ln>
                        </wps:spPr>
                        <wps:bodyPr wrap="square" lIns="0" tIns="0" rIns="0" bIns="0" rtlCol="0">
                          <a:prstTxWarp prst="textNoShape">
                            <a:avLst/>
                          </a:prstTxWarp>
                          <a:noAutofit/>
                        </wps:bodyPr>
                      </wps:wsp>
                      <wps:wsp>
                        <wps:cNvPr id="306" name="Graphic 306"/>
                        <wps:cNvSpPr/>
                        <wps:spPr>
                          <a:xfrm>
                            <a:off x="940" y="938"/>
                            <a:ext cx="303530" cy="313690"/>
                          </a:xfrm>
                          <a:custGeom>
                            <a:avLst/>
                            <a:gdLst/>
                            <a:ahLst/>
                            <a:cxnLst/>
                            <a:rect l="l" t="t" r="r" b="b"/>
                            <a:pathLst>
                              <a:path w="303530" h="313690">
                                <a:moveTo>
                                  <a:pt x="2056" y="0"/>
                                </a:moveTo>
                                <a:lnTo>
                                  <a:pt x="0" y="8712"/>
                                </a:lnTo>
                                <a:lnTo>
                                  <a:pt x="299340" y="313607"/>
                                </a:lnTo>
                                <a:lnTo>
                                  <a:pt x="303455" y="306831"/>
                                </a:lnTo>
                                <a:lnTo>
                                  <a:pt x="2056" y="0"/>
                                </a:lnTo>
                                <a:close/>
                              </a:path>
                            </a:pathLst>
                          </a:custGeom>
                          <a:solidFill>
                            <a:srgbClr val="231F20"/>
                          </a:solidFill>
                        </wps:spPr>
                        <wps:bodyPr wrap="square" lIns="0" tIns="0" rIns="0" bIns="0" rtlCol="0">
                          <a:prstTxWarp prst="textNoShape">
                            <a:avLst/>
                          </a:prstTxWarp>
                          <a:noAutofit/>
                        </wps:bodyPr>
                      </wps:wsp>
                      <wps:wsp>
                        <wps:cNvPr id="307" name="Graphic 307"/>
                        <wps:cNvSpPr/>
                        <wps:spPr>
                          <a:xfrm>
                            <a:off x="11434" y="938"/>
                            <a:ext cx="306705" cy="316865"/>
                          </a:xfrm>
                          <a:custGeom>
                            <a:avLst/>
                            <a:gdLst/>
                            <a:ahLst/>
                            <a:cxnLst/>
                            <a:rect l="l" t="t" r="r" b="b"/>
                            <a:pathLst>
                              <a:path w="306705" h="316865">
                                <a:moveTo>
                                  <a:pt x="304195" y="0"/>
                                </a:moveTo>
                                <a:lnTo>
                                  <a:pt x="0" y="309671"/>
                                </a:lnTo>
                                <a:lnTo>
                                  <a:pt x="4154" y="316512"/>
                                </a:lnTo>
                                <a:lnTo>
                                  <a:pt x="306272" y="8791"/>
                                </a:lnTo>
                                <a:lnTo>
                                  <a:pt x="304195" y="0"/>
                                </a:lnTo>
                                <a:close/>
                              </a:path>
                            </a:pathLst>
                          </a:custGeom>
                          <a:ln w="1873">
                            <a:solidFill>
                              <a:srgbClr val="231F20"/>
                            </a:solidFill>
                            <a:prstDash val="solid"/>
                          </a:ln>
                        </wps:spPr>
                        <wps:bodyPr wrap="square" lIns="0" tIns="0" rIns="0" bIns="0" rtlCol="0">
                          <a:prstTxWarp prst="textNoShape">
                            <a:avLst/>
                          </a:prstTxWarp>
                          <a:noAutofit/>
                        </wps:bodyPr>
                      </wps:wsp>
                      <wps:wsp>
                        <wps:cNvPr id="308" name="Graphic 308"/>
                        <wps:cNvSpPr/>
                        <wps:spPr>
                          <a:xfrm>
                            <a:off x="11432" y="938"/>
                            <a:ext cx="306705" cy="316865"/>
                          </a:xfrm>
                          <a:custGeom>
                            <a:avLst/>
                            <a:gdLst/>
                            <a:ahLst/>
                            <a:cxnLst/>
                            <a:rect l="l" t="t" r="r" b="b"/>
                            <a:pathLst>
                              <a:path w="306705" h="316865">
                                <a:moveTo>
                                  <a:pt x="304189" y="0"/>
                                </a:moveTo>
                                <a:lnTo>
                                  <a:pt x="0" y="309672"/>
                                </a:lnTo>
                                <a:lnTo>
                                  <a:pt x="4154" y="316513"/>
                                </a:lnTo>
                                <a:lnTo>
                                  <a:pt x="306265" y="8792"/>
                                </a:lnTo>
                                <a:lnTo>
                                  <a:pt x="304189" y="0"/>
                                </a:lnTo>
                                <a:close/>
                              </a:path>
                            </a:pathLst>
                          </a:custGeom>
                          <a:solidFill>
                            <a:srgbClr val="231F20"/>
                          </a:solidFill>
                        </wps:spPr>
                        <wps:bodyPr wrap="square" lIns="0" tIns="0" rIns="0" bIns="0" rtlCol="0">
                          <a:prstTxWarp prst="textNoShape">
                            <a:avLst/>
                          </a:prstTxWarp>
                          <a:noAutofit/>
                        </wps:bodyPr>
                      </wps:wsp>
                      <pic:pic>
                        <pic:nvPicPr>
                          <pic:cNvPr id="309" name="Image 309"/>
                          <pic:cNvPicPr/>
                        </pic:nvPicPr>
                        <pic:blipFill>
                          <a:blip r:embed="rId46" cstate="print"/>
                          <a:stretch>
                            <a:fillRect/>
                          </a:stretch>
                        </pic:blipFill>
                        <pic:spPr>
                          <a:xfrm>
                            <a:off x="70968" y="20347"/>
                            <a:ext cx="189460" cy="276844"/>
                          </a:xfrm>
                          <a:prstGeom prst="rect">
                            <a:avLst/>
                          </a:prstGeom>
                        </pic:spPr>
                      </pic:pic>
                      <wps:wsp>
                        <wps:cNvPr id="310" name="Graphic 310"/>
                        <wps:cNvSpPr/>
                        <wps:spPr>
                          <a:xfrm>
                            <a:off x="6834" y="348900"/>
                            <a:ext cx="301625" cy="57785"/>
                          </a:xfrm>
                          <a:custGeom>
                            <a:avLst/>
                            <a:gdLst/>
                            <a:ahLst/>
                            <a:cxnLst/>
                            <a:rect l="l" t="t" r="r" b="b"/>
                            <a:pathLst>
                              <a:path w="301625" h="57785">
                                <a:moveTo>
                                  <a:pt x="301175" y="0"/>
                                </a:moveTo>
                                <a:lnTo>
                                  <a:pt x="0" y="0"/>
                                </a:lnTo>
                                <a:lnTo>
                                  <a:pt x="0" y="57398"/>
                                </a:lnTo>
                                <a:lnTo>
                                  <a:pt x="301175" y="57398"/>
                                </a:lnTo>
                                <a:lnTo>
                                  <a:pt x="301175"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2.441136pt;margin-top:7.109174pt;width:25.1pt;height:32pt;mso-position-horizontal-relative:page;mso-position-vertical-relative:paragraph;z-index:15746560" id="docshapegroup294" coordorigin="249,142" coordsize="502,640">
                <v:shape style="position:absolute;left:250;top:143;width:478;height:494" id="docshape295" coordorigin="250,144" coordsize="478,494" path="m254,144l728,627,722,638,250,157,254,144xe" filled="false" stroked="true" strokeweight=".147459pt" strokecolor="#231f20">
                  <v:path arrowok="t"/>
                  <v:stroke dashstyle="solid"/>
                </v:shape>
                <v:shape style="position:absolute;left:250;top:143;width:478;height:494" id="docshape296" coordorigin="250,144" coordsize="478,494" path="m254,144l250,157,722,638,728,627,254,144xe" filled="true" fillcolor="#231f20" stroked="false">
                  <v:path arrowok="t"/>
                  <v:fill type="solid"/>
                </v:shape>
                <v:shape style="position:absolute;left:266;top:143;width:483;height:499" id="docshape297" coordorigin="267,144" coordsize="483,499" path="m746,144l267,631,273,642,749,158,746,144xe" filled="false" stroked="true" strokeweight=".147486pt" strokecolor="#231f20">
                  <v:path arrowok="t"/>
                  <v:stroke dashstyle="solid"/>
                </v:shape>
                <v:shape style="position:absolute;left:266;top:143;width:483;height:499" id="docshape298" coordorigin="267,144" coordsize="483,499" path="m746,144l267,631,273,642,749,158,746,144xe" filled="true" fillcolor="#231f20" stroked="false">
                  <v:path arrowok="t"/>
                  <v:fill type="solid"/>
                </v:shape>
                <v:shape style="position:absolute;left:360;top:174;width:299;height:436" type="#_x0000_t75" id="docshape299" stroked="false">
                  <v:imagedata r:id="rId46" o:title=""/>
                </v:shape>
                <v:rect style="position:absolute;left:259;top:691;width:475;height:91" id="docshape300" filled="true" fillcolor="#231f20" stroked="false">
                  <v:fill type="solid"/>
                </v:rect>
                <w10:wrap type="none"/>
              </v:group>
            </w:pict>
          </mc:Fallback>
        </mc:AlternateContent>
      </w:r>
      <w:r>
        <w:rPr>
          <w:color w:val="231F20"/>
          <w:w w:val="80"/>
          <w:sz w:val="14"/>
        </w:rPr>
        <w:t>We geven om het milieu. We vragen u om de kartonnen verpakkingen te storten bij het oud papier. Polyethyleen zakken (PE) storten in de</w:t>
      </w:r>
      <w:r>
        <w:rPr>
          <w:color w:val="231F20"/>
          <w:sz w:val="14"/>
        </w:rPr>
        <w:t> </w:t>
      </w:r>
      <w:r>
        <w:rPr>
          <w:color w:val="231F20"/>
          <w:w w:val="80"/>
          <w:sz w:val="14"/>
        </w:rPr>
        <w:t>container voor plastic . Versleten apparatuur afgeven bij het juiste verzamelpunkt, als in het apparatuur gevaarlijke elementen zitten kan </w:t>
      </w:r>
      <w:r>
        <w:rPr>
          <w:color w:val="231F20"/>
          <w:w w:val="80"/>
          <w:sz w:val="14"/>
        </w:rPr>
        <w:t>dat</w:t>
      </w:r>
      <w:r>
        <w:rPr>
          <w:color w:val="231F20"/>
          <w:sz w:val="14"/>
        </w:rPr>
        <w:t> </w:t>
      </w:r>
      <w:r>
        <w:rPr>
          <w:color w:val="231F20"/>
          <w:w w:val="80"/>
          <w:sz w:val="14"/>
        </w:rPr>
        <w:t>een</w:t>
      </w:r>
      <w:r>
        <w:rPr>
          <w:color w:val="231F20"/>
          <w:sz w:val="14"/>
        </w:rPr>
        <w:t> </w:t>
      </w:r>
      <w:r>
        <w:rPr>
          <w:color w:val="231F20"/>
          <w:w w:val="80"/>
          <w:sz w:val="14"/>
        </w:rPr>
        <w:t>bedreiging</w:t>
      </w:r>
      <w:r>
        <w:rPr>
          <w:color w:val="231F20"/>
          <w:sz w:val="14"/>
        </w:rPr>
        <w:t> </w:t>
      </w:r>
      <w:r>
        <w:rPr>
          <w:color w:val="231F20"/>
          <w:w w:val="80"/>
          <w:sz w:val="14"/>
        </w:rPr>
        <w:t>zijn</w:t>
      </w:r>
      <w:r>
        <w:rPr>
          <w:color w:val="231F20"/>
          <w:sz w:val="14"/>
        </w:rPr>
        <w:t> </w:t>
      </w:r>
      <w:r>
        <w:rPr>
          <w:color w:val="231F20"/>
          <w:w w:val="80"/>
          <w:sz w:val="14"/>
        </w:rPr>
        <w:t>voor</w:t>
      </w:r>
      <w:r>
        <w:rPr>
          <w:color w:val="231F20"/>
          <w:sz w:val="14"/>
        </w:rPr>
        <w:t> </w:t>
      </w:r>
      <w:r>
        <w:rPr>
          <w:color w:val="231F20"/>
          <w:w w:val="80"/>
          <w:sz w:val="14"/>
        </w:rPr>
        <w:t>het</w:t>
      </w:r>
      <w:r>
        <w:rPr>
          <w:color w:val="231F20"/>
          <w:sz w:val="14"/>
        </w:rPr>
        <w:t> </w:t>
      </w:r>
      <w:r>
        <w:rPr>
          <w:color w:val="231F20"/>
          <w:w w:val="80"/>
          <w:sz w:val="14"/>
        </w:rPr>
        <w:t>milieu.</w:t>
      </w:r>
      <w:r>
        <w:rPr>
          <w:color w:val="231F20"/>
          <w:sz w:val="14"/>
        </w:rPr>
        <w:t> </w:t>
      </w:r>
      <w:r>
        <w:rPr>
          <w:color w:val="231F20"/>
          <w:w w:val="80"/>
          <w:sz w:val="14"/>
        </w:rPr>
        <w:t>Elektrisch</w:t>
      </w:r>
      <w:r>
        <w:rPr>
          <w:color w:val="231F20"/>
          <w:sz w:val="14"/>
        </w:rPr>
        <w:t> </w:t>
      </w:r>
      <w:r>
        <w:rPr>
          <w:color w:val="231F20"/>
          <w:w w:val="80"/>
          <w:sz w:val="14"/>
        </w:rPr>
        <w:t>apparatuur</w:t>
      </w:r>
      <w:r>
        <w:rPr>
          <w:color w:val="231F20"/>
          <w:sz w:val="14"/>
        </w:rPr>
        <w:t> </w:t>
      </w:r>
      <w:r>
        <w:rPr>
          <w:color w:val="231F20"/>
          <w:w w:val="80"/>
          <w:sz w:val="14"/>
        </w:rPr>
        <w:t>moet</w:t>
      </w:r>
      <w:r>
        <w:rPr>
          <w:color w:val="231F20"/>
          <w:sz w:val="14"/>
        </w:rPr>
        <w:t> </w:t>
      </w:r>
      <w:r>
        <w:rPr>
          <w:color w:val="231F20"/>
          <w:w w:val="80"/>
          <w:sz w:val="14"/>
        </w:rPr>
        <w:t>worden</w:t>
      </w:r>
      <w:r>
        <w:rPr>
          <w:color w:val="231F20"/>
          <w:sz w:val="14"/>
        </w:rPr>
        <w:t> </w:t>
      </w:r>
      <w:r>
        <w:rPr>
          <w:color w:val="231F20"/>
          <w:w w:val="80"/>
          <w:sz w:val="14"/>
        </w:rPr>
        <w:t>geretourneerd</w:t>
      </w:r>
      <w:r>
        <w:rPr>
          <w:color w:val="231F20"/>
          <w:sz w:val="14"/>
        </w:rPr>
        <w:t> </w:t>
      </w:r>
      <w:r>
        <w:rPr>
          <w:color w:val="231F20"/>
          <w:w w:val="80"/>
          <w:sz w:val="14"/>
        </w:rPr>
        <w:t>om</w:t>
      </w:r>
      <w:r>
        <w:rPr>
          <w:color w:val="231F20"/>
          <w:sz w:val="14"/>
        </w:rPr>
        <w:t> </w:t>
      </w:r>
      <w:r>
        <w:rPr>
          <w:color w:val="231F20"/>
          <w:w w:val="80"/>
          <w:sz w:val="14"/>
        </w:rPr>
        <w:t>het</w:t>
      </w:r>
      <w:r>
        <w:rPr>
          <w:color w:val="231F20"/>
          <w:sz w:val="14"/>
        </w:rPr>
        <w:t> </w:t>
      </w:r>
      <w:r>
        <w:rPr>
          <w:color w:val="231F20"/>
          <w:w w:val="80"/>
          <w:sz w:val="14"/>
        </w:rPr>
        <w:t>hergebruik</w:t>
      </w:r>
      <w:r>
        <w:rPr>
          <w:color w:val="231F20"/>
          <w:sz w:val="14"/>
        </w:rPr>
        <w:t> </w:t>
      </w:r>
      <w:r>
        <w:rPr>
          <w:color w:val="231F20"/>
          <w:w w:val="80"/>
          <w:sz w:val="14"/>
        </w:rPr>
        <w:t>te</w:t>
      </w:r>
      <w:r>
        <w:rPr>
          <w:color w:val="231F20"/>
          <w:sz w:val="14"/>
        </w:rPr>
        <w:t> </w:t>
      </w:r>
      <w:r>
        <w:rPr>
          <w:color w:val="231F20"/>
          <w:w w:val="80"/>
          <w:sz w:val="14"/>
        </w:rPr>
        <w:t>verminderen. Als</w:t>
      </w:r>
      <w:r>
        <w:rPr>
          <w:color w:val="231F20"/>
          <w:sz w:val="14"/>
        </w:rPr>
        <w:t> </w:t>
      </w:r>
      <w:r>
        <w:rPr>
          <w:color w:val="231F20"/>
          <w:w w:val="80"/>
          <w:sz w:val="14"/>
        </w:rPr>
        <w:t>in</w:t>
      </w:r>
      <w:r>
        <w:rPr>
          <w:color w:val="231F20"/>
          <w:sz w:val="14"/>
        </w:rPr>
        <w:t> </w:t>
      </w:r>
      <w:r>
        <w:rPr>
          <w:color w:val="231F20"/>
          <w:w w:val="80"/>
          <w:sz w:val="14"/>
        </w:rPr>
        <w:t>het</w:t>
      </w:r>
      <w:r>
        <w:rPr>
          <w:color w:val="231F20"/>
          <w:sz w:val="14"/>
        </w:rPr>
        <w:t> </w:t>
      </w:r>
      <w:r>
        <w:rPr>
          <w:color w:val="231F20"/>
          <w:w w:val="80"/>
          <w:sz w:val="14"/>
        </w:rPr>
        <w:t>apparatur batterijen ziiten, horen die verwijderd te worden en appart af te worden gegeven bij het juiste verzamelpunkt.</w:t>
      </w:r>
    </w:p>
    <w:p>
      <w:pPr>
        <w:spacing w:after="0" w:line="201" w:lineRule="auto"/>
        <w:jc w:val="left"/>
        <w:rPr>
          <w:sz w:val="14"/>
        </w:rPr>
        <w:sectPr>
          <w:pgSz w:w="8400" w:h="11910"/>
          <w:pgMar w:header="0" w:footer="0" w:top="40" w:bottom="320" w:left="40" w:right="20"/>
        </w:sectPr>
      </w:pPr>
    </w:p>
    <w:p>
      <w:pPr>
        <w:tabs>
          <w:tab w:pos="3563" w:val="left" w:leader="none"/>
          <w:tab w:pos="8196" w:val="left" w:leader="none"/>
        </w:tabs>
        <w:spacing w:before="101"/>
        <w:ind w:left="153" w:right="0" w:firstLine="0"/>
        <w:jc w:val="left"/>
        <w:rPr>
          <w:rFonts w:ascii="Arial" w:hAnsi="Arial"/>
          <w:b/>
          <w:sz w:val="18"/>
        </w:rPr>
      </w:pPr>
      <w:r>
        <w:rPr>
          <w:rFonts w:ascii="Arial" w:hAnsi="Arial"/>
          <w:b/>
          <w:color w:val="FAFAFA"/>
          <w:sz w:val="18"/>
          <w:shd w:fill="404041" w:color="auto" w:val="clear"/>
        </w:rPr>
        <w:tab/>
      </w:r>
      <w:r>
        <w:rPr>
          <w:rFonts w:ascii="Arial" w:hAnsi="Arial"/>
          <w:b/>
          <w:color w:val="FAFAFA"/>
          <w:spacing w:val="-2"/>
          <w:w w:val="105"/>
          <w:sz w:val="18"/>
          <w:shd w:fill="404041" w:color="auto" w:val="clear"/>
        </w:rPr>
        <w:t>РУССКИЙ</w:t>
      </w:r>
      <w:r>
        <w:rPr>
          <w:rFonts w:ascii="Arial" w:hAnsi="Arial"/>
          <w:b/>
          <w:color w:val="FAFAFA"/>
          <w:sz w:val="18"/>
          <w:shd w:fill="404041" w:color="auto" w:val="clear"/>
        </w:rPr>
        <w:tab/>
      </w:r>
    </w:p>
    <w:p>
      <w:pPr>
        <w:spacing w:line="235" w:lineRule="auto" w:before="43"/>
        <w:ind w:left="1963" w:right="1900" w:firstLine="843"/>
        <w:jc w:val="left"/>
        <w:rPr>
          <w:rFonts w:ascii="Trebuchet MS" w:hAnsi="Trebuchet MS"/>
          <w:sz w:val="24"/>
        </w:rPr>
      </w:pPr>
      <w:r>
        <w:rPr>
          <w:rFonts w:ascii="Trebuchet MS" w:hAnsi="Trebuchet MS"/>
          <w:color w:val="231F20"/>
          <w:spacing w:val="-2"/>
          <w:sz w:val="24"/>
        </w:rPr>
        <w:t>УСЛОВИЯ</w:t>
      </w:r>
      <w:r>
        <w:rPr>
          <w:rFonts w:ascii="Trebuchet MS" w:hAnsi="Trebuchet MS"/>
          <w:color w:val="231F20"/>
          <w:spacing w:val="-15"/>
          <w:sz w:val="24"/>
        </w:rPr>
        <w:t> </w:t>
      </w:r>
      <w:r>
        <w:rPr>
          <w:rFonts w:ascii="Trebuchet MS" w:hAnsi="Trebuchet MS"/>
          <w:color w:val="231F20"/>
          <w:spacing w:val="-2"/>
          <w:sz w:val="24"/>
        </w:rPr>
        <w:t>БЕЗОПАСНОСТИ </w:t>
      </w:r>
      <w:r>
        <w:rPr>
          <w:rFonts w:ascii="Trebuchet MS" w:hAnsi="Trebuchet MS"/>
          <w:color w:val="231F20"/>
          <w:w w:val="90"/>
          <w:sz w:val="24"/>
        </w:rPr>
        <w:t>ВАЖНЫЕ ИНСТРУКЦИИ ПО </w:t>
      </w:r>
      <w:r>
        <w:rPr>
          <w:rFonts w:ascii="Trebuchet MS" w:hAnsi="Trebuchet MS"/>
          <w:color w:val="231F20"/>
          <w:w w:val="90"/>
          <w:sz w:val="24"/>
        </w:rPr>
        <w:t>БЕЗОПАСНОСТИ</w:t>
      </w:r>
    </w:p>
    <w:p>
      <w:pPr>
        <w:spacing w:line="268" w:lineRule="exact" w:before="0"/>
        <w:ind w:left="173" w:right="0" w:firstLine="0"/>
        <w:jc w:val="left"/>
        <w:rPr>
          <w:rFonts w:ascii="Trebuchet MS" w:hAnsi="Trebuchet MS"/>
          <w:sz w:val="24"/>
        </w:rPr>
      </w:pPr>
      <w:r>
        <w:rPr>
          <w:rFonts w:ascii="Trebuchet MS" w:hAnsi="Trebuchet MS"/>
          <w:color w:val="231F20"/>
          <w:w w:val="90"/>
          <w:sz w:val="24"/>
        </w:rPr>
        <w:t>ВНИМАТЕЛЬНО</w:t>
      </w:r>
      <w:r>
        <w:rPr>
          <w:rFonts w:ascii="Trebuchet MS" w:hAnsi="Trebuchet MS"/>
          <w:color w:val="231F20"/>
          <w:spacing w:val="-3"/>
          <w:w w:val="90"/>
          <w:sz w:val="24"/>
        </w:rPr>
        <w:t> </w:t>
      </w:r>
      <w:r>
        <w:rPr>
          <w:rFonts w:ascii="Trebuchet MS" w:hAnsi="Trebuchet MS"/>
          <w:color w:val="231F20"/>
          <w:w w:val="90"/>
          <w:sz w:val="24"/>
        </w:rPr>
        <w:t>ПРОЧИТАЙТЕ</w:t>
      </w:r>
      <w:r>
        <w:rPr>
          <w:rFonts w:ascii="Trebuchet MS" w:hAnsi="Trebuchet MS"/>
          <w:color w:val="231F20"/>
          <w:spacing w:val="-2"/>
          <w:w w:val="90"/>
          <w:sz w:val="24"/>
        </w:rPr>
        <w:t> </w:t>
      </w:r>
      <w:r>
        <w:rPr>
          <w:rFonts w:ascii="Trebuchet MS" w:hAnsi="Trebuchet MS"/>
          <w:color w:val="231F20"/>
          <w:w w:val="90"/>
          <w:sz w:val="24"/>
        </w:rPr>
        <w:t>И</w:t>
      </w:r>
      <w:r>
        <w:rPr>
          <w:rFonts w:ascii="Trebuchet MS" w:hAnsi="Trebuchet MS"/>
          <w:color w:val="231F20"/>
          <w:spacing w:val="-3"/>
          <w:w w:val="90"/>
          <w:sz w:val="24"/>
        </w:rPr>
        <w:t> </w:t>
      </w:r>
      <w:r>
        <w:rPr>
          <w:rFonts w:ascii="Trebuchet MS" w:hAnsi="Trebuchet MS"/>
          <w:color w:val="231F20"/>
          <w:w w:val="90"/>
          <w:sz w:val="24"/>
        </w:rPr>
        <w:t>СОХРАНИТЕ</w:t>
      </w:r>
      <w:r>
        <w:rPr>
          <w:rFonts w:ascii="Trebuchet MS" w:hAnsi="Trebuchet MS"/>
          <w:color w:val="231F20"/>
          <w:spacing w:val="-2"/>
          <w:w w:val="90"/>
          <w:sz w:val="24"/>
        </w:rPr>
        <w:t> </w:t>
      </w:r>
      <w:r>
        <w:rPr>
          <w:rFonts w:ascii="Trebuchet MS" w:hAnsi="Trebuchet MS"/>
          <w:color w:val="231F20"/>
          <w:w w:val="90"/>
          <w:sz w:val="24"/>
        </w:rPr>
        <w:t>ДЛЯ</w:t>
      </w:r>
      <w:r>
        <w:rPr>
          <w:rFonts w:ascii="Trebuchet MS" w:hAnsi="Trebuchet MS"/>
          <w:color w:val="231F20"/>
          <w:spacing w:val="-3"/>
          <w:w w:val="90"/>
          <w:sz w:val="24"/>
        </w:rPr>
        <w:t> </w:t>
      </w:r>
      <w:r>
        <w:rPr>
          <w:rFonts w:ascii="Trebuchet MS" w:hAnsi="Trebuchet MS"/>
          <w:color w:val="231F20"/>
          <w:w w:val="90"/>
          <w:sz w:val="24"/>
        </w:rPr>
        <w:t>ИСПОЛЬЗОВАНИЯ</w:t>
      </w:r>
      <w:r>
        <w:rPr>
          <w:rFonts w:ascii="Trebuchet MS" w:hAnsi="Trebuchet MS"/>
          <w:color w:val="231F20"/>
          <w:spacing w:val="-2"/>
          <w:w w:val="90"/>
          <w:sz w:val="24"/>
        </w:rPr>
        <w:t> </w:t>
      </w:r>
      <w:r>
        <w:rPr>
          <w:rFonts w:ascii="Trebuchet MS" w:hAnsi="Trebuchet MS"/>
          <w:color w:val="231F20"/>
          <w:w w:val="90"/>
          <w:sz w:val="24"/>
        </w:rPr>
        <w:t>В</w:t>
      </w:r>
      <w:r>
        <w:rPr>
          <w:rFonts w:ascii="Trebuchet MS" w:hAnsi="Trebuchet MS"/>
          <w:color w:val="231F20"/>
          <w:spacing w:val="-3"/>
          <w:w w:val="90"/>
          <w:sz w:val="24"/>
        </w:rPr>
        <w:t> </w:t>
      </w:r>
      <w:r>
        <w:rPr>
          <w:rFonts w:ascii="Trebuchet MS" w:hAnsi="Trebuchet MS"/>
          <w:color w:val="231F20"/>
          <w:spacing w:val="-2"/>
          <w:w w:val="90"/>
          <w:sz w:val="24"/>
        </w:rPr>
        <w:t>БУДУЩЕМ</w:t>
      </w:r>
    </w:p>
    <w:p>
      <w:pPr>
        <w:pStyle w:val="ListParagraph"/>
        <w:numPr>
          <w:ilvl w:val="0"/>
          <w:numId w:val="32"/>
        </w:numPr>
        <w:tabs>
          <w:tab w:pos="293" w:val="left" w:leader="none"/>
        </w:tabs>
        <w:spacing w:line="235" w:lineRule="auto" w:before="1" w:after="0"/>
        <w:ind w:left="129" w:right="184" w:firstLine="0"/>
        <w:jc w:val="left"/>
        <w:rPr>
          <w:rFonts w:ascii="Trebuchet MS" w:hAnsi="Trebuchet MS"/>
          <w:sz w:val="24"/>
        </w:rPr>
      </w:pPr>
      <w:r>
        <w:rPr>
          <w:rFonts w:ascii="Trebuchet MS" w:hAnsi="Trebuchet MS"/>
          <w:color w:val="231F20"/>
          <w:w w:val="85"/>
          <w:sz w:val="24"/>
        </w:rPr>
        <w:t>Перед</w:t>
      </w:r>
      <w:r>
        <w:rPr>
          <w:rFonts w:ascii="Trebuchet MS" w:hAnsi="Trebuchet MS"/>
          <w:color w:val="231F20"/>
          <w:spacing w:val="-8"/>
          <w:w w:val="85"/>
          <w:sz w:val="24"/>
        </w:rPr>
        <w:t> </w:t>
      </w:r>
      <w:r>
        <w:rPr>
          <w:rFonts w:ascii="Trebuchet MS" w:hAnsi="Trebuchet MS"/>
          <w:color w:val="231F20"/>
          <w:w w:val="85"/>
          <w:sz w:val="24"/>
        </w:rPr>
        <w:t>использованием</w:t>
      </w:r>
      <w:r>
        <w:rPr>
          <w:rFonts w:ascii="Trebuchet MS" w:hAnsi="Trebuchet MS"/>
          <w:color w:val="231F20"/>
          <w:spacing w:val="-7"/>
          <w:w w:val="85"/>
          <w:sz w:val="24"/>
        </w:rPr>
        <w:t> </w:t>
      </w:r>
      <w:r>
        <w:rPr>
          <w:rFonts w:ascii="Trebuchet MS" w:hAnsi="Trebuchet MS"/>
          <w:color w:val="231F20"/>
          <w:w w:val="85"/>
          <w:sz w:val="24"/>
        </w:rPr>
        <w:t>устройства</w:t>
      </w:r>
      <w:r>
        <w:rPr>
          <w:rFonts w:ascii="Trebuchet MS" w:hAnsi="Trebuchet MS"/>
          <w:color w:val="231F20"/>
          <w:spacing w:val="-7"/>
          <w:w w:val="85"/>
          <w:sz w:val="24"/>
        </w:rPr>
        <w:t> </w:t>
      </w:r>
      <w:r>
        <w:rPr>
          <w:rFonts w:ascii="Trebuchet MS" w:hAnsi="Trebuchet MS"/>
          <w:color w:val="231F20"/>
          <w:w w:val="85"/>
          <w:sz w:val="24"/>
        </w:rPr>
        <w:t>прочтите</w:t>
      </w:r>
      <w:r>
        <w:rPr>
          <w:rFonts w:ascii="Trebuchet MS" w:hAnsi="Trebuchet MS"/>
          <w:color w:val="231F20"/>
          <w:spacing w:val="-7"/>
          <w:w w:val="85"/>
          <w:sz w:val="24"/>
        </w:rPr>
        <w:t> </w:t>
      </w:r>
      <w:r>
        <w:rPr>
          <w:rFonts w:ascii="Trebuchet MS" w:hAnsi="Trebuchet MS"/>
          <w:color w:val="231F20"/>
          <w:w w:val="85"/>
          <w:sz w:val="24"/>
        </w:rPr>
        <w:t>инструкцию</w:t>
      </w:r>
      <w:r>
        <w:rPr>
          <w:rFonts w:ascii="Trebuchet MS" w:hAnsi="Trebuchet MS"/>
          <w:color w:val="231F20"/>
          <w:spacing w:val="-8"/>
          <w:w w:val="85"/>
          <w:sz w:val="24"/>
        </w:rPr>
        <w:t> </w:t>
      </w:r>
      <w:r>
        <w:rPr>
          <w:rFonts w:ascii="Trebuchet MS" w:hAnsi="Trebuchet MS"/>
          <w:color w:val="231F20"/>
          <w:w w:val="85"/>
          <w:sz w:val="24"/>
        </w:rPr>
        <w:t>по</w:t>
      </w:r>
      <w:r>
        <w:rPr>
          <w:rFonts w:ascii="Trebuchet MS" w:hAnsi="Trebuchet MS"/>
          <w:color w:val="231F20"/>
          <w:spacing w:val="-7"/>
          <w:w w:val="85"/>
          <w:sz w:val="24"/>
        </w:rPr>
        <w:t> </w:t>
      </w:r>
      <w:r>
        <w:rPr>
          <w:rFonts w:ascii="Trebuchet MS" w:hAnsi="Trebuchet MS"/>
          <w:color w:val="231F20"/>
          <w:w w:val="85"/>
          <w:sz w:val="24"/>
        </w:rPr>
        <w:t>эксплуатации</w:t>
      </w:r>
      <w:r>
        <w:rPr>
          <w:rFonts w:ascii="Trebuchet MS" w:hAnsi="Trebuchet MS"/>
          <w:color w:val="231F20"/>
          <w:spacing w:val="-7"/>
          <w:w w:val="85"/>
          <w:sz w:val="24"/>
        </w:rPr>
        <w:t> </w:t>
      </w:r>
      <w:r>
        <w:rPr>
          <w:rFonts w:ascii="Trebuchet MS" w:hAnsi="Trebuchet MS"/>
          <w:color w:val="231F20"/>
          <w:w w:val="85"/>
          <w:sz w:val="24"/>
        </w:rPr>
        <w:t>и </w:t>
      </w:r>
      <w:r>
        <w:rPr>
          <w:rFonts w:ascii="Trebuchet MS" w:hAnsi="Trebuchet MS"/>
          <w:color w:val="231F20"/>
          <w:w w:val="80"/>
          <w:sz w:val="24"/>
        </w:rPr>
        <w:t>следуйте содержащимся в ней инструкциям. Производитель не несет </w:t>
      </w:r>
      <w:r>
        <w:rPr>
          <w:rFonts w:ascii="Trebuchet MS" w:hAnsi="Trebuchet MS"/>
          <w:color w:val="231F20"/>
          <w:w w:val="80"/>
          <w:sz w:val="24"/>
        </w:rPr>
        <w:t>ответственности</w:t>
      </w:r>
      <w:r>
        <w:rPr>
          <w:rFonts w:ascii="Trebuchet MS" w:hAnsi="Trebuchet MS"/>
          <w:color w:val="231F20"/>
          <w:sz w:val="24"/>
        </w:rPr>
        <w:t> </w:t>
      </w:r>
      <w:r>
        <w:rPr>
          <w:rFonts w:ascii="Trebuchet MS" w:hAnsi="Trebuchet MS"/>
          <w:color w:val="231F20"/>
          <w:w w:val="85"/>
          <w:sz w:val="24"/>
        </w:rPr>
        <w:t>за</w:t>
      </w:r>
      <w:r>
        <w:rPr>
          <w:rFonts w:ascii="Trebuchet MS" w:hAnsi="Trebuchet MS"/>
          <w:color w:val="231F20"/>
          <w:spacing w:val="-8"/>
          <w:w w:val="85"/>
          <w:sz w:val="24"/>
        </w:rPr>
        <w:t> </w:t>
      </w:r>
      <w:r>
        <w:rPr>
          <w:rFonts w:ascii="Trebuchet MS" w:hAnsi="Trebuchet MS"/>
          <w:color w:val="231F20"/>
          <w:w w:val="85"/>
          <w:sz w:val="24"/>
        </w:rPr>
        <w:t>ущерб,</w:t>
      </w:r>
      <w:r>
        <w:rPr>
          <w:rFonts w:ascii="Trebuchet MS" w:hAnsi="Trebuchet MS"/>
          <w:color w:val="231F20"/>
          <w:spacing w:val="-7"/>
          <w:w w:val="85"/>
          <w:sz w:val="24"/>
        </w:rPr>
        <w:t> </w:t>
      </w:r>
      <w:r>
        <w:rPr>
          <w:rFonts w:ascii="Trebuchet MS" w:hAnsi="Trebuchet MS"/>
          <w:color w:val="231F20"/>
          <w:w w:val="85"/>
          <w:sz w:val="24"/>
        </w:rPr>
        <w:t>возникший</w:t>
      </w:r>
      <w:r>
        <w:rPr>
          <w:rFonts w:ascii="Trebuchet MS" w:hAnsi="Trebuchet MS"/>
          <w:color w:val="231F20"/>
          <w:spacing w:val="-7"/>
          <w:w w:val="85"/>
          <w:sz w:val="24"/>
        </w:rPr>
        <w:t> </w:t>
      </w:r>
      <w:r>
        <w:rPr>
          <w:rFonts w:ascii="Trebuchet MS" w:hAnsi="Trebuchet MS"/>
          <w:color w:val="231F20"/>
          <w:w w:val="85"/>
          <w:sz w:val="24"/>
        </w:rPr>
        <w:t>в</w:t>
      </w:r>
      <w:r>
        <w:rPr>
          <w:rFonts w:ascii="Trebuchet MS" w:hAnsi="Trebuchet MS"/>
          <w:color w:val="231F20"/>
          <w:spacing w:val="-7"/>
          <w:w w:val="85"/>
          <w:sz w:val="24"/>
        </w:rPr>
        <w:t> </w:t>
      </w:r>
      <w:r>
        <w:rPr>
          <w:rFonts w:ascii="Trebuchet MS" w:hAnsi="Trebuchet MS"/>
          <w:color w:val="231F20"/>
          <w:w w:val="85"/>
          <w:sz w:val="24"/>
        </w:rPr>
        <w:t>результате</w:t>
      </w:r>
      <w:r>
        <w:rPr>
          <w:rFonts w:ascii="Trebuchet MS" w:hAnsi="Trebuchet MS"/>
          <w:color w:val="231F20"/>
          <w:spacing w:val="-8"/>
          <w:w w:val="85"/>
          <w:sz w:val="24"/>
        </w:rPr>
        <w:t> </w:t>
      </w:r>
      <w:r>
        <w:rPr>
          <w:rFonts w:ascii="Trebuchet MS" w:hAnsi="Trebuchet MS"/>
          <w:color w:val="231F20"/>
          <w:w w:val="85"/>
          <w:sz w:val="24"/>
        </w:rPr>
        <w:t>использования</w:t>
      </w:r>
      <w:r>
        <w:rPr>
          <w:rFonts w:ascii="Trebuchet MS" w:hAnsi="Trebuchet MS"/>
          <w:color w:val="231F20"/>
          <w:spacing w:val="-7"/>
          <w:w w:val="85"/>
          <w:sz w:val="24"/>
        </w:rPr>
        <w:t> </w:t>
      </w:r>
      <w:r>
        <w:rPr>
          <w:rFonts w:ascii="Trebuchet MS" w:hAnsi="Trebuchet MS"/>
          <w:color w:val="231F20"/>
          <w:w w:val="85"/>
          <w:sz w:val="24"/>
        </w:rPr>
        <w:t>устройства</w:t>
      </w:r>
      <w:r>
        <w:rPr>
          <w:rFonts w:ascii="Trebuchet MS" w:hAnsi="Trebuchet MS"/>
          <w:color w:val="231F20"/>
          <w:spacing w:val="-7"/>
          <w:w w:val="85"/>
          <w:sz w:val="24"/>
        </w:rPr>
        <w:t> </w:t>
      </w:r>
      <w:r>
        <w:rPr>
          <w:rFonts w:ascii="Trebuchet MS" w:hAnsi="Trebuchet MS"/>
          <w:color w:val="231F20"/>
          <w:w w:val="85"/>
          <w:sz w:val="24"/>
        </w:rPr>
        <w:t>не</w:t>
      </w:r>
      <w:r>
        <w:rPr>
          <w:rFonts w:ascii="Trebuchet MS" w:hAnsi="Trebuchet MS"/>
          <w:color w:val="231F20"/>
          <w:spacing w:val="-7"/>
          <w:w w:val="85"/>
          <w:sz w:val="24"/>
        </w:rPr>
        <w:t> </w:t>
      </w:r>
      <w:r>
        <w:rPr>
          <w:rFonts w:ascii="Trebuchet MS" w:hAnsi="Trebuchet MS"/>
          <w:color w:val="231F20"/>
          <w:w w:val="85"/>
          <w:sz w:val="24"/>
        </w:rPr>
        <w:t>по</w:t>
      </w:r>
      <w:r>
        <w:rPr>
          <w:rFonts w:ascii="Trebuchet MS" w:hAnsi="Trebuchet MS"/>
          <w:color w:val="231F20"/>
          <w:spacing w:val="-8"/>
          <w:w w:val="85"/>
          <w:sz w:val="24"/>
        </w:rPr>
        <w:t> </w:t>
      </w:r>
      <w:r>
        <w:rPr>
          <w:rFonts w:ascii="Trebuchet MS" w:hAnsi="Trebuchet MS"/>
          <w:color w:val="231F20"/>
          <w:w w:val="85"/>
          <w:sz w:val="24"/>
        </w:rPr>
        <w:t>назначению</w:t>
      </w:r>
      <w:r>
        <w:rPr>
          <w:rFonts w:ascii="Trebuchet MS" w:hAnsi="Trebuchet MS"/>
          <w:color w:val="231F20"/>
          <w:spacing w:val="-7"/>
          <w:w w:val="85"/>
          <w:sz w:val="24"/>
        </w:rPr>
        <w:t> </w:t>
      </w:r>
      <w:r>
        <w:rPr>
          <w:rFonts w:ascii="Trebuchet MS" w:hAnsi="Trebuchet MS"/>
          <w:color w:val="231F20"/>
          <w:w w:val="85"/>
          <w:sz w:val="24"/>
        </w:rPr>
        <w:t>или неправильной эксплуатации.</w:t>
      </w:r>
    </w:p>
    <w:p>
      <w:pPr>
        <w:pStyle w:val="ListParagraph"/>
        <w:numPr>
          <w:ilvl w:val="0"/>
          <w:numId w:val="32"/>
        </w:numPr>
        <w:tabs>
          <w:tab w:pos="293" w:val="left" w:leader="none"/>
        </w:tabs>
        <w:spacing w:line="235" w:lineRule="auto" w:before="0" w:after="0"/>
        <w:ind w:left="129" w:right="479" w:firstLine="0"/>
        <w:jc w:val="left"/>
        <w:rPr>
          <w:rFonts w:ascii="Trebuchet MS" w:hAnsi="Trebuchet MS"/>
          <w:sz w:val="24"/>
        </w:rPr>
      </w:pPr>
      <w:r>
        <w:rPr>
          <w:rFonts w:ascii="Trebuchet MS" w:hAnsi="Trebuchet MS"/>
          <w:color w:val="231F20"/>
          <w:w w:val="80"/>
          <w:sz w:val="24"/>
        </w:rPr>
        <w:t>Прибор предназначен только для домашнего использования. Не используйте </w:t>
      </w:r>
      <w:r>
        <w:rPr>
          <w:rFonts w:ascii="Trebuchet MS" w:hAnsi="Trebuchet MS"/>
          <w:color w:val="231F20"/>
          <w:w w:val="80"/>
          <w:sz w:val="24"/>
        </w:rPr>
        <w:t>для</w:t>
      </w:r>
      <w:r>
        <w:rPr>
          <w:rFonts w:ascii="Trebuchet MS" w:hAnsi="Trebuchet MS"/>
          <w:color w:val="231F20"/>
          <w:sz w:val="24"/>
        </w:rPr>
        <w:t> </w:t>
      </w:r>
      <w:r>
        <w:rPr>
          <w:rFonts w:ascii="Trebuchet MS" w:hAnsi="Trebuchet MS"/>
          <w:color w:val="231F20"/>
          <w:w w:val="85"/>
          <w:sz w:val="24"/>
        </w:rPr>
        <w:t>других</w:t>
      </w:r>
      <w:r>
        <w:rPr>
          <w:rFonts w:ascii="Trebuchet MS" w:hAnsi="Trebuchet MS"/>
          <w:color w:val="231F20"/>
          <w:spacing w:val="-5"/>
          <w:w w:val="85"/>
          <w:sz w:val="24"/>
        </w:rPr>
        <w:t> </w:t>
      </w:r>
      <w:r>
        <w:rPr>
          <w:rFonts w:ascii="Trebuchet MS" w:hAnsi="Trebuchet MS"/>
          <w:color w:val="231F20"/>
          <w:w w:val="85"/>
          <w:sz w:val="24"/>
        </w:rPr>
        <w:t>целей,</w:t>
      </w:r>
      <w:r>
        <w:rPr>
          <w:rFonts w:ascii="Trebuchet MS" w:hAnsi="Trebuchet MS"/>
          <w:color w:val="231F20"/>
          <w:spacing w:val="-5"/>
          <w:w w:val="85"/>
          <w:sz w:val="24"/>
        </w:rPr>
        <w:t> </w:t>
      </w:r>
      <w:r>
        <w:rPr>
          <w:rFonts w:ascii="Trebuchet MS" w:hAnsi="Trebuchet MS"/>
          <w:color w:val="231F20"/>
          <w:w w:val="85"/>
          <w:sz w:val="24"/>
        </w:rPr>
        <w:t>не</w:t>
      </w:r>
      <w:r>
        <w:rPr>
          <w:rFonts w:ascii="Trebuchet MS" w:hAnsi="Trebuchet MS"/>
          <w:color w:val="231F20"/>
          <w:spacing w:val="-5"/>
          <w:w w:val="85"/>
          <w:sz w:val="24"/>
        </w:rPr>
        <w:t> </w:t>
      </w:r>
      <w:r>
        <w:rPr>
          <w:rFonts w:ascii="Trebuchet MS" w:hAnsi="Trebuchet MS"/>
          <w:color w:val="231F20"/>
          <w:w w:val="85"/>
          <w:sz w:val="24"/>
        </w:rPr>
        <w:t>соответствующих</w:t>
      </w:r>
      <w:r>
        <w:rPr>
          <w:rFonts w:ascii="Trebuchet MS" w:hAnsi="Trebuchet MS"/>
          <w:color w:val="231F20"/>
          <w:spacing w:val="-5"/>
          <w:w w:val="85"/>
          <w:sz w:val="24"/>
        </w:rPr>
        <w:t> </w:t>
      </w:r>
      <w:r>
        <w:rPr>
          <w:rFonts w:ascii="Trebuchet MS" w:hAnsi="Trebuchet MS"/>
          <w:color w:val="231F20"/>
          <w:w w:val="85"/>
          <w:sz w:val="24"/>
        </w:rPr>
        <w:t>назначению.</w:t>
      </w:r>
    </w:p>
    <w:p>
      <w:pPr>
        <w:pStyle w:val="ListParagraph"/>
        <w:numPr>
          <w:ilvl w:val="0"/>
          <w:numId w:val="32"/>
        </w:numPr>
        <w:tabs>
          <w:tab w:pos="293" w:val="left" w:leader="none"/>
        </w:tabs>
        <w:spacing w:line="235" w:lineRule="auto" w:before="0" w:after="0"/>
        <w:ind w:left="129" w:right="536" w:firstLine="0"/>
        <w:jc w:val="left"/>
        <w:rPr>
          <w:rFonts w:ascii="Trebuchet MS" w:hAnsi="Trebuchet MS"/>
          <w:sz w:val="24"/>
        </w:rPr>
      </w:pPr>
      <w:r>
        <w:rPr>
          <w:rFonts w:ascii="Trebuchet MS" w:hAnsi="Trebuchet MS"/>
          <w:color w:val="231F20"/>
          <w:w w:val="85"/>
          <w:sz w:val="24"/>
        </w:rPr>
        <w:t>Будьте</w:t>
      </w:r>
      <w:r>
        <w:rPr>
          <w:rFonts w:ascii="Trebuchet MS" w:hAnsi="Trebuchet MS"/>
          <w:color w:val="231F20"/>
          <w:spacing w:val="-8"/>
          <w:w w:val="85"/>
          <w:sz w:val="24"/>
        </w:rPr>
        <w:t> </w:t>
      </w:r>
      <w:r>
        <w:rPr>
          <w:rFonts w:ascii="Trebuchet MS" w:hAnsi="Trebuchet MS"/>
          <w:color w:val="231F20"/>
          <w:w w:val="85"/>
          <w:sz w:val="24"/>
        </w:rPr>
        <w:t>особенно</w:t>
      </w:r>
      <w:r>
        <w:rPr>
          <w:rFonts w:ascii="Trebuchet MS" w:hAnsi="Trebuchet MS"/>
          <w:color w:val="231F20"/>
          <w:spacing w:val="-7"/>
          <w:w w:val="85"/>
          <w:sz w:val="24"/>
        </w:rPr>
        <w:t> </w:t>
      </w:r>
      <w:r>
        <w:rPr>
          <w:rFonts w:ascii="Trebuchet MS" w:hAnsi="Trebuchet MS"/>
          <w:color w:val="231F20"/>
          <w:w w:val="85"/>
          <w:sz w:val="24"/>
        </w:rPr>
        <w:t>осторожны</w:t>
      </w:r>
      <w:r>
        <w:rPr>
          <w:rFonts w:ascii="Trebuchet MS" w:hAnsi="Trebuchet MS"/>
          <w:color w:val="231F20"/>
          <w:spacing w:val="-7"/>
          <w:w w:val="85"/>
          <w:sz w:val="24"/>
        </w:rPr>
        <w:t> </w:t>
      </w:r>
      <w:r>
        <w:rPr>
          <w:rFonts w:ascii="Trebuchet MS" w:hAnsi="Trebuchet MS"/>
          <w:color w:val="231F20"/>
          <w:w w:val="85"/>
          <w:sz w:val="24"/>
        </w:rPr>
        <w:t>при</w:t>
      </w:r>
      <w:r>
        <w:rPr>
          <w:rFonts w:ascii="Trebuchet MS" w:hAnsi="Trebuchet MS"/>
          <w:color w:val="231F20"/>
          <w:spacing w:val="-7"/>
          <w:w w:val="85"/>
          <w:sz w:val="24"/>
        </w:rPr>
        <w:t> </w:t>
      </w:r>
      <w:r>
        <w:rPr>
          <w:rFonts w:ascii="Trebuchet MS" w:hAnsi="Trebuchet MS"/>
          <w:color w:val="231F20"/>
          <w:w w:val="85"/>
          <w:sz w:val="24"/>
        </w:rPr>
        <w:t>использовании</w:t>
      </w:r>
      <w:r>
        <w:rPr>
          <w:rFonts w:ascii="Trebuchet MS" w:hAnsi="Trebuchet MS"/>
          <w:color w:val="231F20"/>
          <w:spacing w:val="-8"/>
          <w:w w:val="85"/>
          <w:sz w:val="24"/>
        </w:rPr>
        <w:t> </w:t>
      </w:r>
      <w:r>
        <w:rPr>
          <w:rFonts w:ascii="Trebuchet MS" w:hAnsi="Trebuchet MS"/>
          <w:color w:val="231F20"/>
          <w:w w:val="85"/>
          <w:sz w:val="24"/>
        </w:rPr>
        <w:t>устройства,</w:t>
      </w:r>
      <w:r>
        <w:rPr>
          <w:rFonts w:ascii="Trebuchet MS" w:hAnsi="Trebuchet MS"/>
          <w:color w:val="231F20"/>
          <w:spacing w:val="-7"/>
          <w:w w:val="85"/>
          <w:sz w:val="24"/>
        </w:rPr>
        <w:t> </w:t>
      </w:r>
      <w:r>
        <w:rPr>
          <w:rFonts w:ascii="Trebuchet MS" w:hAnsi="Trebuchet MS"/>
          <w:color w:val="231F20"/>
          <w:w w:val="85"/>
          <w:sz w:val="24"/>
        </w:rPr>
        <w:t>когда</w:t>
      </w:r>
      <w:r>
        <w:rPr>
          <w:rFonts w:ascii="Trebuchet MS" w:hAnsi="Trebuchet MS"/>
          <w:color w:val="231F20"/>
          <w:spacing w:val="-7"/>
          <w:w w:val="85"/>
          <w:sz w:val="24"/>
        </w:rPr>
        <w:t> </w:t>
      </w:r>
      <w:r>
        <w:rPr>
          <w:rFonts w:ascii="Trebuchet MS" w:hAnsi="Trebuchet MS"/>
          <w:color w:val="231F20"/>
          <w:w w:val="85"/>
          <w:sz w:val="24"/>
        </w:rPr>
        <w:t>поблизости </w:t>
      </w:r>
      <w:r>
        <w:rPr>
          <w:rFonts w:ascii="Trebuchet MS" w:hAnsi="Trebuchet MS"/>
          <w:color w:val="231F20"/>
          <w:w w:val="80"/>
          <w:sz w:val="24"/>
        </w:rPr>
        <w:t>находятся дети. Не позволяйте детям играть с устройством и не позволяйте </w:t>
      </w:r>
      <w:r>
        <w:rPr>
          <w:rFonts w:ascii="Trebuchet MS" w:hAnsi="Trebuchet MS"/>
          <w:color w:val="231F20"/>
          <w:w w:val="80"/>
          <w:sz w:val="24"/>
        </w:rPr>
        <w:t>детям </w:t>
      </w:r>
      <w:r>
        <w:rPr>
          <w:rFonts w:ascii="Trebuchet MS" w:hAnsi="Trebuchet MS"/>
          <w:color w:val="231F20"/>
          <w:w w:val="85"/>
          <w:sz w:val="24"/>
        </w:rPr>
        <w:t>или</w:t>
      </w:r>
      <w:r>
        <w:rPr>
          <w:rFonts w:ascii="Trebuchet MS" w:hAnsi="Trebuchet MS"/>
          <w:color w:val="231F20"/>
          <w:spacing w:val="-8"/>
          <w:w w:val="85"/>
          <w:sz w:val="24"/>
        </w:rPr>
        <w:t> </w:t>
      </w:r>
      <w:r>
        <w:rPr>
          <w:rFonts w:ascii="Trebuchet MS" w:hAnsi="Trebuchet MS"/>
          <w:color w:val="231F20"/>
          <w:w w:val="85"/>
          <w:sz w:val="24"/>
        </w:rPr>
        <w:t>людям,</w:t>
      </w:r>
      <w:r>
        <w:rPr>
          <w:rFonts w:ascii="Trebuchet MS" w:hAnsi="Trebuchet MS"/>
          <w:color w:val="231F20"/>
          <w:spacing w:val="-7"/>
          <w:w w:val="85"/>
          <w:sz w:val="24"/>
        </w:rPr>
        <w:t> </w:t>
      </w:r>
      <w:r>
        <w:rPr>
          <w:rFonts w:ascii="Trebuchet MS" w:hAnsi="Trebuchet MS"/>
          <w:color w:val="231F20"/>
          <w:w w:val="85"/>
          <w:sz w:val="24"/>
        </w:rPr>
        <w:t>не</w:t>
      </w:r>
      <w:r>
        <w:rPr>
          <w:rFonts w:ascii="Trebuchet MS" w:hAnsi="Trebuchet MS"/>
          <w:color w:val="231F20"/>
          <w:spacing w:val="-7"/>
          <w:w w:val="85"/>
          <w:sz w:val="24"/>
        </w:rPr>
        <w:t> </w:t>
      </w:r>
      <w:r>
        <w:rPr>
          <w:rFonts w:ascii="Trebuchet MS" w:hAnsi="Trebuchet MS"/>
          <w:color w:val="231F20"/>
          <w:w w:val="85"/>
          <w:sz w:val="24"/>
        </w:rPr>
        <w:t>знакомым</w:t>
      </w:r>
      <w:r>
        <w:rPr>
          <w:rFonts w:ascii="Trebuchet MS" w:hAnsi="Trebuchet MS"/>
          <w:color w:val="231F20"/>
          <w:spacing w:val="-7"/>
          <w:w w:val="85"/>
          <w:sz w:val="24"/>
        </w:rPr>
        <w:t> </w:t>
      </w:r>
      <w:r>
        <w:rPr>
          <w:rFonts w:ascii="Trebuchet MS" w:hAnsi="Trebuchet MS"/>
          <w:color w:val="231F20"/>
          <w:w w:val="85"/>
          <w:sz w:val="24"/>
        </w:rPr>
        <w:t>с</w:t>
      </w:r>
      <w:r>
        <w:rPr>
          <w:rFonts w:ascii="Trebuchet MS" w:hAnsi="Trebuchet MS"/>
          <w:color w:val="231F20"/>
          <w:spacing w:val="-8"/>
          <w:w w:val="85"/>
          <w:sz w:val="24"/>
        </w:rPr>
        <w:t> </w:t>
      </w:r>
      <w:r>
        <w:rPr>
          <w:rFonts w:ascii="Trebuchet MS" w:hAnsi="Trebuchet MS"/>
          <w:color w:val="231F20"/>
          <w:w w:val="85"/>
          <w:sz w:val="24"/>
        </w:rPr>
        <w:t>устройством,</w:t>
      </w:r>
      <w:r>
        <w:rPr>
          <w:rFonts w:ascii="Trebuchet MS" w:hAnsi="Trebuchet MS"/>
          <w:color w:val="231F20"/>
          <w:spacing w:val="-7"/>
          <w:w w:val="85"/>
          <w:sz w:val="24"/>
        </w:rPr>
        <w:t> </w:t>
      </w:r>
      <w:r>
        <w:rPr>
          <w:rFonts w:ascii="Trebuchet MS" w:hAnsi="Trebuchet MS"/>
          <w:color w:val="231F20"/>
          <w:w w:val="85"/>
          <w:sz w:val="24"/>
        </w:rPr>
        <w:t>использовать</w:t>
      </w:r>
      <w:r>
        <w:rPr>
          <w:rFonts w:ascii="Trebuchet MS" w:hAnsi="Trebuchet MS"/>
          <w:color w:val="231F20"/>
          <w:spacing w:val="-7"/>
          <w:w w:val="85"/>
          <w:sz w:val="24"/>
        </w:rPr>
        <w:t> </w:t>
      </w:r>
      <w:r>
        <w:rPr>
          <w:rFonts w:ascii="Trebuchet MS" w:hAnsi="Trebuchet MS"/>
          <w:color w:val="231F20"/>
          <w:w w:val="85"/>
          <w:sz w:val="24"/>
        </w:rPr>
        <w:t>его.</w:t>
      </w:r>
    </w:p>
    <w:p>
      <w:pPr>
        <w:pStyle w:val="ListParagraph"/>
        <w:numPr>
          <w:ilvl w:val="0"/>
          <w:numId w:val="32"/>
        </w:numPr>
        <w:tabs>
          <w:tab w:pos="293" w:val="left" w:leader="none"/>
        </w:tabs>
        <w:spacing w:line="235" w:lineRule="auto" w:before="0" w:after="0"/>
        <w:ind w:left="129" w:right="182" w:firstLine="0"/>
        <w:jc w:val="left"/>
        <w:rPr>
          <w:rFonts w:ascii="Trebuchet MS" w:hAnsi="Trebuchet MS"/>
          <w:sz w:val="24"/>
        </w:rPr>
      </w:pPr>
      <w:r>
        <w:rPr>
          <w:rFonts w:ascii="Trebuchet MS" w:hAnsi="Trebuchet MS"/>
          <w:color w:val="231F20"/>
          <w:w w:val="85"/>
          <w:sz w:val="24"/>
        </w:rPr>
        <w:t>ПРЕДУПРЕЖДЕНИЕ: это оборудование могут использовать дети старше 8 лет и </w:t>
      </w:r>
      <w:r>
        <w:rPr>
          <w:rFonts w:ascii="Trebuchet MS" w:hAnsi="Trebuchet MS"/>
          <w:color w:val="231F20"/>
          <w:w w:val="80"/>
          <w:sz w:val="24"/>
        </w:rPr>
        <w:t>люди с ограниченными физическими, сенсорными или умственными способностями, </w:t>
      </w:r>
      <w:r>
        <w:rPr>
          <w:rFonts w:ascii="Trebuchet MS" w:hAnsi="Trebuchet MS"/>
          <w:color w:val="231F20"/>
          <w:w w:val="80"/>
          <w:sz w:val="24"/>
        </w:rPr>
        <w:t>а также люди, не имеющие опыта или знаний с оборудованием, если это делается под </w:t>
      </w:r>
      <w:r>
        <w:rPr>
          <w:rFonts w:ascii="Trebuchet MS" w:hAnsi="Trebuchet MS"/>
          <w:color w:val="231F20"/>
          <w:w w:val="85"/>
          <w:sz w:val="24"/>
        </w:rPr>
        <w:t>наблюдением</w:t>
      </w:r>
      <w:r>
        <w:rPr>
          <w:rFonts w:ascii="Trebuchet MS" w:hAnsi="Trebuchet MS"/>
          <w:color w:val="231F20"/>
          <w:spacing w:val="-8"/>
          <w:w w:val="85"/>
          <w:sz w:val="24"/>
        </w:rPr>
        <w:t> </w:t>
      </w:r>
      <w:r>
        <w:rPr>
          <w:rFonts w:ascii="Trebuchet MS" w:hAnsi="Trebuchet MS"/>
          <w:color w:val="231F20"/>
          <w:w w:val="85"/>
          <w:sz w:val="24"/>
        </w:rPr>
        <w:t>лица,</w:t>
      </w:r>
      <w:r>
        <w:rPr>
          <w:rFonts w:ascii="Trebuchet MS" w:hAnsi="Trebuchet MS"/>
          <w:color w:val="231F20"/>
          <w:spacing w:val="-7"/>
          <w:w w:val="85"/>
          <w:sz w:val="24"/>
        </w:rPr>
        <w:t> </w:t>
      </w:r>
      <w:r>
        <w:rPr>
          <w:rFonts w:ascii="Trebuchet MS" w:hAnsi="Trebuchet MS"/>
          <w:color w:val="231F20"/>
          <w:w w:val="85"/>
          <w:sz w:val="24"/>
        </w:rPr>
        <w:t>ответственного</w:t>
      </w:r>
      <w:r>
        <w:rPr>
          <w:rFonts w:ascii="Trebuchet MS" w:hAnsi="Trebuchet MS"/>
          <w:color w:val="231F20"/>
          <w:spacing w:val="-7"/>
          <w:w w:val="85"/>
          <w:sz w:val="24"/>
        </w:rPr>
        <w:t> </w:t>
      </w:r>
      <w:r>
        <w:rPr>
          <w:rFonts w:ascii="Trebuchet MS" w:hAnsi="Trebuchet MS"/>
          <w:color w:val="231F20"/>
          <w:w w:val="85"/>
          <w:sz w:val="24"/>
        </w:rPr>
        <w:t>за</w:t>
      </w:r>
      <w:r>
        <w:rPr>
          <w:rFonts w:ascii="Trebuchet MS" w:hAnsi="Trebuchet MS"/>
          <w:color w:val="231F20"/>
          <w:spacing w:val="-7"/>
          <w:w w:val="85"/>
          <w:sz w:val="24"/>
        </w:rPr>
        <w:t> </w:t>
      </w:r>
      <w:r>
        <w:rPr>
          <w:rFonts w:ascii="Trebuchet MS" w:hAnsi="Trebuchet MS"/>
          <w:color w:val="231F20"/>
          <w:w w:val="85"/>
          <w:sz w:val="24"/>
        </w:rPr>
        <w:t>им</w:t>
      </w:r>
      <w:r>
        <w:rPr>
          <w:rFonts w:ascii="Trebuchet MS" w:hAnsi="Trebuchet MS"/>
          <w:color w:val="231F20"/>
          <w:spacing w:val="-8"/>
          <w:w w:val="85"/>
          <w:sz w:val="24"/>
        </w:rPr>
        <w:t> </w:t>
      </w:r>
      <w:r>
        <w:rPr>
          <w:rFonts w:ascii="Trebuchet MS" w:hAnsi="Trebuchet MS"/>
          <w:color w:val="231F20"/>
          <w:w w:val="85"/>
          <w:sz w:val="24"/>
        </w:rPr>
        <w:t>были</w:t>
      </w:r>
      <w:r>
        <w:rPr>
          <w:rFonts w:ascii="Trebuchet MS" w:hAnsi="Trebuchet MS"/>
          <w:color w:val="231F20"/>
          <w:spacing w:val="-7"/>
          <w:w w:val="85"/>
          <w:sz w:val="24"/>
        </w:rPr>
        <w:t> </w:t>
      </w:r>
      <w:r>
        <w:rPr>
          <w:rFonts w:ascii="Trebuchet MS" w:hAnsi="Trebuchet MS"/>
          <w:color w:val="231F20"/>
          <w:w w:val="85"/>
          <w:sz w:val="24"/>
        </w:rPr>
        <w:t>предоставлены</w:t>
      </w:r>
      <w:r>
        <w:rPr>
          <w:rFonts w:ascii="Trebuchet MS" w:hAnsi="Trebuchet MS"/>
          <w:color w:val="231F20"/>
          <w:spacing w:val="-7"/>
          <w:w w:val="85"/>
          <w:sz w:val="24"/>
        </w:rPr>
        <w:t> </w:t>
      </w:r>
      <w:r>
        <w:rPr>
          <w:rFonts w:ascii="Trebuchet MS" w:hAnsi="Trebuchet MS"/>
          <w:color w:val="231F20"/>
          <w:w w:val="85"/>
          <w:sz w:val="24"/>
        </w:rPr>
        <w:t>инструкции</w:t>
      </w:r>
      <w:r>
        <w:rPr>
          <w:rFonts w:ascii="Trebuchet MS" w:hAnsi="Trebuchet MS"/>
          <w:color w:val="231F20"/>
          <w:spacing w:val="-7"/>
          <w:w w:val="85"/>
          <w:sz w:val="24"/>
        </w:rPr>
        <w:t> </w:t>
      </w:r>
      <w:r>
        <w:rPr>
          <w:rFonts w:ascii="Trebuchet MS" w:hAnsi="Trebuchet MS"/>
          <w:color w:val="231F20"/>
          <w:w w:val="85"/>
          <w:sz w:val="24"/>
        </w:rPr>
        <w:t>по безопасному</w:t>
      </w:r>
      <w:r>
        <w:rPr>
          <w:rFonts w:ascii="Trebuchet MS" w:hAnsi="Trebuchet MS"/>
          <w:color w:val="231F20"/>
          <w:spacing w:val="-5"/>
          <w:w w:val="85"/>
          <w:sz w:val="24"/>
        </w:rPr>
        <w:t> </w:t>
      </w:r>
      <w:r>
        <w:rPr>
          <w:rFonts w:ascii="Trebuchet MS" w:hAnsi="Trebuchet MS"/>
          <w:color w:val="231F20"/>
          <w:w w:val="85"/>
          <w:sz w:val="24"/>
        </w:rPr>
        <w:t>использованию</w:t>
      </w:r>
      <w:r>
        <w:rPr>
          <w:rFonts w:ascii="Trebuchet MS" w:hAnsi="Trebuchet MS"/>
          <w:color w:val="231F20"/>
          <w:spacing w:val="-5"/>
          <w:w w:val="85"/>
          <w:sz w:val="24"/>
        </w:rPr>
        <w:t> </w:t>
      </w:r>
      <w:r>
        <w:rPr>
          <w:rFonts w:ascii="Trebuchet MS" w:hAnsi="Trebuchet MS"/>
          <w:color w:val="231F20"/>
          <w:w w:val="85"/>
          <w:sz w:val="24"/>
        </w:rPr>
        <w:t>устройства</w:t>
      </w:r>
      <w:r>
        <w:rPr>
          <w:rFonts w:ascii="Trebuchet MS" w:hAnsi="Trebuchet MS"/>
          <w:color w:val="231F20"/>
          <w:spacing w:val="-5"/>
          <w:w w:val="85"/>
          <w:sz w:val="24"/>
        </w:rPr>
        <w:t> </w:t>
      </w:r>
      <w:r>
        <w:rPr>
          <w:rFonts w:ascii="Trebuchet MS" w:hAnsi="Trebuchet MS"/>
          <w:color w:val="231F20"/>
          <w:w w:val="85"/>
          <w:sz w:val="24"/>
        </w:rPr>
        <w:t>и</w:t>
      </w:r>
      <w:r>
        <w:rPr>
          <w:rFonts w:ascii="Trebuchet MS" w:hAnsi="Trebuchet MS"/>
          <w:color w:val="231F20"/>
          <w:spacing w:val="-5"/>
          <w:w w:val="85"/>
          <w:sz w:val="24"/>
        </w:rPr>
        <w:t> </w:t>
      </w:r>
      <w:r>
        <w:rPr>
          <w:rFonts w:ascii="Trebuchet MS" w:hAnsi="Trebuchet MS"/>
          <w:color w:val="231F20"/>
          <w:w w:val="85"/>
          <w:sz w:val="24"/>
        </w:rPr>
        <w:t>осведомлены</w:t>
      </w:r>
      <w:r>
        <w:rPr>
          <w:rFonts w:ascii="Trebuchet MS" w:hAnsi="Trebuchet MS"/>
          <w:color w:val="231F20"/>
          <w:spacing w:val="-5"/>
          <w:w w:val="85"/>
          <w:sz w:val="24"/>
        </w:rPr>
        <w:t> </w:t>
      </w:r>
      <w:r>
        <w:rPr>
          <w:rFonts w:ascii="Trebuchet MS" w:hAnsi="Trebuchet MS"/>
          <w:color w:val="231F20"/>
          <w:w w:val="85"/>
          <w:sz w:val="24"/>
        </w:rPr>
        <w:t>об</w:t>
      </w:r>
      <w:r>
        <w:rPr>
          <w:rFonts w:ascii="Trebuchet MS" w:hAnsi="Trebuchet MS"/>
          <w:color w:val="231F20"/>
          <w:spacing w:val="-5"/>
          <w:w w:val="85"/>
          <w:sz w:val="24"/>
        </w:rPr>
        <w:t> </w:t>
      </w:r>
      <w:r>
        <w:rPr>
          <w:rFonts w:ascii="Trebuchet MS" w:hAnsi="Trebuchet MS"/>
          <w:color w:val="231F20"/>
          <w:w w:val="85"/>
          <w:sz w:val="24"/>
        </w:rPr>
        <w:t>опасностях,</w:t>
      </w:r>
      <w:r>
        <w:rPr>
          <w:rFonts w:ascii="Trebuchet MS" w:hAnsi="Trebuchet MS"/>
          <w:color w:val="231F20"/>
          <w:spacing w:val="-5"/>
          <w:w w:val="85"/>
          <w:sz w:val="24"/>
        </w:rPr>
        <w:t> </w:t>
      </w:r>
      <w:r>
        <w:rPr>
          <w:rFonts w:ascii="Trebuchet MS" w:hAnsi="Trebuchet MS"/>
          <w:color w:val="231F20"/>
          <w:w w:val="85"/>
          <w:sz w:val="24"/>
        </w:rPr>
        <w:t>связанных</w:t>
      </w:r>
      <w:r>
        <w:rPr>
          <w:rFonts w:ascii="Trebuchet MS" w:hAnsi="Trebuchet MS"/>
          <w:color w:val="231F20"/>
          <w:spacing w:val="-5"/>
          <w:w w:val="85"/>
          <w:sz w:val="24"/>
        </w:rPr>
        <w:t> </w:t>
      </w:r>
      <w:r>
        <w:rPr>
          <w:rFonts w:ascii="Trebuchet MS" w:hAnsi="Trebuchet MS"/>
          <w:color w:val="231F20"/>
          <w:w w:val="85"/>
          <w:sz w:val="24"/>
        </w:rPr>
        <w:t>с </w:t>
      </w:r>
      <w:r>
        <w:rPr>
          <w:rFonts w:ascii="Trebuchet MS" w:hAnsi="Trebuchet MS"/>
          <w:color w:val="231F20"/>
          <w:w w:val="80"/>
          <w:sz w:val="24"/>
        </w:rPr>
        <w:t>его использованием. Дети не должны играть с оборудованием. Дети не должны выполнять чистку и техническое обслуживание, если им не исполнилось 8 лет и эти </w:t>
      </w:r>
      <w:r>
        <w:rPr>
          <w:rFonts w:ascii="Trebuchet MS" w:hAnsi="Trebuchet MS"/>
          <w:color w:val="231F20"/>
          <w:w w:val="85"/>
          <w:sz w:val="24"/>
        </w:rPr>
        <w:t>действия не выполняются под присмотром взрослых.</w:t>
      </w:r>
    </w:p>
    <w:p>
      <w:pPr>
        <w:pStyle w:val="ListParagraph"/>
        <w:numPr>
          <w:ilvl w:val="0"/>
          <w:numId w:val="32"/>
        </w:numPr>
        <w:tabs>
          <w:tab w:pos="293" w:val="left" w:leader="none"/>
        </w:tabs>
        <w:spacing w:line="235" w:lineRule="auto" w:before="0" w:after="0"/>
        <w:ind w:left="129" w:right="387" w:firstLine="0"/>
        <w:jc w:val="left"/>
        <w:rPr>
          <w:rFonts w:ascii="Trebuchet MS" w:hAnsi="Trebuchet MS"/>
          <w:sz w:val="24"/>
        </w:rPr>
      </w:pPr>
      <w:r>
        <w:rPr>
          <w:rFonts w:ascii="Trebuchet MS" w:hAnsi="Trebuchet MS"/>
          <w:color w:val="231F20"/>
          <w:w w:val="85"/>
          <w:sz w:val="24"/>
        </w:rPr>
        <w:t>Во</w:t>
      </w:r>
      <w:r>
        <w:rPr>
          <w:rFonts w:ascii="Trebuchet MS" w:hAnsi="Trebuchet MS"/>
          <w:color w:val="231F20"/>
          <w:spacing w:val="-8"/>
          <w:w w:val="85"/>
          <w:sz w:val="24"/>
        </w:rPr>
        <w:t> </w:t>
      </w:r>
      <w:r>
        <w:rPr>
          <w:rFonts w:ascii="Trebuchet MS" w:hAnsi="Trebuchet MS"/>
          <w:color w:val="231F20"/>
          <w:w w:val="85"/>
          <w:sz w:val="24"/>
        </w:rPr>
        <w:t>избежание</w:t>
      </w:r>
      <w:r>
        <w:rPr>
          <w:rFonts w:ascii="Trebuchet MS" w:hAnsi="Trebuchet MS"/>
          <w:color w:val="231F20"/>
          <w:spacing w:val="-7"/>
          <w:w w:val="85"/>
          <w:sz w:val="24"/>
        </w:rPr>
        <w:t> </w:t>
      </w:r>
      <w:r>
        <w:rPr>
          <w:rFonts w:ascii="Trebuchet MS" w:hAnsi="Trebuchet MS"/>
          <w:color w:val="231F20"/>
          <w:w w:val="85"/>
          <w:sz w:val="24"/>
        </w:rPr>
        <w:t>опасности</w:t>
      </w:r>
      <w:r>
        <w:rPr>
          <w:rFonts w:ascii="Trebuchet MS" w:hAnsi="Trebuchet MS"/>
          <w:color w:val="231F20"/>
          <w:spacing w:val="-7"/>
          <w:w w:val="85"/>
          <w:sz w:val="24"/>
        </w:rPr>
        <w:t> </w:t>
      </w:r>
      <w:r>
        <w:rPr>
          <w:rFonts w:ascii="Trebuchet MS" w:hAnsi="Trebuchet MS"/>
          <w:color w:val="231F20"/>
          <w:w w:val="85"/>
          <w:sz w:val="24"/>
        </w:rPr>
        <w:t>удушья</w:t>
      </w:r>
      <w:r>
        <w:rPr>
          <w:rFonts w:ascii="Trebuchet MS" w:hAnsi="Trebuchet MS"/>
          <w:color w:val="231F20"/>
          <w:spacing w:val="-7"/>
          <w:w w:val="85"/>
          <w:sz w:val="24"/>
        </w:rPr>
        <w:t> </w:t>
      </w:r>
      <w:r>
        <w:rPr>
          <w:rFonts w:ascii="Trebuchet MS" w:hAnsi="Trebuchet MS"/>
          <w:color w:val="231F20"/>
          <w:w w:val="85"/>
          <w:sz w:val="24"/>
        </w:rPr>
        <w:t>храните</w:t>
      </w:r>
      <w:r>
        <w:rPr>
          <w:rFonts w:ascii="Trebuchet MS" w:hAnsi="Trebuchet MS"/>
          <w:color w:val="231F20"/>
          <w:spacing w:val="-8"/>
          <w:w w:val="85"/>
          <w:sz w:val="24"/>
        </w:rPr>
        <w:t> </w:t>
      </w:r>
      <w:r>
        <w:rPr>
          <w:rFonts w:ascii="Trebuchet MS" w:hAnsi="Trebuchet MS"/>
          <w:color w:val="231F20"/>
          <w:w w:val="85"/>
          <w:sz w:val="24"/>
        </w:rPr>
        <w:t>сумку</w:t>
      </w:r>
      <w:r>
        <w:rPr>
          <w:rFonts w:ascii="Trebuchet MS" w:hAnsi="Trebuchet MS"/>
          <w:color w:val="231F20"/>
          <w:spacing w:val="-7"/>
          <w:w w:val="85"/>
          <w:sz w:val="24"/>
        </w:rPr>
        <w:t> </w:t>
      </w:r>
      <w:r>
        <w:rPr>
          <w:rFonts w:ascii="Trebuchet MS" w:hAnsi="Trebuchet MS"/>
          <w:color w:val="231F20"/>
          <w:w w:val="85"/>
          <w:sz w:val="24"/>
        </w:rPr>
        <w:t>в</w:t>
      </w:r>
      <w:r>
        <w:rPr>
          <w:rFonts w:ascii="Trebuchet MS" w:hAnsi="Trebuchet MS"/>
          <w:color w:val="231F20"/>
          <w:spacing w:val="-7"/>
          <w:w w:val="85"/>
          <w:sz w:val="24"/>
        </w:rPr>
        <w:t> </w:t>
      </w:r>
      <w:r>
        <w:rPr>
          <w:rFonts w:ascii="Trebuchet MS" w:hAnsi="Trebuchet MS"/>
          <w:color w:val="231F20"/>
          <w:w w:val="85"/>
          <w:sz w:val="24"/>
        </w:rPr>
        <w:t>недоступном</w:t>
      </w:r>
      <w:r>
        <w:rPr>
          <w:rFonts w:ascii="Trebuchet MS" w:hAnsi="Trebuchet MS"/>
          <w:color w:val="231F20"/>
          <w:spacing w:val="-7"/>
          <w:w w:val="85"/>
          <w:sz w:val="24"/>
        </w:rPr>
        <w:t> </w:t>
      </w:r>
      <w:r>
        <w:rPr>
          <w:rFonts w:ascii="Trebuchet MS" w:hAnsi="Trebuchet MS"/>
          <w:color w:val="231F20"/>
          <w:w w:val="85"/>
          <w:sz w:val="24"/>
        </w:rPr>
        <w:t>для</w:t>
      </w:r>
      <w:r>
        <w:rPr>
          <w:rFonts w:ascii="Trebuchet MS" w:hAnsi="Trebuchet MS"/>
          <w:color w:val="231F20"/>
          <w:spacing w:val="-7"/>
          <w:w w:val="85"/>
          <w:sz w:val="24"/>
        </w:rPr>
        <w:t> </w:t>
      </w:r>
      <w:r>
        <w:rPr>
          <w:rFonts w:ascii="Trebuchet MS" w:hAnsi="Trebuchet MS"/>
          <w:color w:val="231F20"/>
          <w:w w:val="85"/>
          <w:sz w:val="24"/>
        </w:rPr>
        <w:t>младенцев</w:t>
      </w:r>
      <w:r>
        <w:rPr>
          <w:rFonts w:ascii="Trebuchet MS" w:hAnsi="Trebuchet MS"/>
          <w:color w:val="231F20"/>
          <w:spacing w:val="-8"/>
          <w:w w:val="85"/>
          <w:sz w:val="24"/>
        </w:rPr>
        <w:t> </w:t>
      </w:r>
      <w:r>
        <w:rPr>
          <w:rFonts w:ascii="Trebuchet MS" w:hAnsi="Trebuchet MS"/>
          <w:color w:val="231F20"/>
          <w:w w:val="85"/>
          <w:sz w:val="24"/>
        </w:rPr>
        <w:t>и </w:t>
      </w:r>
      <w:r>
        <w:rPr>
          <w:rFonts w:ascii="Trebuchet MS" w:hAnsi="Trebuchet MS"/>
          <w:color w:val="231F20"/>
          <w:w w:val="80"/>
          <w:sz w:val="24"/>
        </w:rPr>
        <w:t>детей месте. Не используйте в детских кроватках, детских кроватках и манежах. </w:t>
      </w:r>
      <w:r>
        <w:rPr>
          <w:rFonts w:ascii="Trebuchet MS" w:hAnsi="Trebuchet MS"/>
          <w:color w:val="231F20"/>
          <w:w w:val="80"/>
          <w:sz w:val="24"/>
        </w:rPr>
        <w:t>Это не игрушка. Перед тем, как выбросить, завяжите узелком.</w:t>
      </w:r>
    </w:p>
    <w:p>
      <w:pPr>
        <w:pStyle w:val="ListParagraph"/>
        <w:numPr>
          <w:ilvl w:val="0"/>
          <w:numId w:val="32"/>
        </w:numPr>
        <w:tabs>
          <w:tab w:pos="293" w:val="left" w:leader="none"/>
        </w:tabs>
        <w:spacing w:line="235" w:lineRule="auto" w:before="0" w:after="0"/>
        <w:ind w:left="129" w:right="353" w:firstLine="0"/>
        <w:jc w:val="left"/>
        <w:rPr>
          <w:rFonts w:ascii="Trebuchet MS" w:hAnsi="Trebuchet MS"/>
          <w:sz w:val="24"/>
        </w:rPr>
      </w:pPr>
      <w:r>
        <w:rPr>
          <w:rFonts w:ascii="Trebuchet MS" w:hAnsi="Trebuchet MS"/>
          <w:color w:val="231F20"/>
          <w:w w:val="80"/>
          <w:sz w:val="24"/>
        </w:rPr>
        <w:t>Не погружайте устройство в воду или другую жидкость. Не подвергайте </w:t>
      </w:r>
      <w:r>
        <w:rPr>
          <w:rFonts w:ascii="Trebuchet MS" w:hAnsi="Trebuchet MS"/>
          <w:color w:val="231F20"/>
          <w:w w:val="80"/>
          <w:sz w:val="24"/>
        </w:rPr>
        <w:t>устройство воздействию погодных условий (дождь, солнце и т. Д.).</w:t>
      </w:r>
    </w:p>
    <w:p>
      <w:pPr>
        <w:pStyle w:val="ListParagraph"/>
        <w:numPr>
          <w:ilvl w:val="0"/>
          <w:numId w:val="32"/>
        </w:numPr>
        <w:tabs>
          <w:tab w:pos="293" w:val="left" w:leader="none"/>
        </w:tabs>
        <w:spacing w:line="235" w:lineRule="auto" w:before="0" w:after="0"/>
        <w:ind w:left="129" w:right="732" w:firstLine="0"/>
        <w:jc w:val="left"/>
        <w:rPr>
          <w:rFonts w:ascii="Trebuchet MS" w:hAnsi="Trebuchet MS"/>
          <w:sz w:val="24"/>
        </w:rPr>
      </w:pPr>
      <w:r>
        <w:rPr>
          <w:rFonts w:ascii="Trebuchet MS" w:hAnsi="Trebuchet MS"/>
          <w:color w:val="231F20"/>
          <w:w w:val="85"/>
          <w:sz w:val="24"/>
        </w:rPr>
        <w:t>Не</w:t>
      </w:r>
      <w:r>
        <w:rPr>
          <w:rFonts w:ascii="Trebuchet MS" w:hAnsi="Trebuchet MS"/>
          <w:color w:val="231F20"/>
          <w:spacing w:val="-8"/>
          <w:w w:val="85"/>
          <w:sz w:val="24"/>
        </w:rPr>
        <w:t> </w:t>
      </w:r>
      <w:r>
        <w:rPr>
          <w:rFonts w:ascii="Trebuchet MS" w:hAnsi="Trebuchet MS"/>
          <w:color w:val="231F20"/>
          <w:w w:val="85"/>
          <w:sz w:val="24"/>
        </w:rPr>
        <w:t>используйте</w:t>
      </w:r>
      <w:r>
        <w:rPr>
          <w:rFonts w:ascii="Trebuchet MS" w:hAnsi="Trebuchet MS"/>
          <w:color w:val="231F20"/>
          <w:spacing w:val="-7"/>
          <w:w w:val="85"/>
          <w:sz w:val="24"/>
        </w:rPr>
        <w:t> </w:t>
      </w:r>
      <w:r>
        <w:rPr>
          <w:rFonts w:ascii="Trebuchet MS" w:hAnsi="Trebuchet MS"/>
          <w:color w:val="231F20"/>
          <w:w w:val="85"/>
          <w:sz w:val="24"/>
        </w:rPr>
        <w:t>устройство,</w:t>
      </w:r>
      <w:r>
        <w:rPr>
          <w:rFonts w:ascii="Trebuchet MS" w:hAnsi="Trebuchet MS"/>
          <w:color w:val="231F20"/>
          <w:spacing w:val="-7"/>
          <w:w w:val="85"/>
          <w:sz w:val="24"/>
        </w:rPr>
        <w:t> </w:t>
      </w:r>
      <w:r>
        <w:rPr>
          <w:rFonts w:ascii="Trebuchet MS" w:hAnsi="Trebuchet MS"/>
          <w:color w:val="231F20"/>
          <w:w w:val="85"/>
          <w:sz w:val="24"/>
        </w:rPr>
        <w:t>которое</w:t>
      </w:r>
      <w:r>
        <w:rPr>
          <w:rFonts w:ascii="Trebuchet MS" w:hAnsi="Trebuchet MS"/>
          <w:color w:val="231F20"/>
          <w:spacing w:val="-7"/>
          <w:w w:val="85"/>
          <w:sz w:val="24"/>
        </w:rPr>
        <w:t> </w:t>
      </w:r>
      <w:r>
        <w:rPr>
          <w:rFonts w:ascii="Trebuchet MS" w:hAnsi="Trebuchet MS"/>
          <w:color w:val="231F20"/>
          <w:w w:val="85"/>
          <w:sz w:val="24"/>
        </w:rPr>
        <w:t>повреждено</w:t>
      </w:r>
      <w:r>
        <w:rPr>
          <w:rFonts w:ascii="Trebuchet MS" w:hAnsi="Trebuchet MS"/>
          <w:color w:val="231F20"/>
          <w:spacing w:val="-8"/>
          <w:w w:val="85"/>
          <w:sz w:val="24"/>
        </w:rPr>
        <w:t> </w:t>
      </w:r>
      <w:r>
        <w:rPr>
          <w:rFonts w:ascii="Trebuchet MS" w:hAnsi="Trebuchet MS"/>
          <w:color w:val="231F20"/>
          <w:w w:val="85"/>
          <w:sz w:val="24"/>
        </w:rPr>
        <w:t>или</w:t>
      </w:r>
      <w:r>
        <w:rPr>
          <w:rFonts w:ascii="Trebuchet MS" w:hAnsi="Trebuchet MS"/>
          <w:color w:val="231F20"/>
          <w:spacing w:val="-7"/>
          <w:w w:val="85"/>
          <w:sz w:val="24"/>
        </w:rPr>
        <w:t> </w:t>
      </w:r>
      <w:r>
        <w:rPr>
          <w:rFonts w:ascii="Trebuchet MS" w:hAnsi="Trebuchet MS"/>
          <w:color w:val="231F20"/>
          <w:w w:val="85"/>
          <w:sz w:val="24"/>
        </w:rPr>
        <w:t>не</w:t>
      </w:r>
      <w:r>
        <w:rPr>
          <w:rFonts w:ascii="Trebuchet MS" w:hAnsi="Trebuchet MS"/>
          <w:color w:val="231F20"/>
          <w:spacing w:val="-7"/>
          <w:w w:val="85"/>
          <w:sz w:val="24"/>
        </w:rPr>
        <w:t> </w:t>
      </w:r>
      <w:r>
        <w:rPr>
          <w:rFonts w:ascii="Trebuchet MS" w:hAnsi="Trebuchet MS"/>
          <w:color w:val="231F20"/>
          <w:w w:val="85"/>
          <w:sz w:val="24"/>
        </w:rPr>
        <w:t>работает</w:t>
      </w:r>
      <w:r>
        <w:rPr>
          <w:rFonts w:ascii="Trebuchet MS" w:hAnsi="Trebuchet MS"/>
          <w:color w:val="231F20"/>
          <w:spacing w:val="-7"/>
          <w:w w:val="85"/>
          <w:sz w:val="24"/>
        </w:rPr>
        <w:t> </w:t>
      </w:r>
      <w:r>
        <w:rPr>
          <w:rFonts w:ascii="Trebuchet MS" w:hAnsi="Trebuchet MS"/>
          <w:color w:val="231F20"/>
          <w:w w:val="85"/>
          <w:sz w:val="24"/>
        </w:rPr>
        <w:t>должным </w:t>
      </w:r>
      <w:r>
        <w:rPr>
          <w:rFonts w:ascii="Trebuchet MS" w:hAnsi="Trebuchet MS"/>
          <w:color w:val="231F20"/>
          <w:w w:val="80"/>
          <w:sz w:val="24"/>
        </w:rPr>
        <w:t>образом. Не ремонтируйте устройство самостоятельно. Отнесите </w:t>
      </w:r>
      <w:r>
        <w:rPr>
          <w:rFonts w:ascii="Trebuchet MS" w:hAnsi="Trebuchet MS"/>
          <w:color w:val="231F20"/>
          <w:w w:val="80"/>
          <w:sz w:val="24"/>
        </w:rPr>
        <w:t>поврежденное </w:t>
      </w:r>
      <w:r>
        <w:rPr>
          <w:rFonts w:ascii="Trebuchet MS" w:hAnsi="Trebuchet MS"/>
          <w:color w:val="231F20"/>
          <w:w w:val="85"/>
          <w:sz w:val="24"/>
        </w:rPr>
        <w:t>устройство</w:t>
      </w:r>
      <w:r>
        <w:rPr>
          <w:rFonts w:ascii="Trebuchet MS" w:hAnsi="Trebuchet MS"/>
          <w:color w:val="231F20"/>
          <w:spacing w:val="-7"/>
          <w:w w:val="85"/>
          <w:sz w:val="24"/>
        </w:rPr>
        <w:t> </w:t>
      </w:r>
      <w:r>
        <w:rPr>
          <w:rFonts w:ascii="Trebuchet MS" w:hAnsi="Trebuchet MS"/>
          <w:color w:val="231F20"/>
          <w:w w:val="85"/>
          <w:sz w:val="24"/>
        </w:rPr>
        <w:t>в</w:t>
      </w:r>
      <w:r>
        <w:rPr>
          <w:rFonts w:ascii="Trebuchet MS" w:hAnsi="Trebuchet MS"/>
          <w:color w:val="231F20"/>
          <w:spacing w:val="-7"/>
          <w:w w:val="85"/>
          <w:sz w:val="24"/>
        </w:rPr>
        <w:t> </w:t>
      </w:r>
      <w:r>
        <w:rPr>
          <w:rFonts w:ascii="Trebuchet MS" w:hAnsi="Trebuchet MS"/>
          <w:color w:val="231F20"/>
          <w:w w:val="85"/>
          <w:sz w:val="24"/>
        </w:rPr>
        <w:t>соответствующий</w:t>
      </w:r>
      <w:r>
        <w:rPr>
          <w:rFonts w:ascii="Trebuchet MS" w:hAnsi="Trebuchet MS"/>
          <w:color w:val="231F20"/>
          <w:spacing w:val="-7"/>
          <w:w w:val="85"/>
          <w:sz w:val="24"/>
        </w:rPr>
        <w:t> </w:t>
      </w:r>
      <w:r>
        <w:rPr>
          <w:rFonts w:ascii="Trebuchet MS" w:hAnsi="Trebuchet MS"/>
          <w:color w:val="231F20"/>
          <w:w w:val="85"/>
          <w:sz w:val="24"/>
        </w:rPr>
        <w:t>сервисный</w:t>
      </w:r>
      <w:r>
        <w:rPr>
          <w:rFonts w:ascii="Trebuchet MS" w:hAnsi="Trebuchet MS"/>
          <w:color w:val="231F20"/>
          <w:spacing w:val="-7"/>
          <w:w w:val="85"/>
          <w:sz w:val="24"/>
        </w:rPr>
        <w:t> </w:t>
      </w:r>
      <w:r>
        <w:rPr>
          <w:rFonts w:ascii="Trebuchet MS" w:hAnsi="Trebuchet MS"/>
          <w:color w:val="231F20"/>
          <w:w w:val="85"/>
          <w:sz w:val="24"/>
        </w:rPr>
        <w:t>центр</w:t>
      </w:r>
      <w:r>
        <w:rPr>
          <w:rFonts w:ascii="Trebuchet MS" w:hAnsi="Trebuchet MS"/>
          <w:color w:val="231F20"/>
          <w:spacing w:val="-7"/>
          <w:w w:val="85"/>
          <w:sz w:val="24"/>
        </w:rPr>
        <w:t> </w:t>
      </w:r>
      <w:r>
        <w:rPr>
          <w:rFonts w:ascii="Trebuchet MS" w:hAnsi="Trebuchet MS"/>
          <w:color w:val="231F20"/>
          <w:w w:val="85"/>
          <w:sz w:val="24"/>
        </w:rPr>
        <w:t>для</w:t>
      </w:r>
      <w:r>
        <w:rPr>
          <w:rFonts w:ascii="Trebuchet MS" w:hAnsi="Trebuchet MS"/>
          <w:color w:val="231F20"/>
          <w:spacing w:val="-7"/>
          <w:w w:val="85"/>
          <w:sz w:val="24"/>
        </w:rPr>
        <w:t> </w:t>
      </w:r>
      <w:r>
        <w:rPr>
          <w:rFonts w:ascii="Trebuchet MS" w:hAnsi="Trebuchet MS"/>
          <w:color w:val="231F20"/>
          <w:w w:val="85"/>
          <w:sz w:val="24"/>
        </w:rPr>
        <w:t>осмотра</w:t>
      </w:r>
      <w:r>
        <w:rPr>
          <w:rFonts w:ascii="Trebuchet MS" w:hAnsi="Trebuchet MS"/>
          <w:color w:val="231F20"/>
          <w:spacing w:val="-7"/>
          <w:w w:val="85"/>
          <w:sz w:val="24"/>
        </w:rPr>
        <w:t> </w:t>
      </w:r>
      <w:r>
        <w:rPr>
          <w:rFonts w:ascii="Trebuchet MS" w:hAnsi="Trebuchet MS"/>
          <w:color w:val="231F20"/>
          <w:w w:val="85"/>
          <w:sz w:val="24"/>
        </w:rPr>
        <w:t>или</w:t>
      </w:r>
      <w:r>
        <w:rPr>
          <w:rFonts w:ascii="Trebuchet MS" w:hAnsi="Trebuchet MS"/>
          <w:color w:val="231F20"/>
          <w:spacing w:val="-7"/>
          <w:w w:val="85"/>
          <w:sz w:val="24"/>
        </w:rPr>
        <w:t> </w:t>
      </w:r>
      <w:r>
        <w:rPr>
          <w:rFonts w:ascii="Trebuchet MS" w:hAnsi="Trebuchet MS"/>
          <w:color w:val="231F20"/>
          <w:w w:val="85"/>
          <w:sz w:val="24"/>
        </w:rPr>
        <w:t>ремонта.</w:t>
      </w:r>
    </w:p>
    <w:p>
      <w:pPr>
        <w:pStyle w:val="BodyText"/>
        <w:spacing w:line="235" w:lineRule="auto"/>
        <w:ind w:left="129" w:right="614"/>
        <w:rPr>
          <w:rFonts w:ascii="Trebuchet MS" w:hAnsi="Trebuchet MS"/>
        </w:rPr>
      </w:pPr>
      <w:r>
        <w:rPr>
          <w:rFonts w:ascii="Trebuchet MS" w:hAnsi="Trebuchet MS"/>
          <w:color w:val="231F20"/>
          <w:w w:val="85"/>
        </w:rPr>
        <w:t>Ремонтные работы разрешается проводить только авторизованным сервисным </w:t>
      </w:r>
      <w:r>
        <w:rPr>
          <w:rFonts w:ascii="Trebuchet MS" w:hAnsi="Trebuchet MS"/>
          <w:color w:val="231F20"/>
          <w:w w:val="80"/>
        </w:rPr>
        <w:t>центрам. Неправильно выполненный ремонт может представлять серьезную </w:t>
      </w:r>
      <w:r>
        <w:rPr>
          <w:rFonts w:ascii="Trebuchet MS" w:hAnsi="Trebuchet MS"/>
          <w:color w:val="231F20"/>
          <w:w w:val="80"/>
        </w:rPr>
        <w:t>угрозу</w:t>
      </w:r>
      <w:r>
        <w:rPr>
          <w:rFonts w:ascii="Trebuchet MS" w:hAnsi="Trebuchet MS"/>
          <w:color w:val="231F20"/>
        </w:rPr>
        <w:t> </w:t>
      </w:r>
      <w:r>
        <w:rPr>
          <w:rFonts w:ascii="Trebuchet MS" w:hAnsi="Trebuchet MS"/>
          <w:color w:val="231F20"/>
          <w:w w:val="90"/>
        </w:rPr>
        <w:t>для пользователя.</w:t>
      </w:r>
    </w:p>
    <w:p>
      <w:pPr>
        <w:pStyle w:val="ListParagraph"/>
        <w:numPr>
          <w:ilvl w:val="0"/>
          <w:numId w:val="32"/>
        </w:numPr>
        <w:tabs>
          <w:tab w:pos="293" w:val="left" w:leader="none"/>
        </w:tabs>
        <w:spacing w:line="235" w:lineRule="auto" w:before="0" w:after="0"/>
        <w:ind w:left="129" w:right="380" w:firstLine="0"/>
        <w:jc w:val="left"/>
        <w:rPr>
          <w:rFonts w:ascii="Trebuchet MS" w:hAnsi="Trebuchet MS"/>
          <w:sz w:val="24"/>
        </w:rPr>
      </w:pPr>
      <w:r>
        <w:rPr>
          <w:rFonts w:ascii="Trebuchet MS" w:hAnsi="Trebuchet MS"/>
          <w:color w:val="231F20"/>
          <w:w w:val="80"/>
          <w:sz w:val="24"/>
        </w:rPr>
        <w:t>Поместите устройство на прохладную, устойчивую и ровную поверхность вдали </w:t>
      </w:r>
      <w:r>
        <w:rPr>
          <w:rFonts w:ascii="Trebuchet MS" w:hAnsi="Trebuchet MS"/>
          <w:color w:val="231F20"/>
          <w:w w:val="80"/>
          <w:sz w:val="24"/>
        </w:rPr>
        <w:t>от</w:t>
      </w:r>
      <w:r>
        <w:rPr>
          <w:rFonts w:ascii="Trebuchet MS" w:hAnsi="Trebuchet MS"/>
          <w:color w:val="231F20"/>
          <w:sz w:val="24"/>
        </w:rPr>
        <w:t> </w:t>
      </w:r>
      <w:r>
        <w:rPr>
          <w:rFonts w:ascii="Trebuchet MS" w:hAnsi="Trebuchet MS"/>
          <w:color w:val="231F20"/>
          <w:w w:val="80"/>
          <w:sz w:val="24"/>
        </w:rPr>
        <w:t>нагревательных приборов, таких как электрическая плита, газовая горелка и т. Д.</w:t>
      </w:r>
    </w:p>
    <w:p>
      <w:pPr>
        <w:pStyle w:val="ListParagraph"/>
        <w:numPr>
          <w:ilvl w:val="0"/>
          <w:numId w:val="32"/>
        </w:numPr>
        <w:tabs>
          <w:tab w:pos="849" w:val="left" w:leader="none"/>
          <w:tab w:pos="1004" w:val="left" w:leader="none"/>
        </w:tabs>
        <w:spacing w:line="235" w:lineRule="auto" w:before="0" w:after="0"/>
        <w:ind w:left="849" w:right="1501" w:hanging="9"/>
        <w:jc w:val="left"/>
        <w:rPr>
          <w:rFonts w:ascii="Trebuchet MS" w:hAnsi="Trebuchet MS"/>
          <w:sz w:val="24"/>
        </w:rPr>
      </w:pPr>
      <w:r>
        <w:rPr/>
        <mc:AlternateContent>
          <mc:Choice Requires="wps">
            <w:drawing>
              <wp:anchor distT="0" distB="0" distL="0" distR="0" allowOverlap="1" layoutInCell="1" locked="0" behindDoc="0" simplePos="0" relativeHeight="15747072">
                <wp:simplePos x="0" y="0"/>
                <wp:positionH relativeFrom="page">
                  <wp:posOffset>144418</wp:posOffset>
                </wp:positionH>
                <wp:positionV relativeFrom="paragraph">
                  <wp:posOffset>1607</wp:posOffset>
                </wp:positionV>
                <wp:extent cx="401320" cy="395605"/>
                <wp:effectExtent l="0" t="0" r="0" b="0"/>
                <wp:wrapNone/>
                <wp:docPr id="311" name="Group 311"/>
                <wp:cNvGraphicFramePr>
                  <a:graphicFrameLocks/>
                </wp:cNvGraphicFramePr>
                <a:graphic>
                  <a:graphicData uri="http://schemas.microsoft.com/office/word/2010/wordprocessingGroup">
                    <wpg:wgp>
                      <wpg:cNvPr id="311" name="Group 311"/>
                      <wpg:cNvGrpSpPr/>
                      <wpg:grpSpPr>
                        <a:xfrm>
                          <a:off x="0" y="0"/>
                          <a:ext cx="401320" cy="395605"/>
                          <a:chExt cx="401320" cy="395605"/>
                        </a:xfrm>
                      </wpg:grpSpPr>
                      <pic:pic>
                        <pic:nvPicPr>
                          <pic:cNvPr id="312" name="Image 312"/>
                          <pic:cNvPicPr/>
                        </pic:nvPicPr>
                        <pic:blipFill>
                          <a:blip r:embed="rId47" cstate="print"/>
                          <a:stretch>
                            <a:fillRect/>
                          </a:stretch>
                        </pic:blipFill>
                        <pic:spPr>
                          <a:xfrm>
                            <a:off x="250076" y="82436"/>
                            <a:ext cx="78903" cy="118276"/>
                          </a:xfrm>
                          <a:prstGeom prst="rect">
                            <a:avLst/>
                          </a:prstGeom>
                        </pic:spPr>
                      </pic:pic>
                      <wps:wsp>
                        <wps:cNvPr id="313" name="Graphic 313"/>
                        <wps:cNvSpPr/>
                        <wps:spPr>
                          <a:xfrm>
                            <a:off x="35398" y="194720"/>
                            <a:ext cx="332740" cy="76200"/>
                          </a:xfrm>
                          <a:custGeom>
                            <a:avLst/>
                            <a:gdLst/>
                            <a:ahLst/>
                            <a:cxnLst/>
                            <a:rect l="l" t="t" r="r" b="b"/>
                            <a:pathLst>
                              <a:path w="332740" h="76200">
                                <a:moveTo>
                                  <a:pt x="0" y="5045"/>
                                </a:moveTo>
                                <a:lnTo>
                                  <a:pt x="5191" y="0"/>
                                </a:lnTo>
                                <a:lnTo>
                                  <a:pt x="11184" y="1660"/>
                                </a:lnTo>
                                <a:lnTo>
                                  <a:pt x="18032" y="7007"/>
                                </a:lnTo>
                                <a:lnTo>
                                  <a:pt x="25788" y="13023"/>
                                </a:lnTo>
                                <a:lnTo>
                                  <a:pt x="41524" y="15984"/>
                                </a:lnTo>
                                <a:lnTo>
                                  <a:pt x="52161" y="7965"/>
                                </a:lnTo>
                                <a:lnTo>
                                  <a:pt x="61367" y="480"/>
                                </a:lnTo>
                                <a:lnTo>
                                  <a:pt x="72810" y="5045"/>
                                </a:lnTo>
                                <a:lnTo>
                                  <a:pt x="93334" y="16521"/>
                                </a:lnTo>
                                <a:lnTo>
                                  <a:pt x="104922" y="9871"/>
                                </a:lnTo>
                                <a:lnTo>
                                  <a:pt x="114132" y="735"/>
                                </a:lnTo>
                                <a:lnTo>
                                  <a:pt x="127523" y="4757"/>
                                </a:lnTo>
                                <a:lnTo>
                                  <a:pt x="147619" y="16996"/>
                                </a:lnTo>
                                <a:lnTo>
                                  <a:pt x="160794" y="10226"/>
                                </a:lnTo>
                                <a:lnTo>
                                  <a:pt x="170443" y="650"/>
                                </a:lnTo>
                                <a:lnTo>
                                  <a:pt x="179960" y="4473"/>
                                </a:lnTo>
                                <a:lnTo>
                                  <a:pt x="193929" y="16467"/>
                                </a:lnTo>
                                <a:lnTo>
                                  <a:pt x="204519" y="10012"/>
                                </a:lnTo>
                                <a:lnTo>
                                  <a:pt x="214656" y="646"/>
                                </a:lnTo>
                                <a:lnTo>
                                  <a:pt x="227263" y="3904"/>
                                </a:lnTo>
                                <a:lnTo>
                                  <a:pt x="246026" y="16934"/>
                                </a:lnTo>
                                <a:lnTo>
                                  <a:pt x="258202" y="11117"/>
                                </a:lnTo>
                                <a:lnTo>
                                  <a:pt x="268374" y="1479"/>
                                </a:lnTo>
                                <a:lnTo>
                                  <a:pt x="281126" y="3047"/>
                                </a:lnTo>
                                <a:lnTo>
                                  <a:pt x="300852" y="16718"/>
                                </a:lnTo>
                                <a:lnTo>
                                  <a:pt x="311776" y="10351"/>
                                </a:lnTo>
                                <a:lnTo>
                                  <a:pt x="320269" y="831"/>
                                </a:lnTo>
                                <a:lnTo>
                                  <a:pt x="332703" y="5045"/>
                                </a:lnTo>
                                <a:lnTo>
                                  <a:pt x="330388" y="26078"/>
                                </a:lnTo>
                                <a:lnTo>
                                  <a:pt x="324440" y="43372"/>
                                </a:lnTo>
                                <a:lnTo>
                                  <a:pt x="316354" y="59170"/>
                                </a:lnTo>
                                <a:lnTo>
                                  <a:pt x="307628" y="75717"/>
                                </a:lnTo>
                                <a:lnTo>
                                  <a:pt x="27214" y="75717"/>
                                </a:lnTo>
                                <a:lnTo>
                                  <a:pt x="15748" y="57087"/>
                                </a:lnTo>
                                <a:lnTo>
                                  <a:pt x="7195" y="39525"/>
                                </a:lnTo>
                                <a:lnTo>
                                  <a:pt x="1847" y="22392"/>
                                </a:lnTo>
                                <a:lnTo>
                                  <a:pt x="0" y="5045"/>
                                </a:lnTo>
                                <a:close/>
                              </a:path>
                            </a:pathLst>
                          </a:custGeom>
                          <a:ln w="7663">
                            <a:solidFill>
                              <a:srgbClr val="231F20"/>
                            </a:solidFill>
                            <a:prstDash val="solid"/>
                          </a:ln>
                        </wps:spPr>
                        <wps:bodyPr wrap="square" lIns="0" tIns="0" rIns="0" bIns="0" rtlCol="0">
                          <a:prstTxWarp prst="textNoShape">
                            <a:avLst/>
                          </a:prstTxWarp>
                          <a:noAutofit/>
                        </wps:bodyPr>
                      </wps:wsp>
                      <wps:wsp>
                        <wps:cNvPr id="314" name="Graphic 314"/>
                        <wps:cNvSpPr/>
                        <wps:spPr>
                          <a:xfrm>
                            <a:off x="188739" y="99336"/>
                            <a:ext cx="77470" cy="67945"/>
                          </a:xfrm>
                          <a:custGeom>
                            <a:avLst/>
                            <a:gdLst/>
                            <a:ahLst/>
                            <a:cxnLst/>
                            <a:rect l="l" t="t" r="r" b="b"/>
                            <a:pathLst>
                              <a:path w="77470" h="67945">
                                <a:moveTo>
                                  <a:pt x="76984" y="14371"/>
                                </a:moveTo>
                                <a:lnTo>
                                  <a:pt x="31907" y="67739"/>
                                </a:lnTo>
                              </a:path>
                              <a:path w="77470" h="67945">
                                <a:moveTo>
                                  <a:pt x="70256" y="9702"/>
                                </a:moveTo>
                                <a:lnTo>
                                  <a:pt x="19645" y="57853"/>
                                </a:lnTo>
                              </a:path>
                              <a:path w="77470" h="67945">
                                <a:moveTo>
                                  <a:pt x="65237" y="5464"/>
                                </a:moveTo>
                                <a:lnTo>
                                  <a:pt x="8867" y="46729"/>
                                </a:lnTo>
                              </a:path>
                              <a:path w="77470" h="67945">
                                <a:moveTo>
                                  <a:pt x="60305" y="0"/>
                                </a:moveTo>
                                <a:lnTo>
                                  <a:pt x="0" y="35263"/>
                                </a:lnTo>
                              </a:path>
                            </a:pathLst>
                          </a:custGeom>
                          <a:ln w="6906">
                            <a:solidFill>
                              <a:srgbClr val="231F20"/>
                            </a:solidFill>
                            <a:prstDash val="lgDash"/>
                          </a:ln>
                        </wps:spPr>
                        <wps:bodyPr wrap="square" lIns="0" tIns="0" rIns="0" bIns="0" rtlCol="0">
                          <a:prstTxWarp prst="textNoShape">
                            <a:avLst/>
                          </a:prstTxWarp>
                          <a:noAutofit/>
                        </wps:bodyPr>
                      </wps:wsp>
                      <wps:wsp>
                        <wps:cNvPr id="315" name="Graphic 315"/>
                        <wps:cNvSpPr/>
                        <wps:spPr>
                          <a:xfrm>
                            <a:off x="13704" y="13704"/>
                            <a:ext cx="374015" cy="367665"/>
                          </a:xfrm>
                          <a:custGeom>
                            <a:avLst/>
                            <a:gdLst/>
                            <a:ahLst/>
                            <a:cxnLst/>
                            <a:rect l="l" t="t" r="r" b="b"/>
                            <a:pathLst>
                              <a:path w="374015" h="367665">
                                <a:moveTo>
                                  <a:pt x="186938" y="0"/>
                                </a:moveTo>
                                <a:lnTo>
                                  <a:pt x="236629" y="6566"/>
                                </a:lnTo>
                                <a:lnTo>
                                  <a:pt x="281283" y="25096"/>
                                </a:lnTo>
                                <a:lnTo>
                                  <a:pt x="319118" y="53838"/>
                                </a:lnTo>
                                <a:lnTo>
                                  <a:pt x="348351" y="91037"/>
                                </a:lnTo>
                                <a:lnTo>
                                  <a:pt x="367199" y="134940"/>
                                </a:lnTo>
                                <a:lnTo>
                                  <a:pt x="373878" y="183796"/>
                                </a:lnTo>
                                <a:lnTo>
                                  <a:pt x="369410" y="223904"/>
                                </a:lnTo>
                                <a:lnTo>
                                  <a:pt x="356652" y="260942"/>
                                </a:lnTo>
                                <a:lnTo>
                                  <a:pt x="336566" y="293965"/>
                                </a:lnTo>
                                <a:lnTo>
                                  <a:pt x="310118" y="322028"/>
                                </a:lnTo>
                                <a:lnTo>
                                  <a:pt x="57905" y="50816"/>
                                </a:lnTo>
                                <a:lnTo>
                                  <a:pt x="116337" y="13564"/>
                                </a:lnTo>
                                <a:lnTo>
                                  <a:pt x="186938" y="0"/>
                                </a:lnTo>
                                <a:close/>
                              </a:path>
                              <a:path w="374015" h="367665">
                                <a:moveTo>
                                  <a:pt x="310108" y="322035"/>
                                </a:moveTo>
                                <a:lnTo>
                                  <a:pt x="283619" y="341117"/>
                                </a:lnTo>
                                <a:lnTo>
                                  <a:pt x="253879" y="355449"/>
                                </a:lnTo>
                                <a:lnTo>
                                  <a:pt x="221460" y="364464"/>
                                </a:lnTo>
                                <a:lnTo>
                                  <a:pt x="186938" y="367595"/>
                                </a:lnTo>
                                <a:lnTo>
                                  <a:pt x="137248" y="361028"/>
                                </a:lnTo>
                                <a:lnTo>
                                  <a:pt x="92594" y="342497"/>
                                </a:lnTo>
                                <a:lnTo>
                                  <a:pt x="54759" y="313755"/>
                                </a:lnTo>
                                <a:lnTo>
                                  <a:pt x="25526" y="276555"/>
                                </a:lnTo>
                                <a:lnTo>
                                  <a:pt x="6678" y="232651"/>
                                </a:lnTo>
                                <a:lnTo>
                                  <a:pt x="0" y="183796"/>
                                </a:lnTo>
                                <a:lnTo>
                                  <a:pt x="4031" y="145661"/>
                                </a:lnTo>
                                <a:lnTo>
                                  <a:pt x="15574" y="110246"/>
                                </a:lnTo>
                                <a:lnTo>
                                  <a:pt x="33807" y="78361"/>
                                </a:lnTo>
                                <a:lnTo>
                                  <a:pt x="57905" y="50816"/>
                                </a:lnTo>
                                <a:lnTo>
                                  <a:pt x="310108" y="322035"/>
                                </a:lnTo>
                                <a:close/>
                              </a:path>
                            </a:pathLst>
                          </a:custGeom>
                          <a:ln w="274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371511pt;margin-top:.1266pt;width:31.6pt;height:31.15pt;mso-position-horizontal-relative:page;mso-position-vertical-relative:paragraph;z-index:15747072" id="docshapegroup301" coordorigin="227,3" coordsize="632,623">
                <v:shape style="position:absolute;left:621;top:132;width:125;height:187" type="#_x0000_t75" id="docshape302" stroked="false">
                  <v:imagedata r:id="rId47" o:title=""/>
                </v:shape>
                <v:shape style="position:absolute;left:283;top:309;width:524;height:120" id="docshape303" coordorigin="283,309" coordsize="524,120" path="m283,317l291,309,301,312,312,320,324,330,349,334,365,322,380,310,398,317,430,335,448,325,463,310,484,317,516,336,536,325,552,310,567,316,589,335,605,325,621,310,641,315,671,336,690,327,706,312,726,314,757,336,774,325,788,310,807,317,803,350,794,377,781,402,768,428,326,428,308,399,295,371,286,344,283,317xe" filled="false" stroked="true" strokeweight=".603416pt" strokecolor="#231f20">
                  <v:path arrowok="t"/>
                  <v:stroke dashstyle="solid"/>
                </v:shape>
                <v:shape style="position:absolute;left:524;top:158;width:122;height:107" id="docshape304" coordorigin="525,159" coordsize="122,107" path="m646,182l575,266m635,174l556,250m627,168l539,233m620,159l525,214e" filled="false" stroked="true" strokeweight=".543780pt" strokecolor="#231f20">
                  <v:path arrowok="t"/>
                  <v:stroke dashstyle="longdash"/>
                </v:shape>
                <v:shape style="position:absolute;left:249;top:24;width:589;height:579" id="docshape305" coordorigin="249,24" coordsize="589,579" path="m543,24l622,34,692,64,752,109,798,167,827,237,838,314,831,377,811,435,779,487,737,531,737,531,340,104,340,104,383,71,432,45,486,30,543,24xm737,531l696,561,649,584,598,598,543,603,465,593,395,563,335,518,289,460,260,390,249,314,255,254,274,198,302,148,340,104,737,531xe" filled="false" stroked="true" strokeweight="2.158266pt" strokecolor="#231f20">
                  <v:path arrowok="t"/>
                  <v:stroke dashstyle="solid"/>
                </v:shape>
                <w10:wrap type="none"/>
              </v:group>
            </w:pict>
          </mc:Fallback>
        </mc:AlternateContent>
      </w:r>
      <w:r>
        <w:rPr>
          <w:rFonts w:ascii="Trebuchet MS" w:hAnsi="Trebuchet MS"/>
          <w:color w:val="231F20"/>
          <w:w w:val="80"/>
          <w:sz w:val="24"/>
        </w:rPr>
        <w:t>Не используйте устройство рядом с </w:t>
      </w:r>
      <w:r>
        <w:rPr>
          <w:rFonts w:ascii="Trebuchet MS" w:hAnsi="Trebuchet MS"/>
          <w:color w:val="231F20"/>
          <w:w w:val="80"/>
          <w:sz w:val="24"/>
        </w:rPr>
        <w:t>легковоспламеняющимися </w:t>
      </w:r>
      <w:r>
        <w:rPr>
          <w:rFonts w:ascii="Trebuchet MS" w:hAnsi="Trebuchet MS"/>
          <w:color w:val="231F20"/>
          <w:spacing w:val="-2"/>
          <w:w w:val="95"/>
          <w:sz w:val="24"/>
        </w:rPr>
        <w:t>материалами.</w:t>
      </w:r>
    </w:p>
    <w:p>
      <w:pPr>
        <w:pStyle w:val="ListParagraph"/>
        <w:numPr>
          <w:ilvl w:val="0"/>
          <w:numId w:val="32"/>
        </w:numPr>
        <w:tabs>
          <w:tab w:pos="1122" w:val="left" w:leader="none"/>
        </w:tabs>
        <w:spacing w:line="235" w:lineRule="auto" w:before="0" w:after="0"/>
        <w:ind w:left="129" w:right="438" w:firstLine="720"/>
        <w:jc w:val="left"/>
        <w:rPr>
          <w:rFonts w:ascii="Trebuchet MS" w:hAnsi="Trebuchet MS"/>
          <w:sz w:val="24"/>
        </w:rPr>
      </w:pPr>
      <w:r>
        <w:rPr>
          <w:rFonts w:ascii="Trebuchet MS" w:hAnsi="Trebuchet MS"/>
          <w:color w:val="231F20"/>
          <w:w w:val="80"/>
          <w:sz w:val="24"/>
        </w:rPr>
        <w:t>Не используйте устройство рядом с водой, например, в душе, ванне </w:t>
      </w:r>
      <w:r>
        <w:rPr>
          <w:rFonts w:ascii="Trebuchet MS" w:hAnsi="Trebuchet MS"/>
          <w:color w:val="231F20"/>
          <w:w w:val="80"/>
          <w:sz w:val="24"/>
        </w:rPr>
        <w:t>(или </w:t>
      </w:r>
      <w:r>
        <w:rPr>
          <w:rFonts w:ascii="Trebuchet MS" w:hAnsi="Trebuchet MS"/>
          <w:color w:val="231F20"/>
          <w:w w:val="85"/>
          <w:sz w:val="24"/>
        </w:rPr>
        <w:t>над умывальником с водой).</w:t>
      </w:r>
    </w:p>
    <w:p>
      <w:pPr>
        <w:pStyle w:val="ListParagraph"/>
        <w:numPr>
          <w:ilvl w:val="0"/>
          <w:numId w:val="32"/>
        </w:numPr>
        <w:tabs>
          <w:tab w:pos="387" w:val="left" w:leader="none"/>
        </w:tabs>
        <w:spacing w:line="235" w:lineRule="auto" w:before="0" w:after="0"/>
        <w:ind w:left="129" w:right="461" w:firstLine="0"/>
        <w:jc w:val="both"/>
        <w:rPr>
          <w:rFonts w:ascii="Trebuchet MS" w:hAnsi="Trebuchet MS"/>
          <w:sz w:val="24"/>
        </w:rPr>
      </w:pPr>
      <w:r>
        <w:rPr>
          <w:rFonts w:ascii="Trebuchet MS" w:hAnsi="Trebuchet MS"/>
          <w:color w:val="231F20"/>
          <w:w w:val="80"/>
          <w:sz w:val="24"/>
        </w:rPr>
        <w:t>Батареи могут протечь, если они разряжены или не используются долгое время. Чтобы защитить устройство и ваше здоровье, регулярно заменяйте его и </w:t>
      </w:r>
      <w:r>
        <w:rPr>
          <w:rFonts w:ascii="Trebuchet MS" w:hAnsi="Trebuchet MS"/>
          <w:color w:val="231F20"/>
          <w:w w:val="80"/>
          <w:sz w:val="24"/>
        </w:rPr>
        <w:t>избегайте контакта кожи с вытекшим электролитом аккумулятора.</w:t>
      </w:r>
    </w:p>
    <w:p>
      <w:pPr>
        <w:spacing w:after="0" w:line="235" w:lineRule="auto"/>
        <w:jc w:val="both"/>
        <w:rPr>
          <w:rFonts w:ascii="Trebuchet MS" w:hAnsi="Trebuchet MS"/>
          <w:sz w:val="24"/>
        </w:rPr>
        <w:sectPr>
          <w:pgSz w:w="8400" w:h="11910"/>
          <w:pgMar w:header="0" w:footer="0" w:top="80" w:bottom="320" w:left="40" w:right="20"/>
        </w:sectPr>
      </w:pPr>
    </w:p>
    <w:p>
      <w:pPr>
        <w:pStyle w:val="ListParagraph"/>
        <w:numPr>
          <w:ilvl w:val="0"/>
          <w:numId w:val="33"/>
        </w:numPr>
        <w:tabs>
          <w:tab w:pos="400" w:val="left" w:leader="none"/>
        </w:tabs>
        <w:spacing w:line="275" w:lineRule="exact" w:before="113" w:after="0"/>
        <w:ind w:left="400" w:right="0" w:hanging="273"/>
        <w:jc w:val="left"/>
        <w:rPr>
          <w:rFonts w:ascii="Trebuchet MS" w:hAnsi="Trebuchet MS"/>
          <w:sz w:val="24"/>
        </w:rPr>
      </w:pPr>
      <w:r>
        <w:rPr>
          <w:rFonts w:ascii="Trebuchet MS" w:hAnsi="Trebuchet MS"/>
          <w:color w:val="231F20"/>
          <w:w w:val="80"/>
          <w:sz w:val="24"/>
        </w:rPr>
        <w:t>Используйте</w:t>
      </w:r>
      <w:r>
        <w:rPr>
          <w:rFonts w:ascii="Trebuchet MS" w:hAnsi="Trebuchet MS"/>
          <w:color w:val="231F20"/>
          <w:spacing w:val="1"/>
          <w:sz w:val="24"/>
        </w:rPr>
        <w:t> </w:t>
      </w:r>
      <w:r>
        <w:rPr>
          <w:rFonts w:ascii="Trebuchet MS" w:hAnsi="Trebuchet MS"/>
          <w:color w:val="231F20"/>
          <w:w w:val="80"/>
          <w:sz w:val="24"/>
        </w:rPr>
        <w:t>устройство</w:t>
      </w:r>
      <w:r>
        <w:rPr>
          <w:rFonts w:ascii="Trebuchet MS" w:hAnsi="Trebuchet MS"/>
          <w:color w:val="231F20"/>
          <w:spacing w:val="2"/>
          <w:sz w:val="24"/>
        </w:rPr>
        <w:t> </w:t>
      </w:r>
      <w:r>
        <w:rPr>
          <w:rFonts w:ascii="Trebuchet MS" w:hAnsi="Trebuchet MS"/>
          <w:color w:val="231F20"/>
          <w:w w:val="80"/>
          <w:sz w:val="24"/>
        </w:rPr>
        <w:t>на</w:t>
      </w:r>
      <w:r>
        <w:rPr>
          <w:rFonts w:ascii="Trebuchet MS" w:hAnsi="Trebuchet MS"/>
          <w:color w:val="231F20"/>
          <w:spacing w:val="2"/>
          <w:sz w:val="24"/>
        </w:rPr>
        <w:t> </w:t>
      </w:r>
      <w:r>
        <w:rPr>
          <w:rFonts w:ascii="Trebuchet MS" w:hAnsi="Trebuchet MS"/>
          <w:color w:val="231F20"/>
          <w:w w:val="80"/>
          <w:sz w:val="24"/>
        </w:rPr>
        <w:t>устойчивой</w:t>
      </w:r>
      <w:r>
        <w:rPr>
          <w:rFonts w:ascii="Trebuchet MS" w:hAnsi="Trebuchet MS"/>
          <w:color w:val="231F20"/>
          <w:spacing w:val="1"/>
          <w:sz w:val="24"/>
        </w:rPr>
        <w:t> </w:t>
      </w:r>
      <w:r>
        <w:rPr>
          <w:rFonts w:ascii="Trebuchet MS" w:hAnsi="Trebuchet MS"/>
          <w:color w:val="231F20"/>
          <w:w w:val="80"/>
          <w:sz w:val="24"/>
        </w:rPr>
        <w:t>и</w:t>
      </w:r>
      <w:r>
        <w:rPr>
          <w:rFonts w:ascii="Trebuchet MS" w:hAnsi="Trebuchet MS"/>
          <w:color w:val="231F20"/>
          <w:spacing w:val="2"/>
          <w:sz w:val="24"/>
        </w:rPr>
        <w:t> </w:t>
      </w:r>
      <w:r>
        <w:rPr>
          <w:rFonts w:ascii="Trebuchet MS" w:hAnsi="Trebuchet MS"/>
          <w:color w:val="231F20"/>
          <w:w w:val="80"/>
          <w:sz w:val="24"/>
        </w:rPr>
        <w:t>ровной</w:t>
      </w:r>
      <w:r>
        <w:rPr>
          <w:rFonts w:ascii="Trebuchet MS" w:hAnsi="Trebuchet MS"/>
          <w:color w:val="231F20"/>
          <w:spacing w:val="2"/>
          <w:sz w:val="24"/>
        </w:rPr>
        <w:t> </w:t>
      </w:r>
      <w:r>
        <w:rPr>
          <w:rFonts w:ascii="Trebuchet MS" w:hAnsi="Trebuchet MS"/>
          <w:color w:val="231F20"/>
          <w:spacing w:val="-2"/>
          <w:w w:val="80"/>
          <w:sz w:val="24"/>
        </w:rPr>
        <w:t>поверхности.</w:t>
      </w:r>
    </w:p>
    <w:p>
      <w:pPr>
        <w:pStyle w:val="ListParagraph"/>
        <w:numPr>
          <w:ilvl w:val="0"/>
          <w:numId w:val="33"/>
        </w:numPr>
        <w:tabs>
          <w:tab w:pos="400" w:val="left" w:leader="none"/>
        </w:tabs>
        <w:spacing w:line="272" w:lineRule="exact" w:before="0" w:after="0"/>
        <w:ind w:left="400" w:right="0" w:hanging="273"/>
        <w:jc w:val="left"/>
        <w:rPr>
          <w:rFonts w:ascii="Trebuchet MS" w:hAnsi="Trebuchet MS"/>
          <w:sz w:val="24"/>
        </w:rPr>
      </w:pPr>
      <w:r>
        <w:rPr>
          <w:rFonts w:ascii="Trebuchet MS" w:hAnsi="Trebuchet MS"/>
          <w:color w:val="231F20"/>
          <w:w w:val="80"/>
          <w:sz w:val="24"/>
        </w:rPr>
        <w:t>Держите</w:t>
      </w:r>
      <w:r>
        <w:rPr>
          <w:rFonts w:ascii="Trebuchet MS" w:hAnsi="Trebuchet MS"/>
          <w:color w:val="231F20"/>
          <w:spacing w:val="-1"/>
          <w:sz w:val="24"/>
        </w:rPr>
        <w:t> </w:t>
      </w:r>
      <w:r>
        <w:rPr>
          <w:rFonts w:ascii="Trebuchet MS" w:hAnsi="Trebuchet MS"/>
          <w:color w:val="231F20"/>
          <w:w w:val="80"/>
          <w:sz w:val="24"/>
        </w:rPr>
        <w:t>устройство</w:t>
      </w:r>
      <w:r>
        <w:rPr>
          <w:rFonts w:ascii="Trebuchet MS" w:hAnsi="Trebuchet MS"/>
          <w:color w:val="231F20"/>
          <w:sz w:val="24"/>
        </w:rPr>
        <w:t> </w:t>
      </w:r>
      <w:r>
        <w:rPr>
          <w:rFonts w:ascii="Trebuchet MS" w:hAnsi="Trebuchet MS"/>
          <w:color w:val="231F20"/>
          <w:w w:val="80"/>
          <w:sz w:val="24"/>
        </w:rPr>
        <w:t>вне</w:t>
      </w:r>
      <w:r>
        <w:rPr>
          <w:rFonts w:ascii="Trebuchet MS" w:hAnsi="Trebuchet MS"/>
          <w:color w:val="231F20"/>
          <w:spacing w:val="-1"/>
          <w:sz w:val="24"/>
        </w:rPr>
        <w:t> </w:t>
      </w:r>
      <w:r>
        <w:rPr>
          <w:rFonts w:ascii="Trebuchet MS" w:hAnsi="Trebuchet MS"/>
          <w:color w:val="231F20"/>
          <w:w w:val="80"/>
          <w:sz w:val="24"/>
        </w:rPr>
        <w:t>зоны</w:t>
      </w:r>
      <w:r>
        <w:rPr>
          <w:rFonts w:ascii="Trebuchet MS" w:hAnsi="Trebuchet MS"/>
          <w:color w:val="231F20"/>
          <w:sz w:val="24"/>
        </w:rPr>
        <w:t> </w:t>
      </w:r>
      <w:r>
        <w:rPr>
          <w:rFonts w:ascii="Trebuchet MS" w:hAnsi="Trebuchet MS"/>
          <w:color w:val="231F20"/>
          <w:w w:val="80"/>
          <w:sz w:val="24"/>
        </w:rPr>
        <w:t>действия</w:t>
      </w:r>
      <w:r>
        <w:rPr>
          <w:rFonts w:ascii="Trebuchet MS" w:hAnsi="Trebuchet MS"/>
          <w:color w:val="231F20"/>
          <w:spacing w:val="-1"/>
          <w:sz w:val="24"/>
        </w:rPr>
        <w:t> </w:t>
      </w:r>
      <w:r>
        <w:rPr>
          <w:rFonts w:ascii="Trebuchet MS" w:hAnsi="Trebuchet MS"/>
          <w:color w:val="231F20"/>
          <w:w w:val="80"/>
          <w:sz w:val="24"/>
        </w:rPr>
        <w:t>сильных</w:t>
      </w:r>
      <w:r>
        <w:rPr>
          <w:rFonts w:ascii="Trebuchet MS" w:hAnsi="Trebuchet MS"/>
          <w:color w:val="231F20"/>
          <w:sz w:val="24"/>
        </w:rPr>
        <w:t> </w:t>
      </w:r>
      <w:r>
        <w:rPr>
          <w:rFonts w:ascii="Trebuchet MS" w:hAnsi="Trebuchet MS"/>
          <w:color w:val="231F20"/>
          <w:w w:val="80"/>
          <w:sz w:val="24"/>
        </w:rPr>
        <w:t>электромагнитных</w:t>
      </w:r>
      <w:r>
        <w:rPr>
          <w:rFonts w:ascii="Trebuchet MS" w:hAnsi="Trebuchet MS"/>
          <w:color w:val="231F20"/>
          <w:spacing w:val="-1"/>
          <w:sz w:val="24"/>
        </w:rPr>
        <w:t> </w:t>
      </w:r>
      <w:r>
        <w:rPr>
          <w:rFonts w:ascii="Trebuchet MS" w:hAnsi="Trebuchet MS"/>
          <w:color w:val="231F20"/>
          <w:spacing w:val="-2"/>
          <w:w w:val="80"/>
          <w:sz w:val="24"/>
        </w:rPr>
        <w:t>полей.</w:t>
      </w:r>
    </w:p>
    <w:p>
      <w:pPr>
        <w:pStyle w:val="ListParagraph"/>
        <w:numPr>
          <w:ilvl w:val="0"/>
          <w:numId w:val="33"/>
        </w:numPr>
        <w:tabs>
          <w:tab w:pos="400" w:val="left" w:leader="none"/>
        </w:tabs>
        <w:spacing w:line="235" w:lineRule="auto" w:before="1" w:after="0"/>
        <w:ind w:left="127" w:right="666" w:firstLine="0"/>
        <w:jc w:val="left"/>
        <w:rPr>
          <w:rFonts w:ascii="Trebuchet MS" w:hAnsi="Trebuchet MS"/>
          <w:sz w:val="24"/>
        </w:rPr>
      </w:pPr>
      <w:r>
        <w:rPr>
          <w:rFonts w:ascii="Trebuchet MS" w:hAnsi="Trebuchet MS"/>
          <w:color w:val="231F20"/>
          <w:w w:val="80"/>
          <w:sz w:val="24"/>
        </w:rPr>
        <w:t>Следите за тем, чтобы земля, на которой вы используете устройство, не </w:t>
      </w:r>
      <w:r>
        <w:rPr>
          <w:rFonts w:ascii="Trebuchet MS" w:hAnsi="Trebuchet MS"/>
          <w:color w:val="231F20"/>
          <w:w w:val="80"/>
          <w:sz w:val="24"/>
        </w:rPr>
        <w:t>была </w:t>
      </w:r>
      <w:r>
        <w:rPr>
          <w:rFonts w:ascii="Trebuchet MS" w:hAnsi="Trebuchet MS"/>
          <w:color w:val="231F20"/>
          <w:w w:val="85"/>
          <w:sz w:val="24"/>
        </w:rPr>
        <w:t>мокрой или скользкой.</w:t>
      </w:r>
    </w:p>
    <w:p>
      <w:pPr>
        <w:pStyle w:val="ListParagraph"/>
        <w:numPr>
          <w:ilvl w:val="0"/>
          <w:numId w:val="33"/>
        </w:numPr>
        <w:tabs>
          <w:tab w:pos="400" w:val="left" w:leader="none"/>
        </w:tabs>
        <w:spacing w:line="235" w:lineRule="auto" w:before="0" w:after="0"/>
        <w:ind w:left="127" w:right="828" w:firstLine="0"/>
        <w:jc w:val="left"/>
        <w:rPr>
          <w:rFonts w:ascii="Trebuchet MS" w:hAnsi="Trebuchet MS"/>
          <w:sz w:val="24"/>
        </w:rPr>
      </w:pPr>
      <w:r>
        <w:rPr>
          <w:rFonts w:ascii="Trebuchet MS" w:hAnsi="Trebuchet MS"/>
          <w:color w:val="231F20"/>
          <w:w w:val="80"/>
          <w:sz w:val="24"/>
        </w:rPr>
        <w:t>Будьте осторожны, не допускайте падения тяжелых предметов на дисплей </w:t>
      </w:r>
      <w:r>
        <w:rPr>
          <w:rFonts w:ascii="Trebuchet MS" w:hAnsi="Trebuchet MS"/>
          <w:color w:val="231F20"/>
          <w:w w:val="80"/>
          <w:sz w:val="24"/>
        </w:rPr>
        <w:t>и </w:t>
      </w:r>
      <w:r>
        <w:rPr>
          <w:rFonts w:ascii="Trebuchet MS" w:hAnsi="Trebuchet MS"/>
          <w:color w:val="231F20"/>
          <w:w w:val="85"/>
          <w:sz w:val="24"/>
        </w:rPr>
        <w:t>стеклянную часть весов.</w:t>
      </w:r>
    </w:p>
    <w:p>
      <w:pPr>
        <w:pStyle w:val="ListParagraph"/>
        <w:numPr>
          <w:ilvl w:val="0"/>
          <w:numId w:val="33"/>
        </w:numPr>
        <w:tabs>
          <w:tab w:pos="400" w:val="left" w:leader="none"/>
        </w:tabs>
        <w:spacing w:line="268" w:lineRule="exact" w:before="0" w:after="0"/>
        <w:ind w:left="400" w:right="0" w:hanging="273"/>
        <w:jc w:val="left"/>
        <w:rPr>
          <w:rFonts w:ascii="Trebuchet MS" w:hAnsi="Trebuchet MS"/>
          <w:sz w:val="24"/>
        </w:rPr>
      </w:pPr>
      <w:r>
        <w:rPr>
          <w:rFonts w:ascii="Trebuchet MS" w:hAnsi="Trebuchet MS"/>
          <w:color w:val="231F20"/>
          <w:w w:val="80"/>
          <w:sz w:val="24"/>
        </w:rPr>
        <w:t>НЕ</w:t>
      </w:r>
      <w:r>
        <w:rPr>
          <w:rFonts w:ascii="Trebuchet MS" w:hAnsi="Trebuchet MS"/>
          <w:color w:val="231F20"/>
          <w:spacing w:val="-4"/>
          <w:sz w:val="24"/>
        </w:rPr>
        <w:t> </w:t>
      </w:r>
      <w:r>
        <w:rPr>
          <w:rFonts w:ascii="Trebuchet MS" w:hAnsi="Trebuchet MS"/>
          <w:color w:val="231F20"/>
          <w:w w:val="80"/>
          <w:sz w:val="24"/>
        </w:rPr>
        <w:t>ударяйте,</w:t>
      </w:r>
      <w:r>
        <w:rPr>
          <w:rFonts w:ascii="Trebuchet MS" w:hAnsi="Trebuchet MS"/>
          <w:color w:val="231F20"/>
          <w:spacing w:val="-4"/>
          <w:sz w:val="24"/>
        </w:rPr>
        <w:t> </w:t>
      </w:r>
      <w:r>
        <w:rPr>
          <w:rFonts w:ascii="Trebuchet MS" w:hAnsi="Trebuchet MS"/>
          <w:color w:val="231F20"/>
          <w:w w:val="80"/>
          <w:sz w:val="24"/>
        </w:rPr>
        <w:t>не</w:t>
      </w:r>
      <w:r>
        <w:rPr>
          <w:rFonts w:ascii="Trebuchet MS" w:hAnsi="Trebuchet MS"/>
          <w:color w:val="231F20"/>
          <w:spacing w:val="-4"/>
          <w:sz w:val="24"/>
        </w:rPr>
        <w:t> </w:t>
      </w:r>
      <w:r>
        <w:rPr>
          <w:rFonts w:ascii="Trebuchet MS" w:hAnsi="Trebuchet MS"/>
          <w:color w:val="231F20"/>
          <w:w w:val="80"/>
          <w:sz w:val="24"/>
        </w:rPr>
        <w:t>трясите</w:t>
      </w:r>
      <w:r>
        <w:rPr>
          <w:rFonts w:ascii="Trebuchet MS" w:hAnsi="Trebuchet MS"/>
          <w:color w:val="231F20"/>
          <w:spacing w:val="-3"/>
          <w:sz w:val="24"/>
        </w:rPr>
        <w:t> </w:t>
      </w:r>
      <w:r>
        <w:rPr>
          <w:rFonts w:ascii="Trebuchet MS" w:hAnsi="Trebuchet MS"/>
          <w:color w:val="231F20"/>
          <w:w w:val="80"/>
          <w:sz w:val="24"/>
        </w:rPr>
        <w:t>и</w:t>
      </w:r>
      <w:r>
        <w:rPr>
          <w:rFonts w:ascii="Trebuchet MS" w:hAnsi="Trebuchet MS"/>
          <w:color w:val="231F20"/>
          <w:spacing w:val="-4"/>
          <w:sz w:val="24"/>
        </w:rPr>
        <w:t> </w:t>
      </w:r>
      <w:r>
        <w:rPr>
          <w:rFonts w:ascii="Trebuchet MS" w:hAnsi="Trebuchet MS"/>
          <w:color w:val="231F20"/>
          <w:w w:val="80"/>
          <w:sz w:val="24"/>
        </w:rPr>
        <w:t>не</w:t>
      </w:r>
      <w:r>
        <w:rPr>
          <w:rFonts w:ascii="Trebuchet MS" w:hAnsi="Trebuchet MS"/>
          <w:color w:val="231F20"/>
          <w:spacing w:val="-4"/>
          <w:sz w:val="24"/>
        </w:rPr>
        <w:t> </w:t>
      </w:r>
      <w:r>
        <w:rPr>
          <w:rFonts w:ascii="Trebuchet MS" w:hAnsi="Trebuchet MS"/>
          <w:color w:val="231F20"/>
          <w:w w:val="80"/>
          <w:sz w:val="24"/>
        </w:rPr>
        <w:t>роняйте</w:t>
      </w:r>
      <w:r>
        <w:rPr>
          <w:rFonts w:ascii="Trebuchet MS" w:hAnsi="Trebuchet MS"/>
          <w:color w:val="231F20"/>
          <w:spacing w:val="-3"/>
          <w:sz w:val="24"/>
        </w:rPr>
        <w:t> </w:t>
      </w:r>
      <w:r>
        <w:rPr>
          <w:rFonts w:ascii="Trebuchet MS" w:hAnsi="Trebuchet MS"/>
          <w:color w:val="231F20"/>
          <w:spacing w:val="-2"/>
          <w:w w:val="80"/>
          <w:sz w:val="24"/>
        </w:rPr>
        <w:t>весы.</w:t>
      </w:r>
    </w:p>
    <w:p>
      <w:pPr>
        <w:pStyle w:val="ListParagraph"/>
        <w:numPr>
          <w:ilvl w:val="0"/>
          <w:numId w:val="33"/>
        </w:numPr>
        <w:tabs>
          <w:tab w:pos="400" w:val="left" w:leader="none"/>
        </w:tabs>
        <w:spacing w:line="235" w:lineRule="auto" w:before="0" w:after="0"/>
        <w:ind w:left="127" w:right="256" w:firstLine="0"/>
        <w:jc w:val="left"/>
        <w:rPr>
          <w:rFonts w:ascii="Trebuchet MS" w:hAnsi="Trebuchet MS"/>
          <w:sz w:val="24"/>
        </w:rPr>
      </w:pPr>
      <w:r>
        <w:rPr>
          <w:rFonts w:ascii="Trebuchet MS" w:hAnsi="Trebuchet MS"/>
          <w:color w:val="231F20"/>
          <w:w w:val="80"/>
          <w:sz w:val="24"/>
        </w:rPr>
        <w:t>Если производитель не поставил продукт с чашей, используйте чашу, подушку </w:t>
      </w:r>
      <w:r>
        <w:rPr>
          <w:rFonts w:ascii="Trebuchet MS" w:hAnsi="Trebuchet MS"/>
          <w:color w:val="231F20"/>
          <w:w w:val="80"/>
          <w:sz w:val="24"/>
        </w:rPr>
        <w:t>или </w:t>
      </w:r>
      <w:r>
        <w:rPr>
          <w:rFonts w:ascii="Trebuchet MS" w:hAnsi="Trebuchet MS"/>
          <w:color w:val="231F20"/>
          <w:w w:val="85"/>
          <w:sz w:val="24"/>
        </w:rPr>
        <w:t>тарелку для взвешивания продуктов.</w:t>
      </w:r>
    </w:p>
    <w:p>
      <w:pPr>
        <w:spacing w:line="183" w:lineRule="exact" w:before="264"/>
        <w:ind w:left="127" w:right="0" w:firstLine="0"/>
        <w:jc w:val="left"/>
        <w:rPr>
          <w:rFonts w:ascii="Trebuchet MS" w:hAnsi="Trebuchet MS"/>
          <w:sz w:val="16"/>
        </w:rPr>
      </w:pPr>
      <w:r>
        <w:rPr>
          <w:rFonts w:ascii="Trebuchet MS" w:hAnsi="Trebuchet MS"/>
          <w:color w:val="231F20"/>
          <w:w w:val="90"/>
          <w:sz w:val="16"/>
        </w:rPr>
        <w:t>ОПИСАНИЕ</w:t>
      </w:r>
      <w:r>
        <w:rPr>
          <w:rFonts w:ascii="Trebuchet MS" w:hAnsi="Trebuchet MS"/>
          <w:color w:val="231F20"/>
          <w:spacing w:val="12"/>
          <w:sz w:val="16"/>
        </w:rPr>
        <w:t> </w:t>
      </w:r>
      <w:r>
        <w:rPr>
          <w:rFonts w:ascii="Trebuchet MS" w:hAnsi="Trebuchet MS"/>
          <w:color w:val="231F20"/>
          <w:spacing w:val="-2"/>
          <w:w w:val="95"/>
          <w:sz w:val="16"/>
        </w:rPr>
        <w:t>УСТРОЙСТВА</w:t>
      </w:r>
    </w:p>
    <w:p>
      <w:pPr>
        <w:tabs>
          <w:tab w:pos="3007" w:val="left" w:leader="none"/>
          <w:tab w:pos="4447" w:val="left" w:leader="none"/>
        </w:tabs>
        <w:spacing w:line="181" w:lineRule="exact" w:before="0"/>
        <w:ind w:left="127" w:right="0" w:firstLine="0"/>
        <w:jc w:val="left"/>
        <w:rPr>
          <w:rFonts w:ascii="Trebuchet MS" w:hAnsi="Trebuchet MS"/>
          <w:sz w:val="16"/>
        </w:rPr>
      </w:pPr>
      <w:r>
        <w:rPr>
          <w:rFonts w:ascii="Trebuchet MS" w:hAnsi="Trebuchet MS"/>
          <w:color w:val="231F20"/>
          <w:w w:val="85"/>
          <w:sz w:val="16"/>
        </w:rPr>
        <w:t>1.</w:t>
      </w:r>
      <w:r>
        <w:rPr>
          <w:rFonts w:ascii="Trebuchet MS" w:hAnsi="Trebuchet MS"/>
          <w:color w:val="231F20"/>
          <w:spacing w:val="-8"/>
          <w:sz w:val="16"/>
        </w:rPr>
        <w:t> </w:t>
      </w:r>
      <w:r>
        <w:rPr>
          <w:rFonts w:ascii="Trebuchet MS" w:hAnsi="Trebuchet MS"/>
          <w:color w:val="231F20"/>
          <w:w w:val="85"/>
          <w:sz w:val="16"/>
        </w:rPr>
        <w:t>БЕСКОНТАКТНЫЙ</w:t>
      </w:r>
      <w:r>
        <w:rPr>
          <w:rFonts w:ascii="Trebuchet MS" w:hAnsi="Trebuchet MS"/>
          <w:color w:val="231F20"/>
          <w:spacing w:val="-7"/>
          <w:sz w:val="16"/>
        </w:rPr>
        <w:t> </w:t>
      </w:r>
      <w:r>
        <w:rPr>
          <w:rFonts w:ascii="Trebuchet MS" w:hAnsi="Trebuchet MS"/>
          <w:color w:val="231F20"/>
          <w:w w:val="85"/>
          <w:sz w:val="16"/>
        </w:rPr>
        <w:t>датчик</w:t>
      </w:r>
      <w:r>
        <w:rPr>
          <w:rFonts w:ascii="Trebuchet MS" w:hAnsi="Trebuchet MS"/>
          <w:color w:val="231F20"/>
          <w:spacing w:val="-3"/>
          <w:w w:val="85"/>
          <w:sz w:val="16"/>
        </w:rPr>
        <w:t> </w:t>
      </w:r>
      <w:r>
        <w:rPr>
          <w:rFonts w:ascii="Trebuchet MS" w:hAnsi="Trebuchet MS"/>
          <w:color w:val="231F20"/>
          <w:spacing w:val="-4"/>
          <w:w w:val="85"/>
          <w:sz w:val="16"/>
        </w:rPr>
        <w:t>TARE</w:t>
      </w:r>
      <w:r>
        <w:rPr>
          <w:rFonts w:ascii="Trebuchet MS" w:hAnsi="Trebuchet MS"/>
          <w:color w:val="231F20"/>
          <w:sz w:val="16"/>
        </w:rPr>
        <w:tab/>
      </w:r>
      <w:r>
        <w:rPr>
          <w:rFonts w:ascii="Trebuchet MS" w:hAnsi="Trebuchet MS"/>
          <w:color w:val="231F20"/>
          <w:w w:val="75"/>
          <w:sz w:val="16"/>
        </w:rPr>
        <w:t>2.</w:t>
      </w:r>
      <w:r>
        <w:rPr>
          <w:rFonts w:ascii="Trebuchet MS" w:hAnsi="Trebuchet MS"/>
          <w:color w:val="231F20"/>
          <w:spacing w:val="1"/>
          <w:sz w:val="16"/>
        </w:rPr>
        <w:t> </w:t>
      </w:r>
      <w:r>
        <w:rPr>
          <w:rFonts w:ascii="Trebuchet MS" w:hAnsi="Trebuchet MS"/>
          <w:color w:val="231F20"/>
          <w:w w:val="75"/>
          <w:sz w:val="16"/>
        </w:rPr>
        <w:t>Кнопка</w:t>
      </w:r>
      <w:r>
        <w:rPr>
          <w:rFonts w:ascii="Trebuchet MS" w:hAnsi="Trebuchet MS"/>
          <w:color w:val="231F20"/>
          <w:spacing w:val="2"/>
          <w:sz w:val="16"/>
        </w:rPr>
        <w:t> </w:t>
      </w:r>
      <w:r>
        <w:rPr>
          <w:rFonts w:ascii="Trebuchet MS" w:hAnsi="Trebuchet MS"/>
          <w:color w:val="231F20"/>
          <w:spacing w:val="-4"/>
          <w:w w:val="75"/>
          <w:sz w:val="16"/>
        </w:rPr>
        <w:t>UNIT</w:t>
      </w:r>
      <w:r>
        <w:rPr>
          <w:rFonts w:ascii="Trebuchet MS" w:hAnsi="Trebuchet MS"/>
          <w:color w:val="231F20"/>
          <w:sz w:val="16"/>
        </w:rPr>
        <w:tab/>
      </w:r>
      <w:r>
        <w:rPr>
          <w:rFonts w:ascii="Trebuchet MS" w:hAnsi="Trebuchet MS"/>
          <w:color w:val="231F20"/>
          <w:w w:val="80"/>
          <w:sz w:val="16"/>
        </w:rPr>
        <w:t>3.</w:t>
      </w:r>
      <w:r>
        <w:rPr>
          <w:rFonts w:ascii="Trebuchet MS" w:hAnsi="Trebuchet MS"/>
          <w:color w:val="231F20"/>
          <w:spacing w:val="10"/>
          <w:sz w:val="16"/>
        </w:rPr>
        <w:t> </w:t>
      </w:r>
      <w:r>
        <w:rPr>
          <w:rFonts w:ascii="Trebuchet MS" w:hAnsi="Trebuchet MS"/>
          <w:color w:val="231F20"/>
          <w:w w:val="80"/>
          <w:sz w:val="16"/>
        </w:rPr>
        <w:t>Платформа</w:t>
      </w:r>
      <w:r>
        <w:rPr>
          <w:rFonts w:ascii="Trebuchet MS" w:hAnsi="Trebuchet MS"/>
          <w:color w:val="231F20"/>
          <w:spacing w:val="10"/>
          <w:sz w:val="16"/>
        </w:rPr>
        <w:t> </w:t>
      </w:r>
      <w:r>
        <w:rPr>
          <w:rFonts w:ascii="Trebuchet MS" w:hAnsi="Trebuchet MS"/>
          <w:color w:val="231F20"/>
          <w:spacing w:val="-2"/>
          <w:w w:val="80"/>
          <w:sz w:val="16"/>
        </w:rPr>
        <w:t>весов</w:t>
      </w:r>
    </w:p>
    <w:p>
      <w:pPr>
        <w:tabs>
          <w:tab w:pos="3007" w:val="left" w:leader="none"/>
        </w:tabs>
        <w:spacing w:line="183" w:lineRule="exact" w:before="0"/>
        <w:ind w:left="127" w:right="0" w:firstLine="0"/>
        <w:jc w:val="left"/>
        <w:rPr>
          <w:rFonts w:ascii="Trebuchet MS" w:hAnsi="Trebuchet MS"/>
          <w:sz w:val="16"/>
        </w:rPr>
      </w:pPr>
      <w:r>
        <w:rPr>
          <w:rFonts w:ascii="Trebuchet MS" w:hAnsi="Trebuchet MS"/>
          <w:color w:val="231F20"/>
          <w:w w:val="75"/>
          <w:sz w:val="16"/>
        </w:rPr>
        <w:t>4.</w:t>
      </w:r>
      <w:r>
        <w:rPr>
          <w:rFonts w:ascii="Trebuchet MS" w:hAnsi="Trebuchet MS"/>
          <w:color w:val="231F20"/>
          <w:spacing w:val="7"/>
          <w:sz w:val="16"/>
        </w:rPr>
        <w:t> </w:t>
      </w:r>
      <w:r>
        <w:rPr>
          <w:rFonts w:ascii="Trebuchet MS" w:hAnsi="Trebuchet MS"/>
          <w:color w:val="231F20"/>
          <w:w w:val="75"/>
          <w:sz w:val="16"/>
        </w:rPr>
        <w:t>ЖК-</w:t>
      </w:r>
      <w:r>
        <w:rPr>
          <w:rFonts w:ascii="Trebuchet MS" w:hAnsi="Trebuchet MS"/>
          <w:color w:val="231F20"/>
          <w:spacing w:val="-2"/>
          <w:w w:val="75"/>
          <w:sz w:val="16"/>
        </w:rPr>
        <w:t>дисплей</w:t>
      </w:r>
      <w:r>
        <w:rPr>
          <w:rFonts w:ascii="Trebuchet MS" w:hAnsi="Trebuchet MS"/>
          <w:color w:val="231F20"/>
          <w:sz w:val="16"/>
        </w:rPr>
        <w:tab/>
      </w:r>
      <w:r>
        <w:rPr>
          <w:rFonts w:ascii="Trebuchet MS" w:hAnsi="Trebuchet MS"/>
          <w:color w:val="231F20"/>
          <w:w w:val="80"/>
          <w:sz w:val="16"/>
        </w:rPr>
        <w:t>5.</w:t>
      </w:r>
      <w:r>
        <w:rPr>
          <w:rFonts w:ascii="Trebuchet MS" w:hAnsi="Trebuchet MS"/>
          <w:color w:val="231F20"/>
          <w:spacing w:val="7"/>
          <w:sz w:val="16"/>
        </w:rPr>
        <w:t> </w:t>
      </w:r>
      <w:r>
        <w:rPr>
          <w:rFonts w:ascii="Trebuchet MS" w:hAnsi="Trebuchet MS"/>
          <w:color w:val="231F20"/>
          <w:w w:val="80"/>
          <w:sz w:val="16"/>
        </w:rPr>
        <w:t>Батарейный</w:t>
      </w:r>
      <w:r>
        <w:rPr>
          <w:rFonts w:ascii="Trebuchet MS" w:hAnsi="Trebuchet MS"/>
          <w:color w:val="231F20"/>
          <w:spacing w:val="7"/>
          <w:sz w:val="16"/>
        </w:rPr>
        <w:t> </w:t>
      </w:r>
      <w:r>
        <w:rPr>
          <w:rFonts w:ascii="Trebuchet MS" w:hAnsi="Trebuchet MS"/>
          <w:color w:val="231F20"/>
          <w:spacing w:val="-2"/>
          <w:w w:val="80"/>
          <w:sz w:val="16"/>
        </w:rPr>
        <w:t>отсек</w:t>
      </w:r>
    </w:p>
    <w:p>
      <w:pPr>
        <w:spacing w:line="183" w:lineRule="exact" w:before="177"/>
        <w:ind w:left="127" w:right="0" w:firstLine="0"/>
        <w:jc w:val="left"/>
        <w:rPr>
          <w:rFonts w:ascii="Trebuchet MS" w:hAnsi="Trebuchet MS"/>
          <w:sz w:val="16"/>
        </w:rPr>
      </w:pPr>
      <w:r>
        <w:rPr>
          <w:rFonts w:ascii="Trebuchet MS" w:hAnsi="Trebuchet MS"/>
          <w:color w:val="231F20"/>
          <w:w w:val="90"/>
          <w:sz w:val="16"/>
        </w:rPr>
        <w:t>ПЕРЕД</w:t>
      </w:r>
      <w:r>
        <w:rPr>
          <w:rFonts w:ascii="Trebuchet MS" w:hAnsi="Trebuchet MS"/>
          <w:color w:val="231F20"/>
          <w:spacing w:val="13"/>
          <w:sz w:val="16"/>
        </w:rPr>
        <w:t> </w:t>
      </w:r>
      <w:r>
        <w:rPr>
          <w:rFonts w:ascii="Trebuchet MS" w:hAnsi="Trebuchet MS"/>
          <w:color w:val="231F20"/>
          <w:w w:val="90"/>
          <w:sz w:val="16"/>
        </w:rPr>
        <w:t>ПЕРВЫМ</w:t>
      </w:r>
      <w:r>
        <w:rPr>
          <w:rFonts w:ascii="Trebuchet MS" w:hAnsi="Trebuchet MS"/>
          <w:color w:val="231F20"/>
          <w:spacing w:val="14"/>
          <w:sz w:val="16"/>
        </w:rPr>
        <w:t> </w:t>
      </w:r>
      <w:r>
        <w:rPr>
          <w:rFonts w:ascii="Trebuchet MS" w:hAnsi="Trebuchet MS"/>
          <w:color w:val="231F20"/>
          <w:spacing w:val="-2"/>
          <w:w w:val="90"/>
          <w:sz w:val="16"/>
        </w:rPr>
        <w:t>ИСПОЛЬЗОВАНИЕМ</w:t>
      </w:r>
    </w:p>
    <w:p>
      <w:pPr>
        <w:spacing w:line="235" w:lineRule="auto" w:before="1"/>
        <w:ind w:left="127" w:right="222" w:firstLine="0"/>
        <w:jc w:val="left"/>
        <w:rPr>
          <w:rFonts w:ascii="Trebuchet MS" w:hAnsi="Trebuchet MS"/>
          <w:sz w:val="16"/>
        </w:rPr>
      </w:pPr>
      <w:r>
        <w:rPr>
          <w:rFonts w:ascii="Trebuchet MS" w:hAnsi="Trebuchet MS"/>
          <w:color w:val="231F20"/>
          <w:w w:val="80"/>
          <w:sz w:val="16"/>
        </w:rPr>
        <w:t>Снимите крышку батарейного отсека в нижней части весов (5). Вставьте новую батарею правильного типа и в </w:t>
      </w:r>
      <w:r>
        <w:rPr>
          <w:rFonts w:ascii="Trebuchet MS" w:hAnsi="Trebuchet MS"/>
          <w:color w:val="231F20"/>
          <w:w w:val="80"/>
          <w:sz w:val="16"/>
        </w:rPr>
        <w:t>правильном</w:t>
      </w:r>
      <w:r>
        <w:rPr>
          <w:rFonts w:ascii="Trebuchet MS" w:hAnsi="Trebuchet MS"/>
          <w:color w:val="231F20"/>
          <w:spacing w:val="40"/>
          <w:sz w:val="16"/>
        </w:rPr>
        <w:t> </w:t>
      </w:r>
      <w:r>
        <w:rPr>
          <w:rFonts w:ascii="Trebuchet MS" w:hAnsi="Trebuchet MS"/>
          <w:color w:val="231F20"/>
          <w:w w:val="85"/>
          <w:sz w:val="16"/>
        </w:rPr>
        <w:t>положении</w:t>
      </w:r>
      <w:r>
        <w:rPr>
          <w:rFonts w:ascii="Trebuchet MS" w:hAnsi="Trebuchet MS"/>
          <w:color w:val="231F20"/>
          <w:spacing w:val="-4"/>
          <w:w w:val="85"/>
          <w:sz w:val="16"/>
        </w:rPr>
        <w:t> </w:t>
      </w:r>
      <w:r>
        <w:rPr>
          <w:rFonts w:ascii="Trebuchet MS" w:hAnsi="Trebuchet MS"/>
          <w:color w:val="231F20"/>
          <w:w w:val="85"/>
          <w:sz w:val="16"/>
        </w:rPr>
        <w:t>(5).</w:t>
      </w:r>
      <w:r>
        <w:rPr>
          <w:rFonts w:ascii="Trebuchet MS" w:hAnsi="Trebuchet MS"/>
          <w:color w:val="231F20"/>
          <w:spacing w:val="-4"/>
          <w:w w:val="85"/>
          <w:sz w:val="16"/>
        </w:rPr>
        <w:t> </w:t>
      </w:r>
      <w:r>
        <w:rPr>
          <w:rFonts w:ascii="Trebuchet MS" w:hAnsi="Trebuchet MS"/>
          <w:color w:val="231F20"/>
          <w:w w:val="85"/>
          <w:sz w:val="16"/>
        </w:rPr>
        <w:t>Закройте</w:t>
      </w:r>
      <w:r>
        <w:rPr>
          <w:rFonts w:ascii="Trebuchet MS" w:hAnsi="Trebuchet MS"/>
          <w:color w:val="231F20"/>
          <w:spacing w:val="-4"/>
          <w:w w:val="85"/>
          <w:sz w:val="16"/>
        </w:rPr>
        <w:t> </w:t>
      </w:r>
      <w:r>
        <w:rPr>
          <w:rFonts w:ascii="Trebuchet MS" w:hAnsi="Trebuchet MS"/>
          <w:color w:val="231F20"/>
          <w:w w:val="85"/>
          <w:sz w:val="16"/>
        </w:rPr>
        <w:t>крышку</w:t>
      </w:r>
      <w:r>
        <w:rPr>
          <w:rFonts w:ascii="Trebuchet MS" w:hAnsi="Trebuchet MS"/>
          <w:color w:val="231F20"/>
          <w:spacing w:val="-4"/>
          <w:w w:val="85"/>
          <w:sz w:val="16"/>
        </w:rPr>
        <w:t> </w:t>
      </w:r>
      <w:r>
        <w:rPr>
          <w:rFonts w:ascii="Trebuchet MS" w:hAnsi="Trebuchet MS"/>
          <w:color w:val="231F20"/>
          <w:w w:val="85"/>
          <w:sz w:val="16"/>
        </w:rPr>
        <w:t>батарейного</w:t>
      </w:r>
      <w:r>
        <w:rPr>
          <w:rFonts w:ascii="Trebuchet MS" w:hAnsi="Trebuchet MS"/>
          <w:color w:val="231F20"/>
          <w:spacing w:val="-4"/>
          <w:w w:val="85"/>
          <w:sz w:val="16"/>
        </w:rPr>
        <w:t> </w:t>
      </w:r>
      <w:r>
        <w:rPr>
          <w:rFonts w:ascii="Trebuchet MS" w:hAnsi="Trebuchet MS"/>
          <w:color w:val="231F20"/>
          <w:w w:val="85"/>
          <w:sz w:val="16"/>
        </w:rPr>
        <w:t>отсека.</w:t>
      </w:r>
    </w:p>
    <w:p>
      <w:pPr>
        <w:spacing w:line="183" w:lineRule="exact" w:before="176"/>
        <w:ind w:left="127" w:right="0" w:firstLine="0"/>
        <w:jc w:val="left"/>
        <w:rPr>
          <w:rFonts w:ascii="Trebuchet MS" w:hAnsi="Trebuchet MS"/>
          <w:sz w:val="16"/>
        </w:rPr>
      </w:pPr>
      <w:r>
        <w:rPr>
          <w:rFonts w:ascii="Trebuchet MS" w:hAnsi="Trebuchet MS"/>
          <w:color w:val="231F20"/>
          <w:w w:val="90"/>
          <w:sz w:val="16"/>
        </w:rPr>
        <w:t>ЗАМЕНА</w:t>
      </w:r>
      <w:r>
        <w:rPr>
          <w:rFonts w:ascii="Trebuchet MS" w:hAnsi="Trebuchet MS"/>
          <w:color w:val="231F20"/>
          <w:spacing w:val="5"/>
          <w:sz w:val="16"/>
        </w:rPr>
        <w:t> </w:t>
      </w:r>
      <w:r>
        <w:rPr>
          <w:rFonts w:ascii="Trebuchet MS" w:hAnsi="Trebuchet MS"/>
          <w:color w:val="231F20"/>
          <w:spacing w:val="-2"/>
          <w:sz w:val="16"/>
        </w:rPr>
        <w:t>БАТАРЕИ</w:t>
      </w:r>
    </w:p>
    <w:p>
      <w:pPr>
        <w:spacing w:line="235" w:lineRule="auto" w:before="1"/>
        <w:ind w:left="127" w:right="445" w:firstLine="0"/>
        <w:jc w:val="left"/>
        <w:rPr>
          <w:rFonts w:ascii="Trebuchet MS" w:hAnsi="Trebuchet MS"/>
          <w:sz w:val="16"/>
        </w:rPr>
      </w:pPr>
      <w:r>
        <w:rPr>
          <w:rFonts w:ascii="Trebuchet MS" w:hAnsi="Trebuchet MS"/>
          <w:color w:val="231F20"/>
          <w:w w:val="80"/>
          <w:sz w:val="16"/>
        </w:rPr>
        <w:t>Снимите крышку батарейного отсека в нижней части весов (5). Снимите старую батарею. Вставьте новую батарею </w:t>
      </w:r>
      <w:r>
        <w:rPr>
          <w:rFonts w:ascii="Trebuchet MS" w:hAnsi="Trebuchet MS"/>
          <w:color w:val="231F20"/>
          <w:w w:val="80"/>
          <w:sz w:val="16"/>
        </w:rPr>
        <w:t>правильного</w:t>
      </w:r>
      <w:r>
        <w:rPr>
          <w:rFonts w:ascii="Trebuchet MS" w:hAnsi="Trebuchet MS"/>
          <w:color w:val="231F20"/>
          <w:spacing w:val="40"/>
          <w:sz w:val="16"/>
        </w:rPr>
        <w:t> </w:t>
      </w:r>
      <w:r>
        <w:rPr>
          <w:rFonts w:ascii="Trebuchet MS" w:hAnsi="Trebuchet MS"/>
          <w:color w:val="231F20"/>
          <w:w w:val="85"/>
          <w:sz w:val="16"/>
        </w:rPr>
        <w:t>типа</w:t>
      </w:r>
      <w:r>
        <w:rPr>
          <w:rFonts w:ascii="Trebuchet MS" w:hAnsi="Trebuchet MS"/>
          <w:color w:val="231F20"/>
          <w:spacing w:val="-5"/>
          <w:w w:val="85"/>
          <w:sz w:val="16"/>
        </w:rPr>
        <w:t> </w:t>
      </w:r>
      <w:r>
        <w:rPr>
          <w:rFonts w:ascii="Trebuchet MS" w:hAnsi="Trebuchet MS"/>
          <w:color w:val="231F20"/>
          <w:w w:val="85"/>
          <w:sz w:val="16"/>
        </w:rPr>
        <w:t>и</w:t>
      </w:r>
      <w:r>
        <w:rPr>
          <w:rFonts w:ascii="Trebuchet MS" w:hAnsi="Trebuchet MS"/>
          <w:color w:val="231F20"/>
          <w:spacing w:val="-5"/>
          <w:w w:val="85"/>
          <w:sz w:val="16"/>
        </w:rPr>
        <w:t> </w:t>
      </w:r>
      <w:r>
        <w:rPr>
          <w:rFonts w:ascii="Trebuchet MS" w:hAnsi="Trebuchet MS"/>
          <w:color w:val="231F20"/>
          <w:w w:val="85"/>
          <w:sz w:val="16"/>
        </w:rPr>
        <w:t>в</w:t>
      </w:r>
      <w:r>
        <w:rPr>
          <w:rFonts w:ascii="Trebuchet MS" w:hAnsi="Trebuchet MS"/>
          <w:color w:val="231F20"/>
          <w:spacing w:val="-5"/>
          <w:w w:val="85"/>
          <w:sz w:val="16"/>
        </w:rPr>
        <w:t> </w:t>
      </w:r>
      <w:r>
        <w:rPr>
          <w:rFonts w:ascii="Trebuchet MS" w:hAnsi="Trebuchet MS"/>
          <w:color w:val="231F20"/>
          <w:w w:val="85"/>
          <w:sz w:val="16"/>
        </w:rPr>
        <w:t>правильном</w:t>
      </w:r>
      <w:r>
        <w:rPr>
          <w:rFonts w:ascii="Trebuchet MS" w:hAnsi="Trebuchet MS"/>
          <w:color w:val="231F20"/>
          <w:spacing w:val="-5"/>
          <w:w w:val="85"/>
          <w:sz w:val="16"/>
        </w:rPr>
        <w:t> </w:t>
      </w:r>
      <w:r>
        <w:rPr>
          <w:rFonts w:ascii="Trebuchet MS" w:hAnsi="Trebuchet MS"/>
          <w:color w:val="231F20"/>
          <w:w w:val="85"/>
          <w:sz w:val="16"/>
        </w:rPr>
        <w:t>положении</w:t>
      </w:r>
      <w:r>
        <w:rPr>
          <w:rFonts w:ascii="Trebuchet MS" w:hAnsi="Trebuchet MS"/>
          <w:color w:val="231F20"/>
          <w:spacing w:val="-5"/>
          <w:w w:val="85"/>
          <w:sz w:val="16"/>
        </w:rPr>
        <w:t> </w:t>
      </w:r>
      <w:r>
        <w:rPr>
          <w:rFonts w:ascii="Trebuchet MS" w:hAnsi="Trebuchet MS"/>
          <w:color w:val="231F20"/>
          <w:w w:val="85"/>
          <w:sz w:val="16"/>
        </w:rPr>
        <w:t>(5).</w:t>
      </w:r>
      <w:r>
        <w:rPr>
          <w:rFonts w:ascii="Trebuchet MS" w:hAnsi="Trebuchet MS"/>
          <w:color w:val="231F20"/>
          <w:spacing w:val="-4"/>
          <w:w w:val="85"/>
          <w:sz w:val="16"/>
        </w:rPr>
        <w:t> </w:t>
      </w:r>
      <w:r>
        <w:rPr>
          <w:rFonts w:ascii="Trebuchet MS" w:hAnsi="Trebuchet MS"/>
          <w:color w:val="231F20"/>
          <w:w w:val="85"/>
          <w:sz w:val="16"/>
        </w:rPr>
        <w:t>Закройте</w:t>
      </w:r>
      <w:r>
        <w:rPr>
          <w:rFonts w:ascii="Trebuchet MS" w:hAnsi="Trebuchet MS"/>
          <w:color w:val="231F20"/>
          <w:spacing w:val="-5"/>
          <w:w w:val="85"/>
          <w:sz w:val="16"/>
        </w:rPr>
        <w:t> </w:t>
      </w:r>
      <w:r>
        <w:rPr>
          <w:rFonts w:ascii="Trebuchet MS" w:hAnsi="Trebuchet MS"/>
          <w:color w:val="231F20"/>
          <w:w w:val="85"/>
          <w:sz w:val="16"/>
        </w:rPr>
        <w:t>крышку</w:t>
      </w:r>
      <w:r>
        <w:rPr>
          <w:rFonts w:ascii="Trebuchet MS" w:hAnsi="Trebuchet MS"/>
          <w:color w:val="231F20"/>
          <w:spacing w:val="-5"/>
          <w:w w:val="85"/>
          <w:sz w:val="16"/>
        </w:rPr>
        <w:t> </w:t>
      </w:r>
      <w:r>
        <w:rPr>
          <w:rFonts w:ascii="Trebuchet MS" w:hAnsi="Trebuchet MS"/>
          <w:color w:val="231F20"/>
          <w:w w:val="85"/>
          <w:sz w:val="16"/>
        </w:rPr>
        <w:t>батарейного</w:t>
      </w:r>
      <w:r>
        <w:rPr>
          <w:rFonts w:ascii="Trebuchet MS" w:hAnsi="Trebuchet MS"/>
          <w:color w:val="231F20"/>
          <w:spacing w:val="-5"/>
          <w:w w:val="85"/>
          <w:sz w:val="16"/>
        </w:rPr>
        <w:t> </w:t>
      </w:r>
      <w:r>
        <w:rPr>
          <w:rFonts w:ascii="Trebuchet MS" w:hAnsi="Trebuchet MS"/>
          <w:color w:val="231F20"/>
          <w:w w:val="85"/>
          <w:sz w:val="16"/>
        </w:rPr>
        <w:t>отсека.</w:t>
      </w:r>
    </w:p>
    <w:p>
      <w:pPr>
        <w:spacing w:line="183" w:lineRule="exact" w:before="176"/>
        <w:ind w:left="127" w:right="0" w:firstLine="0"/>
        <w:jc w:val="left"/>
        <w:rPr>
          <w:rFonts w:ascii="Trebuchet MS" w:hAnsi="Trebuchet MS"/>
          <w:sz w:val="16"/>
        </w:rPr>
      </w:pPr>
      <w:r>
        <w:rPr>
          <w:rFonts w:ascii="Trebuchet MS" w:hAnsi="Trebuchet MS"/>
          <w:color w:val="231F20"/>
          <w:w w:val="90"/>
          <w:sz w:val="16"/>
        </w:rPr>
        <w:t>ВЫБОР</w:t>
      </w:r>
      <w:r>
        <w:rPr>
          <w:rFonts w:ascii="Trebuchet MS" w:hAnsi="Trebuchet MS"/>
          <w:color w:val="231F20"/>
          <w:sz w:val="16"/>
        </w:rPr>
        <w:t> </w:t>
      </w:r>
      <w:r>
        <w:rPr>
          <w:rFonts w:ascii="Trebuchet MS" w:hAnsi="Trebuchet MS"/>
          <w:color w:val="231F20"/>
          <w:w w:val="90"/>
          <w:sz w:val="16"/>
        </w:rPr>
        <w:t>ЕДИНИЦ</w:t>
      </w:r>
      <w:r>
        <w:rPr>
          <w:rFonts w:ascii="Trebuchet MS" w:hAnsi="Trebuchet MS"/>
          <w:color w:val="231F20"/>
          <w:sz w:val="16"/>
        </w:rPr>
        <w:t> </w:t>
      </w:r>
      <w:r>
        <w:rPr>
          <w:rFonts w:ascii="Trebuchet MS" w:hAnsi="Trebuchet MS"/>
          <w:color w:val="231F20"/>
          <w:spacing w:val="-2"/>
          <w:w w:val="90"/>
          <w:sz w:val="16"/>
        </w:rPr>
        <w:t>ИЗМЕРЕНИЯ</w:t>
      </w:r>
    </w:p>
    <w:p>
      <w:pPr>
        <w:spacing w:line="235" w:lineRule="auto" w:before="1"/>
        <w:ind w:left="127" w:right="0" w:firstLine="0"/>
        <w:jc w:val="left"/>
        <w:rPr>
          <w:rFonts w:ascii="Trebuchet MS" w:hAnsi="Trebuchet MS"/>
          <w:sz w:val="16"/>
        </w:rPr>
      </w:pPr>
      <w:r>
        <w:rPr>
          <w:rFonts w:ascii="Trebuchet MS" w:hAnsi="Trebuchet MS"/>
          <w:color w:val="231F20"/>
          <w:w w:val="80"/>
          <w:sz w:val="16"/>
        </w:rPr>
        <w:t>Нажмите кнопку UNIT (2), чтобы включить весы. Нажмите кнопку UNIT (2), чтобы изменить единицы измерения. Единица </w:t>
      </w:r>
      <w:r>
        <w:rPr>
          <w:rFonts w:ascii="Trebuchet MS" w:hAnsi="Trebuchet MS"/>
          <w:color w:val="231F20"/>
          <w:w w:val="80"/>
          <w:sz w:val="16"/>
        </w:rPr>
        <w:t>будет</w:t>
      </w:r>
      <w:r>
        <w:rPr>
          <w:rFonts w:ascii="Trebuchet MS" w:hAnsi="Trebuchet MS"/>
          <w:color w:val="231F20"/>
          <w:w w:val="85"/>
          <w:sz w:val="16"/>
        </w:rPr>
        <w:t> отображаться</w:t>
      </w:r>
      <w:r>
        <w:rPr>
          <w:rFonts w:ascii="Trebuchet MS" w:hAnsi="Trebuchet MS"/>
          <w:color w:val="231F20"/>
          <w:spacing w:val="-5"/>
          <w:w w:val="85"/>
          <w:sz w:val="16"/>
        </w:rPr>
        <w:t> </w:t>
      </w:r>
      <w:r>
        <w:rPr>
          <w:rFonts w:ascii="Trebuchet MS" w:hAnsi="Trebuchet MS"/>
          <w:color w:val="231F20"/>
          <w:w w:val="85"/>
          <w:sz w:val="16"/>
        </w:rPr>
        <w:t>на</w:t>
      </w:r>
      <w:r>
        <w:rPr>
          <w:rFonts w:ascii="Trebuchet MS" w:hAnsi="Trebuchet MS"/>
          <w:color w:val="231F20"/>
          <w:spacing w:val="-5"/>
          <w:w w:val="85"/>
          <w:sz w:val="16"/>
        </w:rPr>
        <w:t> </w:t>
      </w:r>
      <w:r>
        <w:rPr>
          <w:rFonts w:ascii="Trebuchet MS" w:hAnsi="Trebuchet MS"/>
          <w:color w:val="231F20"/>
          <w:w w:val="85"/>
          <w:sz w:val="16"/>
        </w:rPr>
        <w:t>дисплее</w:t>
      </w:r>
      <w:r>
        <w:rPr>
          <w:rFonts w:ascii="Trebuchet MS" w:hAnsi="Trebuchet MS"/>
          <w:color w:val="231F20"/>
          <w:spacing w:val="-5"/>
          <w:w w:val="85"/>
          <w:sz w:val="16"/>
        </w:rPr>
        <w:t> </w:t>
      </w:r>
      <w:r>
        <w:rPr>
          <w:rFonts w:ascii="Trebuchet MS" w:hAnsi="Trebuchet MS"/>
          <w:color w:val="231F20"/>
          <w:w w:val="85"/>
          <w:sz w:val="16"/>
        </w:rPr>
        <w:t>(4).</w:t>
      </w:r>
      <w:r>
        <w:rPr>
          <w:rFonts w:ascii="Trebuchet MS" w:hAnsi="Trebuchet MS"/>
          <w:color w:val="231F20"/>
          <w:spacing w:val="-5"/>
          <w:w w:val="85"/>
          <w:sz w:val="16"/>
        </w:rPr>
        <w:t> </w:t>
      </w:r>
      <w:r>
        <w:rPr>
          <w:rFonts w:ascii="Trebuchet MS" w:hAnsi="Trebuchet MS"/>
          <w:color w:val="231F20"/>
          <w:w w:val="85"/>
          <w:sz w:val="16"/>
        </w:rPr>
        <w:t>Из</w:t>
      </w:r>
      <w:r>
        <w:rPr>
          <w:rFonts w:ascii="Trebuchet MS" w:hAnsi="Trebuchet MS"/>
          <w:color w:val="231F20"/>
          <w:spacing w:val="-5"/>
          <w:w w:val="85"/>
          <w:sz w:val="16"/>
        </w:rPr>
        <w:t> </w:t>
      </w:r>
      <w:r>
        <w:rPr>
          <w:rFonts w:ascii="Trebuchet MS" w:hAnsi="Trebuchet MS"/>
          <w:color w:val="231F20"/>
          <w:w w:val="85"/>
          <w:sz w:val="16"/>
        </w:rPr>
        <w:t>режима</w:t>
      </w:r>
      <w:r>
        <w:rPr>
          <w:rFonts w:ascii="Trebuchet MS" w:hAnsi="Trebuchet MS"/>
          <w:color w:val="231F20"/>
          <w:spacing w:val="-4"/>
          <w:w w:val="85"/>
          <w:sz w:val="16"/>
        </w:rPr>
        <w:t> </w:t>
      </w:r>
      <w:r>
        <w:rPr>
          <w:rFonts w:ascii="Trebuchet MS" w:hAnsi="Trebuchet MS"/>
          <w:color w:val="231F20"/>
          <w:w w:val="85"/>
          <w:sz w:val="16"/>
        </w:rPr>
        <w:t>веса</w:t>
      </w:r>
      <w:r>
        <w:rPr>
          <w:rFonts w:ascii="Trebuchet MS" w:hAnsi="Trebuchet MS"/>
          <w:color w:val="231F20"/>
          <w:spacing w:val="-5"/>
          <w:w w:val="85"/>
          <w:sz w:val="16"/>
        </w:rPr>
        <w:t> </w:t>
      </w:r>
      <w:r>
        <w:rPr>
          <w:rFonts w:ascii="Trebuchet MS" w:hAnsi="Trebuchet MS"/>
          <w:color w:val="231F20"/>
          <w:w w:val="85"/>
          <w:sz w:val="16"/>
        </w:rPr>
        <w:t>в</w:t>
      </w:r>
      <w:r>
        <w:rPr>
          <w:rFonts w:ascii="Trebuchet MS" w:hAnsi="Trebuchet MS"/>
          <w:color w:val="231F20"/>
          <w:spacing w:val="-5"/>
          <w:w w:val="85"/>
          <w:sz w:val="16"/>
        </w:rPr>
        <w:t> </w:t>
      </w:r>
      <w:r>
        <w:rPr>
          <w:rFonts w:ascii="Trebuchet MS" w:hAnsi="Trebuchet MS"/>
          <w:color w:val="231F20"/>
          <w:w w:val="85"/>
          <w:sz w:val="16"/>
        </w:rPr>
        <w:t>режим</w:t>
      </w:r>
      <w:r>
        <w:rPr>
          <w:rFonts w:ascii="Trebuchet MS" w:hAnsi="Trebuchet MS"/>
          <w:color w:val="231F20"/>
          <w:spacing w:val="-5"/>
          <w:w w:val="85"/>
          <w:sz w:val="16"/>
        </w:rPr>
        <w:t> </w:t>
      </w:r>
      <w:r>
        <w:rPr>
          <w:rFonts w:ascii="Trebuchet MS" w:hAnsi="Trebuchet MS"/>
          <w:color w:val="231F20"/>
          <w:w w:val="85"/>
          <w:sz w:val="16"/>
        </w:rPr>
        <w:t>объема</w:t>
      </w:r>
      <w:r>
        <w:rPr>
          <w:rFonts w:ascii="Trebuchet MS" w:hAnsi="Trebuchet MS"/>
          <w:color w:val="231F20"/>
          <w:spacing w:val="-5"/>
          <w:w w:val="85"/>
          <w:sz w:val="16"/>
        </w:rPr>
        <w:t> </w:t>
      </w:r>
      <w:r>
        <w:rPr>
          <w:rFonts w:ascii="Trebuchet MS" w:hAnsi="Trebuchet MS"/>
          <w:color w:val="231F20"/>
          <w:w w:val="85"/>
          <w:sz w:val="16"/>
        </w:rPr>
        <w:t>молока</w:t>
      </w:r>
      <w:r>
        <w:rPr>
          <w:rFonts w:ascii="Trebuchet MS" w:hAnsi="Trebuchet MS"/>
          <w:color w:val="231F20"/>
          <w:spacing w:val="-5"/>
          <w:w w:val="85"/>
          <w:sz w:val="16"/>
        </w:rPr>
        <w:t> </w:t>
      </w:r>
      <w:r>
        <w:rPr>
          <w:rFonts w:ascii="Trebuchet MS" w:hAnsi="Trebuchet MS"/>
          <w:color w:val="231F20"/>
          <w:w w:val="85"/>
          <w:sz w:val="16"/>
        </w:rPr>
        <w:t>(M)</w:t>
      </w:r>
      <w:r>
        <w:rPr>
          <w:rFonts w:ascii="Trebuchet MS" w:hAnsi="Trebuchet MS"/>
          <w:color w:val="231F20"/>
          <w:spacing w:val="-4"/>
          <w:w w:val="85"/>
          <w:sz w:val="16"/>
        </w:rPr>
        <w:t> </w:t>
      </w:r>
      <w:r>
        <w:rPr>
          <w:rFonts w:ascii="Trebuchet MS" w:hAnsi="Trebuchet MS"/>
          <w:color w:val="231F20"/>
          <w:w w:val="85"/>
          <w:sz w:val="16"/>
        </w:rPr>
        <w:t>и</w:t>
      </w:r>
      <w:r>
        <w:rPr>
          <w:rFonts w:ascii="Trebuchet MS" w:hAnsi="Trebuchet MS"/>
          <w:color w:val="231F20"/>
          <w:spacing w:val="-5"/>
          <w:w w:val="85"/>
          <w:sz w:val="16"/>
        </w:rPr>
        <w:t> </w:t>
      </w:r>
      <w:r>
        <w:rPr>
          <w:rFonts w:ascii="Trebuchet MS" w:hAnsi="Trebuchet MS"/>
          <w:color w:val="231F20"/>
          <w:w w:val="85"/>
          <w:sz w:val="16"/>
        </w:rPr>
        <w:t>в</w:t>
      </w:r>
      <w:r>
        <w:rPr>
          <w:rFonts w:ascii="Trebuchet MS" w:hAnsi="Trebuchet MS"/>
          <w:color w:val="231F20"/>
          <w:spacing w:val="-5"/>
          <w:w w:val="85"/>
          <w:sz w:val="16"/>
        </w:rPr>
        <w:t> </w:t>
      </w:r>
      <w:r>
        <w:rPr>
          <w:rFonts w:ascii="Trebuchet MS" w:hAnsi="Trebuchet MS"/>
          <w:color w:val="231F20"/>
          <w:w w:val="85"/>
          <w:sz w:val="16"/>
        </w:rPr>
        <w:t>режим</w:t>
      </w:r>
      <w:r>
        <w:rPr>
          <w:rFonts w:ascii="Trebuchet MS" w:hAnsi="Trebuchet MS"/>
          <w:color w:val="231F20"/>
          <w:spacing w:val="-5"/>
          <w:w w:val="85"/>
          <w:sz w:val="16"/>
        </w:rPr>
        <w:t> </w:t>
      </w:r>
      <w:r>
        <w:rPr>
          <w:rFonts w:ascii="Trebuchet MS" w:hAnsi="Trebuchet MS"/>
          <w:color w:val="231F20"/>
          <w:w w:val="85"/>
          <w:sz w:val="16"/>
        </w:rPr>
        <w:t>объема</w:t>
      </w:r>
      <w:r>
        <w:rPr>
          <w:rFonts w:ascii="Trebuchet MS" w:hAnsi="Trebuchet MS"/>
          <w:color w:val="231F20"/>
          <w:spacing w:val="-5"/>
          <w:w w:val="85"/>
          <w:sz w:val="16"/>
        </w:rPr>
        <w:t> </w:t>
      </w:r>
      <w:r>
        <w:rPr>
          <w:rFonts w:ascii="Trebuchet MS" w:hAnsi="Trebuchet MS"/>
          <w:color w:val="231F20"/>
          <w:w w:val="85"/>
          <w:sz w:val="16"/>
        </w:rPr>
        <w:t>воды.</w:t>
      </w:r>
    </w:p>
    <w:p>
      <w:pPr>
        <w:spacing w:line="183" w:lineRule="exact" w:before="176"/>
        <w:ind w:left="127" w:right="0" w:firstLine="0"/>
        <w:jc w:val="left"/>
        <w:rPr>
          <w:rFonts w:ascii="Trebuchet MS" w:hAnsi="Trebuchet MS"/>
          <w:sz w:val="16"/>
        </w:rPr>
      </w:pPr>
      <w:r>
        <w:rPr>
          <w:rFonts w:ascii="Trebuchet MS" w:hAnsi="Trebuchet MS"/>
          <w:color w:val="231F20"/>
          <w:spacing w:val="-2"/>
          <w:sz w:val="16"/>
        </w:rPr>
        <w:t>ВЗВЕШИВАНИЕ</w:t>
      </w:r>
    </w:p>
    <w:p>
      <w:pPr>
        <w:spacing w:line="235" w:lineRule="auto" w:before="1"/>
        <w:ind w:left="127" w:right="0" w:firstLine="0"/>
        <w:jc w:val="left"/>
        <w:rPr>
          <w:rFonts w:ascii="Trebuchet MS" w:hAnsi="Trebuchet MS"/>
          <w:sz w:val="16"/>
        </w:rPr>
      </w:pPr>
      <w:r>
        <w:rPr>
          <w:rFonts w:ascii="Trebuchet MS" w:hAnsi="Trebuchet MS"/>
          <w:color w:val="231F20"/>
          <w:w w:val="80"/>
          <w:sz w:val="16"/>
        </w:rPr>
        <w:t>Нажмите кнопку UNIT (2), чтобы включить весы. Нажмите кнопку UNIT (2), чтобы изменить единицы измерения. Единица </w:t>
      </w:r>
      <w:r>
        <w:rPr>
          <w:rFonts w:ascii="Trebuchet MS" w:hAnsi="Trebuchet MS"/>
          <w:color w:val="231F20"/>
          <w:w w:val="80"/>
          <w:sz w:val="16"/>
        </w:rPr>
        <w:t>будет</w:t>
      </w:r>
      <w:r>
        <w:rPr>
          <w:rFonts w:ascii="Trebuchet MS" w:hAnsi="Trebuchet MS"/>
          <w:color w:val="231F20"/>
          <w:w w:val="85"/>
          <w:sz w:val="16"/>
        </w:rPr>
        <w:t> отображаться</w:t>
      </w:r>
      <w:r>
        <w:rPr>
          <w:rFonts w:ascii="Trebuchet MS" w:hAnsi="Trebuchet MS"/>
          <w:color w:val="231F20"/>
          <w:spacing w:val="-5"/>
          <w:w w:val="85"/>
          <w:sz w:val="16"/>
        </w:rPr>
        <w:t> </w:t>
      </w:r>
      <w:r>
        <w:rPr>
          <w:rFonts w:ascii="Trebuchet MS" w:hAnsi="Trebuchet MS"/>
          <w:color w:val="231F20"/>
          <w:w w:val="85"/>
          <w:sz w:val="16"/>
        </w:rPr>
        <w:t>на</w:t>
      </w:r>
      <w:r>
        <w:rPr>
          <w:rFonts w:ascii="Trebuchet MS" w:hAnsi="Trebuchet MS"/>
          <w:color w:val="231F20"/>
          <w:spacing w:val="-5"/>
          <w:w w:val="85"/>
          <w:sz w:val="16"/>
        </w:rPr>
        <w:t> </w:t>
      </w:r>
      <w:r>
        <w:rPr>
          <w:rFonts w:ascii="Trebuchet MS" w:hAnsi="Trebuchet MS"/>
          <w:color w:val="231F20"/>
          <w:w w:val="85"/>
          <w:sz w:val="16"/>
        </w:rPr>
        <w:t>дисплее</w:t>
      </w:r>
      <w:r>
        <w:rPr>
          <w:rFonts w:ascii="Trebuchet MS" w:hAnsi="Trebuchet MS"/>
          <w:color w:val="231F20"/>
          <w:spacing w:val="-5"/>
          <w:w w:val="85"/>
          <w:sz w:val="16"/>
        </w:rPr>
        <w:t> </w:t>
      </w:r>
      <w:r>
        <w:rPr>
          <w:rFonts w:ascii="Trebuchet MS" w:hAnsi="Trebuchet MS"/>
          <w:color w:val="231F20"/>
          <w:w w:val="85"/>
          <w:sz w:val="16"/>
        </w:rPr>
        <w:t>(4).</w:t>
      </w:r>
      <w:r>
        <w:rPr>
          <w:rFonts w:ascii="Trebuchet MS" w:hAnsi="Trebuchet MS"/>
          <w:color w:val="231F20"/>
          <w:spacing w:val="-5"/>
          <w:w w:val="85"/>
          <w:sz w:val="16"/>
        </w:rPr>
        <w:t> </w:t>
      </w:r>
      <w:r>
        <w:rPr>
          <w:rFonts w:ascii="Trebuchet MS" w:hAnsi="Trebuchet MS"/>
          <w:color w:val="231F20"/>
          <w:w w:val="85"/>
          <w:sz w:val="16"/>
        </w:rPr>
        <w:t>Поместите</w:t>
      </w:r>
      <w:r>
        <w:rPr>
          <w:rFonts w:ascii="Trebuchet MS" w:hAnsi="Trebuchet MS"/>
          <w:color w:val="231F20"/>
          <w:spacing w:val="-5"/>
          <w:w w:val="85"/>
          <w:sz w:val="16"/>
        </w:rPr>
        <w:t> </w:t>
      </w:r>
      <w:r>
        <w:rPr>
          <w:rFonts w:ascii="Trebuchet MS" w:hAnsi="Trebuchet MS"/>
          <w:color w:val="231F20"/>
          <w:w w:val="85"/>
          <w:sz w:val="16"/>
        </w:rPr>
        <w:t>взвешиваемый</w:t>
      </w:r>
      <w:r>
        <w:rPr>
          <w:rFonts w:ascii="Trebuchet MS" w:hAnsi="Trebuchet MS"/>
          <w:color w:val="231F20"/>
          <w:spacing w:val="-4"/>
          <w:w w:val="85"/>
          <w:sz w:val="16"/>
        </w:rPr>
        <w:t> </w:t>
      </w:r>
      <w:r>
        <w:rPr>
          <w:rFonts w:ascii="Trebuchet MS" w:hAnsi="Trebuchet MS"/>
          <w:color w:val="231F20"/>
          <w:w w:val="85"/>
          <w:sz w:val="16"/>
        </w:rPr>
        <w:t>объект</w:t>
      </w:r>
      <w:r>
        <w:rPr>
          <w:rFonts w:ascii="Trebuchet MS" w:hAnsi="Trebuchet MS"/>
          <w:color w:val="231F20"/>
          <w:spacing w:val="-5"/>
          <w:w w:val="85"/>
          <w:sz w:val="16"/>
        </w:rPr>
        <w:t> </w:t>
      </w:r>
      <w:r>
        <w:rPr>
          <w:rFonts w:ascii="Trebuchet MS" w:hAnsi="Trebuchet MS"/>
          <w:color w:val="231F20"/>
          <w:w w:val="85"/>
          <w:sz w:val="16"/>
        </w:rPr>
        <w:t>на</w:t>
      </w:r>
      <w:r>
        <w:rPr>
          <w:rFonts w:ascii="Trebuchet MS" w:hAnsi="Trebuchet MS"/>
          <w:color w:val="231F20"/>
          <w:spacing w:val="-5"/>
          <w:w w:val="85"/>
          <w:sz w:val="16"/>
        </w:rPr>
        <w:t> </w:t>
      </w:r>
      <w:r>
        <w:rPr>
          <w:rFonts w:ascii="Trebuchet MS" w:hAnsi="Trebuchet MS"/>
          <w:color w:val="231F20"/>
          <w:w w:val="85"/>
          <w:sz w:val="16"/>
        </w:rPr>
        <w:t>платформу</w:t>
      </w:r>
      <w:r>
        <w:rPr>
          <w:rFonts w:ascii="Trebuchet MS" w:hAnsi="Trebuchet MS"/>
          <w:color w:val="231F20"/>
          <w:spacing w:val="-5"/>
          <w:w w:val="85"/>
          <w:sz w:val="16"/>
        </w:rPr>
        <w:t> </w:t>
      </w:r>
      <w:r>
        <w:rPr>
          <w:rFonts w:ascii="Trebuchet MS" w:hAnsi="Trebuchet MS"/>
          <w:color w:val="231F20"/>
          <w:w w:val="85"/>
          <w:sz w:val="16"/>
        </w:rPr>
        <w:t>весов</w:t>
      </w:r>
      <w:r>
        <w:rPr>
          <w:rFonts w:ascii="Trebuchet MS" w:hAnsi="Trebuchet MS"/>
          <w:color w:val="231F20"/>
          <w:spacing w:val="-5"/>
          <w:w w:val="85"/>
          <w:sz w:val="16"/>
        </w:rPr>
        <w:t> </w:t>
      </w:r>
      <w:r>
        <w:rPr>
          <w:rFonts w:ascii="Trebuchet MS" w:hAnsi="Trebuchet MS"/>
          <w:color w:val="231F20"/>
          <w:w w:val="85"/>
          <w:sz w:val="16"/>
        </w:rPr>
        <w:t>(3).</w:t>
      </w:r>
      <w:r>
        <w:rPr>
          <w:rFonts w:ascii="Trebuchet MS" w:hAnsi="Trebuchet MS"/>
          <w:color w:val="231F20"/>
          <w:spacing w:val="-5"/>
          <w:w w:val="85"/>
          <w:sz w:val="16"/>
        </w:rPr>
        <w:t> </w:t>
      </w:r>
      <w:r>
        <w:rPr>
          <w:rFonts w:ascii="Trebuchet MS" w:hAnsi="Trebuchet MS"/>
          <w:color w:val="231F20"/>
          <w:w w:val="85"/>
          <w:sz w:val="16"/>
        </w:rPr>
        <w:t>Подождите,</w:t>
      </w:r>
      <w:r>
        <w:rPr>
          <w:rFonts w:ascii="Trebuchet MS" w:hAnsi="Trebuchet MS"/>
          <w:color w:val="231F20"/>
          <w:spacing w:val="-4"/>
          <w:w w:val="85"/>
          <w:sz w:val="16"/>
        </w:rPr>
        <w:t> </w:t>
      </w:r>
      <w:r>
        <w:rPr>
          <w:rFonts w:ascii="Trebuchet MS" w:hAnsi="Trebuchet MS"/>
          <w:color w:val="231F20"/>
          <w:w w:val="85"/>
          <w:sz w:val="16"/>
        </w:rPr>
        <w:t>пока</w:t>
      </w:r>
      <w:r>
        <w:rPr>
          <w:rFonts w:ascii="Trebuchet MS" w:hAnsi="Trebuchet MS"/>
          <w:color w:val="231F20"/>
          <w:spacing w:val="-5"/>
          <w:w w:val="85"/>
          <w:sz w:val="16"/>
        </w:rPr>
        <w:t> </w:t>
      </w:r>
      <w:r>
        <w:rPr>
          <w:rFonts w:ascii="Trebuchet MS" w:hAnsi="Trebuchet MS"/>
          <w:color w:val="231F20"/>
          <w:w w:val="85"/>
          <w:sz w:val="16"/>
        </w:rPr>
        <w:t>результат </w:t>
      </w:r>
      <w:r>
        <w:rPr>
          <w:rFonts w:ascii="Trebuchet MS" w:hAnsi="Trebuchet MS"/>
          <w:color w:val="231F20"/>
          <w:spacing w:val="-2"/>
          <w:w w:val="90"/>
          <w:sz w:val="16"/>
        </w:rPr>
        <w:t>стабилизируется.</w:t>
      </w:r>
    </w:p>
    <w:p>
      <w:pPr>
        <w:spacing w:line="183" w:lineRule="exact" w:before="175"/>
        <w:ind w:left="127" w:right="0" w:firstLine="0"/>
        <w:jc w:val="left"/>
        <w:rPr>
          <w:rFonts w:ascii="Trebuchet MS" w:hAnsi="Trebuchet MS"/>
          <w:sz w:val="16"/>
        </w:rPr>
      </w:pPr>
      <w:r>
        <w:rPr>
          <w:rFonts w:ascii="Trebuchet MS" w:hAnsi="Trebuchet MS"/>
          <w:color w:val="231F20"/>
          <w:spacing w:val="2"/>
          <w:w w:val="85"/>
          <w:sz w:val="16"/>
        </w:rPr>
        <w:t>БЕСКОНТАКТНАЯ</w:t>
      </w:r>
      <w:r>
        <w:rPr>
          <w:rFonts w:ascii="Trebuchet MS" w:hAnsi="Trebuchet MS"/>
          <w:color w:val="231F20"/>
          <w:spacing w:val="10"/>
          <w:sz w:val="16"/>
        </w:rPr>
        <w:t> </w:t>
      </w:r>
      <w:r>
        <w:rPr>
          <w:rFonts w:ascii="Trebuchet MS" w:hAnsi="Trebuchet MS"/>
          <w:color w:val="231F20"/>
          <w:spacing w:val="2"/>
          <w:w w:val="85"/>
          <w:sz w:val="16"/>
        </w:rPr>
        <w:t>ФУНКЦИЯ</w:t>
      </w:r>
      <w:r>
        <w:rPr>
          <w:rFonts w:ascii="Trebuchet MS" w:hAnsi="Trebuchet MS"/>
          <w:color w:val="231F20"/>
          <w:spacing w:val="11"/>
          <w:sz w:val="16"/>
        </w:rPr>
        <w:t> </w:t>
      </w:r>
      <w:r>
        <w:rPr>
          <w:rFonts w:ascii="Trebuchet MS" w:hAnsi="Trebuchet MS"/>
          <w:color w:val="231F20"/>
          <w:spacing w:val="-4"/>
          <w:w w:val="85"/>
          <w:sz w:val="16"/>
        </w:rPr>
        <w:t>ТАРЫ</w:t>
      </w:r>
    </w:p>
    <w:p>
      <w:pPr>
        <w:spacing w:line="235" w:lineRule="auto" w:before="1"/>
        <w:ind w:left="127" w:right="222" w:firstLine="0"/>
        <w:jc w:val="left"/>
        <w:rPr>
          <w:rFonts w:ascii="Trebuchet MS" w:hAnsi="Trebuchet MS"/>
          <w:sz w:val="16"/>
        </w:rPr>
      </w:pPr>
      <w:r>
        <w:rPr>
          <w:rFonts w:ascii="Trebuchet MS" w:hAnsi="Trebuchet MS"/>
          <w:color w:val="231F20"/>
          <w:w w:val="80"/>
          <w:sz w:val="16"/>
        </w:rPr>
        <w:t>Поместите взвешиваемый объект на платформу весов (3). Используйте функцию бесконтактной тары, проведя рукой </w:t>
      </w:r>
      <w:r>
        <w:rPr>
          <w:rFonts w:ascii="Trebuchet MS" w:hAnsi="Trebuchet MS"/>
          <w:color w:val="231F20"/>
          <w:w w:val="80"/>
          <w:sz w:val="16"/>
        </w:rPr>
        <w:t>по</w:t>
      </w:r>
      <w:r>
        <w:rPr>
          <w:rFonts w:ascii="Trebuchet MS" w:hAnsi="Trebuchet MS"/>
          <w:color w:val="231F20"/>
          <w:sz w:val="16"/>
        </w:rPr>
        <w:t> </w:t>
      </w:r>
      <w:r>
        <w:rPr>
          <w:rFonts w:ascii="Trebuchet MS" w:hAnsi="Trebuchet MS"/>
          <w:color w:val="231F20"/>
          <w:w w:val="85"/>
          <w:sz w:val="16"/>
        </w:rPr>
        <w:t>бесконтактному</w:t>
      </w:r>
      <w:r>
        <w:rPr>
          <w:rFonts w:ascii="Trebuchet MS" w:hAnsi="Trebuchet MS"/>
          <w:color w:val="231F20"/>
          <w:spacing w:val="-5"/>
          <w:w w:val="85"/>
          <w:sz w:val="16"/>
        </w:rPr>
        <w:t> </w:t>
      </w:r>
      <w:r>
        <w:rPr>
          <w:rFonts w:ascii="Trebuchet MS" w:hAnsi="Trebuchet MS"/>
          <w:color w:val="231F20"/>
          <w:w w:val="85"/>
          <w:sz w:val="16"/>
        </w:rPr>
        <w:t>датчику</w:t>
      </w:r>
      <w:r>
        <w:rPr>
          <w:rFonts w:ascii="Trebuchet MS" w:hAnsi="Trebuchet MS"/>
          <w:color w:val="231F20"/>
          <w:spacing w:val="-5"/>
          <w:w w:val="85"/>
          <w:sz w:val="16"/>
        </w:rPr>
        <w:t> </w:t>
      </w:r>
      <w:r>
        <w:rPr>
          <w:rFonts w:ascii="Trebuchet MS" w:hAnsi="Trebuchet MS"/>
          <w:color w:val="231F20"/>
          <w:w w:val="85"/>
          <w:sz w:val="16"/>
        </w:rPr>
        <w:t>тары</w:t>
      </w:r>
      <w:r>
        <w:rPr>
          <w:rFonts w:ascii="Trebuchet MS" w:hAnsi="Trebuchet MS"/>
          <w:color w:val="231F20"/>
          <w:spacing w:val="-5"/>
          <w:w w:val="85"/>
          <w:sz w:val="16"/>
        </w:rPr>
        <w:t> </w:t>
      </w:r>
      <w:r>
        <w:rPr>
          <w:rFonts w:ascii="Trebuchet MS" w:hAnsi="Trebuchet MS"/>
          <w:color w:val="231F20"/>
          <w:w w:val="85"/>
          <w:sz w:val="16"/>
        </w:rPr>
        <w:t>(1).</w:t>
      </w:r>
      <w:r>
        <w:rPr>
          <w:rFonts w:ascii="Trebuchet MS" w:hAnsi="Trebuchet MS"/>
          <w:color w:val="231F20"/>
          <w:spacing w:val="-5"/>
          <w:w w:val="85"/>
          <w:sz w:val="16"/>
        </w:rPr>
        <w:t> </w:t>
      </w:r>
      <w:r>
        <w:rPr>
          <w:rFonts w:ascii="Trebuchet MS" w:hAnsi="Trebuchet MS"/>
          <w:color w:val="231F20"/>
          <w:w w:val="85"/>
          <w:sz w:val="16"/>
        </w:rPr>
        <w:t>Дисплей</w:t>
      </w:r>
      <w:r>
        <w:rPr>
          <w:rFonts w:ascii="Trebuchet MS" w:hAnsi="Trebuchet MS"/>
          <w:color w:val="231F20"/>
          <w:spacing w:val="-5"/>
          <w:w w:val="85"/>
          <w:sz w:val="16"/>
        </w:rPr>
        <w:t> </w:t>
      </w:r>
      <w:r>
        <w:rPr>
          <w:rFonts w:ascii="Trebuchet MS" w:hAnsi="Trebuchet MS"/>
          <w:color w:val="231F20"/>
          <w:w w:val="85"/>
          <w:sz w:val="16"/>
        </w:rPr>
        <w:t>(4)</w:t>
      </w:r>
      <w:r>
        <w:rPr>
          <w:rFonts w:ascii="Trebuchet MS" w:hAnsi="Trebuchet MS"/>
          <w:color w:val="231F20"/>
          <w:spacing w:val="-4"/>
          <w:w w:val="85"/>
          <w:sz w:val="16"/>
        </w:rPr>
        <w:t> </w:t>
      </w:r>
      <w:r>
        <w:rPr>
          <w:rFonts w:ascii="Trebuchet MS" w:hAnsi="Trebuchet MS"/>
          <w:color w:val="231F20"/>
          <w:w w:val="85"/>
          <w:sz w:val="16"/>
        </w:rPr>
        <w:t>покажет</w:t>
      </w:r>
      <w:r>
        <w:rPr>
          <w:rFonts w:ascii="Trebuchet MS" w:hAnsi="Trebuchet MS"/>
          <w:color w:val="231F20"/>
          <w:spacing w:val="-5"/>
          <w:w w:val="85"/>
          <w:sz w:val="16"/>
        </w:rPr>
        <w:t> </w:t>
      </w:r>
      <w:r>
        <w:rPr>
          <w:rFonts w:ascii="Trebuchet MS" w:hAnsi="Trebuchet MS"/>
          <w:color w:val="231F20"/>
          <w:w w:val="85"/>
          <w:sz w:val="16"/>
        </w:rPr>
        <w:t>ноль.</w:t>
      </w:r>
    </w:p>
    <w:p>
      <w:pPr>
        <w:spacing w:line="235" w:lineRule="auto" w:before="0"/>
        <w:ind w:left="127" w:right="0" w:firstLine="0"/>
        <w:jc w:val="left"/>
        <w:rPr>
          <w:rFonts w:ascii="Trebuchet MS" w:hAnsi="Trebuchet MS"/>
          <w:sz w:val="16"/>
        </w:rPr>
      </w:pPr>
      <w:r>
        <w:rPr>
          <w:rFonts w:ascii="Trebuchet MS" w:hAnsi="Trebuchet MS"/>
          <w:color w:val="231F20"/>
          <w:w w:val="80"/>
          <w:sz w:val="16"/>
        </w:rPr>
        <w:t>Вы можете увидеть общий вес текущей загрузки во время взвешивания, проведя рукой по бесконтактному датчику тары (1). </w:t>
      </w:r>
      <w:r>
        <w:rPr>
          <w:rFonts w:ascii="Trebuchet MS" w:hAnsi="Trebuchet MS"/>
          <w:color w:val="231F20"/>
          <w:w w:val="80"/>
          <w:sz w:val="16"/>
        </w:rPr>
        <w:t>Весы</w:t>
      </w:r>
      <w:r>
        <w:rPr>
          <w:rFonts w:ascii="Trebuchet MS" w:hAnsi="Trebuchet MS"/>
          <w:color w:val="231F20"/>
          <w:w w:val="85"/>
          <w:sz w:val="16"/>
        </w:rPr>
        <w:t> покажут</w:t>
      </w:r>
      <w:r>
        <w:rPr>
          <w:rFonts w:ascii="Trebuchet MS" w:hAnsi="Trebuchet MS"/>
          <w:color w:val="231F20"/>
          <w:spacing w:val="-2"/>
          <w:w w:val="85"/>
          <w:sz w:val="16"/>
        </w:rPr>
        <w:t> </w:t>
      </w:r>
      <w:r>
        <w:rPr>
          <w:rFonts w:ascii="Trebuchet MS" w:hAnsi="Trebuchet MS"/>
          <w:color w:val="231F20"/>
          <w:w w:val="85"/>
          <w:sz w:val="16"/>
        </w:rPr>
        <w:t>общий</w:t>
      </w:r>
      <w:r>
        <w:rPr>
          <w:rFonts w:ascii="Trebuchet MS" w:hAnsi="Trebuchet MS"/>
          <w:color w:val="231F20"/>
          <w:spacing w:val="-2"/>
          <w:w w:val="85"/>
          <w:sz w:val="16"/>
        </w:rPr>
        <w:t> </w:t>
      </w:r>
      <w:r>
        <w:rPr>
          <w:rFonts w:ascii="Trebuchet MS" w:hAnsi="Trebuchet MS"/>
          <w:color w:val="231F20"/>
          <w:w w:val="85"/>
          <w:sz w:val="16"/>
        </w:rPr>
        <w:t>вес</w:t>
      </w:r>
      <w:r>
        <w:rPr>
          <w:rFonts w:ascii="Trebuchet MS" w:hAnsi="Trebuchet MS"/>
          <w:color w:val="231F20"/>
          <w:spacing w:val="-2"/>
          <w:w w:val="85"/>
          <w:sz w:val="16"/>
        </w:rPr>
        <w:t> </w:t>
      </w:r>
      <w:r>
        <w:rPr>
          <w:rFonts w:ascii="Trebuchet MS" w:hAnsi="Trebuchet MS"/>
          <w:color w:val="231F20"/>
          <w:w w:val="85"/>
          <w:sz w:val="16"/>
        </w:rPr>
        <w:t>всех</w:t>
      </w:r>
      <w:r>
        <w:rPr>
          <w:rFonts w:ascii="Trebuchet MS" w:hAnsi="Trebuchet MS"/>
          <w:color w:val="231F20"/>
          <w:spacing w:val="-2"/>
          <w:w w:val="85"/>
          <w:sz w:val="16"/>
        </w:rPr>
        <w:t> </w:t>
      </w:r>
      <w:r>
        <w:rPr>
          <w:rFonts w:ascii="Trebuchet MS" w:hAnsi="Trebuchet MS"/>
          <w:color w:val="231F20"/>
          <w:w w:val="85"/>
          <w:sz w:val="16"/>
        </w:rPr>
        <w:t>предметов,</w:t>
      </w:r>
      <w:r>
        <w:rPr>
          <w:rFonts w:ascii="Trebuchet MS" w:hAnsi="Trebuchet MS"/>
          <w:color w:val="231F20"/>
          <w:spacing w:val="-2"/>
          <w:w w:val="85"/>
          <w:sz w:val="16"/>
        </w:rPr>
        <w:t> </w:t>
      </w:r>
      <w:r>
        <w:rPr>
          <w:rFonts w:ascii="Trebuchet MS" w:hAnsi="Trebuchet MS"/>
          <w:color w:val="231F20"/>
          <w:w w:val="85"/>
          <w:sz w:val="16"/>
        </w:rPr>
        <w:t>находящихся</w:t>
      </w:r>
      <w:r>
        <w:rPr>
          <w:rFonts w:ascii="Trebuchet MS" w:hAnsi="Trebuchet MS"/>
          <w:color w:val="231F20"/>
          <w:spacing w:val="-2"/>
          <w:w w:val="85"/>
          <w:sz w:val="16"/>
        </w:rPr>
        <w:t> </w:t>
      </w:r>
      <w:r>
        <w:rPr>
          <w:rFonts w:ascii="Trebuchet MS" w:hAnsi="Trebuchet MS"/>
          <w:color w:val="231F20"/>
          <w:w w:val="85"/>
          <w:sz w:val="16"/>
        </w:rPr>
        <w:t>на</w:t>
      </w:r>
      <w:r>
        <w:rPr>
          <w:rFonts w:ascii="Trebuchet MS" w:hAnsi="Trebuchet MS"/>
          <w:color w:val="231F20"/>
          <w:spacing w:val="-2"/>
          <w:w w:val="85"/>
          <w:sz w:val="16"/>
        </w:rPr>
        <w:t> </w:t>
      </w:r>
      <w:r>
        <w:rPr>
          <w:rFonts w:ascii="Trebuchet MS" w:hAnsi="Trebuchet MS"/>
          <w:color w:val="231F20"/>
          <w:w w:val="85"/>
          <w:sz w:val="16"/>
        </w:rPr>
        <w:t>платформе(3).</w:t>
      </w:r>
    </w:p>
    <w:p>
      <w:pPr>
        <w:spacing w:line="183" w:lineRule="exact" w:before="175"/>
        <w:ind w:left="127" w:right="0" w:firstLine="0"/>
        <w:jc w:val="left"/>
        <w:rPr>
          <w:rFonts w:ascii="Trebuchet MS" w:hAnsi="Trebuchet MS"/>
          <w:sz w:val="16"/>
        </w:rPr>
      </w:pPr>
      <w:r>
        <w:rPr>
          <w:rFonts w:ascii="Trebuchet MS" w:hAnsi="Trebuchet MS"/>
          <w:color w:val="231F20"/>
          <w:w w:val="90"/>
          <w:sz w:val="16"/>
        </w:rPr>
        <w:t>АВТОМАТИЧЕСКОЕ</w:t>
      </w:r>
      <w:r>
        <w:rPr>
          <w:rFonts w:ascii="Trebuchet MS" w:hAnsi="Trebuchet MS"/>
          <w:color w:val="231F20"/>
          <w:spacing w:val="1"/>
          <w:sz w:val="16"/>
        </w:rPr>
        <w:t> </w:t>
      </w:r>
      <w:r>
        <w:rPr>
          <w:rFonts w:ascii="Trebuchet MS" w:hAnsi="Trebuchet MS"/>
          <w:color w:val="231F20"/>
          <w:spacing w:val="-2"/>
          <w:sz w:val="16"/>
        </w:rPr>
        <w:t>ВЫКЛЮЧЕНИЕ</w:t>
      </w:r>
    </w:p>
    <w:p>
      <w:pPr>
        <w:spacing w:line="235" w:lineRule="auto" w:before="0"/>
        <w:ind w:left="127" w:right="614" w:firstLine="0"/>
        <w:jc w:val="left"/>
        <w:rPr>
          <w:rFonts w:ascii="Trebuchet MS" w:hAnsi="Trebuchet MS"/>
          <w:sz w:val="16"/>
        </w:rPr>
      </w:pPr>
      <w:r>
        <w:rPr>
          <w:rFonts w:ascii="Trebuchet MS" w:hAnsi="Trebuchet MS"/>
          <w:color w:val="231F20"/>
          <w:w w:val="80"/>
          <w:sz w:val="16"/>
        </w:rPr>
        <w:t>Если</w:t>
      </w:r>
      <w:r>
        <w:rPr>
          <w:rFonts w:ascii="Trebuchet MS" w:hAnsi="Trebuchet MS"/>
          <w:color w:val="231F20"/>
          <w:sz w:val="16"/>
        </w:rPr>
        <w:t> </w:t>
      </w:r>
      <w:r>
        <w:rPr>
          <w:rFonts w:ascii="Trebuchet MS" w:hAnsi="Trebuchet MS"/>
          <w:color w:val="231F20"/>
          <w:w w:val="80"/>
          <w:sz w:val="16"/>
        </w:rPr>
        <w:t>весы</w:t>
      </w:r>
      <w:r>
        <w:rPr>
          <w:rFonts w:ascii="Trebuchet MS" w:hAnsi="Trebuchet MS"/>
          <w:color w:val="231F20"/>
          <w:sz w:val="16"/>
        </w:rPr>
        <w:t> </w:t>
      </w:r>
      <w:r>
        <w:rPr>
          <w:rFonts w:ascii="Trebuchet MS" w:hAnsi="Trebuchet MS"/>
          <w:color w:val="231F20"/>
          <w:w w:val="80"/>
          <w:sz w:val="16"/>
        </w:rPr>
        <w:t>не</w:t>
      </w:r>
      <w:r>
        <w:rPr>
          <w:rFonts w:ascii="Trebuchet MS" w:hAnsi="Trebuchet MS"/>
          <w:color w:val="231F20"/>
          <w:sz w:val="16"/>
        </w:rPr>
        <w:t> </w:t>
      </w:r>
      <w:r>
        <w:rPr>
          <w:rFonts w:ascii="Trebuchet MS" w:hAnsi="Trebuchet MS"/>
          <w:color w:val="231F20"/>
          <w:w w:val="80"/>
          <w:sz w:val="16"/>
        </w:rPr>
        <w:t>используются,</w:t>
      </w:r>
      <w:r>
        <w:rPr>
          <w:rFonts w:ascii="Trebuchet MS" w:hAnsi="Trebuchet MS"/>
          <w:color w:val="231F20"/>
          <w:sz w:val="16"/>
        </w:rPr>
        <w:t> </w:t>
      </w:r>
      <w:r>
        <w:rPr>
          <w:rFonts w:ascii="Trebuchet MS" w:hAnsi="Trebuchet MS"/>
          <w:color w:val="231F20"/>
          <w:w w:val="80"/>
          <w:sz w:val="16"/>
        </w:rPr>
        <w:t>они</w:t>
      </w:r>
      <w:r>
        <w:rPr>
          <w:rFonts w:ascii="Trebuchet MS" w:hAnsi="Trebuchet MS"/>
          <w:color w:val="231F20"/>
          <w:sz w:val="16"/>
        </w:rPr>
        <w:t> </w:t>
      </w:r>
      <w:r>
        <w:rPr>
          <w:rFonts w:ascii="Trebuchet MS" w:hAnsi="Trebuchet MS"/>
          <w:color w:val="231F20"/>
          <w:w w:val="80"/>
          <w:sz w:val="16"/>
        </w:rPr>
        <w:t>автоматически</w:t>
      </w:r>
      <w:r>
        <w:rPr>
          <w:rFonts w:ascii="Trebuchet MS" w:hAnsi="Trebuchet MS"/>
          <w:color w:val="231F20"/>
          <w:sz w:val="16"/>
        </w:rPr>
        <w:t> </w:t>
      </w:r>
      <w:r>
        <w:rPr>
          <w:rFonts w:ascii="Trebuchet MS" w:hAnsi="Trebuchet MS"/>
          <w:color w:val="231F20"/>
          <w:w w:val="80"/>
          <w:sz w:val="16"/>
        </w:rPr>
        <w:t>выключаются</w:t>
      </w:r>
      <w:r>
        <w:rPr>
          <w:rFonts w:ascii="Trebuchet MS" w:hAnsi="Trebuchet MS"/>
          <w:color w:val="231F20"/>
          <w:sz w:val="16"/>
        </w:rPr>
        <w:t> </w:t>
      </w:r>
      <w:r>
        <w:rPr>
          <w:rFonts w:ascii="Trebuchet MS" w:hAnsi="Trebuchet MS"/>
          <w:color w:val="231F20"/>
          <w:w w:val="80"/>
          <w:sz w:val="16"/>
        </w:rPr>
        <w:t>через</w:t>
      </w:r>
      <w:r>
        <w:rPr>
          <w:rFonts w:ascii="Trebuchet MS" w:hAnsi="Trebuchet MS"/>
          <w:color w:val="231F20"/>
          <w:sz w:val="16"/>
        </w:rPr>
        <w:t> </w:t>
      </w:r>
      <w:r>
        <w:rPr>
          <w:rFonts w:ascii="Trebuchet MS" w:hAnsi="Trebuchet MS"/>
          <w:color w:val="231F20"/>
          <w:w w:val="80"/>
          <w:sz w:val="16"/>
        </w:rPr>
        <w:t>2</w:t>
      </w:r>
      <w:r>
        <w:rPr>
          <w:rFonts w:ascii="Trebuchet MS" w:hAnsi="Trebuchet MS"/>
          <w:color w:val="231F20"/>
          <w:sz w:val="16"/>
        </w:rPr>
        <w:t> </w:t>
      </w:r>
      <w:r>
        <w:rPr>
          <w:rFonts w:ascii="Trebuchet MS" w:hAnsi="Trebuchet MS"/>
          <w:color w:val="231F20"/>
          <w:w w:val="80"/>
          <w:sz w:val="16"/>
        </w:rPr>
        <w:t>минуты.</w:t>
      </w:r>
      <w:r>
        <w:rPr>
          <w:rFonts w:ascii="Trebuchet MS" w:hAnsi="Trebuchet MS"/>
          <w:color w:val="231F20"/>
          <w:sz w:val="16"/>
        </w:rPr>
        <w:t> </w:t>
      </w:r>
      <w:r>
        <w:rPr>
          <w:rFonts w:ascii="Trebuchet MS" w:hAnsi="Trebuchet MS"/>
          <w:color w:val="231F20"/>
          <w:w w:val="80"/>
          <w:sz w:val="16"/>
        </w:rPr>
        <w:t>Чтобы</w:t>
      </w:r>
      <w:r>
        <w:rPr>
          <w:rFonts w:ascii="Trebuchet MS" w:hAnsi="Trebuchet MS"/>
          <w:color w:val="231F20"/>
          <w:sz w:val="16"/>
        </w:rPr>
        <w:t> </w:t>
      </w:r>
      <w:r>
        <w:rPr>
          <w:rFonts w:ascii="Trebuchet MS" w:hAnsi="Trebuchet MS"/>
          <w:color w:val="231F20"/>
          <w:w w:val="80"/>
          <w:sz w:val="16"/>
        </w:rPr>
        <w:t>выключить</w:t>
      </w:r>
      <w:r>
        <w:rPr>
          <w:rFonts w:ascii="Trebuchet MS" w:hAnsi="Trebuchet MS"/>
          <w:color w:val="231F20"/>
          <w:sz w:val="16"/>
        </w:rPr>
        <w:t> </w:t>
      </w:r>
      <w:r>
        <w:rPr>
          <w:rFonts w:ascii="Trebuchet MS" w:hAnsi="Trebuchet MS"/>
          <w:color w:val="231F20"/>
          <w:w w:val="80"/>
          <w:sz w:val="16"/>
        </w:rPr>
        <w:t>весы,</w:t>
      </w:r>
      <w:r>
        <w:rPr>
          <w:rFonts w:ascii="Trebuchet MS" w:hAnsi="Trebuchet MS"/>
          <w:color w:val="231F20"/>
          <w:sz w:val="16"/>
        </w:rPr>
        <w:t> </w:t>
      </w:r>
      <w:r>
        <w:rPr>
          <w:rFonts w:ascii="Trebuchet MS" w:hAnsi="Trebuchet MS"/>
          <w:color w:val="231F20"/>
          <w:w w:val="80"/>
          <w:sz w:val="16"/>
        </w:rPr>
        <w:t>ВРУЧНУЮ</w:t>
      </w:r>
      <w:r>
        <w:rPr>
          <w:rFonts w:ascii="Trebuchet MS" w:hAnsi="Trebuchet MS"/>
          <w:color w:val="231F20"/>
          <w:sz w:val="16"/>
        </w:rPr>
        <w:t> </w:t>
      </w:r>
      <w:r>
        <w:rPr>
          <w:rFonts w:ascii="Trebuchet MS" w:hAnsi="Trebuchet MS"/>
          <w:color w:val="231F20"/>
          <w:w w:val="80"/>
          <w:sz w:val="16"/>
        </w:rPr>
        <w:t>нажмите</w:t>
      </w:r>
      <w:r>
        <w:rPr>
          <w:rFonts w:ascii="Trebuchet MS" w:hAnsi="Trebuchet MS"/>
          <w:color w:val="231F20"/>
          <w:w w:val="90"/>
          <w:sz w:val="16"/>
        </w:rPr>
        <w:t> кнопку</w:t>
      </w:r>
      <w:r>
        <w:rPr>
          <w:rFonts w:ascii="Trebuchet MS" w:hAnsi="Trebuchet MS"/>
          <w:color w:val="231F20"/>
          <w:spacing w:val="-8"/>
          <w:w w:val="90"/>
          <w:sz w:val="16"/>
        </w:rPr>
        <w:t> </w:t>
      </w:r>
      <w:r>
        <w:rPr>
          <w:rFonts w:ascii="Trebuchet MS" w:hAnsi="Trebuchet MS"/>
          <w:color w:val="231F20"/>
          <w:w w:val="90"/>
          <w:sz w:val="16"/>
        </w:rPr>
        <w:t>UNIT</w:t>
      </w:r>
      <w:r>
        <w:rPr>
          <w:rFonts w:ascii="Trebuchet MS" w:hAnsi="Trebuchet MS"/>
          <w:color w:val="231F20"/>
          <w:spacing w:val="-9"/>
          <w:w w:val="90"/>
          <w:sz w:val="16"/>
        </w:rPr>
        <w:t> </w:t>
      </w:r>
      <w:r>
        <w:rPr>
          <w:rFonts w:ascii="Trebuchet MS" w:hAnsi="Trebuchet MS"/>
          <w:color w:val="231F20"/>
          <w:w w:val="90"/>
          <w:sz w:val="16"/>
        </w:rPr>
        <w:t>(2)</w:t>
      </w:r>
      <w:r>
        <w:rPr>
          <w:rFonts w:ascii="Trebuchet MS" w:hAnsi="Trebuchet MS"/>
          <w:color w:val="231F20"/>
          <w:spacing w:val="-7"/>
          <w:w w:val="90"/>
          <w:sz w:val="16"/>
        </w:rPr>
        <w:t> </w:t>
      </w:r>
      <w:r>
        <w:rPr>
          <w:rFonts w:ascii="Trebuchet MS" w:hAnsi="Trebuchet MS"/>
          <w:color w:val="231F20"/>
          <w:w w:val="90"/>
          <w:sz w:val="16"/>
        </w:rPr>
        <w:t>на</w:t>
      </w:r>
      <w:r>
        <w:rPr>
          <w:rFonts w:ascii="Trebuchet MS" w:hAnsi="Trebuchet MS"/>
          <w:color w:val="231F20"/>
          <w:spacing w:val="-7"/>
          <w:w w:val="90"/>
          <w:sz w:val="16"/>
        </w:rPr>
        <w:t> </w:t>
      </w:r>
      <w:r>
        <w:rPr>
          <w:rFonts w:ascii="Trebuchet MS" w:hAnsi="Trebuchet MS"/>
          <w:color w:val="231F20"/>
          <w:w w:val="90"/>
          <w:sz w:val="16"/>
        </w:rPr>
        <w:t>3</w:t>
      </w:r>
      <w:r>
        <w:rPr>
          <w:rFonts w:ascii="Trebuchet MS" w:hAnsi="Trebuchet MS"/>
          <w:color w:val="231F20"/>
          <w:spacing w:val="-8"/>
          <w:w w:val="90"/>
          <w:sz w:val="16"/>
        </w:rPr>
        <w:t> </w:t>
      </w:r>
      <w:r>
        <w:rPr>
          <w:rFonts w:ascii="Trebuchet MS" w:hAnsi="Trebuchet MS"/>
          <w:color w:val="231F20"/>
          <w:w w:val="90"/>
          <w:sz w:val="16"/>
        </w:rPr>
        <w:t>секунды.</w:t>
      </w:r>
    </w:p>
    <w:p>
      <w:pPr>
        <w:spacing w:line="183" w:lineRule="exact" w:before="177"/>
        <w:ind w:left="127" w:right="0" w:firstLine="0"/>
        <w:jc w:val="left"/>
        <w:rPr>
          <w:rFonts w:ascii="Trebuchet MS" w:hAnsi="Trebuchet MS"/>
          <w:sz w:val="16"/>
        </w:rPr>
      </w:pPr>
      <w:r>
        <w:rPr>
          <w:rFonts w:ascii="Trebuchet MS" w:hAnsi="Trebuchet MS"/>
          <w:color w:val="231F20"/>
          <w:w w:val="85"/>
          <w:sz w:val="16"/>
        </w:rPr>
        <w:t>ЧИСТКА</w:t>
      </w:r>
      <w:r>
        <w:rPr>
          <w:rFonts w:ascii="Trebuchet MS" w:hAnsi="Trebuchet MS"/>
          <w:color w:val="231F20"/>
          <w:spacing w:val="-3"/>
          <w:sz w:val="16"/>
        </w:rPr>
        <w:t> </w:t>
      </w:r>
      <w:r>
        <w:rPr>
          <w:rFonts w:ascii="Trebuchet MS" w:hAnsi="Trebuchet MS"/>
          <w:color w:val="231F20"/>
          <w:w w:val="85"/>
          <w:sz w:val="16"/>
        </w:rPr>
        <w:t>И</w:t>
      </w:r>
      <w:r>
        <w:rPr>
          <w:rFonts w:ascii="Trebuchet MS" w:hAnsi="Trebuchet MS"/>
          <w:color w:val="231F20"/>
          <w:spacing w:val="-2"/>
          <w:sz w:val="16"/>
        </w:rPr>
        <w:t> </w:t>
      </w:r>
      <w:r>
        <w:rPr>
          <w:rFonts w:ascii="Trebuchet MS" w:hAnsi="Trebuchet MS"/>
          <w:color w:val="231F20"/>
          <w:spacing w:val="-2"/>
          <w:w w:val="85"/>
          <w:sz w:val="16"/>
        </w:rPr>
        <w:t>ОБСЛУЖИВАНИЕ</w:t>
      </w:r>
    </w:p>
    <w:p>
      <w:pPr>
        <w:spacing w:line="183" w:lineRule="exact" w:before="0"/>
        <w:ind w:left="127" w:right="0" w:firstLine="0"/>
        <w:jc w:val="left"/>
        <w:rPr>
          <w:rFonts w:ascii="Trebuchet MS" w:hAnsi="Trebuchet MS"/>
          <w:sz w:val="16"/>
        </w:rPr>
      </w:pPr>
      <w:r>
        <w:rPr>
          <w:rFonts w:ascii="Trebuchet MS" w:hAnsi="Trebuchet MS"/>
          <w:color w:val="231F20"/>
          <w:w w:val="80"/>
          <w:sz w:val="16"/>
        </w:rPr>
        <w:t>Аккуратно</w:t>
      </w:r>
      <w:r>
        <w:rPr>
          <w:rFonts w:ascii="Trebuchet MS" w:hAnsi="Trebuchet MS"/>
          <w:color w:val="231F20"/>
          <w:spacing w:val="-3"/>
          <w:sz w:val="16"/>
        </w:rPr>
        <w:t> </w:t>
      </w:r>
      <w:r>
        <w:rPr>
          <w:rFonts w:ascii="Trebuchet MS" w:hAnsi="Trebuchet MS"/>
          <w:color w:val="231F20"/>
          <w:w w:val="80"/>
          <w:sz w:val="16"/>
        </w:rPr>
        <w:t>протрите</w:t>
      </w:r>
      <w:r>
        <w:rPr>
          <w:rFonts w:ascii="Trebuchet MS" w:hAnsi="Trebuchet MS"/>
          <w:color w:val="231F20"/>
          <w:spacing w:val="-4"/>
          <w:sz w:val="16"/>
        </w:rPr>
        <w:t> </w:t>
      </w:r>
      <w:r>
        <w:rPr>
          <w:rFonts w:ascii="Trebuchet MS" w:hAnsi="Trebuchet MS"/>
          <w:color w:val="231F20"/>
          <w:w w:val="80"/>
          <w:sz w:val="16"/>
        </w:rPr>
        <w:t>весы</w:t>
      </w:r>
      <w:r>
        <w:rPr>
          <w:rFonts w:ascii="Trebuchet MS" w:hAnsi="Trebuchet MS"/>
          <w:color w:val="231F20"/>
          <w:spacing w:val="-3"/>
          <w:sz w:val="16"/>
        </w:rPr>
        <w:t> </w:t>
      </w:r>
      <w:r>
        <w:rPr>
          <w:rFonts w:ascii="Trebuchet MS" w:hAnsi="Trebuchet MS"/>
          <w:color w:val="231F20"/>
          <w:w w:val="80"/>
          <w:sz w:val="16"/>
        </w:rPr>
        <w:t>сухой</w:t>
      </w:r>
      <w:r>
        <w:rPr>
          <w:rFonts w:ascii="Trebuchet MS" w:hAnsi="Trebuchet MS"/>
          <w:color w:val="231F20"/>
          <w:spacing w:val="-3"/>
          <w:sz w:val="16"/>
        </w:rPr>
        <w:t> </w:t>
      </w:r>
      <w:r>
        <w:rPr>
          <w:rFonts w:ascii="Trebuchet MS" w:hAnsi="Trebuchet MS"/>
          <w:color w:val="231F20"/>
          <w:w w:val="80"/>
          <w:sz w:val="16"/>
        </w:rPr>
        <w:t>или</w:t>
      </w:r>
      <w:r>
        <w:rPr>
          <w:rFonts w:ascii="Trebuchet MS" w:hAnsi="Trebuchet MS"/>
          <w:color w:val="231F20"/>
          <w:spacing w:val="-3"/>
          <w:sz w:val="16"/>
        </w:rPr>
        <w:t> </w:t>
      </w:r>
      <w:r>
        <w:rPr>
          <w:rFonts w:ascii="Trebuchet MS" w:hAnsi="Trebuchet MS"/>
          <w:color w:val="231F20"/>
          <w:w w:val="80"/>
          <w:sz w:val="16"/>
        </w:rPr>
        <w:t>слегка</w:t>
      </w:r>
      <w:r>
        <w:rPr>
          <w:rFonts w:ascii="Trebuchet MS" w:hAnsi="Trebuchet MS"/>
          <w:color w:val="231F20"/>
          <w:spacing w:val="-3"/>
          <w:sz w:val="16"/>
        </w:rPr>
        <w:t> </w:t>
      </w:r>
      <w:r>
        <w:rPr>
          <w:rFonts w:ascii="Trebuchet MS" w:hAnsi="Trebuchet MS"/>
          <w:color w:val="231F20"/>
          <w:w w:val="80"/>
          <w:sz w:val="16"/>
        </w:rPr>
        <w:t>влажной</w:t>
      </w:r>
      <w:r>
        <w:rPr>
          <w:rFonts w:ascii="Trebuchet MS" w:hAnsi="Trebuchet MS"/>
          <w:color w:val="231F20"/>
          <w:spacing w:val="-3"/>
          <w:sz w:val="16"/>
        </w:rPr>
        <w:t> </w:t>
      </w:r>
      <w:r>
        <w:rPr>
          <w:rFonts w:ascii="Trebuchet MS" w:hAnsi="Trebuchet MS"/>
          <w:color w:val="231F20"/>
          <w:spacing w:val="-2"/>
          <w:w w:val="80"/>
          <w:sz w:val="16"/>
        </w:rPr>
        <w:t>тканью.</w:t>
      </w:r>
    </w:p>
    <w:p>
      <w:pPr>
        <w:spacing w:line="183" w:lineRule="exact" w:before="176"/>
        <w:ind w:left="127" w:right="0" w:firstLine="0"/>
        <w:jc w:val="left"/>
        <w:rPr>
          <w:rFonts w:ascii="Trebuchet MS" w:hAnsi="Trebuchet MS"/>
          <w:sz w:val="16"/>
        </w:rPr>
      </w:pPr>
      <w:r>
        <w:rPr>
          <w:rFonts w:ascii="Trebuchet MS" w:hAnsi="Trebuchet MS"/>
          <w:color w:val="231F20"/>
          <w:w w:val="90"/>
          <w:sz w:val="16"/>
        </w:rPr>
        <w:t>ПРЕДУПРЕЖДАЮЩАЯ</w:t>
      </w:r>
      <w:r>
        <w:rPr>
          <w:rFonts w:ascii="Trebuchet MS" w:hAnsi="Trebuchet MS"/>
          <w:color w:val="231F20"/>
          <w:spacing w:val="3"/>
          <w:sz w:val="16"/>
        </w:rPr>
        <w:t> </w:t>
      </w:r>
      <w:r>
        <w:rPr>
          <w:rFonts w:ascii="Trebuchet MS" w:hAnsi="Trebuchet MS"/>
          <w:color w:val="231F20"/>
          <w:spacing w:val="-2"/>
          <w:sz w:val="16"/>
        </w:rPr>
        <w:t>ИНФОРМАЦИЯ:</w:t>
      </w:r>
    </w:p>
    <w:p>
      <w:pPr>
        <w:spacing w:line="181" w:lineRule="exact" w:before="0"/>
        <w:ind w:left="127" w:right="0" w:firstLine="0"/>
        <w:jc w:val="left"/>
        <w:rPr>
          <w:rFonts w:ascii="Trebuchet MS" w:hAnsi="Trebuchet MS"/>
          <w:sz w:val="16"/>
        </w:rPr>
      </w:pPr>
      <w:r>
        <w:rPr>
          <w:rFonts w:ascii="Trebuchet MS" w:hAnsi="Trebuchet MS"/>
          <w:color w:val="231F20"/>
          <w:w w:val="80"/>
          <w:sz w:val="16"/>
        </w:rPr>
        <w:t>а</w:t>
      </w:r>
      <w:r>
        <w:rPr>
          <w:rFonts w:ascii="Trebuchet MS" w:hAnsi="Trebuchet MS"/>
          <w:color w:val="231F20"/>
          <w:spacing w:val="-1"/>
          <w:w w:val="80"/>
          <w:sz w:val="16"/>
        </w:rPr>
        <w:t> </w:t>
      </w:r>
      <w:r>
        <w:rPr>
          <w:rFonts w:ascii="Trebuchet MS" w:hAnsi="Trebuchet MS"/>
          <w:color w:val="231F20"/>
          <w:w w:val="80"/>
          <w:sz w:val="16"/>
        </w:rPr>
        <w:t>-</w:t>
      </w:r>
      <w:r>
        <w:rPr>
          <w:rFonts w:ascii="Trebuchet MS" w:hAnsi="Trebuchet MS"/>
          <w:color w:val="231F20"/>
          <w:spacing w:val="-1"/>
          <w:w w:val="80"/>
          <w:sz w:val="16"/>
        </w:rPr>
        <w:t> </w:t>
      </w:r>
      <w:r>
        <w:rPr>
          <w:rFonts w:ascii="Trebuchet MS" w:hAnsi="Trebuchet MS"/>
          <w:color w:val="231F20"/>
          <w:spacing w:val="-2"/>
          <w:w w:val="80"/>
          <w:sz w:val="16"/>
        </w:rPr>
        <w:t>перегружен</w:t>
      </w:r>
    </w:p>
    <w:p>
      <w:pPr>
        <w:spacing w:line="183" w:lineRule="exact" w:before="0"/>
        <w:ind w:left="127" w:right="0" w:firstLine="0"/>
        <w:jc w:val="left"/>
        <w:rPr>
          <w:rFonts w:ascii="Trebuchet MS" w:hAnsi="Trebuchet MS"/>
          <w:sz w:val="16"/>
        </w:rPr>
      </w:pPr>
      <w:r>
        <w:rPr/>
        <w:drawing>
          <wp:anchor distT="0" distB="0" distL="0" distR="0" allowOverlap="1" layoutInCell="1" locked="0" behindDoc="0" simplePos="0" relativeHeight="15748096">
            <wp:simplePos x="0" y="0"/>
            <wp:positionH relativeFrom="page">
              <wp:posOffset>4712093</wp:posOffset>
            </wp:positionH>
            <wp:positionV relativeFrom="paragraph">
              <wp:posOffset>161616</wp:posOffset>
            </wp:positionV>
            <wp:extent cx="422837" cy="420857"/>
            <wp:effectExtent l="0" t="0" r="0" b="0"/>
            <wp:wrapNone/>
            <wp:docPr id="316" name="Image 316"/>
            <wp:cNvGraphicFramePr>
              <a:graphicFrameLocks/>
            </wp:cNvGraphicFramePr>
            <a:graphic>
              <a:graphicData uri="http://schemas.openxmlformats.org/drawingml/2006/picture">
                <pic:pic>
                  <pic:nvPicPr>
                    <pic:cNvPr id="316" name="Image 316"/>
                    <pic:cNvPicPr/>
                  </pic:nvPicPr>
                  <pic:blipFill>
                    <a:blip r:embed="rId48" cstate="print"/>
                    <a:stretch>
                      <a:fillRect/>
                    </a:stretch>
                  </pic:blipFill>
                  <pic:spPr>
                    <a:xfrm>
                      <a:off x="0" y="0"/>
                      <a:ext cx="422837" cy="420857"/>
                    </a:xfrm>
                    <a:prstGeom prst="rect">
                      <a:avLst/>
                    </a:prstGeom>
                  </pic:spPr>
                </pic:pic>
              </a:graphicData>
            </a:graphic>
          </wp:anchor>
        </w:drawing>
      </w:r>
      <w:r>
        <w:rPr>
          <w:rFonts w:ascii="Trebuchet MS" w:hAnsi="Trebuchet MS"/>
          <w:color w:val="231F20"/>
          <w:w w:val="80"/>
          <w:sz w:val="16"/>
        </w:rPr>
        <w:t>б</w:t>
      </w:r>
      <w:r>
        <w:rPr>
          <w:rFonts w:ascii="Trebuchet MS" w:hAnsi="Trebuchet MS"/>
          <w:color w:val="231F20"/>
          <w:spacing w:val="-1"/>
          <w:w w:val="80"/>
          <w:sz w:val="16"/>
        </w:rPr>
        <w:t> </w:t>
      </w:r>
      <w:r>
        <w:rPr>
          <w:rFonts w:ascii="Trebuchet MS" w:hAnsi="Trebuchet MS"/>
          <w:color w:val="231F20"/>
          <w:w w:val="80"/>
          <w:sz w:val="16"/>
        </w:rPr>
        <w:t>-</w:t>
      </w:r>
      <w:r>
        <w:rPr>
          <w:rFonts w:ascii="Trebuchet MS" w:hAnsi="Trebuchet MS"/>
          <w:color w:val="231F20"/>
          <w:spacing w:val="-1"/>
          <w:w w:val="80"/>
          <w:sz w:val="16"/>
        </w:rPr>
        <w:t> </w:t>
      </w:r>
      <w:r>
        <w:rPr>
          <w:rFonts w:ascii="Trebuchet MS" w:hAnsi="Trebuchet MS"/>
          <w:color w:val="231F20"/>
          <w:w w:val="80"/>
          <w:sz w:val="16"/>
        </w:rPr>
        <w:t>низкий</w:t>
      </w:r>
      <w:r>
        <w:rPr>
          <w:rFonts w:ascii="Trebuchet MS" w:hAnsi="Trebuchet MS"/>
          <w:color w:val="231F20"/>
          <w:spacing w:val="-10"/>
          <w:sz w:val="16"/>
        </w:rPr>
        <w:t> </w:t>
      </w:r>
      <w:r>
        <w:rPr>
          <w:rFonts w:ascii="Trebuchet MS" w:hAnsi="Trebuchet MS"/>
          <w:color w:val="231F20"/>
          <w:w w:val="80"/>
          <w:sz w:val="16"/>
        </w:rPr>
        <w:t>заряд</w:t>
      </w:r>
      <w:r>
        <w:rPr>
          <w:rFonts w:ascii="Trebuchet MS" w:hAnsi="Trebuchet MS"/>
          <w:color w:val="231F20"/>
          <w:spacing w:val="-10"/>
          <w:sz w:val="16"/>
        </w:rPr>
        <w:t> </w:t>
      </w:r>
      <w:r>
        <w:rPr>
          <w:rFonts w:ascii="Trebuchet MS" w:hAnsi="Trebuchet MS"/>
          <w:color w:val="231F20"/>
          <w:spacing w:val="-2"/>
          <w:w w:val="80"/>
          <w:sz w:val="16"/>
        </w:rPr>
        <w:t>батареи</w:t>
      </w:r>
    </w:p>
    <w:p>
      <w:pPr>
        <w:spacing w:line="183" w:lineRule="exact" w:before="177"/>
        <w:ind w:left="127" w:right="0" w:firstLine="0"/>
        <w:jc w:val="left"/>
        <w:rPr>
          <w:rFonts w:ascii="Trebuchet MS" w:hAnsi="Trebuchet MS"/>
          <w:sz w:val="16"/>
        </w:rPr>
      </w:pPr>
      <w:r>
        <w:rPr>
          <w:rFonts w:ascii="Trebuchet MS" w:hAnsi="Trebuchet MS"/>
          <w:color w:val="231F20"/>
          <w:w w:val="90"/>
          <w:sz w:val="16"/>
        </w:rPr>
        <w:t>ТЕХНИЧЕСКИЕ</w:t>
      </w:r>
      <w:r>
        <w:rPr>
          <w:rFonts w:ascii="Trebuchet MS" w:hAnsi="Trebuchet MS"/>
          <w:color w:val="231F20"/>
          <w:spacing w:val="-2"/>
          <w:sz w:val="16"/>
        </w:rPr>
        <w:t> ДАННЫЕ</w:t>
      </w:r>
    </w:p>
    <w:p>
      <w:pPr>
        <w:spacing w:line="235" w:lineRule="auto" w:before="1"/>
        <w:ind w:left="127" w:right="5666" w:hanging="1"/>
        <w:jc w:val="left"/>
        <w:rPr>
          <w:rFonts w:ascii="Trebuchet MS" w:hAnsi="Trebuchet MS"/>
          <w:sz w:val="16"/>
        </w:rPr>
      </w:pPr>
      <w:r>
        <w:rPr>
          <w:rFonts w:ascii="Trebuchet MS" w:hAnsi="Trebuchet MS"/>
          <w:color w:val="231F20"/>
          <w:w w:val="80"/>
          <w:sz w:val="16"/>
        </w:rPr>
        <w:t>Максимальная вместимость: 15 </w:t>
      </w:r>
      <w:r>
        <w:rPr>
          <w:rFonts w:ascii="Trebuchet MS" w:hAnsi="Trebuchet MS"/>
          <w:color w:val="231F20"/>
          <w:w w:val="80"/>
          <w:sz w:val="16"/>
        </w:rPr>
        <w:t>кг</w:t>
      </w:r>
      <w:r>
        <w:rPr>
          <w:rFonts w:ascii="Trebuchet MS" w:hAnsi="Trebuchet MS"/>
          <w:color w:val="231F20"/>
          <w:w w:val="90"/>
          <w:sz w:val="16"/>
        </w:rPr>
        <w:t> Точность: 1 г</w:t>
      </w:r>
    </w:p>
    <w:p>
      <w:pPr>
        <w:spacing w:line="235" w:lineRule="auto" w:before="0"/>
        <w:ind w:left="127" w:right="2436" w:hanging="1"/>
        <w:jc w:val="left"/>
        <w:rPr>
          <w:rFonts w:ascii="Trebuchet MS" w:hAnsi="Trebuchet MS"/>
          <w:sz w:val="16"/>
        </w:rPr>
      </w:pPr>
      <w:r>
        <w:rPr>
          <w:rFonts w:ascii="Trebuchet MS" w:hAnsi="Trebuchet MS"/>
          <w:color w:val="231F20"/>
          <w:w w:val="80"/>
          <w:sz w:val="16"/>
        </w:rPr>
        <w:t>Единицы: г, мл, фунты: унции, жидкие унции, мл-молочные, жидкие </w:t>
      </w:r>
      <w:r>
        <w:rPr>
          <w:rFonts w:ascii="Trebuchet MS" w:hAnsi="Trebuchet MS"/>
          <w:color w:val="231F20"/>
          <w:w w:val="80"/>
          <w:sz w:val="16"/>
        </w:rPr>
        <w:t>унции-молочные</w:t>
      </w:r>
      <w:r>
        <w:rPr>
          <w:rFonts w:ascii="Trebuchet MS" w:hAnsi="Trebuchet MS"/>
          <w:color w:val="231F20"/>
          <w:w w:val="90"/>
          <w:sz w:val="16"/>
        </w:rPr>
        <w:t> Питание:</w:t>
      </w:r>
      <w:r>
        <w:rPr>
          <w:rFonts w:ascii="Trebuchet MS" w:hAnsi="Trebuchet MS"/>
          <w:color w:val="231F20"/>
          <w:spacing w:val="-7"/>
          <w:w w:val="90"/>
          <w:sz w:val="16"/>
        </w:rPr>
        <w:t> </w:t>
      </w:r>
      <w:r>
        <w:rPr>
          <w:rFonts w:ascii="Trebuchet MS" w:hAnsi="Trebuchet MS"/>
          <w:color w:val="231F20"/>
          <w:w w:val="90"/>
          <w:sz w:val="16"/>
        </w:rPr>
        <w:t>3</w:t>
      </w:r>
      <w:r>
        <w:rPr>
          <w:rFonts w:ascii="Trebuchet MS" w:hAnsi="Trebuchet MS"/>
          <w:color w:val="231F20"/>
          <w:spacing w:val="-7"/>
          <w:w w:val="90"/>
          <w:sz w:val="16"/>
        </w:rPr>
        <w:t> </w:t>
      </w:r>
      <w:r>
        <w:rPr>
          <w:rFonts w:ascii="Trebuchet MS" w:hAnsi="Trebuchet MS"/>
          <w:color w:val="231F20"/>
          <w:w w:val="90"/>
          <w:sz w:val="16"/>
        </w:rPr>
        <w:t>батарейки</w:t>
      </w:r>
      <w:r>
        <w:rPr>
          <w:rFonts w:ascii="Trebuchet MS" w:hAnsi="Trebuchet MS"/>
          <w:color w:val="231F20"/>
          <w:spacing w:val="-7"/>
          <w:w w:val="90"/>
          <w:sz w:val="16"/>
        </w:rPr>
        <w:t> </w:t>
      </w:r>
      <w:r>
        <w:rPr>
          <w:rFonts w:ascii="Trebuchet MS" w:hAnsi="Trebuchet MS"/>
          <w:color w:val="231F20"/>
          <w:w w:val="90"/>
          <w:sz w:val="16"/>
        </w:rPr>
        <w:t>1,5</w:t>
      </w:r>
      <w:r>
        <w:rPr>
          <w:rFonts w:ascii="Trebuchet MS" w:hAnsi="Trebuchet MS"/>
          <w:color w:val="231F20"/>
          <w:spacing w:val="-7"/>
          <w:w w:val="90"/>
          <w:sz w:val="16"/>
        </w:rPr>
        <w:t> </w:t>
      </w:r>
      <w:r>
        <w:rPr>
          <w:rFonts w:ascii="Trebuchet MS" w:hAnsi="Trebuchet MS"/>
          <w:color w:val="231F20"/>
          <w:w w:val="90"/>
          <w:sz w:val="16"/>
        </w:rPr>
        <w:t>В</w:t>
      </w:r>
      <w:r>
        <w:rPr>
          <w:rFonts w:ascii="Trebuchet MS" w:hAnsi="Trebuchet MS"/>
          <w:color w:val="231F20"/>
          <w:spacing w:val="-7"/>
          <w:w w:val="90"/>
          <w:sz w:val="16"/>
        </w:rPr>
        <w:t> </w:t>
      </w:r>
      <w:r>
        <w:rPr>
          <w:rFonts w:ascii="Trebuchet MS" w:hAnsi="Trebuchet MS"/>
          <w:color w:val="231F20"/>
          <w:w w:val="90"/>
          <w:sz w:val="16"/>
        </w:rPr>
        <w:t>(ААА)</w:t>
      </w:r>
    </w:p>
    <w:p>
      <w:pPr>
        <w:spacing w:line="206" w:lineRule="auto" w:before="74"/>
        <w:ind w:left="851" w:right="222" w:firstLine="0"/>
        <w:jc w:val="left"/>
        <w:rPr>
          <w:rFonts w:ascii="Trebuchet MS" w:hAnsi="Trebuchet MS"/>
          <w:sz w:val="14"/>
        </w:rPr>
      </w:pPr>
      <w:r>
        <w:rPr/>
        <mc:AlternateContent>
          <mc:Choice Requires="wps">
            <w:drawing>
              <wp:anchor distT="0" distB="0" distL="0" distR="0" allowOverlap="1" layoutInCell="1" locked="0" behindDoc="0" simplePos="0" relativeHeight="15747584">
                <wp:simplePos x="0" y="0"/>
                <wp:positionH relativeFrom="page">
                  <wp:posOffset>132669</wp:posOffset>
                </wp:positionH>
                <wp:positionV relativeFrom="paragraph">
                  <wp:posOffset>44447</wp:posOffset>
                </wp:positionV>
                <wp:extent cx="368935" cy="459105"/>
                <wp:effectExtent l="0" t="0" r="0" b="0"/>
                <wp:wrapNone/>
                <wp:docPr id="317" name="Group 317"/>
                <wp:cNvGraphicFramePr>
                  <a:graphicFrameLocks/>
                </wp:cNvGraphicFramePr>
                <a:graphic>
                  <a:graphicData uri="http://schemas.microsoft.com/office/word/2010/wordprocessingGroup">
                    <wpg:wgp>
                      <wpg:cNvPr id="317" name="Group 317"/>
                      <wpg:cNvGrpSpPr/>
                      <wpg:grpSpPr>
                        <a:xfrm>
                          <a:off x="0" y="0"/>
                          <a:ext cx="368935" cy="459105"/>
                          <a:chExt cx="368935" cy="459105"/>
                        </a:xfrm>
                      </wpg:grpSpPr>
                      <wps:wsp>
                        <wps:cNvPr id="318" name="Graphic 318"/>
                        <wps:cNvSpPr/>
                        <wps:spPr>
                          <a:xfrm>
                            <a:off x="1073" y="1073"/>
                            <a:ext cx="351155" cy="354330"/>
                          </a:xfrm>
                          <a:custGeom>
                            <a:avLst/>
                            <a:gdLst/>
                            <a:ahLst/>
                            <a:cxnLst/>
                            <a:rect l="l" t="t" r="r" b="b"/>
                            <a:pathLst>
                              <a:path w="351155" h="354330">
                                <a:moveTo>
                                  <a:pt x="2375" y="0"/>
                                </a:moveTo>
                                <a:lnTo>
                                  <a:pt x="350865" y="346667"/>
                                </a:lnTo>
                                <a:lnTo>
                                  <a:pt x="346109" y="354322"/>
                                </a:lnTo>
                                <a:lnTo>
                                  <a:pt x="0" y="9842"/>
                                </a:lnTo>
                                <a:lnTo>
                                  <a:pt x="2375" y="0"/>
                                </a:lnTo>
                                <a:close/>
                              </a:path>
                            </a:pathLst>
                          </a:custGeom>
                          <a:ln w="2140">
                            <a:solidFill>
                              <a:srgbClr val="231F20"/>
                            </a:solidFill>
                            <a:prstDash val="solid"/>
                          </a:ln>
                        </wps:spPr>
                        <wps:bodyPr wrap="square" lIns="0" tIns="0" rIns="0" bIns="0" rtlCol="0">
                          <a:prstTxWarp prst="textNoShape">
                            <a:avLst/>
                          </a:prstTxWarp>
                          <a:noAutofit/>
                        </wps:bodyPr>
                      </wps:wsp>
                      <wps:wsp>
                        <wps:cNvPr id="319" name="Graphic 319"/>
                        <wps:cNvSpPr/>
                        <wps:spPr>
                          <a:xfrm>
                            <a:off x="1074" y="1087"/>
                            <a:ext cx="351155" cy="354330"/>
                          </a:xfrm>
                          <a:custGeom>
                            <a:avLst/>
                            <a:gdLst/>
                            <a:ahLst/>
                            <a:cxnLst/>
                            <a:rect l="l" t="t" r="r" b="b"/>
                            <a:pathLst>
                              <a:path w="351155" h="354330">
                                <a:moveTo>
                                  <a:pt x="2376" y="0"/>
                                </a:moveTo>
                                <a:lnTo>
                                  <a:pt x="0" y="9842"/>
                                </a:lnTo>
                                <a:lnTo>
                                  <a:pt x="346110" y="354314"/>
                                </a:lnTo>
                                <a:lnTo>
                                  <a:pt x="350866" y="346661"/>
                                </a:lnTo>
                                <a:lnTo>
                                  <a:pt x="2376" y="0"/>
                                </a:lnTo>
                                <a:close/>
                              </a:path>
                            </a:pathLst>
                          </a:custGeom>
                          <a:solidFill>
                            <a:srgbClr val="231F20"/>
                          </a:solidFill>
                        </wps:spPr>
                        <wps:bodyPr wrap="square" lIns="0" tIns="0" rIns="0" bIns="0" rtlCol="0">
                          <a:prstTxWarp prst="textNoShape">
                            <a:avLst/>
                          </a:prstTxWarp>
                          <a:noAutofit/>
                        </wps:bodyPr>
                      </wps:wsp>
                      <wps:wsp>
                        <wps:cNvPr id="320" name="Graphic 320"/>
                        <wps:cNvSpPr/>
                        <wps:spPr>
                          <a:xfrm>
                            <a:off x="13203" y="1078"/>
                            <a:ext cx="354330" cy="358140"/>
                          </a:xfrm>
                          <a:custGeom>
                            <a:avLst/>
                            <a:gdLst/>
                            <a:ahLst/>
                            <a:cxnLst/>
                            <a:rect l="l" t="t" r="r" b="b"/>
                            <a:pathLst>
                              <a:path w="354330" h="358140">
                                <a:moveTo>
                                  <a:pt x="351720" y="0"/>
                                </a:moveTo>
                                <a:lnTo>
                                  <a:pt x="0" y="349877"/>
                                </a:lnTo>
                                <a:lnTo>
                                  <a:pt x="4802" y="357603"/>
                                </a:lnTo>
                                <a:lnTo>
                                  <a:pt x="354120" y="9932"/>
                                </a:lnTo>
                                <a:lnTo>
                                  <a:pt x="351720" y="0"/>
                                </a:lnTo>
                                <a:close/>
                              </a:path>
                            </a:pathLst>
                          </a:custGeom>
                          <a:ln w="2140">
                            <a:solidFill>
                              <a:srgbClr val="231F20"/>
                            </a:solidFill>
                            <a:prstDash val="solid"/>
                          </a:ln>
                        </wps:spPr>
                        <wps:bodyPr wrap="square" lIns="0" tIns="0" rIns="0" bIns="0" rtlCol="0">
                          <a:prstTxWarp prst="textNoShape">
                            <a:avLst/>
                          </a:prstTxWarp>
                          <a:noAutofit/>
                        </wps:bodyPr>
                      </wps:wsp>
                      <wps:wsp>
                        <wps:cNvPr id="321" name="Graphic 321"/>
                        <wps:cNvSpPr/>
                        <wps:spPr>
                          <a:xfrm>
                            <a:off x="13203" y="1087"/>
                            <a:ext cx="354330" cy="358140"/>
                          </a:xfrm>
                          <a:custGeom>
                            <a:avLst/>
                            <a:gdLst/>
                            <a:ahLst/>
                            <a:cxnLst/>
                            <a:rect l="l" t="t" r="r" b="b"/>
                            <a:pathLst>
                              <a:path w="354330" h="358140">
                                <a:moveTo>
                                  <a:pt x="351720" y="0"/>
                                </a:moveTo>
                                <a:lnTo>
                                  <a:pt x="0" y="349872"/>
                                </a:lnTo>
                                <a:lnTo>
                                  <a:pt x="4801" y="357598"/>
                                </a:lnTo>
                                <a:lnTo>
                                  <a:pt x="354120" y="9931"/>
                                </a:lnTo>
                                <a:lnTo>
                                  <a:pt x="351720" y="0"/>
                                </a:lnTo>
                                <a:close/>
                              </a:path>
                            </a:pathLst>
                          </a:custGeom>
                          <a:solidFill>
                            <a:srgbClr val="231F20"/>
                          </a:solidFill>
                        </wps:spPr>
                        <wps:bodyPr wrap="square" lIns="0" tIns="0" rIns="0" bIns="0" rtlCol="0">
                          <a:prstTxWarp prst="textNoShape">
                            <a:avLst/>
                          </a:prstTxWarp>
                          <a:noAutofit/>
                        </wps:bodyPr>
                      </wps:wsp>
                      <wps:wsp>
                        <wps:cNvPr id="322" name="Graphic 322"/>
                        <wps:cNvSpPr/>
                        <wps:spPr>
                          <a:xfrm>
                            <a:off x="83139" y="61219"/>
                            <a:ext cx="206375" cy="273685"/>
                          </a:xfrm>
                          <a:custGeom>
                            <a:avLst/>
                            <a:gdLst/>
                            <a:ahLst/>
                            <a:cxnLst/>
                            <a:rect l="l" t="t" r="r" b="b"/>
                            <a:pathLst>
                              <a:path w="206375" h="273685">
                                <a:moveTo>
                                  <a:pt x="177219" y="207785"/>
                                </a:moveTo>
                                <a:lnTo>
                                  <a:pt x="195057" y="12031"/>
                                </a:lnTo>
                                <a:lnTo>
                                  <a:pt x="204572" y="12031"/>
                                </a:lnTo>
                                <a:lnTo>
                                  <a:pt x="205763" y="0"/>
                                </a:lnTo>
                                <a:lnTo>
                                  <a:pt x="0" y="0"/>
                                </a:lnTo>
                                <a:lnTo>
                                  <a:pt x="1191" y="13122"/>
                                </a:lnTo>
                                <a:lnTo>
                                  <a:pt x="15461" y="13122"/>
                                </a:lnTo>
                                <a:lnTo>
                                  <a:pt x="36870" y="248246"/>
                                </a:lnTo>
                                <a:lnTo>
                                  <a:pt x="41629" y="253714"/>
                                </a:lnTo>
                                <a:lnTo>
                                  <a:pt x="41629" y="273504"/>
                                </a:lnTo>
                                <a:lnTo>
                                  <a:pt x="63039" y="273399"/>
                                </a:lnTo>
                                <a:lnTo>
                                  <a:pt x="64227" y="250435"/>
                                </a:lnTo>
                                <a:lnTo>
                                  <a:pt x="130833" y="251526"/>
                                </a:lnTo>
                                <a:lnTo>
                                  <a:pt x="130833" y="242778"/>
                                </a:lnTo>
                                <a:lnTo>
                                  <a:pt x="44005" y="244967"/>
                                </a:lnTo>
                                <a:lnTo>
                                  <a:pt x="24976" y="12031"/>
                                </a:lnTo>
                                <a:lnTo>
                                  <a:pt x="184354" y="12031"/>
                                </a:lnTo>
                                <a:lnTo>
                                  <a:pt x="185543" y="21873"/>
                                </a:lnTo>
                                <a:lnTo>
                                  <a:pt x="181974" y="21873"/>
                                </a:lnTo>
                                <a:lnTo>
                                  <a:pt x="177219" y="21873"/>
                                </a:lnTo>
                                <a:lnTo>
                                  <a:pt x="176028" y="53587"/>
                                </a:lnTo>
                                <a:lnTo>
                                  <a:pt x="180787" y="53587"/>
                                </a:lnTo>
                                <a:lnTo>
                                  <a:pt x="167704" y="211064"/>
                                </a:lnTo>
                                <a:lnTo>
                                  <a:pt x="177219" y="207785"/>
                                </a:lnTo>
                                <a:close/>
                              </a:path>
                            </a:pathLst>
                          </a:custGeom>
                          <a:ln w="2164">
                            <a:solidFill>
                              <a:srgbClr val="231F20"/>
                            </a:solidFill>
                            <a:prstDash val="solid"/>
                          </a:ln>
                        </wps:spPr>
                        <wps:bodyPr wrap="square" lIns="0" tIns="0" rIns="0" bIns="0" rtlCol="0">
                          <a:prstTxWarp prst="textNoShape">
                            <a:avLst/>
                          </a:prstTxWarp>
                          <a:noAutofit/>
                        </wps:bodyPr>
                      </wps:wsp>
                      <wps:wsp>
                        <wps:cNvPr id="323" name="Graphic 323"/>
                        <wps:cNvSpPr/>
                        <wps:spPr>
                          <a:xfrm>
                            <a:off x="83140" y="61232"/>
                            <a:ext cx="206375" cy="273685"/>
                          </a:xfrm>
                          <a:custGeom>
                            <a:avLst/>
                            <a:gdLst/>
                            <a:ahLst/>
                            <a:cxnLst/>
                            <a:rect l="l" t="t" r="r" b="b"/>
                            <a:pathLst>
                              <a:path w="206375" h="273685">
                                <a:moveTo>
                                  <a:pt x="205764" y="0"/>
                                </a:moveTo>
                                <a:lnTo>
                                  <a:pt x="0" y="0"/>
                                </a:lnTo>
                                <a:lnTo>
                                  <a:pt x="1191" y="13121"/>
                                </a:lnTo>
                                <a:lnTo>
                                  <a:pt x="15460" y="13121"/>
                                </a:lnTo>
                                <a:lnTo>
                                  <a:pt x="36870" y="248241"/>
                                </a:lnTo>
                                <a:lnTo>
                                  <a:pt x="41629" y="253710"/>
                                </a:lnTo>
                                <a:lnTo>
                                  <a:pt x="41629" y="273499"/>
                                </a:lnTo>
                                <a:lnTo>
                                  <a:pt x="63038" y="273395"/>
                                </a:lnTo>
                                <a:lnTo>
                                  <a:pt x="64226" y="250430"/>
                                </a:lnTo>
                                <a:lnTo>
                                  <a:pt x="130834" y="251520"/>
                                </a:lnTo>
                                <a:lnTo>
                                  <a:pt x="130834" y="242773"/>
                                </a:lnTo>
                                <a:lnTo>
                                  <a:pt x="44005" y="244962"/>
                                </a:lnTo>
                                <a:lnTo>
                                  <a:pt x="24975" y="12031"/>
                                </a:lnTo>
                                <a:lnTo>
                                  <a:pt x="184355" y="12031"/>
                                </a:lnTo>
                                <a:lnTo>
                                  <a:pt x="185543" y="21873"/>
                                </a:lnTo>
                                <a:lnTo>
                                  <a:pt x="177219" y="21873"/>
                                </a:lnTo>
                                <a:lnTo>
                                  <a:pt x="176028" y="53586"/>
                                </a:lnTo>
                                <a:lnTo>
                                  <a:pt x="180788" y="53586"/>
                                </a:lnTo>
                                <a:lnTo>
                                  <a:pt x="167704" y="211061"/>
                                </a:lnTo>
                                <a:lnTo>
                                  <a:pt x="177219" y="207780"/>
                                </a:lnTo>
                                <a:lnTo>
                                  <a:pt x="195058" y="12031"/>
                                </a:lnTo>
                                <a:lnTo>
                                  <a:pt x="204572" y="12031"/>
                                </a:lnTo>
                                <a:lnTo>
                                  <a:pt x="205764" y="0"/>
                                </a:lnTo>
                                <a:close/>
                              </a:path>
                            </a:pathLst>
                          </a:custGeom>
                          <a:solidFill>
                            <a:srgbClr val="231F20"/>
                          </a:solidFill>
                        </wps:spPr>
                        <wps:bodyPr wrap="square" lIns="0" tIns="0" rIns="0" bIns="0" rtlCol="0">
                          <a:prstTxWarp prst="textNoShape">
                            <a:avLst/>
                          </a:prstTxWarp>
                          <a:noAutofit/>
                        </wps:bodyPr>
                      </wps:wsp>
                      <wps:wsp>
                        <wps:cNvPr id="324" name="Graphic 324"/>
                        <wps:cNvSpPr/>
                        <wps:spPr>
                          <a:xfrm>
                            <a:off x="117630" y="29506"/>
                            <a:ext cx="21590" cy="33020"/>
                          </a:xfrm>
                          <a:custGeom>
                            <a:avLst/>
                            <a:gdLst/>
                            <a:ahLst/>
                            <a:cxnLst/>
                            <a:rect l="l" t="t" r="r" b="b"/>
                            <a:pathLst>
                              <a:path w="21590" h="33020">
                                <a:moveTo>
                                  <a:pt x="0" y="31713"/>
                                </a:moveTo>
                                <a:lnTo>
                                  <a:pt x="2379" y="0"/>
                                </a:lnTo>
                                <a:lnTo>
                                  <a:pt x="21409" y="0"/>
                                </a:lnTo>
                                <a:lnTo>
                                  <a:pt x="21409" y="32807"/>
                                </a:lnTo>
                                <a:lnTo>
                                  <a:pt x="0" y="31713"/>
                                </a:lnTo>
                                <a:close/>
                              </a:path>
                            </a:pathLst>
                          </a:custGeom>
                          <a:ln w="2175">
                            <a:solidFill>
                              <a:srgbClr val="231F20"/>
                            </a:solidFill>
                            <a:prstDash val="solid"/>
                          </a:ln>
                        </wps:spPr>
                        <wps:bodyPr wrap="square" lIns="0" tIns="0" rIns="0" bIns="0" rtlCol="0">
                          <a:prstTxWarp prst="textNoShape">
                            <a:avLst/>
                          </a:prstTxWarp>
                          <a:noAutofit/>
                        </wps:bodyPr>
                      </wps:wsp>
                      <wps:wsp>
                        <wps:cNvPr id="325" name="Graphic 325"/>
                        <wps:cNvSpPr/>
                        <wps:spPr>
                          <a:xfrm>
                            <a:off x="117631" y="29520"/>
                            <a:ext cx="21590" cy="33020"/>
                          </a:xfrm>
                          <a:custGeom>
                            <a:avLst/>
                            <a:gdLst/>
                            <a:ahLst/>
                            <a:cxnLst/>
                            <a:rect l="l" t="t" r="r" b="b"/>
                            <a:pathLst>
                              <a:path w="21590" h="33020">
                                <a:moveTo>
                                  <a:pt x="21409" y="0"/>
                                </a:moveTo>
                                <a:lnTo>
                                  <a:pt x="2379" y="0"/>
                                </a:lnTo>
                                <a:lnTo>
                                  <a:pt x="0" y="31711"/>
                                </a:lnTo>
                                <a:lnTo>
                                  <a:pt x="21409" y="32806"/>
                                </a:lnTo>
                                <a:lnTo>
                                  <a:pt x="21409" y="0"/>
                                </a:lnTo>
                                <a:close/>
                              </a:path>
                            </a:pathLst>
                          </a:custGeom>
                          <a:solidFill>
                            <a:srgbClr val="231F20"/>
                          </a:solidFill>
                        </wps:spPr>
                        <wps:bodyPr wrap="square" lIns="0" tIns="0" rIns="0" bIns="0" rtlCol="0">
                          <a:prstTxWarp prst="textNoShape">
                            <a:avLst/>
                          </a:prstTxWarp>
                          <a:noAutofit/>
                        </wps:bodyPr>
                      </wps:wsp>
                      <wps:wsp>
                        <wps:cNvPr id="326" name="Graphic 326"/>
                        <wps:cNvSpPr/>
                        <wps:spPr>
                          <a:xfrm>
                            <a:off x="168775" y="24038"/>
                            <a:ext cx="53975" cy="22225"/>
                          </a:xfrm>
                          <a:custGeom>
                            <a:avLst/>
                            <a:gdLst/>
                            <a:ahLst/>
                            <a:cxnLst/>
                            <a:rect l="l" t="t" r="r" b="b"/>
                            <a:pathLst>
                              <a:path w="53975" h="22225">
                                <a:moveTo>
                                  <a:pt x="0" y="1094"/>
                                </a:moveTo>
                                <a:lnTo>
                                  <a:pt x="0" y="21869"/>
                                </a:lnTo>
                                <a:lnTo>
                                  <a:pt x="53521" y="19684"/>
                                </a:lnTo>
                                <a:lnTo>
                                  <a:pt x="53521" y="0"/>
                                </a:lnTo>
                                <a:lnTo>
                                  <a:pt x="0" y="1094"/>
                                </a:lnTo>
                                <a:close/>
                              </a:path>
                            </a:pathLst>
                          </a:custGeom>
                          <a:ln w="2075">
                            <a:solidFill>
                              <a:srgbClr val="231F20"/>
                            </a:solidFill>
                            <a:prstDash val="solid"/>
                          </a:ln>
                        </wps:spPr>
                        <wps:bodyPr wrap="square" lIns="0" tIns="0" rIns="0" bIns="0" rtlCol="0">
                          <a:prstTxWarp prst="textNoShape">
                            <a:avLst/>
                          </a:prstTxWarp>
                          <a:noAutofit/>
                        </wps:bodyPr>
                      </wps:wsp>
                      <wps:wsp>
                        <wps:cNvPr id="327" name="Graphic 327"/>
                        <wps:cNvSpPr/>
                        <wps:spPr>
                          <a:xfrm>
                            <a:off x="168776" y="24051"/>
                            <a:ext cx="53975" cy="22225"/>
                          </a:xfrm>
                          <a:custGeom>
                            <a:avLst/>
                            <a:gdLst/>
                            <a:ahLst/>
                            <a:cxnLst/>
                            <a:rect l="l" t="t" r="r" b="b"/>
                            <a:pathLst>
                              <a:path w="53975" h="22225">
                                <a:moveTo>
                                  <a:pt x="53521" y="0"/>
                                </a:moveTo>
                                <a:lnTo>
                                  <a:pt x="0" y="1094"/>
                                </a:lnTo>
                                <a:lnTo>
                                  <a:pt x="0" y="21869"/>
                                </a:lnTo>
                                <a:lnTo>
                                  <a:pt x="53521" y="19685"/>
                                </a:lnTo>
                                <a:lnTo>
                                  <a:pt x="53521" y="0"/>
                                </a:lnTo>
                                <a:close/>
                              </a:path>
                            </a:pathLst>
                          </a:custGeom>
                          <a:solidFill>
                            <a:srgbClr val="231F20"/>
                          </a:solidFill>
                        </wps:spPr>
                        <wps:bodyPr wrap="square" lIns="0" tIns="0" rIns="0" bIns="0" rtlCol="0">
                          <a:prstTxWarp prst="textNoShape">
                            <a:avLst/>
                          </a:prstTxWarp>
                          <a:noAutofit/>
                        </wps:bodyPr>
                      </wps:wsp>
                      <wps:wsp>
                        <wps:cNvPr id="328" name="Graphic 328"/>
                        <wps:cNvSpPr/>
                        <wps:spPr>
                          <a:xfrm>
                            <a:off x="178290" y="32786"/>
                            <a:ext cx="32384" cy="3810"/>
                          </a:xfrm>
                          <a:custGeom>
                            <a:avLst/>
                            <a:gdLst/>
                            <a:ahLst/>
                            <a:cxnLst/>
                            <a:rect l="l" t="t" r="r" b="b"/>
                            <a:pathLst>
                              <a:path w="32384" h="3810">
                                <a:moveTo>
                                  <a:pt x="0" y="0"/>
                                </a:moveTo>
                                <a:lnTo>
                                  <a:pt x="32111" y="0"/>
                                </a:lnTo>
                                <a:lnTo>
                                  <a:pt x="32111" y="3280"/>
                                </a:lnTo>
                                <a:lnTo>
                                  <a:pt x="0" y="3280"/>
                                </a:lnTo>
                                <a:lnTo>
                                  <a:pt x="0" y="0"/>
                                </a:lnTo>
                                <a:close/>
                              </a:path>
                            </a:pathLst>
                          </a:custGeom>
                          <a:ln w="2051">
                            <a:solidFill>
                              <a:srgbClr val="231F20"/>
                            </a:solidFill>
                            <a:prstDash val="solid"/>
                          </a:ln>
                        </wps:spPr>
                        <wps:bodyPr wrap="square" lIns="0" tIns="0" rIns="0" bIns="0" rtlCol="0">
                          <a:prstTxWarp prst="textNoShape">
                            <a:avLst/>
                          </a:prstTxWarp>
                          <a:noAutofit/>
                        </wps:bodyPr>
                      </wps:wsp>
                      <wps:wsp>
                        <wps:cNvPr id="329" name="Graphic 329"/>
                        <wps:cNvSpPr/>
                        <wps:spPr>
                          <a:xfrm>
                            <a:off x="178291" y="32799"/>
                            <a:ext cx="32384" cy="3810"/>
                          </a:xfrm>
                          <a:custGeom>
                            <a:avLst/>
                            <a:gdLst/>
                            <a:ahLst/>
                            <a:cxnLst/>
                            <a:rect l="l" t="t" r="r" b="b"/>
                            <a:pathLst>
                              <a:path w="32384" h="3810">
                                <a:moveTo>
                                  <a:pt x="32111" y="0"/>
                                </a:moveTo>
                                <a:lnTo>
                                  <a:pt x="0" y="0"/>
                                </a:lnTo>
                                <a:lnTo>
                                  <a:pt x="0" y="3279"/>
                                </a:lnTo>
                                <a:lnTo>
                                  <a:pt x="32111" y="3279"/>
                                </a:lnTo>
                                <a:lnTo>
                                  <a:pt x="32111" y="0"/>
                                </a:lnTo>
                                <a:close/>
                              </a:path>
                            </a:pathLst>
                          </a:custGeom>
                          <a:solidFill>
                            <a:srgbClr val="FFFFFF"/>
                          </a:solidFill>
                        </wps:spPr>
                        <wps:bodyPr wrap="square" lIns="0" tIns="0" rIns="0" bIns="0" rtlCol="0">
                          <a:prstTxWarp prst="textNoShape">
                            <a:avLst/>
                          </a:prstTxWarp>
                          <a:noAutofit/>
                        </wps:bodyPr>
                      </wps:wsp>
                      <wps:wsp>
                        <wps:cNvPr id="330" name="Graphic 330"/>
                        <wps:cNvSpPr/>
                        <wps:spPr>
                          <a:xfrm>
                            <a:off x="267493" y="41535"/>
                            <a:ext cx="33020" cy="28575"/>
                          </a:xfrm>
                          <a:custGeom>
                            <a:avLst/>
                            <a:gdLst/>
                            <a:ahLst/>
                            <a:cxnLst/>
                            <a:rect l="l" t="t" r="r" b="b"/>
                            <a:pathLst>
                              <a:path w="33020" h="28575">
                                <a:moveTo>
                                  <a:pt x="16268" y="0"/>
                                </a:moveTo>
                                <a:lnTo>
                                  <a:pt x="25232" y="0"/>
                                </a:lnTo>
                                <a:lnTo>
                                  <a:pt x="32540" y="5896"/>
                                </a:lnTo>
                                <a:lnTo>
                                  <a:pt x="32540" y="13125"/>
                                </a:lnTo>
                                <a:lnTo>
                                  <a:pt x="32540" y="18093"/>
                                </a:lnTo>
                                <a:lnTo>
                                  <a:pt x="30053" y="25102"/>
                                </a:lnTo>
                                <a:lnTo>
                                  <a:pt x="24983" y="27331"/>
                                </a:lnTo>
                                <a:lnTo>
                                  <a:pt x="22680" y="28342"/>
                                </a:lnTo>
                                <a:lnTo>
                                  <a:pt x="19069" y="26248"/>
                                </a:lnTo>
                                <a:lnTo>
                                  <a:pt x="16268" y="26248"/>
                                </a:lnTo>
                                <a:lnTo>
                                  <a:pt x="7308" y="26248"/>
                                </a:lnTo>
                                <a:lnTo>
                                  <a:pt x="0" y="20350"/>
                                </a:lnTo>
                                <a:lnTo>
                                  <a:pt x="0" y="13125"/>
                                </a:lnTo>
                                <a:lnTo>
                                  <a:pt x="0" y="5896"/>
                                </a:lnTo>
                                <a:lnTo>
                                  <a:pt x="7308" y="0"/>
                                </a:lnTo>
                                <a:lnTo>
                                  <a:pt x="16268" y="0"/>
                                </a:lnTo>
                                <a:close/>
                              </a:path>
                            </a:pathLst>
                          </a:custGeom>
                          <a:ln w="2126">
                            <a:solidFill>
                              <a:srgbClr val="231F20"/>
                            </a:solidFill>
                            <a:prstDash val="solid"/>
                          </a:ln>
                        </wps:spPr>
                        <wps:bodyPr wrap="square" lIns="0" tIns="0" rIns="0" bIns="0" rtlCol="0">
                          <a:prstTxWarp prst="textNoShape">
                            <a:avLst/>
                          </a:prstTxWarp>
                          <a:noAutofit/>
                        </wps:bodyPr>
                      </wps:wsp>
                      <wps:wsp>
                        <wps:cNvPr id="331" name="Graphic 331"/>
                        <wps:cNvSpPr/>
                        <wps:spPr>
                          <a:xfrm>
                            <a:off x="267496" y="41547"/>
                            <a:ext cx="33020" cy="28575"/>
                          </a:xfrm>
                          <a:custGeom>
                            <a:avLst/>
                            <a:gdLst/>
                            <a:ahLst/>
                            <a:cxnLst/>
                            <a:rect l="l" t="t" r="r" b="b"/>
                            <a:pathLst>
                              <a:path w="33020" h="28575">
                                <a:moveTo>
                                  <a:pt x="25232" y="0"/>
                                </a:moveTo>
                                <a:lnTo>
                                  <a:pt x="16267" y="0"/>
                                </a:lnTo>
                                <a:lnTo>
                                  <a:pt x="7307" y="0"/>
                                </a:lnTo>
                                <a:lnTo>
                                  <a:pt x="0" y="5896"/>
                                </a:lnTo>
                                <a:lnTo>
                                  <a:pt x="0" y="20351"/>
                                </a:lnTo>
                                <a:lnTo>
                                  <a:pt x="7307" y="26248"/>
                                </a:lnTo>
                                <a:lnTo>
                                  <a:pt x="19069" y="26248"/>
                                </a:lnTo>
                                <a:lnTo>
                                  <a:pt x="22679" y="28342"/>
                                </a:lnTo>
                                <a:lnTo>
                                  <a:pt x="30052" y="25102"/>
                                </a:lnTo>
                                <a:lnTo>
                                  <a:pt x="32539" y="18093"/>
                                </a:lnTo>
                                <a:lnTo>
                                  <a:pt x="32539" y="5896"/>
                                </a:lnTo>
                                <a:lnTo>
                                  <a:pt x="25232" y="0"/>
                                </a:lnTo>
                                <a:close/>
                              </a:path>
                            </a:pathLst>
                          </a:custGeom>
                          <a:solidFill>
                            <a:srgbClr val="231F20"/>
                          </a:solidFill>
                        </wps:spPr>
                        <wps:bodyPr wrap="square" lIns="0" tIns="0" rIns="0" bIns="0" rtlCol="0">
                          <a:prstTxWarp prst="textNoShape">
                            <a:avLst/>
                          </a:prstTxWarp>
                          <a:noAutofit/>
                        </wps:bodyPr>
                      </wps:wsp>
                      <pic:pic>
                        <pic:nvPicPr>
                          <pic:cNvPr id="332" name="Image 332"/>
                          <pic:cNvPicPr/>
                        </pic:nvPicPr>
                        <pic:blipFill>
                          <a:blip r:embed="rId49" cstate="print"/>
                          <a:stretch>
                            <a:fillRect/>
                          </a:stretch>
                        </pic:blipFill>
                        <pic:spPr>
                          <a:xfrm>
                            <a:off x="209059" y="267981"/>
                            <a:ext cx="73180" cy="67458"/>
                          </a:xfrm>
                          <a:prstGeom prst="rect">
                            <a:avLst/>
                          </a:prstGeom>
                        </pic:spPr>
                      </pic:pic>
                      <wps:wsp>
                        <wps:cNvPr id="333" name="Graphic 333"/>
                        <wps:cNvSpPr/>
                        <wps:spPr>
                          <a:xfrm>
                            <a:off x="273689" y="81685"/>
                            <a:ext cx="24765" cy="35560"/>
                          </a:xfrm>
                          <a:custGeom>
                            <a:avLst/>
                            <a:gdLst/>
                            <a:ahLst/>
                            <a:cxnLst/>
                            <a:rect l="l" t="t" r="r" b="b"/>
                            <a:pathLst>
                              <a:path w="24765" h="35560">
                                <a:moveTo>
                                  <a:pt x="2804" y="0"/>
                                </a:moveTo>
                                <a:lnTo>
                                  <a:pt x="24303" y="0"/>
                                </a:lnTo>
                                <a:lnTo>
                                  <a:pt x="24634" y="34881"/>
                                </a:lnTo>
                                <a:lnTo>
                                  <a:pt x="22766" y="35237"/>
                                </a:lnTo>
                                <a:lnTo>
                                  <a:pt x="0" y="35237"/>
                                </a:lnTo>
                                <a:lnTo>
                                  <a:pt x="935" y="25784"/>
                                </a:lnTo>
                                <a:lnTo>
                                  <a:pt x="14954" y="25784"/>
                                </a:lnTo>
                                <a:lnTo>
                                  <a:pt x="14789" y="8593"/>
                                </a:lnTo>
                                <a:lnTo>
                                  <a:pt x="935" y="8593"/>
                                </a:lnTo>
                                <a:lnTo>
                                  <a:pt x="2804" y="0"/>
                                </a:lnTo>
                                <a:close/>
                              </a:path>
                            </a:pathLst>
                          </a:custGeom>
                          <a:ln w="2170">
                            <a:solidFill>
                              <a:srgbClr val="231F20"/>
                            </a:solidFill>
                            <a:prstDash val="solid"/>
                          </a:ln>
                        </wps:spPr>
                        <wps:bodyPr wrap="square" lIns="0" tIns="0" rIns="0" bIns="0" rtlCol="0">
                          <a:prstTxWarp prst="textNoShape">
                            <a:avLst/>
                          </a:prstTxWarp>
                          <a:noAutofit/>
                        </wps:bodyPr>
                      </wps:wsp>
                      <wps:wsp>
                        <wps:cNvPr id="334" name="Graphic 334"/>
                        <wps:cNvSpPr/>
                        <wps:spPr>
                          <a:xfrm>
                            <a:off x="273691" y="81698"/>
                            <a:ext cx="24765" cy="35560"/>
                          </a:xfrm>
                          <a:custGeom>
                            <a:avLst/>
                            <a:gdLst/>
                            <a:ahLst/>
                            <a:cxnLst/>
                            <a:rect l="l" t="t" r="r" b="b"/>
                            <a:pathLst>
                              <a:path w="24765" h="35560">
                                <a:moveTo>
                                  <a:pt x="24303" y="0"/>
                                </a:moveTo>
                                <a:lnTo>
                                  <a:pt x="2804" y="0"/>
                                </a:lnTo>
                                <a:lnTo>
                                  <a:pt x="935" y="8592"/>
                                </a:lnTo>
                                <a:lnTo>
                                  <a:pt x="14789" y="8592"/>
                                </a:lnTo>
                                <a:lnTo>
                                  <a:pt x="14954" y="25783"/>
                                </a:lnTo>
                                <a:lnTo>
                                  <a:pt x="935" y="25783"/>
                                </a:lnTo>
                                <a:lnTo>
                                  <a:pt x="0" y="35237"/>
                                </a:lnTo>
                                <a:lnTo>
                                  <a:pt x="22766" y="35237"/>
                                </a:lnTo>
                                <a:lnTo>
                                  <a:pt x="24635" y="34880"/>
                                </a:lnTo>
                                <a:lnTo>
                                  <a:pt x="24303" y="0"/>
                                </a:lnTo>
                                <a:close/>
                              </a:path>
                            </a:pathLst>
                          </a:custGeom>
                          <a:solidFill>
                            <a:srgbClr val="231F20"/>
                          </a:solidFill>
                        </wps:spPr>
                        <wps:bodyPr wrap="square" lIns="0" tIns="0" rIns="0" bIns="0" rtlCol="0">
                          <a:prstTxWarp prst="textNoShape">
                            <a:avLst/>
                          </a:prstTxWarp>
                          <a:noAutofit/>
                        </wps:bodyPr>
                      </wps:wsp>
                      <wps:wsp>
                        <wps:cNvPr id="335" name="Graphic 335"/>
                        <wps:cNvSpPr/>
                        <wps:spPr>
                          <a:xfrm>
                            <a:off x="165267" y="123796"/>
                            <a:ext cx="73025" cy="20320"/>
                          </a:xfrm>
                          <a:custGeom>
                            <a:avLst/>
                            <a:gdLst/>
                            <a:ahLst/>
                            <a:cxnLst/>
                            <a:rect l="l" t="t" r="r" b="b"/>
                            <a:pathLst>
                              <a:path w="73025" h="20320">
                                <a:moveTo>
                                  <a:pt x="0" y="0"/>
                                </a:moveTo>
                                <a:lnTo>
                                  <a:pt x="71925" y="0"/>
                                </a:lnTo>
                                <a:lnTo>
                                  <a:pt x="72908" y="14612"/>
                                </a:lnTo>
                                <a:lnTo>
                                  <a:pt x="57143" y="19768"/>
                                </a:lnTo>
                                <a:lnTo>
                                  <a:pt x="0" y="19768"/>
                                </a:lnTo>
                                <a:lnTo>
                                  <a:pt x="0" y="0"/>
                                </a:lnTo>
                                <a:close/>
                              </a:path>
                            </a:pathLst>
                          </a:custGeom>
                          <a:ln w="2061">
                            <a:solidFill>
                              <a:srgbClr val="231F20"/>
                            </a:solidFill>
                            <a:prstDash val="solid"/>
                          </a:ln>
                        </wps:spPr>
                        <wps:bodyPr wrap="square" lIns="0" tIns="0" rIns="0" bIns="0" rtlCol="0">
                          <a:prstTxWarp prst="textNoShape">
                            <a:avLst/>
                          </a:prstTxWarp>
                          <a:noAutofit/>
                        </wps:bodyPr>
                      </wps:wsp>
                      <wps:wsp>
                        <wps:cNvPr id="336" name="Graphic 336"/>
                        <wps:cNvSpPr/>
                        <wps:spPr>
                          <a:xfrm>
                            <a:off x="165262" y="123807"/>
                            <a:ext cx="73025" cy="20320"/>
                          </a:xfrm>
                          <a:custGeom>
                            <a:avLst/>
                            <a:gdLst/>
                            <a:ahLst/>
                            <a:cxnLst/>
                            <a:rect l="l" t="t" r="r" b="b"/>
                            <a:pathLst>
                              <a:path w="73025" h="20320">
                                <a:moveTo>
                                  <a:pt x="71925" y="0"/>
                                </a:moveTo>
                                <a:lnTo>
                                  <a:pt x="0" y="0"/>
                                </a:lnTo>
                                <a:lnTo>
                                  <a:pt x="0" y="19767"/>
                                </a:lnTo>
                                <a:lnTo>
                                  <a:pt x="57143" y="19767"/>
                                </a:lnTo>
                                <a:lnTo>
                                  <a:pt x="72908" y="14612"/>
                                </a:lnTo>
                                <a:lnTo>
                                  <a:pt x="71925" y="0"/>
                                </a:lnTo>
                                <a:close/>
                              </a:path>
                            </a:pathLst>
                          </a:custGeom>
                          <a:solidFill>
                            <a:srgbClr val="231F20"/>
                          </a:solidFill>
                        </wps:spPr>
                        <wps:bodyPr wrap="square" lIns="0" tIns="0" rIns="0" bIns="0" rtlCol="0">
                          <a:prstTxWarp prst="textNoShape">
                            <a:avLst/>
                          </a:prstTxWarp>
                          <a:noAutofit/>
                        </wps:bodyPr>
                      </wps:wsp>
                      <wps:wsp>
                        <wps:cNvPr id="337" name="Graphic 337"/>
                        <wps:cNvSpPr/>
                        <wps:spPr>
                          <a:xfrm>
                            <a:off x="176663" y="132697"/>
                            <a:ext cx="3810" cy="3175"/>
                          </a:xfrm>
                          <a:custGeom>
                            <a:avLst/>
                            <a:gdLst/>
                            <a:ahLst/>
                            <a:cxnLst/>
                            <a:rect l="l" t="t" r="r" b="b"/>
                            <a:pathLst>
                              <a:path w="3810" h="3175">
                                <a:moveTo>
                                  <a:pt x="1685" y="0"/>
                                </a:moveTo>
                                <a:lnTo>
                                  <a:pt x="2613" y="0"/>
                                </a:lnTo>
                                <a:lnTo>
                                  <a:pt x="3365" y="690"/>
                                </a:lnTo>
                                <a:lnTo>
                                  <a:pt x="3365" y="1547"/>
                                </a:lnTo>
                                <a:lnTo>
                                  <a:pt x="3365" y="2401"/>
                                </a:lnTo>
                                <a:lnTo>
                                  <a:pt x="2613" y="3095"/>
                                </a:lnTo>
                                <a:lnTo>
                                  <a:pt x="1685" y="3095"/>
                                </a:lnTo>
                                <a:lnTo>
                                  <a:pt x="756" y="3095"/>
                                </a:lnTo>
                                <a:lnTo>
                                  <a:pt x="0" y="2401"/>
                                </a:lnTo>
                                <a:lnTo>
                                  <a:pt x="0" y="1547"/>
                                </a:lnTo>
                                <a:lnTo>
                                  <a:pt x="0" y="690"/>
                                </a:lnTo>
                                <a:lnTo>
                                  <a:pt x="756" y="0"/>
                                </a:lnTo>
                                <a:lnTo>
                                  <a:pt x="1685" y="0"/>
                                </a:lnTo>
                                <a:close/>
                              </a:path>
                            </a:pathLst>
                          </a:custGeom>
                          <a:ln w="2131">
                            <a:solidFill>
                              <a:srgbClr val="231F20"/>
                            </a:solidFill>
                            <a:prstDash val="solid"/>
                          </a:ln>
                        </wps:spPr>
                        <wps:bodyPr wrap="square" lIns="0" tIns="0" rIns="0" bIns="0" rtlCol="0">
                          <a:prstTxWarp prst="textNoShape">
                            <a:avLst/>
                          </a:prstTxWarp>
                          <a:noAutofit/>
                        </wps:bodyPr>
                      </wps:wsp>
                      <wps:wsp>
                        <wps:cNvPr id="338" name="Graphic 338"/>
                        <wps:cNvSpPr/>
                        <wps:spPr>
                          <a:xfrm>
                            <a:off x="176664" y="132692"/>
                            <a:ext cx="3810" cy="3175"/>
                          </a:xfrm>
                          <a:custGeom>
                            <a:avLst/>
                            <a:gdLst/>
                            <a:ahLst/>
                            <a:cxnLst/>
                            <a:rect l="l" t="t" r="r" b="b"/>
                            <a:pathLst>
                              <a:path w="3810" h="3175">
                                <a:moveTo>
                                  <a:pt x="2613" y="0"/>
                                </a:moveTo>
                                <a:lnTo>
                                  <a:pt x="1684" y="0"/>
                                </a:lnTo>
                                <a:lnTo>
                                  <a:pt x="755" y="0"/>
                                </a:lnTo>
                                <a:lnTo>
                                  <a:pt x="0" y="690"/>
                                </a:lnTo>
                                <a:lnTo>
                                  <a:pt x="0" y="2401"/>
                                </a:lnTo>
                                <a:lnTo>
                                  <a:pt x="755" y="3096"/>
                                </a:lnTo>
                                <a:lnTo>
                                  <a:pt x="2613" y="3096"/>
                                </a:lnTo>
                                <a:lnTo>
                                  <a:pt x="3365" y="2401"/>
                                </a:lnTo>
                                <a:lnTo>
                                  <a:pt x="3365" y="690"/>
                                </a:lnTo>
                                <a:lnTo>
                                  <a:pt x="2613" y="0"/>
                                </a:lnTo>
                                <a:close/>
                              </a:path>
                            </a:pathLst>
                          </a:custGeom>
                          <a:solidFill>
                            <a:srgbClr val="FFFFFF"/>
                          </a:solidFill>
                        </wps:spPr>
                        <wps:bodyPr wrap="square" lIns="0" tIns="0" rIns="0" bIns="0" rtlCol="0">
                          <a:prstTxWarp prst="textNoShape">
                            <a:avLst/>
                          </a:prstTxWarp>
                          <a:noAutofit/>
                        </wps:bodyPr>
                      </wps:wsp>
                      <wps:wsp>
                        <wps:cNvPr id="339" name="Graphic 339"/>
                        <wps:cNvSpPr/>
                        <wps:spPr>
                          <a:xfrm>
                            <a:off x="214614" y="132697"/>
                            <a:ext cx="3810" cy="3175"/>
                          </a:xfrm>
                          <a:custGeom>
                            <a:avLst/>
                            <a:gdLst/>
                            <a:ahLst/>
                            <a:cxnLst/>
                            <a:rect l="l" t="t" r="r" b="b"/>
                            <a:pathLst>
                              <a:path w="3810" h="3175">
                                <a:moveTo>
                                  <a:pt x="1681" y="0"/>
                                </a:moveTo>
                                <a:lnTo>
                                  <a:pt x="2610" y="0"/>
                                </a:lnTo>
                                <a:lnTo>
                                  <a:pt x="3365" y="690"/>
                                </a:lnTo>
                                <a:lnTo>
                                  <a:pt x="3365" y="1547"/>
                                </a:lnTo>
                                <a:lnTo>
                                  <a:pt x="3365" y="2401"/>
                                </a:lnTo>
                                <a:lnTo>
                                  <a:pt x="2610" y="3095"/>
                                </a:lnTo>
                                <a:lnTo>
                                  <a:pt x="1681" y="3095"/>
                                </a:lnTo>
                                <a:lnTo>
                                  <a:pt x="752" y="3095"/>
                                </a:lnTo>
                                <a:lnTo>
                                  <a:pt x="0" y="2401"/>
                                </a:lnTo>
                                <a:lnTo>
                                  <a:pt x="0" y="1547"/>
                                </a:lnTo>
                                <a:lnTo>
                                  <a:pt x="0" y="690"/>
                                </a:lnTo>
                                <a:lnTo>
                                  <a:pt x="752" y="0"/>
                                </a:lnTo>
                                <a:lnTo>
                                  <a:pt x="1681" y="0"/>
                                </a:lnTo>
                                <a:close/>
                              </a:path>
                            </a:pathLst>
                          </a:custGeom>
                          <a:ln w="2131">
                            <a:solidFill>
                              <a:srgbClr val="231F20"/>
                            </a:solidFill>
                            <a:prstDash val="solid"/>
                          </a:ln>
                        </wps:spPr>
                        <wps:bodyPr wrap="square" lIns="0" tIns="0" rIns="0" bIns="0" rtlCol="0">
                          <a:prstTxWarp prst="textNoShape">
                            <a:avLst/>
                          </a:prstTxWarp>
                          <a:noAutofit/>
                        </wps:bodyPr>
                      </wps:wsp>
                      <wps:wsp>
                        <wps:cNvPr id="340" name="Graphic 340"/>
                        <wps:cNvSpPr/>
                        <wps:spPr>
                          <a:xfrm>
                            <a:off x="214616" y="132692"/>
                            <a:ext cx="3810" cy="3175"/>
                          </a:xfrm>
                          <a:custGeom>
                            <a:avLst/>
                            <a:gdLst/>
                            <a:ahLst/>
                            <a:cxnLst/>
                            <a:rect l="l" t="t" r="r" b="b"/>
                            <a:pathLst>
                              <a:path w="3810" h="3175">
                                <a:moveTo>
                                  <a:pt x="2609" y="0"/>
                                </a:moveTo>
                                <a:lnTo>
                                  <a:pt x="1680" y="0"/>
                                </a:lnTo>
                                <a:lnTo>
                                  <a:pt x="751" y="0"/>
                                </a:lnTo>
                                <a:lnTo>
                                  <a:pt x="0" y="690"/>
                                </a:lnTo>
                                <a:lnTo>
                                  <a:pt x="0" y="2401"/>
                                </a:lnTo>
                                <a:lnTo>
                                  <a:pt x="751" y="3096"/>
                                </a:lnTo>
                                <a:lnTo>
                                  <a:pt x="2609" y="3096"/>
                                </a:lnTo>
                                <a:lnTo>
                                  <a:pt x="3365" y="2401"/>
                                </a:lnTo>
                                <a:lnTo>
                                  <a:pt x="3365" y="690"/>
                                </a:lnTo>
                                <a:lnTo>
                                  <a:pt x="2609" y="0"/>
                                </a:lnTo>
                                <a:close/>
                              </a:path>
                            </a:pathLst>
                          </a:custGeom>
                          <a:solidFill>
                            <a:srgbClr val="FFFFFF"/>
                          </a:solidFill>
                        </wps:spPr>
                        <wps:bodyPr wrap="square" lIns="0" tIns="0" rIns="0" bIns="0" rtlCol="0">
                          <a:prstTxWarp prst="textNoShape">
                            <a:avLst/>
                          </a:prstTxWarp>
                          <a:noAutofit/>
                        </wps:bodyPr>
                      </wps:wsp>
                      <wps:wsp>
                        <wps:cNvPr id="341" name="Graphic 341"/>
                        <wps:cNvSpPr/>
                        <wps:spPr>
                          <a:xfrm>
                            <a:off x="95519" y="31004"/>
                            <a:ext cx="73025" cy="31115"/>
                          </a:xfrm>
                          <a:custGeom>
                            <a:avLst/>
                            <a:gdLst/>
                            <a:ahLst/>
                            <a:cxnLst/>
                            <a:rect l="l" t="t" r="r" b="b"/>
                            <a:pathLst>
                              <a:path w="73025" h="31115">
                                <a:moveTo>
                                  <a:pt x="72650" y="8272"/>
                                </a:moveTo>
                                <a:lnTo>
                                  <a:pt x="38852" y="12301"/>
                                </a:lnTo>
                                <a:lnTo>
                                  <a:pt x="20219" y="18126"/>
                                </a:lnTo>
                                <a:lnTo>
                                  <a:pt x="12302" y="23367"/>
                                </a:lnTo>
                                <a:lnTo>
                                  <a:pt x="10652" y="25642"/>
                                </a:lnTo>
                                <a:lnTo>
                                  <a:pt x="10652" y="30539"/>
                                </a:lnTo>
                                <a:lnTo>
                                  <a:pt x="0" y="30812"/>
                                </a:lnTo>
                                <a:lnTo>
                                  <a:pt x="0" y="20541"/>
                                </a:lnTo>
                                <a:lnTo>
                                  <a:pt x="4281" y="17269"/>
                                </a:lnTo>
                                <a:lnTo>
                                  <a:pt x="17498" y="10105"/>
                                </a:lnTo>
                                <a:lnTo>
                                  <a:pt x="40207" y="3024"/>
                                </a:lnTo>
                                <a:lnTo>
                                  <a:pt x="72964" y="0"/>
                                </a:lnTo>
                                <a:lnTo>
                                  <a:pt x="72650" y="8272"/>
                                </a:lnTo>
                                <a:close/>
                              </a:path>
                            </a:pathLst>
                          </a:custGeom>
                          <a:ln w="2076">
                            <a:solidFill>
                              <a:srgbClr val="231F20"/>
                            </a:solidFill>
                            <a:prstDash val="solid"/>
                          </a:ln>
                        </wps:spPr>
                        <wps:bodyPr wrap="square" lIns="0" tIns="0" rIns="0" bIns="0" rtlCol="0">
                          <a:prstTxWarp prst="textNoShape">
                            <a:avLst/>
                          </a:prstTxWarp>
                          <a:noAutofit/>
                        </wps:bodyPr>
                      </wps:wsp>
                      <wps:wsp>
                        <wps:cNvPr id="342" name="Graphic 342"/>
                        <wps:cNvSpPr/>
                        <wps:spPr>
                          <a:xfrm>
                            <a:off x="95520" y="31017"/>
                            <a:ext cx="73025" cy="31115"/>
                          </a:xfrm>
                          <a:custGeom>
                            <a:avLst/>
                            <a:gdLst/>
                            <a:ahLst/>
                            <a:cxnLst/>
                            <a:rect l="l" t="t" r="r" b="b"/>
                            <a:pathLst>
                              <a:path w="73025" h="31115">
                                <a:moveTo>
                                  <a:pt x="72964" y="0"/>
                                </a:moveTo>
                                <a:lnTo>
                                  <a:pt x="40207" y="3024"/>
                                </a:lnTo>
                                <a:lnTo>
                                  <a:pt x="17498" y="10105"/>
                                </a:lnTo>
                                <a:lnTo>
                                  <a:pt x="4281" y="17269"/>
                                </a:lnTo>
                                <a:lnTo>
                                  <a:pt x="0" y="20540"/>
                                </a:lnTo>
                                <a:lnTo>
                                  <a:pt x="0" y="30812"/>
                                </a:lnTo>
                                <a:lnTo>
                                  <a:pt x="10652" y="30538"/>
                                </a:lnTo>
                                <a:lnTo>
                                  <a:pt x="10652" y="25642"/>
                                </a:lnTo>
                                <a:lnTo>
                                  <a:pt x="12302" y="23366"/>
                                </a:lnTo>
                                <a:lnTo>
                                  <a:pt x="20219" y="18126"/>
                                </a:lnTo>
                                <a:lnTo>
                                  <a:pt x="38852" y="12302"/>
                                </a:lnTo>
                                <a:lnTo>
                                  <a:pt x="72651" y="8272"/>
                                </a:lnTo>
                                <a:lnTo>
                                  <a:pt x="72964" y="0"/>
                                </a:lnTo>
                                <a:close/>
                              </a:path>
                            </a:pathLst>
                          </a:custGeom>
                          <a:solidFill>
                            <a:srgbClr val="231F20"/>
                          </a:solidFill>
                        </wps:spPr>
                        <wps:bodyPr wrap="square" lIns="0" tIns="0" rIns="0" bIns="0" rtlCol="0">
                          <a:prstTxWarp prst="textNoShape">
                            <a:avLst/>
                          </a:prstTxWarp>
                          <a:noAutofit/>
                        </wps:bodyPr>
                      </wps:wsp>
                      <wps:wsp>
                        <wps:cNvPr id="343" name="Graphic 343"/>
                        <wps:cNvSpPr/>
                        <wps:spPr>
                          <a:xfrm>
                            <a:off x="213549" y="30784"/>
                            <a:ext cx="64769" cy="28575"/>
                          </a:xfrm>
                          <a:custGeom>
                            <a:avLst/>
                            <a:gdLst/>
                            <a:ahLst/>
                            <a:cxnLst/>
                            <a:rect l="l" t="t" r="r" b="b"/>
                            <a:pathLst>
                              <a:path w="64769" h="28575">
                                <a:moveTo>
                                  <a:pt x="9124" y="10051"/>
                                </a:moveTo>
                                <a:lnTo>
                                  <a:pt x="13272" y="10270"/>
                                </a:lnTo>
                                <a:lnTo>
                                  <a:pt x="23949" y="11800"/>
                                </a:lnTo>
                                <a:lnTo>
                                  <a:pt x="38503" y="15952"/>
                                </a:lnTo>
                                <a:lnTo>
                                  <a:pt x="54283" y="24037"/>
                                </a:lnTo>
                                <a:lnTo>
                                  <a:pt x="63786" y="28402"/>
                                </a:lnTo>
                                <a:lnTo>
                                  <a:pt x="26486" y="2772"/>
                                </a:lnTo>
                                <a:lnTo>
                                  <a:pt x="9362" y="0"/>
                                </a:lnTo>
                                <a:lnTo>
                                  <a:pt x="0" y="1017"/>
                                </a:lnTo>
                                <a:lnTo>
                                  <a:pt x="954" y="4534"/>
                                </a:lnTo>
                                <a:lnTo>
                                  <a:pt x="6053" y="8296"/>
                                </a:lnTo>
                                <a:lnTo>
                                  <a:pt x="9124" y="10051"/>
                                </a:lnTo>
                                <a:close/>
                              </a:path>
                            </a:pathLst>
                          </a:custGeom>
                          <a:ln w="2078">
                            <a:solidFill>
                              <a:srgbClr val="231F20"/>
                            </a:solidFill>
                            <a:prstDash val="solid"/>
                          </a:ln>
                        </wps:spPr>
                        <wps:bodyPr wrap="square" lIns="0" tIns="0" rIns="0" bIns="0" rtlCol="0">
                          <a:prstTxWarp prst="textNoShape">
                            <a:avLst/>
                          </a:prstTxWarp>
                          <a:noAutofit/>
                        </wps:bodyPr>
                      </wps:wsp>
                      <wps:wsp>
                        <wps:cNvPr id="344" name="Graphic 344"/>
                        <wps:cNvSpPr/>
                        <wps:spPr>
                          <a:xfrm>
                            <a:off x="213551" y="30798"/>
                            <a:ext cx="64769" cy="28575"/>
                          </a:xfrm>
                          <a:custGeom>
                            <a:avLst/>
                            <a:gdLst/>
                            <a:ahLst/>
                            <a:cxnLst/>
                            <a:rect l="l" t="t" r="r" b="b"/>
                            <a:pathLst>
                              <a:path w="64769" h="28575">
                                <a:moveTo>
                                  <a:pt x="9361" y="0"/>
                                </a:moveTo>
                                <a:lnTo>
                                  <a:pt x="0" y="1017"/>
                                </a:lnTo>
                                <a:lnTo>
                                  <a:pt x="954" y="4533"/>
                                </a:lnTo>
                                <a:lnTo>
                                  <a:pt x="6053" y="8296"/>
                                </a:lnTo>
                                <a:lnTo>
                                  <a:pt x="9124" y="10050"/>
                                </a:lnTo>
                                <a:lnTo>
                                  <a:pt x="13272" y="10269"/>
                                </a:lnTo>
                                <a:lnTo>
                                  <a:pt x="23949" y="11799"/>
                                </a:lnTo>
                                <a:lnTo>
                                  <a:pt x="38503" y="15951"/>
                                </a:lnTo>
                                <a:lnTo>
                                  <a:pt x="54283" y="24037"/>
                                </a:lnTo>
                                <a:lnTo>
                                  <a:pt x="63786" y="28401"/>
                                </a:lnTo>
                                <a:lnTo>
                                  <a:pt x="26486" y="2772"/>
                                </a:lnTo>
                                <a:lnTo>
                                  <a:pt x="9361" y="0"/>
                                </a:lnTo>
                                <a:close/>
                              </a:path>
                            </a:pathLst>
                          </a:custGeom>
                          <a:solidFill>
                            <a:srgbClr val="231F20"/>
                          </a:solidFill>
                        </wps:spPr>
                        <wps:bodyPr wrap="square" lIns="0" tIns="0" rIns="0" bIns="0" rtlCol="0">
                          <a:prstTxWarp prst="textNoShape">
                            <a:avLst/>
                          </a:prstTxWarp>
                          <a:noAutofit/>
                        </wps:bodyPr>
                      </wps:wsp>
                      <wps:wsp>
                        <wps:cNvPr id="345" name="Graphic 345"/>
                        <wps:cNvSpPr/>
                        <wps:spPr>
                          <a:xfrm>
                            <a:off x="7889" y="394221"/>
                            <a:ext cx="348615" cy="65405"/>
                          </a:xfrm>
                          <a:custGeom>
                            <a:avLst/>
                            <a:gdLst/>
                            <a:ahLst/>
                            <a:cxnLst/>
                            <a:rect l="l" t="t" r="r" b="b"/>
                            <a:pathLst>
                              <a:path w="348615" h="65405">
                                <a:moveTo>
                                  <a:pt x="348231" y="0"/>
                                </a:moveTo>
                                <a:lnTo>
                                  <a:pt x="0" y="0"/>
                                </a:lnTo>
                                <a:lnTo>
                                  <a:pt x="0" y="64847"/>
                                </a:lnTo>
                                <a:lnTo>
                                  <a:pt x="348231" y="64847"/>
                                </a:lnTo>
                                <a:lnTo>
                                  <a:pt x="348231"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0.446383pt;margin-top:3.499815pt;width:29.05pt;height:36.15pt;mso-position-horizontal-relative:page;mso-position-vertical-relative:paragraph;z-index:15747584" id="docshapegroup306" coordorigin="209,70" coordsize="581,723">
                <v:shape style="position:absolute;left:210;top:71;width:553;height:558" id="docshape307" coordorigin="211,72" coordsize="553,558" path="m214,72l763,618,756,630,211,87,214,72xe" filled="false" stroked="true" strokeweight=".168513pt" strokecolor="#231f20">
                  <v:path arrowok="t"/>
                  <v:stroke dashstyle="solid"/>
                </v:shape>
                <v:shape style="position:absolute;left:210;top:71;width:553;height:558" id="docshape308" coordorigin="211,72" coordsize="553,558" path="m214,72l211,87,756,630,763,618,214,72xe" filled="true" fillcolor="#231f20" stroked="false">
                  <v:path arrowok="t"/>
                  <v:fill type="solid"/>
                </v:shape>
                <v:shape style="position:absolute;left:229;top:71;width:558;height:564" id="docshape309" coordorigin="230,72" coordsize="558,564" path="m784,72l230,623,237,635,787,87,784,72xe" filled="false" stroked="true" strokeweight=".168541pt" strokecolor="#231f20">
                  <v:path arrowok="t"/>
                  <v:stroke dashstyle="solid"/>
                </v:shape>
                <v:shape style="position:absolute;left:229;top:71;width:558;height:564" id="docshape310" coordorigin="230,72" coordsize="558,564" path="m784,72l230,623,237,635,787,87,784,72xe" filled="true" fillcolor="#231f20" stroked="false">
                  <v:path arrowok="t"/>
                  <v:fill type="solid"/>
                </v:shape>
                <v:shape style="position:absolute;left:339;top:166;width:325;height:431" id="docshape311" coordorigin="340,166" coordsize="325,431" path="m619,494l647,185,662,185,664,166,340,166,342,187,364,187,398,557,405,566,405,597,439,597,441,561,546,563,546,549,409,552,379,185,630,185,632,201,626,201,619,201,617,251,625,251,604,499,619,494xe" filled="false" stroked="true" strokeweight=".170402pt" strokecolor="#231f20">
                  <v:path arrowok="t"/>
                  <v:stroke dashstyle="solid"/>
                </v:shape>
                <v:shape style="position:absolute;left:339;top:166;width:325;height:431" id="docshape312" coordorigin="340,166" coordsize="325,431" path="m664,166l340,166,342,187,364,187,398,557,405,566,405,597,439,597,441,561,546,563,546,549,409,552,379,185,630,185,632,201,619,201,617,251,625,251,604,499,619,494,647,185,662,185,664,166xe" filled="true" fillcolor="#231f20" stroked="false">
                  <v:path arrowok="t"/>
                  <v:fill type="solid"/>
                </v:shape>
                <v:shape style="position:absolute;left:394;top:116;width:34;height:52" id="docshape313" coordorigin="394,116" coordsize="34,52" path="m394,166l398,116,428,116,428,168,394,166xe" filled="false" stroked="true" strokeweight=".171289pt" strokecolor="#231f20">
                  <v:path arrowok="t"/>
                  <v:stroke dashstyle="solid"/>
                </v:shape>
                <v:shape style="position:absolute;left:394;top:116;width:34;height:52" id="docshape314" coordorigin="394,116" coordsize="34,52" path="m428,116l398,116,394,166,428,168,428,116xe" filled="true" fillcolor="#231f20" stroked="false">
                  <v:path arrowok="t"/>
                  <v:fill type="solid"/>
                </v:shape>
                <v:shape style="position:absolute;left:474;top:107;width:85;height:35" id="docshape315" coordorigin="475,108" coordsize="85,35" path="m475,110l475,142,559,139,559,108,475,110xe" filled="false" stroked="true" strokeweight=".163399pt" strokecolor="#231f20">
                  <v:path arrowok="t"/>
                  <v:stroke dashstyle="solid"/>
                </v:shape>
                <v:shape style="position:absolute;left:474;top:107;width:85;height:35" id="docshape316" coordorigin="475,108" coordsize="85,35" path="m559,108l475,110,475,142,559,139,559,108xe" filled="true" fillcolor="#231f20" stroked="false">
                  <v:path arrowok="t"/>
                  <v:fill type="solid"/>
                </v:shape>
                <v:rect style="position:absolute;left:489;top:121;width:51;height:6" id="docshape317" filled="false" stroked="true" strokeweight=".161522pt" strokecolor="#231f20">
                  <v:stroke dashstyle="solid"/>
                </v:rect>
                <v:rect style="position:absolute;left:489;top:121;width:51;height:6" id="docshape318" filled="true" fillcolor="#ffffff" stroked="false">
                  <v:fill type="solid"/>
                </v:rect>
                <v:shape style="position:absolute;left:630;top:135;width:52;height:45" id="docshape319" coordorigin="630,135" coordsize="52,45" path="m656,135l670,135,681,145,681,156,681,164,678,175,670,178,666,180,660,177,656,177,642,177,630,167,630,156,630,145,642,135,656,135xe" filled="false" stroked="true" strokeweight=".167474pt" strokecolor="#231f20">
                  <v:path arrowok="t"/>
                  <v:stroke dashstyle="solid"/>
                </v:shape>
                <v:shape style="position:absolute;left:630;top:135;width:52;height:45" id="docshape320" coordorigin="630,135" coordsize="52,45" path="m670,135l656,135,642,135,630,145,630,167,642,177,660,177,666,180,678,175,681,164,681,145,670,135xe" filled="true" fillcolor="#231f20" stroked="false">
                  <v:path arrowok="t"/>
                  <v:fill type="solid"/>
                </v:shape>
                <v:shape style="position:absolute;left:538;top:492;width:116;height:107" type="#_x0000_t75" id="docshape321" stroked="false">
                  <v:imagedata r:id="rId49" o:title=""/>
                </v:shape>
                <v:shape style="position:absolute;left:639;top:198;width:39;height:56" id="docshape322" coordorigin="640,199" coordsize="39,56" path="m644,199l678,199,679,254,676,254,640,254,641,239,663,239,663,212,641,212,644,199xe" filled="false" stroked="true" strokeweight=".170871pt" strokecolor="#231f20">
                  <v:path arrowok="t"/>
                  <v:stroke dashstyle="solid"/>
                </v:shape>
                <v:shape style="position:absolute;left:639;top:198;width:39;height:56" id="docshape323" coordorigin="640,199" coordsize="39,56" path="m678,199l644,199,641,212,663,212,663,239,641,239,640,254,676,254,679,254,678,199xe" filled="true" fillcolor="#231f20" stroked="false">
                  <v:path arrowok="t"/>
                  <v:fill type="solid"/>
                </v:shape>
                <v:shape style="position:absolute;left:469;top:264;width:115;height:32" id="docshape324" coordorigin="469,265" coordsize="115,32" path="m469,265l582,265,584,288,559,296,469,296,469,265xe" filled="false" stroked="true" strokeweight=".162361pt" strokecolor="#231f20">
                  <v:path arrowok="t"/>
                  <v:stroke dashstyle="solid"/>
                </v:shape>
                <v:shape style="position:absolute;left:469;top:264;width:115;height:32" id="docshape325" coordorigin="469,265" coordsize="115,32" path="m582,265l469,265,469,296,559,296,584,288,582,265xe" filled="true" fillcolor="#231f20" stroked="false">
                  <v:path arrowok="t"/>
                  <v:fill type="solid"/>
                </v:shape>
                <v:shape style="position:absolute;left:487;top:278;width:6;height:5" id="docshape326" coordorigin="487,279" coordsize="6,5" path="m490,279l491,279,492,280,492,281,492,283,491,284,490,284,488,284,487,283,487,281,487,280,488,279,490,279xe" filled="false" stroked="true" strokeweight=".167872pt" strokecolor="#231f20">
                  <v:path arrowok="t"/>
                  <v:stroke dashstyle="solid"/>
                </v:shape>
                <v:shape style="position:absolute;left:487;top:278;width:6;height:5" id="docshape327" coordorigin="487,279" coordsize="6,5" path="m491,279l490,279,488,279,487,280,487,283,488,284,491,284,492,283,492,280,491,279xe" filled="true" fillcolor="#ffffff" stroked="false">
                  <v:path arrowok="t"/>
                  <v:fill type="solid"/>
                </v:shape>
                <v:shape style="position:absolute;left:546;top:278;width:6;height:5" id="docshape328" coordorigin="547,279" coordsize="6,5" path="m550,279l551,279,552,280,552,281,552,283,551,284,550,284,548,284,547,283,547,281,547,280,548,279,550,279xe" filled="false" stroked="true" strokeweight=".167872pt" strokecolor="#231f20">
                  <v:path arrowok="t"/>
                  <v:stroke dashstyle="solid"/>
                </v:shape>
                <v:shape style="position:absolute;left:546;top:278;width:6;height:5" id="docshape329" coordorigin="547,279" coordsize="6,5" path="m551,279l550,279,548,279,547,280,547,283,548,284,551,284,552,283,552,280,551,279xe" filled="true" fillcolor="#ffffff" stroked="false">
                  <v:path arrowok="t"/>
                  <v:fill type="solid"/>
                </v:shape>
                <v:shape style="position:absolute;left:359;top:118;width:115;height:49" id="docshape330" coordorigin="359,119" coordsize="115,49" path="m474,132l421,138,391,147,379,156,376,159,376,167,359,167,359,151,366,146,387,135,423,124,474,119,474,132xe" filled="false" stroked="true" strokeweight=".163516pt" strokecolor="#231f20">
                  <v:path arrowok="t"/>
                  <v:stroke dashstyle="solid"/>
                </v:shape>
                <v:shape style="position:absolute;left:359;top:118;width:115;height:49" id="docshape331" coordorigin="359,119" coordsize="115,49" path="m474,119l423,124,387,135,366,146,359,151,359,167,376,167,376,159,379,156,391,147,421,138,474,132,474,119xe" filled="true" fillcolor="#231f20" stroked="false">
                  <v:path arrowok="t"/>
                  <v:fill type="solid"/>
                </v:shape>
                <v:shape style="position:absolute;left:545;top:118;width:102;height:45" id="docshape332" coordorigin="545,118" coordsize="102,45" path="m560,134l566,135,583,137,606,144,631,156,646,163,587,123,560,118,545,120,547,126,555,132,560,134xe" filled="false" stroked="true" strokeweight=".163670pt" strokecolor="#231f20">
                  <v:path arrowok="t"/>
                  <v:stroke dashstyle="solid"/>
                </v:shape>
                <v:shape style="position:absolute;left:545;top:118;width:102;height:45" id="docshape333" coordorigin="545,118" coordsize="102,45" path="m560,118l545,120,547,126,555,132,560,134,566,135,583,137,606,144,631,156,646,163,587,123,560,118xe" filled="true" fillcolor="#231f20" stroked="false">
                  <v:path arrowok="t"/>
                  <v:fill type="solid"/>
                </v:shape>
                <v:rect style="position:absolute;left:221;top:690;width:549;height:103" id="docshape334" filled="true" fillcolor="#231f20" stroked="false">
                  <v:fill type="solid"/>
                </v:rect>
                <w10:wrap type="none"/>
              </v:group>
            </w:pict>
          </mc:Fallback>
        </mc:AlternateContent>
      </w:r>
      <w:r>
        <w:rPr>
          <w:rFonts w:ascii="Trebuchet MS" w:hAnsi="Trebuchet MS"/>
          <w:color w:val="231F20"/>
          <w:w w:val="80"/>
          <w:sz w:val="14"/>
        </w:rPr>
        <w:t>Заботясь об окружающей среде..</w:t>
      </w:r>
      <w:r>
        <w:rPr>
          <w:rFonts w:ascii="Trebuchet MS" w:hAnsi="Trebuchet MS"/>
          <w:color w:val="231F20"/>
          <w:spacing w:val="-6"/>
          <w:w w:val="80"/>
          <w:sz w:val="14"/>
        </w:rPr>
        <w:t> </w:t>
      </w:r>
      <w:r>
        <w:rPr>
          <w:rFonts w:ascii="Trebuchet MS" w:hAnsi="Trebuchet MS"/>
          <w:color w:val="231F20"/>
          <w:w w:val="80"/>
          <w:sz w:val="14"/>
        </w:rPr>
        <w:t>Упаковку из картона передайте,пожалуйста, на макулатуру.</w:t>
      </w:r>
      <w:r>
        <w:rPr>
          <w:rFonts w:ascii="Trebuchet MS" w:hAnsi="Trebuchet MS"/>
          <w:color w:val="231F20"/>
          <w:spacing w:val="-2"/>
          <w:w w:val="80"/>
          <w:sz w:val="14"/>
        </w:rPr>
        <w:t> </w:t>
      </w:r>
      <w:r>
        <w:rPr>
          <w:rFonts w:ascii="Trebuchet MS" w:hAnsi="Trebuchet MS"/>
          <w:color w:val="231F20"/>
          <w:w w:val="80"/>
          <w:sz w:val="14"/>
        </w:rPr>
        <w:t>Полиэтиленовые мешки (РЕ)</w:t>
      </w:r>
      <w:r>
        <w:rPr>
          <w:rFonts w:ascii="Trebuchet MS" w:hAnsi="Trebuchet MS"/>
          <w:color w:val="231F20"/>
          <w:spacing w:val="-2"/>
          <w:w w:val="80"/>
          <w:sz w:val="14"/>
        </w:rPr>
        <w:t> </w:t>
      </w:r>
      <w:r>
        <w:rPr>
          <w:rFonts w:ascii="Trebuchet MS" w:hAnsi="Trebuchet MS"/>
          <w:color w:val="231F20"/>
          <w:w w:val="80"/>
          <w:sz w:val="14"/>
        </w:rPr>
        <w:t>выкидать в</w:t>
      </w:r>
      <w:r>
        <w:rPr>
          <w:rFonts w:ascii="Trebuchet MS" w:hAnsi="Trebuchet MS"/>
          <w:color w:val="231F20"/>
          <w:sz w:val="14"/>
        </w:rPr>
        <w:t> </w:t>
      </w:r>
      <w:r>
        <w:rPr>
          <w:rFonts w:ascii="Trebuchet MS" w:hAnsi="Trebuchet MS"/>
          <w:color w:val="231F20"/>
          <w:spacing w:val="-2"/>
          <w:w w:val="85"/>
          <w:sz w:val="14"/>
        </w:rPr>
        <w:t>резервуар для пластмассы</w:t>
      </w:r>
      <w:r>
        <w:rPr>
          <w:color w:val="231F20"/>
          <w:spacing w:val="-2"/>
          <w:w w:val="85"/>
          <w:sz w:val="14"/>
        </w:rPr>
        <w:t>. </w:t>
      </w:r>
      <w:r>
        <w:rPr>
          <w:rFonts w:ascii="Trebuchet MS" w:hAnsi="Trebuchet MS"/>
          <w:color w:val="231F20"/>
          <w:spacing w:val="-2"/>
          <w:w w:val="85"/>
          <w:sz w:val="14"/>
        </w:rPr>
        <w:t>Изношенное устройство надо передать в соответствующую</w:t>
      </w:r>
      <w:r>
        <w:rPr>
          <w:rFonts w:ascii="Trebuchet MS" w:hAnsi="Trebuchet MS"/>
          <w:color w:val="231F20"/>
          <w:spacing w:val="-4"/>
          <w:w w:val="85"/>
          <w:sz w:val="14"/>
        </w:rPr>
        <w:t> </w:t>
      </w:r>
      <w:r>
        <w:rPr>
          <w:rFonts w:ascii="Trebuchet MS" w:hAnsi="Trebuchet MS"/>
          <w:color w:val="231F20"/>
          <w:spacing w:val="-2"/>
          <w:w w:val="85"/>
          <w:sz w:val="14"/>
        </w:rPr>
        <w:t>точку</w:t>
      </w:r>
      <w:r>
        <w:rPr>
          <w:rFonts w:ascii="Trebuchet MS" w:hAnsi="Trebuchet MS"/>
          <w:color w:val="231F20"/>
          <w:spacing w:val="-4"/>
          <w:w w:val="85"/>
          <w:sz w:val="14"/>
        </w:rPr>
        <w:t> </w:t>
      </w:r>
      <w:r>
        <w:rPr>
          <w:rFonts w:ascii="Trebuchet MS" w:hAnsi="Trebuchet MS"/>
          <w:color w:val="231F20"/>
          <w:spacing w:val="-2"/>
          <w:w w:val="85"/>
          <w:sz w:val="14"/>
        </w:rPr>
        <w:t>хранения, так как находящиесяв</w:t>
      </w:r>
      <w:r>
        <w:rPr>
          <w:rFonts w:ascii="Trebuchet MS" w:hAnsi="Trebuchet MS"/>
          <w:color w:val="231F20"/>
          <w:sz w:val="14"/>
        </w:rPr>
        <w:t> </w:t>
      </w:r>
      <w:r>
        <w:rPr>
          <w:rFonts w:ascii="Trebuchet MS" w:hAnsi="Trebuchet MS"/>
          <w:color w:val="231F20"/>
          <w:w w:val="80"/>
          <w:sz w:val="14"/>
        </w:rPr>
        <w:t>устройствеопасные составляющие могут являться угрозой для окружающей среды. Электрическое устройство надо передать таким</w:t>
      </w:r>
      <w:r>
        <w:rPr>
          <w:rFonts w:ascii="Trebuchet MS" w:hAnsi="Trebuchet MS"/>
          <w:color w:val="231F20"/>
          <w:sz w:val="14"/>
        </w:rPr>
        <w:t> </w:t>
      </w:r>
      <w:r>
        <w:rPr>
          <w:rFonts w:ascii="Trebuchet MS" w:hAnsi="Trebuchet MS"/>
          <w:color w:val="231F20"/>
          <w:w w:val="80"/>
          <w:sz w:val="14"/>
        </w:rPr>
        <w:t>образом, чтобы ограничить его повторное употребление и использование. Если в устройстве находятся батареи</w:t>
      </w:r>
      <w:r>
        <w:rPr>
          <w:color w:val="231F20"/>
          <w:w w:val="80"/>
          <w:sz w:val="14"/>
        </w:rPr>
        <w:t>, </w:t>
      </w:r>
      <w:r>
        <w:rPr>
          <w:rFonts w:ascii="Trebuchet MS" w:hAnsi="Trebuchet MS"/>
          <w:color w:val="231F20"/>
          <w:w w:val="80"/>
          <w:sz w:val="14"/>
        </w:rPr>
        <w:t>их надо вытянуть и</w:t>
      </w:r>
      <w:r>
        <w:rPr>
          <w:rFonts w:ascii="Trebuchet MS" w:hAnsi="Trebuchet MS"/>
          <w:color w:val="231F20"/>
          <w:sz w:val="14"/>
        </w:rPr>
        <w:t> </w:t>
      </w:r>
      <w:r>
        <w:rPr>
          <w:rFonts w:ascii="Trebuchet MS" w:hAnsi="Trebuchet MS"/>
          <w:color w:val="231F20"/>
          <w:spacing w:val="-2"/>
          <w:w w:val="85"/>
          <w:sz w:val="14"/>
        </w:rPr>
        <w:t>передать в точку</w:t>
      </w:r>
      <w:r>
        <w:rPr>
          <w:rFonts w:ascii="Trebuchet MS" w:hAnsi="Trebuchet MS"/>
          <w:color w:val="231F20"/>
          <w:spacing w:val="-4"/>
          <w:w w:val="85"/>
          <w:sz w:val="14"/>
        </w:rPr>
        <w:t> </w:t>
      </w:r>
      <w:r>
        <w:rPr>
          <w:rFonts w:ascii="Trebuchet MS" w:hAnsi="Trebuchet MS"/>
          <w:color w:val="231F20"/>
          <w:spacing w:val="-2"/>
          <w:w w:val="85"/>
          <w:sz w:val="14"/>
        </w:rPr>
        <w:t>хранения отдельно.</w:t>
      </w:r>
      <w:r>
        <w:rPr>
          <w:rFonts w:ascii="Trebuchet MS" w:hAnsi="Trebuchet MS"/>
          <w:color w:val="231F20"/>
          <w:spacing w:val="-3"/>
          <w:w w:val="85"/>
          <w:sz w:val="14"/>
        </w:rPr>
        <w:t> </w:t>
      </w:r>
      <w:r>
        <w:rPr>
          <w:rFonts w:ascii="Trebuchet MS" w:hAnsi="Trebuchet MS"/>
          <w:color w:val="231F20"/>
          <w:spacing w:val="-2"/>
          <w:w w:val="85"/>
          <w:sz w:val="14"/>
        </w:rPr>
        <w:t>Устройство не выкидать в резервуар</w:t>
      </w:r>
      <w:r>
        <w:rPr>
          <w:rFonts w:ascii="Trebuchet MS" w:hAnsi="Trebuchet MS"/>
          <w:color w:val="231F20"/>
          <w:spacing w:val="-3"/>
          <w:w w:val="85"/>
          <w:sz w:val="14"/>
        </w:rPr>
        <w:t> </w:t>
      </w:r>
      <w:r>
        <w:rPr>
          <w:rFonts w:ascii="Trebuchet MS" w:hAnsi="Trebuchet MS"/>
          <w:color w:val="231F20"/>
          <w:spacing w:val="-2"/>
          <w:w w:val="85"/>
          <w:sz w:val="14"/>
        </w:rPr>
        <w:t>для</w:t>
      </w:r>
      <w:r>
        <w:rPr>
          <w:rFonts w:ascii="Trebuchet MS" w:hAnsi="Trebuchet MS"/>
          <w:color w:val="231F20"/>
          <w:spacing w:val="-3"/>
          <w:w w:val="85"/>
          <w:sz w:val="14"/>
        </w:rPr>
        <w:t> </w:t>
      </w:r>
      <w:r>
        <w:rPr>
          <w:rFonts w:ascii="Trebuchet MS" w:hAnsi="Trebuchet MS"/>
          <w:color w:val="231F20"/>
          <w:spacing w:val="-2"/>
          <w:w w:val="85"/>
          <w:sz w:val="14"/>
        </w:rPr>
        <w:t>коммунальных отходов!</w:t>
      </w:r>
    </w:p>
    <w:p>
      <w:pPr>
        <w:spacing w:after="0" w:line="206" w:lineRule="auto"/>
        <w:jc w:val="left"/>
        <w:rPr>
          <w:rFonts w:ascii="Trebuchet MS" w:hAnsi="Trebuchet MS"/>
          <w:sz w:val="14"/>
        </w:rPr>
        <w:sectPr>
          <w:pgSz w:w="8400" w:h="11910"/>
          <w:pgMar w:header="0" w:footer="0" w:top="60" w:bottom="320" w:left="40" w:right="20"/>
        </w:sectPr>
      </w:pPr>
    </w:p>
    <w:p>
      <w:pPr>
        <w:tabs>
          <w:tab w:pos="3879" w:val="left" w:leader="none"/>
          <w:tab w:pos="8212" w:val="left" w:leader="none"/>
        </w:tabs>
        <w:spacing w:before="101"/>
        <w:ind w:left="148" w:right="0" w:firstLine="0"/>
        <w:jc w:val="left"/>
        <w:rPr>
          <w:rFonts w:ascii="Arial"/>
          <w:b/>
          <w:sz w:val="18"/>
        </w:rPr>
      </w:pPr>
      <w:r>
        <w:rPr>
          <w:rFonts w:ascii="Arial"/>
          <w:b/>
          <w:color w:val="FAFAFA"/>
          <w:sz w:val="18"/>
          <w:shd w:fill="404041" w:color="auto" w:val="clear"/>
        </w:rPr>
        <w:tab/>
      </w:r>
      <w:r>
        <w:rPr>
          <w:rFonts w:ascii="Arial"/>
          <w:b/>
          <w:color w:val="FAFAFA"/>
          <w:spacing w:val="-2"/>
          <w:sz w:val="18"/>
          <w:shd w:fill="404041" w:color="auto" w:val="clear"/>
        </w:rPr>
        <w:t>SVENSKA</w:t>
      </w:r>
      <w:r>
        <w:rPr>
          <w:rFonts w:ascii="Arial"/>
          <w:b/>
          <w:color w:val="FAFAFA"/>
          <w:sz w:val="18"/>
          <w:shd w:fill="404041" w:color="auto" w:val="clear"/>
        </w:rPr>
        <w:tab/>
      </w:r>
    </w:p>
    <w:p>
      <w:pPr>
        <w:spacing w:line="223" w:lineRule="auto" w:before="79"/>
        <w:ind w:left="2315" w:right="2244" w:firstLine="825"/>
        <w:jc w:val="left"/>
        <w:rPr>
          <w:sz w:val="24"/>
        </w:rPr>
      </w:pPr>
      <w:r>
        <w:rPr>
          <w:color w:val="231F20"/>
          <w:spacing w:val="-2"/>
          <w:sz w:val="24"/>
        </w:rPr>
        <w:t>SÄKERHETSVILLKOR </w:t>
      </w:r>
      <w:r>
        <w:rPr>
          <w:color w:val="231F20"/>
          <w:spacing w:val="-2"/>
          <w:w w:val="90"/>
          <w:sz w:val="24"/>
        </w:rPr>
        <w:t>VIKTIGA</w:t>
      </w:r>
      <w:r>
        <w:rPr>
          <w:color w:val="231F20"/>
          <w:spacing w:val="-19"/>
          <w:w w:val="90"/>
          <w:sz w:val="24"/>
        </w:rPr>
        <w:t> </w:t>
      </w:r>
      <w:r>
        <w:rPr>
          <w:color w:val="231F20"/>
          <w:spacing w:val="-2"/>
          <w:w w:val="90"/>
          <w:sz w:val="24"/>
        </w:rPr>
        <w:t>SÄKERHETS</w:t>
      </w:r>
      <w:r>
        <w:rPr>
          <w:color w:val="231F20"/>
          <w:spacing w:val="-7"/>
          <w:w w:val="90"/>
          <w:sz w:val="24"/>
        </w:rPr>
        <w:t> </w:t>
      </w:r>
      <w:r>
        <w:rPr>
          <w:color w:val="231F20"/>
          <w:spacing w:val="-2"/>
          <w:w w:val="90"/>
          <w:sz w:val="24"/>
        </w:rPr>
        <w:t>INSTRUKTIONER</w:t>
      </w:r>
    </w:p>
    <w:p>
      <w:pPr>
        <w:spacing w:line="261" w:lineRule="exact" w:before="0"/>
        <w:ind w:left="1708" w:right="0" w:firstLine="0"/>
        <w:jc w:val="left"/>
        <w:rPr>
          <w:sz w:val="24"/>
        </w:rPr>
      </w:pPr>
      <w:r>
        <w:rPr>
          <w:color w:val="231F20"/>
          <w:w w:val="85"/>
          <w:sz w:val="24"/>
        </w:rPr>
        <w:t>LÄS</w:t>
      </w:r>
      <w:r>
        <w:rPr>
          <w:color w:val="231F20"/>
          <w:spacing w:val="9"/>
          <w:sz w:val="24"/>
        </w:rPr>
        <w:t> </w:t>
      </w:r>
      <w:r>
        <w:rPr>
          <w:color w:val="231F20"/>
          <w:w w:val="85"/>
          <w:sz w:val="24"/>
        </w:rPr>
        <w:t>NÄTT</w:t>
      </w:r>
      <w:r>
        <w:rPr>
          <w:color w:val="231F20"/>
          <w:spacing w:val="4"/>
          <w:sz w:val="24"/>
        </w:rPr>
        <w:t> </w:t>
      </w:r>
      <w:r>
        <w:rPr>
          <w:color w:val="231F20"/>
          <w:w w:val="85"/>
          <w:sz w:val="24"/>
        </w:rPr>
        <w:t>OCH</w:t>
      </w:r>
      <w:r>
        <w:rPr>
          <w:color w:val="231F20"/>
          <w:spacing w:val="9"/>
          <w:sz w:val="24"/>
        </w:rPr>
        <w:t> </w:t>
      </w:r>
      <w:r>
        <w:rPr>
          <w:color w:val="231F20"/>
          <w:w w:val="85"/>
          <w:sz w:val="24"/>
        </w:rPr>
        <w:t>HÅLL</w:t>
      </w:r>
      <w:r>
        <w:rPr>
          <w:color w:val="231F20"/>
          <w:spacing w:val="-2"/>
          <w:sz w:val="24"/>
        </w:rPr>
        <w:t> </w:t>
      </w:r>
      <w:r>
        <w:rPr>
          <w:color w:val="231F20"/>
          <w:w w:val="85"/>
          <w:sz w:val="24"/>
        </w:rPr>
        <w:t>FÖR</w:t>
      </w:r>
      <w:r>
        <w:rPr>
          <w:color w:val="231F20"/>
          <w:spacing w:val="9"/>
          <w:sz w:val="24"/>
        </w:rPr>
        <w:t> </w:t>
      </w:r>
      <w:r>
        <w:rPr>
          <w:color w:val="231F20"/>
          <w:w w:val="85"/>
          <w:sz w:val="24"/>
        </w:rPr>
        <w:t>FRAMTIDA</w:t>
      </w:r>
      <w:r>
        <w:rPr>
          <w:color w:val="231F20"/>
          <w:spacing w:val="-8"/>
          <w:sz w:val="24"/>
        </w:rPr>
        <w:t> </w:t>
      </w:r>
      <w:r>
        <w:rPr>
          <w:color w:val="231F20"/>
          <w:spacing w:val="-2"/>
          <w:w w:val="85"/>
          <w:sz w:val="24"/>
        </w:rPr>
        <w:t>REFERENSER</w:t>
      </w:r>
    </w:p>
    <w:p>
      <w:pPr>
        <w:pStyle w:val="ListParagraph"/>
        <w:numPr>
          <w:ilvl w:val="0"/>
          <w:numId w:val="34"/>
        </w:numPr>
        <w:tabs>
          <w:tab w:pos="323" w:val="left" w:leader="none"/>
        </w:tabs>
        <w:spacing w:line="223" w:lineRule="auto" w:before="7" w:after="0"/>
        <w:ind w:left="159" w:right="319" w:firstLine="0"/>
        <w:jc w:val="left"/>
        <w:rPr>
          <w:sz w:val="24"/>
        </w:rPr>
      </w:pPr>
      <w:r>
        <w:rPr>
          <w:color w:val="231F20"/>
          <w:w w:val="80"/>
          <w:sz w:val="24"/>
        </w:rPr>
        <w:t>Innan du använder enheten, läs bruksanvisningen och följ instruktionerna i den. Tillverkaren ansvarar inte för skador som orsakas av användningen av enheten i strid med </w:t>
      </w:r>
      <w:r>
        <w:rPr>
          <w:color w:val="231F20"/>
          <w:w w:val="85"/>
          <w:sz w:val="24"/>
        </w:rPr>
        <w:t>dess avsedda användning eller felaktiga användning</w:t>
      </w:r>
    </w:p>
    <w:p>
      <w:pPr>
        <w:pStyle w:val="ListParagraph"/>
        <w:numPr>
          <w:ilvl w:val="0"/>
          <w:numId w:val="34"/>
        </w:numPr>
        <w:tabs>
          <w:tab w:pos="323" w:val="left" w:leader="none"/>
        </w:tabs>
        <w:spacing w:line="223" w:lineRule="auto" w:before="0" w:after="0"/>
        <w:ind w:left="159" w:right="586" w:firstLine="0"/>
        <w:jc w:val="left"/>
        <w:rPr>
          <w:sz w:val="24"/>
        </w:rPr>
      </w:pPr>
      <w:r>
        <w:rPr>
          <w:color w:val="231F20"/>
          <w:w w:val="80"/>
          <w:sz w:val="24"/>
        </w:rPr>
        <w:t>apparaten är endast avsedd för hemmabruk.</w:t>
      </w:r>
      <w:r>
        <w:rPr>
          <w:color w:val="231F20"/>
          <w:spacing w:val="-2"/>
          <w:w w:val="80"/>
          <w:sz w:val="24"/>
        </w:rPr>
        <w:t> </w:t>
      </w:r>
      <w:r>
        <w:rPr>
          <w:color w:val="231F20"/>
          <w:w w:val="80"/>
          <w:sz w:val="24"/>
        </w:rPr>
        <w:t>Använd inte för andra ändamål som inte </w:t>
      </w:r>
      <w:r>
        <w:rPr>
          <w:color w:val="231F20"/>
          <w:w w:val="85"/>
          <w:sz w:val="24"/>
        </w:rPr>
        <w:t>överensstämmer med dess avsedda användning.</w:t>
      </w:r>
    </w:p>
    <w:p>
      <w:pPr>
        <w:pStyle w:val="ListParagraph"/>
        <w:numPr>
          <w:ilvl w:val="0"/>
          <w:numId w:val="34"/>
        </w:numPr>
        <w:tabs>
          <w:tab w:pos="323" w:val="left" w:leader="none"/>
        </w:tabs>
        <w:spacing w:line="223" w:lineRule="auto" w:before="0" w:after="0"/>
        <w:ind w:left="159" w:right="492" w:firstLine="0"/>
        <w:jc w:val="left"/>
        <w:rPr>
          <w:sz w:val="24"/>
        </w:rPr>
      </w:pPr>
      <w:r>
        <w:rPr>
          <w:color w:val="231F20"/>
          <w:w w:val="80"/>
          <w:sz w:val="24"/>
        </w:rPr>
        <w:t>Var särskilt försiktig när du använder enheten när barn är i närheten. Låt inte barn leka med enheten och låt inte barn eller personer som inte känner till enheten använda den.</w:t>
      </w:r>
    </w:p>
    <w:p>
      <w:pPr>
        <w:pStyle w:val="ListParagraph"/>
        <w:numPr>
          <w:ilvl w:val="0"/>
          <w:numId w:val="34"/>
        </w:numPr>
        <w:tabs>
          <w:tab w:pos="323" w:val="left" w:leader="none"/>
        </w:tabs>
        <w:spacing w:line="223" w:lineRule="auto" w:before="0" w:after="0"/>
        <w:ind w:left="159" w:right="379" w:firstLine="0"/>
        <w:jc w:val="left"/>
        <w:rPr>
          <w:sz w:val="24"/>
        </w:rPr>
      </w:pPr>
      <w:r>
        <w:rPr>
          <w:color w:val="231F20"/>
          <w:w w:val="80"/>
          <w:sz w:val="24"/>
        </w:rPr>
        <w:t>VARNING: Denna utrustning får användas av barn över 8 år och personer med nedsatt </w:t>
      </w:r>
      <w:r>
        <w:rPr>
          <w:color w:val="231F20"/>
          <w:w w:val="85"/>
          <w:sz w:val="24"/>
        </w:rPr>
        <w:t>fysisk,</w:t>
      </w:r>
      <w:r>
        <w:rPr>
          <w:color w:val="231F20"/>
          <w:spacing w:val="-10"/>
          <w:w w:val="85"/>
          <w:sz w:val="24"/>
        </w:rPr>
        <w:t> </w:t>
      </w:r>
      <w:r>
        <w:rPr>
          <w:color w:val="231F20"/>
          <w:w w:val="85"/>
          <w:sz w:val="24"/>
        </w:rPr>
        <w:t>sensorisk</w:t>
      </w:r>
      <w:r>
        <w:rPr>
          <w:color w:val="231F20"/>
          <w:spacing w:val="-10"/>
          <w:w w:val="85"/>
          <w:sz w:val="24"/>
        </w:rPr>
        <w:t> </w:t>
      </w:r>
      <w:r>
        <w:rPr>
          <w:color w:val="231F20"/>
          <w:w w:val="85"/>
          <w:sz w:val="24"/>
        </w:rPr>
        <w:t>eller</w:t>
      </w:r>
      <w:r>
        <w:rPr>
          <w:color w:val="231F20"/>
          <w:spacing w:val="-10"/>
          <w:w w:val="85"/>
          <w:sz w:val="24"/>
        </w:rPr>
        <w:t> </w:t>
      </w:r>
      <w:r>
        <w:rPr>
          <w:color w:val="231F20"/>
          <w:w w:val="85"/>
          <w:sz w:val="24"/>
        </w:rPr>
        <w:t>mental</w:t>
      </w:r>
      <w:r>
        <w:rPr>
          <w:color w:val="231F20"/>
          <w:spacing w:val="-9"/>
          <w:w w:val="85"/>
          <w:sz w:val="24"/>
        </w:rPr>
        <w:t> </w:t>
      </w:r>
      <w:r>
        <w:rPr>
          <w:color w:val="231F20"/>
          <w:w w:val="85"/>
          <w:sz w:val="24"/>
        </w:rPr>
        <w:t>förmåga</w:t>
      </w:r>
      <w:r>
        <w:rPr>
          <w:color w:val="231F20"/>
          <w:spacing w:val="-10"/>
          <w:w w:val="85"/>
          <w:sz w:val="24"/>
        </w:rPr>
        <w:t> </w:t>
      </w:r>
      <w:r>
        <w:rPr>
          <w:color w:val="231F20"/>
          <w:w w:val="85"/>
          <w:sz w:val="24"/>
        </w:rPr>
        <w:t>eller</w:t>
      </w:r>
      <w:r>
        <w:rPr>
          <w:color w:val="231F20"/>
          <w:spacing w:val="-10"/>
          <w:w w:val="85"/>
          <w:sz w:val="24"/>
        </w:rPr>
        <w:t> </w:t>
      </w:r>
      <w:r>
        <w:rPr>
          <w:color w:val="231F20"/>
          <w:w w:val="85"/>
          <w:sz w:val="24"/>
        </w:rPr>
        <w:t>personer</w:t>
      </w:r>
      <w:r>
        <w:rPr>
          <w:color w:val="231F20"/>
          <w:spacing w:val="-10"/>
          <w:w w:val="85"/>
          <w:sz w:val="24"/>
        </w:rPr>
        <w:t> </w:t>
      </w:r>
      <w:r>
        <w:rPr>
          <w:color w:val="231F20"/>
          <w:w w:val="85"/>
          <w:sz w:val="24"/>
        </w:rPr>
        <w:t>utan</w:t>
      </w:r>
      <w:r>
        <w:rPr>
          <w:color w:val="231F20"/>
          <w:spacing w:val="-9"/>
          <w:w w:val="85"/>
          <w:sz w:val="24"/>
        </w:rPr>
        <w:t> </w:t>
      </w:r>
      <w:r>
        <w:rPr>
          <w:color w:val="231F20"/>
          <w:w w:val="85"/>
          <w:sz w:val="24"/>
        </w:rPr>
        <w:t>erfarenhet</w:t>
      </w:r>
      <w:r>
        <w:rPr>
          <w:color w:val="231F20"/>
          <w:spacing w:val="-10"/>
          <w:w w:val="85"/>
          <w:sz w:val="24"/>
        </w:rPr>
        <w:t> </w:t>
      </w:r>
      <w:r>
        <w:rPr>
          <w:color w:val="231F20"/>
          <w:w w:val="85"/>
          <w:sz w:val="24"/>
        </w:rPr>
        <w:t>eller</w:t>
      </w:r>
      <w:r>
        <w:rPr>
          <w:color w:val="231F20"/>
          <w:spacing w:val="-10"/>
          <w:w w:val="85"/>
          <w:sz w:val="24"/>
        </w:rPr>
        <w:t> </w:t>
      </w:r>
      <w:r>
        <w:rPr>
          <w:color w:val="231F20"/>
          <w:w w:val="85"/>
          <w:sz w:val="24"/>
        </w:rPr>
        <w:t>kunskap</w:t>
      </w:r>
      <w:r>
        <w:rPr>
          <w:color w:val="231F20"/>
          <w:spacing w:val="-10"/>
          <w:w w:val="85"/>
          <w:sz w:val="24"/>
        </w:rPr>
        <w:t> </w:t>
      </w:r>
      <w:r>
        <w:rPr>
          <w:color w:val="231F20"/>
          <w:w w:val="85"/>
          <w:sz w:val="24"/>
        </w:rPr>
        <w:t>om </w:t>
      </w:r>
      <w:r>
        <w:rPr>
          <w:color w:val="231F20"/>
          <w:w w:val="80"/>
          <w:sz w:val="24"/>
        </w:rPr>
        <w:t>utrustningen, om detta görs under överinseende av en person som är ansvarig för deras säkerhet eller har fått instruktioner om säker användning av enheten och är medvetna om </w:t>
      </w:r>
      <w:r>
        <w:rPr>
          <w:color w:val="231F20"/>
          <w:w w:val="85"/>
          <w:sz w:val="24"/>
        </w:rPr>
        <w:t>farorna</w:t>
      </w:r>
      <w:r>
        <w:rPr>
          <w:color w:val="231F20"/>
          <w:spacing w:val="-10"/>
          <w:w w:val="85"/>
          <w:sz w:val="24"/>
        </w:rPr>
        <w:t> </w:t>
      </w:r>
      <w:r>
        <w:rPr>
          <w:color w:val="231F20"/>
          <w:w w:val="85"/>
          <w:sz w:val="24"/>
        </w:rPr>
        <w:t>med</w:t>
      </w:r>
      <w:r>
        <w:rPr>
          <w:color w:val="231F20"/>
          <w:spacing w:val="-10"/>
          <w:w w:val="85"/>
          <w:sz w:val="24"/>
        </w:rPr>
        <w:t> </w:t>
      </w:r>
      <w:r>
        <w:rPr>
          <w:color w:val="231F20"/>
          <w:w w:val="85"/>
          <w:sz w:val="24"/>
        </w:rPr>
        <w:t>användningen.</w:t>
      </w:r>
      <w:r>
        <w:rPr>
          <w:color w:val="231F20"/>
          <w:spacing w:val="-10"/>
          <w:w w:val="85"/>
          <w:sz w:val="24"/>
        </w:rPr>
        <w:t> </w:t>
      </w:r>
      <w:r>
        <w:rPr>
          <w:color w:val="231F20"/>
          <w:w w:val="85"/>
          <w:sz w:val="24"/>
        </w:rPr>
        <w:t>Barn</w:t>
      </w:r>
      <w:r>
        <w:rPr>
          <w:color w:val="231F20"/>
          <w:spacing w:val="-9"/>
          <w:w w:val="85"/>
          <w:sz w:val="24"/>
        </w:rPr>
        <w:t> </w:t>
      </w:r>
      <w:r>
        <w:rPr>
          <w:color w:val="231F20"/>
          <w:w w:val="85"/>
          <w:sz w:val="24"/>
        </w:rPr>
        <w:t>ska</w:t>
      </w:r>
      <w:r>
        <w:rPr>
          <w:color w:val="231F20"/>
          <w:spacing w:val="-10"/>
          <w:w w:val="85"/>
          <w:sz w:val="24"/>
        </w:rPr>
        <w:t> </w:t>
      </w:r>
      <w:r>
        <w:rPr>
          <w:color w:val="231F20"/>
          <w:w w:val="85"/>
          <w:sz w:val="24"/>
        </w:rPr>
        <w:t>inte</w:t>
      </w:r>
      <w:r>
        <w:rPr>
          <w:color w:val="231F20"/>
          <w:spacing w:val="-10"/>
          <w:w w:val="85"/>
          <w:sz w:val="24"/>
        </w:rPr>
        <w:t> </w:t>
      </w:r>
      <w:r>
        <w:rPr>
          <w:color w:val="231F20"/>
          <w:w w:val="85"/>
          <w:sz w:val="24"/>
        </w:rPr>
        <w:t>leka</w:t>
      </w:r>
      <w:r>
        <w:rPr>
          <w:color w:val="231F20"/>
          <w:spacing w:val="-10"/>
          <w:w w:val="85"/>
          <w:sz w:val="24"/>
        </w:rPr>
        <w:t> </w:t>
      </w:r>
      <w:r>
        <w:rPr>
          <w:color w:val="231F20"/>
          <w:w w:val="85"/>
          <w:sz w:val="24"/>
        </w:rPr>
        <w:t>med</w:t>
      </w:r>
      <w:r>
        <w:rPr>
          <w:color w:val="231F20"/>
          <w:spacing w:val="-9"/>
          <w:w w:val="85"/>
          <w:sz w:val="24"/>
        </w:rPr>
        <w:t> </w:t>
      </w:r>
      <w:r>
        <w:rPr>
          <w:color w:val="231F20"/>
          <w:w w:val="85"/>
          <w:sz w:val="24"/>
        </w:rPr>
        <w:t>utrustningen.</w:t>
      </w:r>
      <w:r>
        <w:rPr>
          <w:color w:val="231F20"/>
          <w:spacing w:val="-10"/>
          <w:w w:val="85"/>
          <w:sz w:val="24"/>
        </w:rPr>
        <w:t> </w:t>
      </w:r>
      <w:r>
        <w:rPr>
          <w:color w:val="231F20"/>
          <w:w w:val="85"/>
          <w:sz w:val="24"/>
        </w:rPr>
        <w:t>Rengöring</w:t>
      </w:r>
      <w:r>
        <w:rPr>
          <w:color w:val="231F20"/>
          <w:spacing w:val="-10"/>
          <w:w w:val="85"/>
          <w:sz w:val="24"/>
        </w:rPr>
        <w:t> </w:t>
      </w:r>
      <w:r>
        <w:rPr>
          <w:color w:val="231F20"/>
          <w:w w:val="85"/>
          <w:sz w:val="24"/>
        </w:rPr>
        <w:t>och </w:t>
      </w:r>
      <w:r>
        <w:rPr>
          <w:color w:val="231F20"/>
          <w:w w:val="80"/>
          <w:sz w:val="24"/>
        </w:rPr>
        <w:t>användarunderhåll bör inte utföras av barn om de inte är över 8 år och dessa aktiviteter </w:t>
      </w:r>
      <w:r>
        <w:rPr>
          <w:color w:val="231F20"/>
          <w:w w:val="85"/>
          <w:sz w:val="24"/>
        </w:rPr>
        <w:t>utförs under överinseende.</w:t>
      </w:r>
    </w:p>
    <w:p>
      <w:pPr>
        <w:pStyle w:val="ListParagraph"/>
        <w:numPr>
          <w:ilvl w:val="0"/>
          <w:numId w:val="34"/>
        </w:numPr>
        <w:tabs>
          <w:tab w:pos="323" w:val="left" w:leader="none"/>
        </w:tabs>
        <w:spacing w:line="223" w:lineRule="auto" w:before="0" w:after="0"/>
        <w:ind w:left="159" w:right="280" w:firstLine="0"/>
        <w:jc w:val="both"/>
        <w:rPr>
          <w:sz w:val="24"/>
        </w:rPr>
      </w:pPr>
      <w:r>
        <w:rPr>
          <w:color w:val="231F20"/>
          <w:w w:val="80"/>
          <w:sz w:val="24"/>
        </w:rPr>
        <w:t>Förvara risken för kvävning genom att hålla påsen borta från spädbarn och barn.</w:t>
      </w:r>
      <w:r>
        <w:rPr>
          <w:color w:val="231F20"/>
          <w:spacing w:val="-2"/>
          <w:w w:val="80"/>
          <w:sz w:val="24"/>
        </w:rPr>
        <w:t> </w:t>
      </w:r>
      <w:r>
        <w:rPr>
          <w:color w:val="231F20"/>
          <w:w w:val="80"/>
          <w:sz w:val="24"/>
        </w:rPr>
        <w:t>Använd inte i barnsängar, sängar, barnvagnar och lekhagar. Det är inte en leksak. Slå ihop en knut </w:t>
      </w:r>
      <w:r>
        <w:rPr>
          <w:color w:val="231F20"/>
          <w:w w:val="90"/>
          <w:sz w:val="24"/>
        </w:rPr>
        <w:t>innan</w:t>
      </w:r>
      <w:r>
        <w:rPr>
          <w:color w:val="231F20"/>
          <w:spacing w:val="-9"/>
          <w:w w:val="90"/>
          <w:sz w:val="24"/>
        </w:rPr>
        <w:t> </w:t>
      </w:r>
      <w:r>
        <w:rPr>
          <w:color w:val="231F20"/>
          <w:w w:val="90"/>
          <w:sz w:val="24"/>
        </w:rPr>
        <w:t>du</w:t>
      </w:r>
      <w:r>
        <w:rPr>
          <w:color w:val="231F20"/>
          <w:spacing w:val="-9"/>
          <w:w w:val="90"/>
          <w:sz w:val="24"/>
        </w:rPr>
        <w:t> </w:t>
      </w:r>
      <w:r>
        <w:rPr>
          <w:color w:val="231F20"/>
          <w:w w:val="90"/>
          <w:sz w:val="24"/>
        </w:rPr>
        <w:t>kastar</w:t>
      </w:r>
      <w:r>
        <w:rPr>
          <w:color w:val="231F20"/>
          <w:spacing w:val="-9"/>
          <w:w w:val="90"/>
          <w:sz w:val="24"/>
        </w:rPr>
        <w:t> </w:t>
      </w:r>
      <w:r>
        <w:rPr>
          <w:color w:val="231F20"/>
          <w:w w:val="90"/>
          <w:sz w:val="24"/>
        </w:rPr>
        <w:t>den.</w:t>
      </w:r>
    </w:p>
    <w:p>
      <w:pPr>
        <w:pStyle w:val="ListParagraph"/>
        <w:numPr>
          <w:ilvl w:val="0"/>
          <w:numId w:val="34"/>
        </w:numPr>
        <w:tabs>
          <w:tab w:pos="323" w:val="left" w:leader="none"/>
        </w:tabs>
        <w:spacing w:line="223" w:lineRule="auto" w:before="0" w:after="0"/>
        <w:ind w:left="159" w:right="1428" w:firstLine="0"/>
        <w:jc w:val="left"/>
        <w:rPr>
          <w:sz w:val="24"/>
        </w:rPr>
      </w:pPr>
      <w:r>
        <w:rPr>
          <w:color w:val="231F20"/>
          <w:w w:val="80"/>
          <w:sz w:val="24"/>
        </w:rPr>
        <w:t>Sänk inte enheten i vatten eller någon annan vätska. Utsätt inte enheten för </w:t>
      </w:r>
      <w:r>
        <w:rPr>
          <w:color w:val="231F20"/>
          <w:w w:val="85"/>
          <w:sz w:val="24"/>
        </w:rPr>
        <w:t>väderförhållanden (regn, sol osv.).</w:t>
      </w:r>
    </w:p>
    <w:p>
      <w:pPr>
        <w:pStyle w:val="ListParagraph"/>
        <w:numPr>
          <w:ilvl w:val="0"/>
          <w:numId w:val="34"/>
        </w:numPr>
        <w:tabs>
          <w:tab w:pos="323" w:val="left" w:leader="none"/>
        </w:tabs>
        <w:spacing w:line="223" w:lineRule="auto" w:before="0" w:after="0"/>
        <w:ind w:left="159" w:right="265" w:firstLine="0"/>
        <w:jc w:val="left"/>
        <w:rPr>
          <w:sz w:val="24"/>
        </w:rPr>
      </w:pPr>
      <w:r>
        <w:rPr>
          <w:color w:val="231F20"/>
          <w:w w:val="80"/>
          <w:sz w:val="24"/>
        </w:rPr>
        <w:t>Använd inte enheten som är skadad på något sätt eller inte fungerar ordentligt. Reparera inte enheten själv. Ta den skadade enheten till ett lämpligt servicecenter för inspektion eller </w:t>
      </w:r>
      <w:r>
        <w:rPr>
          <w:color w:val="231F20"/>
          <w:spacing w:val="-2"/>
          <w:w w:val="85"/>
          <w:sz w:val="24"/>
        </w:rPr>
        <w:t>reparation. Reparationer får endast utföras av auktoriserade servicepunkter. Felaktig reparation kan utgöra ett allvarligt hot för användaren.</w:t>
      </w:r>
    </w:p>
    <w:p>
      <w:pPr>
        <w:pStyle w:val="ListParagraph"/>
        <w:numPr>
          <w:ilvl w:val="0"/>
          <w:numId w:val="34"/>
        </w:numPr>
        <w:tabs>
          <w:tab w:pos="323" w:val="left" w:leader="none"/>
        </w:tabs>
        <w:spacing w:line="223" w:lineRule="auto" w:before="0" w:after="0"/>
        <w:ind w:left="159" w:right="390" w:firstLine="0"/>
        <w:jc w:val="left"/>
        <w:rPr>
          <w:sz w:val="24"/>
        </w:rPr>
      </w:pPr>
      <w:r>
        <w:rPr>
          <w:color w:val="231F20"/>
          <w:w w:val="80"/>
          <w:sz w:val="24"/>
        </w:rPr>
        <w:t>Placera enheten på en sval, stabil och jämn yta, borta från värmeapparater som: elspis, </w:t>
      </w:r>
      <w:r>
        <w:rPr>
          <w:color w:val="231F20"/>
          <w:w w:val="90"/>
          <w:sz w:val="24"/>
        </w:rPr>
        <w:t>gasbrännare etc.</w:t>
      </w:r>
    </w:p>
    <w:p>
      <w:pPr>
        <w:pStyle w:val="ListParagraph"/>
        <w:numPr>
          <w:ilvl w:val="0"/>
          <w:numId w:val="34"/>
        </w:numPr>
        <w:tabs>
          <w:tab w:pos="1078" w:val="left" w:leader="none"/>
        </w:tabs>
        <w:spacing w:line="261" w:lineRule="exact" w:before="0" w:after="0"/>
        <w:ind w:left="1078" w:right="0" w:hanging="207"/>
        <w:jc w:val="left"/>
        <w:rPr>
          <w:sz w:val="24"/>
        </w:rPr>
      </w:pPr>
      <w:r>
        <w:rPr/>
        <mc:AlternateContent>
          <mc:Choice Requires="wps">
            <w:drawing>
              <wp:anchor distT="0" distB="0" distL="0" distR="0" allowOverlap="1" layoutInCell="1" locked="0" behindDoc="0" simplePos="0" relativeHeight="15748608">
                <wp:simplePos x="0" y="0"/>
                <wp:positionH relativeFrom="page">
                  <wp:posOffset>117721</wp:posOffset>
                </wp:positionH>
                <wp:positionV relativeFrom="paragraph">
                  <wp:posOffset>45280</wp:posOffset>
                </wp:positionV>
                <wp:extent cx="420370" cy="413384"/>
                <wp:effectExtent l="0" t="0" r="0" b="0"/>
                <wp:wrapNone/>
                <wp:docPr id="346" name="Group 346"/>
                <wp:cNvGraphicFramePr>
                  <a:graphicFrameLocks/>
                </wp:cNvGraphicFramePr>
                <a:graphic>
                  <a:graphicData uri="http://schemas.microsoft.com/office/word/2010/wordprocessingGroup">
                    <wpg:wgp>
                      <wpg:cNvPr id="346" name="Group 346"/>
                      <wpg:cNvGrpSpPr/>
                      <wpg:grpSpPr>
                        <a:xfrm>
                          <a:off x="0" y="0"/>
                          <a:ext cx="420370" cy="413384"/>
                          <a:chExt cx="420370" cy="413384"/>
                        </a:xfrm>
                      </wpg:grpSpPr>
                      <pic:pic>
                        <pic:nvPicPr>
                          <pic:cNvPr id="347" name="Image 347"/>
                          <pic:cNvPicPr/>
                        </pic:nvPicPr>
                        <pic:blipFill>
                          <a:blip r:embed="rId50" cstate="print"/>
                          <a:stretch>
                            <a:fillRect/>
                          </a:stretch>
                        </pic:blipFill>
                        <pic:spPr>
                          <a:xfrm>
                            <a:off x="261644" y="86293"/>
                            <a:ext cx="82547" cy="123724"/>
                          </a:xfrm>
                          <a:prstGeom prst="rect">
                            <a:avLst/>
                          </a:prstGeom>
                        </pic:spPr>
                      </pic:pic>
                      <wps:wsp>
                        <wps:cNvPr id="348" name="Graphic 348"/>
                        <wps:cNvSpPr/>
                        <wps:spPr>
                          <a:xfrm>
                            <a:off x="37023" y="203750"/>
                            <a:ext cx="348615" cy="79375"/>
                          </a:xfrm>
                          <a:custGeom>
                            <a:avLst/>
                            <a:gdLst/>
                            <a:ahLst/>
                            <a:cxnLst/>
                            <a:rect l="l" t="t" r="r" b="b"/>
                            <a:pathLst>
                              <a:path w="348615" h="79375">
                                <a:moveTo>
                                  <a:pt x="0" y="5276"/>
                                </a:moveTo>
                                <a:lnTo>
                                  <a:pt x="5431" y="0"/>
                                </a:lnTo>
                                <a:lnTo>
                                  <a:pt x="11700" y="1738"/>
                                </a:lnTo>
                                <a:lnTo>
                                  <a:pt x="18865" y="7332"/>
                                </a:lnTo>
                                <a:lnTo>
                                  <a:pt x="26979" y="13625"/>
                                </a:lnTo>
                                <a:lnTo>
                                  <a:pt x="43440" y="16722"/>
                                </a:lnTo>
                                <a:lnTo>
                                  <a:pt x="54568" y="8332"/>
                                </a:lnTo>
                                <a:lnTo>
                                  <a:pt x="64198" y="502"/>
                                </a:lnTo>
                                <a:lnTo>
                                  <a:pt x="76168" y="5276"/>
                                </a:lnTo>
                                <a:lnTo>
                                  <a:pt x="97638" y="17282"/>
                                </a:lnTo>
                                <a:lnTo>
                                  <a:pt x="109760" y="10326"/>
                                </a:lnTo>
                                <a:lnTo>
                                  <a:pt x="119395" y="770"/>
                                </a:lnTo>
                                <a:lnTo>
                                  <a:pt x="133403" y="4977"/>
                                </a:lnTo>
                                <a:lnTo>
                                  <a:pt x="154424" y="17781"/>
                                </a:lnTo>
                                <a:lnTo>
                                  <a:pt x="168207" y="10700"/>
                                </a:lnTo>
                                <a:lnTo>
                                  <a:pt x="178300" y="683"/>
                                </a:lnTo>
                                <a:lnTo>
                                  <a:pt x="188255" y="4682"/>
                                </a:lnTo>
                                <a:lnTo>
                                  <a:pt x="202869" y="17228"/>
                                </a:lnTo>
                                <a:lnTo>
                                  <a:pt x="213947" y="10476"/>
                                </a:lnTo>
                                <a:lnTo>
                                  <a:pt x="224550" y="678"/>
                                </a:lnTo>
                                <a:lnTo>
                                  <a:pt x="237738" y="4084"/>
                                </a:lnTo>
                                <a:lnTo>
                                  <a:pt x="257367" y="17715"/>
                                </a:lnTo>
                                <a:lnTo>
                                  <a:pt x="270104" y="11630"/>
                                </a:lnTo>
                                <a:lnTo>
                                  <a:pt x="280745" y="1549"/>
                                </a:lnTo>
                                <a:lnTo>
                                  <a:pt x="294081" y="3192"/>
                                </a:lnTo>
                                <a:lnTo>
                                  <a:pt x="314719" y="17491"/>
                                </a:lnTo>
                                <a:lnTo>
                                  <a:pt x="326147" y="10830"/>
                                </a:lnTo>
                                <a:lnTo>
                                  <a:pt x="335032" y="871"/>
                                </a:lnTo>
                                <a:lnTo>
                                  <a:pt x="348040" y="5276"/>
                                </a:lnTo>
                                <a:lnTo>
                                  <a:pt x="345618" y="27281"/>
                                </a:lnTo>
                                <a:lnTo>
                                  <a:pt x="339394" y="45373"/>
                                </a:lnTo>
                                <a:lnTo>
                                  <a:pt x="330935" y="61900"/>
                                </a:lnTo>
                                <a:lnTo>
                                  <a:pt x="321806" y="79208"/>
                                </a:lnTo>
                                <a:lnTo>
                                  <a:pt x="28469" y="79208"/>
                                </a:lnTo>
                                <a:lnTo>
                                  <a:pt x="16475" y="59719"/>
                                </a:lnTo>
                                <a:lnTo>
                                  <a:pt x="7527" y="41347"/>
                                </a:lnTo>
                                <a:lnTo>
                                  <a:pt x="1933" y="23423"/>
                                </a:lnTo>
                                <a:lnTo>
                                  <a:pt x="0" y="5276"/>
                                </a:lnTo>
                                <a:close/>
                              </a:path>
                            </a:pathLst>
                          </a:custGeom>
                          <a:ln w="8016">
                            <a:solidFill>
                              <a:srgbClr val="231F20"/>
                            </a:solidFill>
                            <a:prstDash val="solid"/>
                          </a:ln>
                        </wps:spPr>
                        <wps:bodyPr wrap="square" lIns="0" tIns="0" rIns="0" bIns="0" rtlCol="0">
                          <a:prstTxWarp prst="textNoShape">
                            <a:avLst/>
                          </a:prstTxWarp>
                          <a:noAutofit/>
                        </wps:bodyPr>
                      </wps:wsp>
                      <wps:wsp>
                        <wps:cNvPr id="349" name="Graphic 349"/>
                        <wps:cNvSpPr/>
                        <wps:spPr>
                          <a:xfrm>
                            <a:off x="197413" y="104156"/>
                            <a:ext cx="80645" cy="71120"/>
                          </a:xfrm>
                          <a:custGeom>
                            <a:avLst/>
                            <a:gdLst/>
                            <a:ahLst/>
                            <a:cxnLst/>
                            <a:rect l="l" t="t" r="r" b="b"/>
                            <a:pathLst>
                              <a:path w="80645" h="71120">
                                <a:moveTo>
                                  <a:pt x="80527" y="15036"/>
                                </a:moveTo>
                                <a:lnTo>
                                  <a:pt x="33377" y="70858"/>
                                </a:lnTo>
                              </a:path>
                              <a:path w="80645" h="71120">
                                <a:moveTo>
                                  <a:pt x="73486" y="10147"/>
                                </a:moveTo>
                                <a:lnTo>
                                  <a:pt x="20547" y="60516"/>
                                </a:lnTo>
                              </a:path>
                              <a:path w="80645" h="71120">
                                <a:moveTo>
                                  <a:pt x="68237" y="5716"/>
                                </a:moveTo>
                                <a:lnTo>
                                  <a:pt x="9276" y="48877"/>
                                </a:lnTo>
                              </a:path>
                              <a:path w="80645" h="71120">
                                <a:moveTo>
                                  <a:pt x="63078" y="0"/>
                                </a:moveTo>
                                <a:lnTo>
                                  <a:pt x="0" y="36886"/>
                                </a:lnTo>
                              </a:path>
                            </a:pathLst>
                          </a:custGeom>
                          <a:ln w="7223">
                            <a:solidFill>
                              <a:srgbClr val="231F20"/>
                            </a:solidFill>
                            <a:prstDash val="lgDash"/>
                          </a:ln>
                        </wps:spPr>
                        <wps:bodyPr wrap="square" lIns="0" tIns="0" rIns="0" bIns="0" rtlCol="0">
                          <a:prstTxWarp prst="textNoShape">
                            <a:avLst/>
                          </a:prstTxWarp>
                          <a:noAutofit/>
                        </wps:bodyPr>
                      </wps:wsp>
                      <wps:wsp>
                        <wps:cNvPr id="350" name="Graphic 350"/>
                        <wps:cNvSpPr/>
                        <wps:spPr>
                          <a:xfrm>
                            <a:off x="14336" y="14336"/>
                            <a:ext cx="391160" cy="384810"/>
                          </a:xfrm>
                          <a:custGeom>
                            <a:avLst/>
                            <a:gdLst/>
                            <a:ahLst/>
                            <a:cxnLst/>
                            <a:rect l="l" t="t" r="r" b="b"/>
                            <a:pathLst>
                              <a:path w="391160" h="384810">
                                <a:moveTo>
                                  <a:pt x="195558" y="0"/>
                                </a:moveTo>
                                <a:lnTo>
                                  <a:pt x="240393" y="5079"/>
                                </a:lnTo>
                                <a:lnTo>
                                  <a:pt x="281553" y="19546"/>
                                </a:lnTo>
                                <a:lnTo>
                                  <a:pt x="317864" y="42246"/>
                                </a:lnTo>
                                <a:lnTo>
                                  <a:pt x="348150" y="72024"/>
                                </a:lnTo>
                                <a:lnTo>
                                  <a:pt x="371238" y="107725"/>
                                </a:lnTo>
                                <a:lnTo>
                                  <a:pt x="385952" y="148194"/>
                                </a:lnTo>
                                <a:lnTo>
                                  <a:pt x="391118" y="192275"/>
                                </a:lnTo>
                                <a:lnTo>
                                  <a:pt x="386444" y="234232"/>
                                </a:lnTo>
                                <a:lnTo>
                                  <a:pt x="373097" y="272978"/>
                                </a:lnTo>
                                <a:lnTo>
                                  <a:pt x="352085" y="307524"/>
                                </a:lnTo>
                                <a:lnTo>
                                  <a:pt x="324417" y="336880"/>
                                </a:lnTo>
                                <a:lnTo>
                                  <a:pt x="60576" y="53164"/>
                                </a:lnTo>
                                <a:lnTo>
                                  <a:pt x="121702" y="14191"/>
                                </a:lnTo>
                                <a:lnTo>
                                  <a:pt x="195558" y="0"/>
                                </a:lnTo>
                                <a:close/>
                              </a:path>
                              <a:path w="391160" h="384810">
                                <a:moveTo>
                                  <a:pt x="324409" y="336888"/>
                                </a:moveTo>
                                <a:lnTo>
                                  <a:pt x="296699" y="356850"/>
                                </a:lnTo>
                                <a:lnTo>
                                  <a:pt x="265587" y="371842"/>
                                </a:lnTo>
                                <a:lnTo>
                                  <a:pt x="231674" y="381272"/>
                                </a:lnTo>
                                <a:lnTo>
                                  <a:pt x="195558" y="384547"/>
                                </a:lnTo>
                                <a:lnTo>
                                  <a:pt x="150724" y="379468"/>
                                </a:lnTo>
                                <a:lnTo>
                                  <a:pt x="109564" y="365001"/>
                                </a:lnTo>
                                <a:lnTo>
                                  <a:pt x="73253" y="342301"/>
                                </a:lnTo>
                                <a:lnTo>
                                  <a:pt x="42967" y="312523"/>
                                </a:lnTo>
                                <a:lnTo>
                                  <a:pt x="19879" y="276823"/>
                                </a:lnTo>
                                <a:lnTo>
                                  <a:pt x="5165" y="236355"/>
                                </a:lnTo>
                                <a:lnTo>
                                  <a:pt x="0" y="192275"/>
                                </a:lnTo>
                                <a:lnTo>
                                  <a:pt x="4216" y="152381"/>
                                </a:lnTo>
                                <a:lnTo>
                                  <a:pt x="16292" y="115333"/>
                                </a:lnTo>
                                <a:lnTo>
                                  <a:pt x="35365" y="81978"/>
                                </a:lnTo>
                                <a:lnTo>
                                  <a:pt x="60576" y="53164"/>
                                </a:lnTo>
                                <a:lnTo>
                                  <a:pt x="324409" y="336888"/>
                                </a:lnTo>
                                <a:close/>
                              </a:path>
                            </a:pathLst>
                          </a:custGeom>
                          <a:ln w="28673">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269444pt;margin-top:3.565371pt;width:33.1pt;height:32.5500pt;mso-position-horizontal-relative:page;mso-position-vertical-relative:paragraph;z-index:15748608" id="docshapegroup335" coordorigin="185,71" coordsize="662,651">
                <v:shape style="position:absolute;left:597;top:207;width:130;height:195" type="#_x0000_t75" id="docshape336" stroked="false">
                  <v:imagedata r:id="rId50" o:title=""/>
                </v:shape>
                <v:shape style="position:absolute;left:243;top:392;width:549;height:125" id="docshape337" coordorigin="244,392" coordsize="549,125" path="m244,400l252,392,262,395,273,404,286,414,312,419,330,405,345,393,364,400,397,419,417,408,432,393,454,400,487,420,509,409,524,393,540,400,563,419,581,409,597,393,618,399,649,420,669,410,686,395,707,397,739,420,757,409,771,394,792,400,788,435,778,464,765,490,750,517,289,517,270,486,256,457,247,429,244,400xe" filled="false" stroked="true" strokeweight=".631223pt" strokecolor="#231f20">
                  <v:path arrowok="t"/>
                  <v:stroke dashstyle="solid"/>
                </v:shape>
                <v:shape style="position:absolute;left:496;top:235;width:127;height:112" id="docshape338" coordorigin="496,235" coordsize="127,112" path="m623,259l549,347m612,251l529,331m604,244l511,312m596,235l496,293e" filled="false" stroked="true" strokeweight=".5688pt" strokecolor="#231f20">
                  <v:path arrowok="t"/>
                  <v:stroke dashstyle="longdash"/>
                </v:shape>
                <v:shape style="position:absolute;left:207;top:93;width:616;height:606" id="docshape339" coordorigin="208,94" coordsize="616,606" path="m516,94l587,102,651,125,709,160,756,207,793,264,816,327,824,397,817,463,796,524,762,578,719,624,719,624,303,178,304,177,349,143,400,116,456,100,516,94xm719,624l675,656,626,679,573,694,516,699,445,691,381,669,323,633,276,586,239,530,216,466,208,397,215,334,234,276,264,223,303,178,719,624xe" filled="false" stroked="true" strokeweight="2.257787pt" strokecolor="#231f20">
                  <v:path arrowok="t"/>
                  <v:stroke dashstyle="solid"/>
                </v:shape>
                <w10:wrap type="none"/>
              </v:group>
            </w:pict>
          </mc:Fallback>
        </mc:AlternateContent>
      </w:r>
      <w:r>
        <w:rPr>
          <w:color w:val="231F20"/>
          <w:w w:val="80"/>
          <w:sz w:val="24"/>
        </w:rPr>
        <w:t>Använd</w:t>
      </w:r>
      <w:r>
        <w:rPr>
          <w:color w:val="231F20"/>
          <w:spacing w:val="-6"/>
          <w:sz w:val="24"/>
        </w:rPr>
        <w:t> </w:t>
      </w:r>
      <w:r>
        <w:rPr>
          <w:color w:val="231F20"/>
          <w:w w:val="80"/>
          <w:sz w:val="24"/>
        </w:rPr>
        <w:t>inte</w:t>
      </w:r>
      <w:r>
        <w:rPr>
          <w:color w:val="231F20"/>
          <w:spacing w:val="-6"/>
          <w:sz w:val="24"/>
        </w:rPr>
        <w:t> </w:t>
      </w:r>
      <w:r>
        <w:rPr>
          <w:color w:val="231F20"/>
          <w:w w:val="80"/>
          <w:sz w:val="24"/>
        </w:rPr>
        <w:t>enheten</w:t>
      </w:r>
      <w:r>
        <w:rPr>
          <w:color w:val="231F20"/>
          <w:spacing w:val="-6"/>
          <w:sz w:val="24"/>
        </w:rPr>
        <w:t> </w:t>
      </w:r>
      <w:r>
        <w:rPr>
          <w:color w:val="231F20"/>
          <w:w w:val="80"/>
          <w:sz w:val="24"/>
        </w:rPr>
        <w:t>nära</w:t>
      </w:r>
      <w:r>
        <w:rPr>
          <w:color w:val="231F20"/>
          <w:spacing w:val="-6"/>
          <w:sz w:val="24"/>
        </w:rPr>
        <w:t> </w:t>
      </w:r>
      <w:r>
        <w:rPr>
          <w:color w:val="231F20"/>
          <w:w w:val="80"/>
          <w:sz w:val="24"/>
        </w:rPr>
        <w:t>brandfarliga</w:t>
      </w:r>
      <w:r>
        <w:rPr>
          <w:color w:val="231F20"/>
          <w:spacing w:val="-6"/>
          <w:sz w:val="24"/>
        </w:rPr>
        <w:t> </w:t>
      </w:r>
      <w:r>
        <w:rPr>
          <w:color w:val="231F20"/>
          <w:spacing w:val="-2"/>
          <w:w w:val="80"/>
          <w:sz w:val="24"/>
        </w:rPr>
        <w:t>material.</w:t>
      </w:r>
    </w:p>
    <w:p>
      <w:pPr>
        <w:pStyle w:val="ListParagraph"/>
        <w:numPr>
          <w:ilvl w:val="0"/>
          <w:numId w:val="34"/>
        </w:numPr>
        <w:tabs>
          <w:tab w:pos="1195" w:val="left" w:leader="none"/>
        </w:tabs>
        <w:spacing w:line="223" w:lineRule="auto" w:before="0" w:after="0"/>
        <w:ind w:left="879" w:right="326" w:firstLine="0"/>
        <w:jc w:val="left"/>
        <w:rPr>
          <w:sz w:val="24"/>
        </w:rPr>
      </w:pPr>
      <w:r>
        <w:rPr>
          <w:color w:val="231F20"/>
          <w:w w:val="80"/>
          <w:sz w:val="24"/>
        </w:rPr>
        <w:t>Använd inte enheten nära vatten, till exempel i en dusch, ett badkar (eller över </w:t>
      </w:r>
      <w:r>
        <w:rPr>
          <w:color w:val="231F20"/>
          <w:w w:val="85"/>
          <w:sz w:val="24"/>
        </w:rPr>
        <w:t>ett handfat med. vatten).</w:t>
      </w:r>
    </w:p>
    <w:p>
      <w:pPr>
        <w:pStyle w:val="ListParagraph"/>
        <w:numPr>
          <w:ilvl w:val="0"/>
          <w:numId w:val="34"/>
        </w:numPr>
        <w:tabs>
          <w:tab w:pos="471" w:val="left" w:leader="none"/>
        </w:tabs>
        <w:spacing w:line="223" w:lineRule="auto" w:before="0" w:after="0"/>
        <w:ind w:left="159" w:right="754" w:firstLine="0"/>
        <w:jc w:val="left"/>
        <w:rPr>
          <w:sz w:val="24"/>
        </w:rPr>
      </w:pPr>
      <w:r>
        <w:rPr>
          <w:color w:val="231F20"/>
          <w:w w:val="80"/>
          <w:sz w:val="24"/>
        </w:rPr>
        <w:t>Batterier kan läcka om de är urladdade eller inte använts på länge. För att skydda enheten och din hälsa, byt ut den regelbundet och undvik hudkontakt med läckande </w:t>
      </w:r>
      <w:r>
        <w:rPr>
          <w:color w:val="231F20"/>
          <w:spacing w:val="-2"/>
          <w:w w:val="90"/>
          <w:sz w:val="24"/>
        </w:rPr>
        <w:t>batterielektrolyt.</w:t>
      </w:r>
    </w:p>
    <w:p>
      <w:pPr>
        <w:pStyle w:val="ListParagraph"/>
        <w:numPr>
          <w:ilvl w:val="0"/>
          <w:numId w:val="35"/>
        </w:numPr>
        <w:tabs>
          <w:tab w:pos="432" w:val="left" w:leader="none"/>
        </w:tabs>
        <w:spacing w:line="260" w:lineRule="exact" w:before="0" w:after="0"/>
        <w:ind w:left="432" w:right="0" w:hanging="273"/>
        <w:jc w:val="left"/>
        <w:rPr>
          <w:sz w:val="24"/>
        </w:rPr>
      </w:pPr>
      <w:r>
        <w:rPr>
          <w:color w:val="231F20"/>
          <w:w w:val="80"/>
          <w:sz w:val="24"/>
        </w:rPr>
        <w:t>Använd</w:t>
      </w:r>
      <w:r>
        <w:rPr>
          <w:color w:val="231F20"/>
          <w:spacing w:val="-6"/>
          <w:sz w:val="24"/>
        </w:rPr>
        <w:t> </w:t>
      </w:r>
      <w:r>
        <w:rPr>
          <w:color w:val="231F20"/>
          <w:w w:val="80"/>
          <w:sz w:val="24"/>
        </w:rPr>
        <w:t>enheten</w:t>
      </w:r>
      <w:r>
        <w:rPr>
          <w:color w:val="231F20"/>
          <w:spacing w:val="-5"/>
          <w:sz w:val="24"/>
        </w:rPr>
        <w:t> </w:t>
      </w:r>
      <w:r>
        <w:rPr>
          <w:color w:val="231F20"/>
          <w:w w:val="80"/>
          <w:sz w:val="24"/>
        </w:rPr>
        <w:t>på</w:t>
      </w:r>
      <w:r>
        <w:rPr>
          <w:color w:val="231F20"/>
          <w:spacing w:val="-6"/>
          <w:sz w:val="24"/>
        </w:rPr>
        <w:t> </w:t>
      </w:r>
      <w:r>
        <w:rPr>
          <w:color w:val="231F20"/>
          <w:w w:val="80"/>
          <w:sz w:val="24"/>
        </w:rPr>
        <w:t>en</w:t>
      </w:r>
      <w:r>
        <w:rPr>
          <w:color w:val="231F20"/>
          <w:spacing w:val="-5"/>
          <w:sz w:val="24"/>
        </w:rPr>
        <w:t> </w:t>
      </w:r>
      <w:r>
        <w:rPr>
          <w:color w:val="231F20"/>
          <w:w w:val="80"/>
          <w:sz w:val="24"/>
        </w:rPr>
        <w:t>stabil</w:t>
      </w:r>
      <w:r>
        <w:rPr>
          <w:color w:val="231F20"/>
          <w:spacing w:val="-6"/>
          <w:sz w:val="24"/>
        </w:rPr>
        <w:t> </w:t>
      </w:r>
      <w:r>
        <w:rPr>
          <w:color w:val="231F20"/>
          <w:w w:val="80"/>
          <w:sz w:val="24"/>
        </w:rPr>
        <w:t>och</w:t>
      </w:r>
      <w:r>
        <w:rPr>
          <w:color w:val="231F20"/>
          <w:spacing w:val="-5"/>
          <w:sz w:val="24"/>
        </w:rPr>
        <w:t> </w:t>
      </w:r>
      <w:r>
        <w:rPr>
          <w:color w:val="231F20"/>
          <w:w w:val="80"/>
          <w:sz w:val="24"/>
        </w:rPr>
        <w:t>plan</w:t>
      </w:r>
      <w:r>
        <w:rPr>
          <w:color w:val="231F20"/>
          <w:spacing w:val="-5"/>
          <w:sz w:val="24"/>
        </w:rPr>
        <w:t> </w:t>
      </w:r>
      <w:r>
        <w:rPr>
          <w:color w:val="231F20"/>
          <w:spacing w:val="-4"/>
          <w:w w:val="80"/>
          <w:sz w:val="24"/>
        </w:rPr>
        <w:t>yta.</w:t>
      </w:r>
    </w:p>
    <w:p>
      <w:pPr>
        <w:pStyle w:val="ListParagraph"/>
        <w:numPr>
          <w:ilvl w:val="0"/>
          <w:numId w:val="35"/>
        </w:numPr>
        <w:tabs>
          <w:tab w:pos="432" w:val="left" w:leader="none"/>
        </w:tabs>
        <w:spacing w:line="269" w:lineRule="exact" w:before="0" w:after="0"/>
        <w:ind w:left="432" w:right="0" w:hanging="273"/>
        <w:jc w:val="left"/>
        <w:rPr>
          <w:sz w:val="24"/>
        </w:rPr>
      </w:pPr>
      <w:r>
        <w:rPr>
          <w:color w:val="231F20"/>
          <w:w w:val="80"/>
          <w:sz w:val="24"/>
        </w:rPr>
        <w:t>Håll</w:t>
      </w:r>
      <w:r>
        <w:rPr>
          <w:color w:val="231F20"/>
          <w:spacing w:val="-6"/>
          <w:sz w:val="24"/>
        </w:rPr>
        <w:t> </w:t>
      </w:r>
      <w:r>
        <w:rPr>
          <w:color w:val="231F20"/>
          <w:w w:val="80"/>
          <w:sz w:val="24"/>
        </w:rPr>
        <w:t>enheten</w:t>
      </w:r>
      <w:r>
        <w:rPr>
          <w:color w:val="231F20"/>
          <w:spacing w:val="-5"/>
          <w:sz w:val="24"/>
        </w:rPr>
        <w:t> </w:t>
      </w:r>
      <w:r>
        <w:rPr>
          <w:color w:val="231F20"/>
          <w:w w:val="80"/>
          <w:sz w:val="24"/>
        </w:rPr>
        <w:t>utanför</w:t>
      </w:r>
      <w:r>
        <w:rPr>
          <w:color w:val="231F20"/>
          <w:spacing w:val="-5"/>
          <w:sz w:val="24"/>
        </w:rPr>
        <w:t> </w:t>
      </w:r>
      <w:r>
        <w:rPr>
          <w:color w:val="231F20"/>
          <w:w w:val="80"/>
          <w:sz w:val="24"/>
        </w:rPr>
        <w:t>området</w:t>
      </w:r>
      <w:r>
        <w:rPr>
          <w:color w:val="231F20"/>
          <w:spacing w:val="-6"/>
          <w:sz w:val="24"/>
        </w:rPr>
        <w:t> </w:t>
      </w:r>
      <w:r>
        <w:rPr>
          <w:color w:val="231F20"/>
          <w:w w:val="80"/>
          <w:sz w:val="24"/>
        </w:rPr>
        <w:t>med</w:t>
      </w:r>
      <w:r>
        <w:rPr>
          <w:color w:val="231F20"/>
          <w:spacing w:val="-5"/>
          <w:sz w:val="24"/>
        </w:rPr>
        <w:t> </w:t>
      </w:r>
      <w:r>
        <w:rPr>
          <w:color w:val="231F20"/>
          <w:w w:val="80"/>
          <w:sz w:val="24"/>
        </w:rPr>
        <w:t>starka</w:t>
      </w:r>
      <w:r>
        <w:rPr>
          <w:color w:val="231F20"/>
          <w:spacing w:val="-5"/>
          <w:sz w:val="24"/>
        </w:rPr>
        <w:t> </w:t>
      </w:r>
      <w:r>
        <w:rPr>
          <w:color w:val="231F20"/>
          <w:w w:val="80"/>
          <w:sz w:val="24"/>
        </w:rPr>
        <w:t>elektromagnetiska</w:t>
      </w:r>
      <w:r>
        <w:rPr>
          <w:color w:val="231F20"/>
          <w:spacing w:val="-5"/>
          <w:sz w:val="24"/>
        </w:rPr>
        <w:t> </w:t>
      </w:r>
      <w:r>
        <w:rPr>
          <w:color w:val="231F20"/>
          <w:spacing w:val="-2"/>
          <w:w w:val="80"/>
          <w:sz w:val="24"/>
        </w:rPr>
        <w:t>fält.</w:t>
      </w:r>
    </w:p>
    <w:p>
      <w:pPr>
        <w:pStyle w:val="ListParagraph"/>
        <w:numPr>
          <w:ilvl w:val="0"/>
          <w:numId w:val="35"/>
        </w:numPr>
        <w:tabs>
          <w:tab w:pos="432" w:val="left" w:leader="none"/>
        </w:tabs>
        <w:spacing w:line="269" w:lineRule="exact" w:before="0" w:after="0"/>
        <w:ind w:left="432" w:right="0" w:hanging="273"/>
        <w:jc w:val="left"/>
        <w:rPr>
          <w:sz w:val="24"/>
        </w:rPr>
      </w:pPr>
      <w:r>
        <w:rPr>
          <w:color w:val="231F20"/>
          <w:w w:val="80"/>
          <w:sz w:val="24"/>
        </w:rPr>
        <w:t>Var</w:t>
      </w:r>
      <w:r>
        <w:rPr>
          <w:color w:val="231F20"/>
          <w:spacing w:val="-14"/>
          <w:sz w:val="24"/>
        </w:rPr>
        <w:t> </w:t>
      </w:r>
      <w:r>
        <w:rPr>
          <w:color w:val="231F20"/>
          <w:w w:val="80"/>
          <w:sz w:val="24"/>
        </w:rPr>
        <w:t>försiktig</w:t>
      </w:r>
      <w:r>
        <w:rPr>
          <w:color w:val="231F20"/>
          <w:spacing w:val="-13"/>
          <w:sz w:val="24"/>
        </w:rPr>
        <w:t> </w:t>
      </w:r>
      <w:r>
        <w:rPr>
          <w:color w:val="231F20"/>
          <w:w w:val="80"/>
          <w:sz w:val="24"/>
        </w:rPr>
        <w:t>så</w:t>
      </w:r>
      <w:r>
        <w:rPr>
          <w:color w:val="231F20"/>
          <w:spacing w:val="-13"/>
          <w:sz w:val="24"/>
        </w:rPr>
        <w:t> </w:t>
      </w:r>
      <w:r>
        <w:rPr>
          <w:color w:val="231F20"/>
          <w:w w:val="80"/>
          <w:sz w:val="24"/>
        </w:rPr>
        <w:t>att</w:t>
      </w:r>
      <w:r>
        <w:rPr>
          <w:color w:val="231F20"/>
          <w:spacing w:val="-13"/>
          <w:sz w:val="24"/>
        </w:rPr>
        <w:t> </w:t>
      </w:r>
      <w:r>
        <w:rPr>
          <w:color w:val="231F20"/>
          <w:w w:val="80"/>
          <w:sz w:val="24"/>
        </w:rPr>
        <w:t>marken</w:t>
      </w:r>
      <w:r>
        <w:rPr>
          <w:color w:val="231F20"/>
          <w:spacing w:val="-13"/>
          <w:sz w:val="24"/>
        </w:rPr>
        <w:t> </w:t>
      </w:r>
      <w:r>
        <w:rPr>
          <w:color w:val="231F20"/>
          <w:w w:val="80"/>
          <w:sz w:val="24"/>
        </w:rPr>
        <w:t>där</w:t>
      </w:r>
      <w:r>
        <w:rPr>
          <w:color w:val="231F20"/>
          <w:spacing w:val="-13"/>
          <w:sz w:val="24"/>
        </w:rPr>
        <w:t> </w:t>
      </w:r>
      <w:r>
        <w:rPr>
          <w:color w:val="231F20"/>
          <w:w w:val="80"/>
          <w:sz w:val="24"/>
        </w:rPr>
        <w:t>du</w:t>
      </w:r>
      <w:r>
        <w:rPr>
          <w:color w:val="231F20"/>
          <w:spacing w:val="-13"/>
          <w:sz w:val="24"/>
        </w:rPr>
        <w:t> </w:t>
      </w:r>
      <w:r>
        <w:rPr>
          <w:color w:val="231F20"/>
          <w:w w:val="80"/>
          <w:sz w:val="24"/>
        </w:rPr>
        <w:t>använder</w:t>
      </w:r>
      <w:r>
        <w:rPr>
          <w:color w:val="231F20"/>
          <w:spacing w:val="-13"/>
          <w:sz w:val="24"/>
        </w:rPr>
        <w:t> </w:t>
      </w:r>
      <w:r>
        <w:rPr>
          <w:color w:val="231F20"/>
          <w:w w:val="80"/>
          <w:sz w:val="24"/>
        </w:rPr>
        <w:t>enheten</w:t>
      </w:r>
      <w:r>
        <w:rPr>
          <w:color w:val="231F20"/>
          <w:spacing w:val="-13"/>
          <w:sz w:val="24"/>
        </w:rPr>
        <w:t> </w:t>
      </w:r>
      <w:r>
        <w:rPr>
          <w:color w:val="231F20"/>
          <w:w w:val="80"/>
          <w:sz w:val="24"/>
        </w:rPr>
        <w:t>inte</w:t>
      </w:r>
      <w:r>
        <w:rPr>
          <w:color w:val="231F20"/>
          <w:spacing w:val="-14"/>
          <w:sz w:val="24"/>
        </w:rPr>
        <w:t> </w:t>
      </w:r>
      <w:r>
        <w:rPr>
          <w:color w:val="231F20"/>
          <w:w w:val="80"/>
          <w:sz w:val="24"/>
        </w:rPr>
        <w:t>är</w:t>
      </w:r>
      <w:r>
        <w:rPr>
          <w:color w:val="231F20"/>
          <w:spacing w:val="-13"/>
          <w:sz w:val="24"/>
        </w:rPr>
        <w:t> </w:t>
      </w:r>
      <w:r>
        <w:rPr>
          <w:color w:val="231F20"/>
          <w:w w:val="80"/>
          <w:sz w:val="24"/>
        </w:rPr>
        <w:t>våt</w:t>
      </w:r>
      <w:r>
        <w:rPr>
          <w:color w:val="231F20"/>
          <w:spacing w:val="-13"/>
          <w:sz w:val="24"/>
        </w:rPr>
        <w:t> </w:t>
      </w:r>
      <w:r>
        <w:rPr>
          <w:color w:val="231F20"/>
          <w:w w:val="80"/>
          <w:sz w:val="24"/>
        </w:rPr>
        <w:t>eller</w:t>
      </w:r>
      <w:r>
        <w:rPr>
          <w:color w:val="231F20"/>
          <w:spacing w:val="-13"/>
          <w:sz w:val="24"/>
        </w:rPr>
        <w:t> </w:t>
      </w:r>
      <w:r>
        <w:rPr>
          <w:color w:val="231F20"/>
          <w:spacing w:val="-4"/>
          <w:w w:val="80"/>
          <w:sz w:val="24"/>
        </w:rPr>
        <w:t>hal.</w:t>
      </w:r>
    </w:p>
    <w:p>
      <w:pPr>
        <w:pStyle w:val="ListParagraph"/>
        <w:numPr>
          <w:ilvl w:val="0"/>
          <w:numId w:val="35"/>
        </w:numPr>
        <w:tabs>
          <w:tab w:pos="432" w:val="left" w:leader="none"/>
        </w:tabs>
        <w:spacing w:line="269" w:lineRule="exact" w:before="0" w:after="0"/>
        <w:ind w:left="432" w:right="0" w:hanging="273"/>
        <w:jc w:val="left"/>
        <w:rPr>
          <w:sz w:val="24"/>
        </w:rPr>
      </w:pPr>
      <w:r>
        <w:rPr>
          <w:color w:val="231F20"/>
          <w:w w:val="80"/>
          <w:sz w:val="24"/>
        </w:rPr>
        <w:t>Var</w:t>
      </w:r>
      <w:r>
        <w:rPr>
          <w:color w:val="231F20"/>
          <w:spacing w:val="-11"/>
          <w:sz w:val="24"/>
        </w:rPr>
        <w:t> </w:t>
      </w:r>
      <w:r>
        <w:rPr>
          <w:color w:val="231F20"/>
          <w:w w:val="80"/>
          <w:sz w:val="24"/>
        </w:rPr>
        <w:t>försiktig</w:t>
      </w:r>
      <w:r>
        <w:rPr>
          <w:color w:val="231F20"/>
          <w:spacing w:val="-10"/>
          <w:sz w:val="24"/>
        </w:rPr>
        <w:t> </w:t>
      </w:r>
      <w:r>
        <w:rPr>
          <w:color w:val="231F20"/>
          <w:w w:val="80"/>
          <w:sz w:val="24"/>
        </w:rPr>
        <w:t>så</w:t>
      </w:r>
      <w:r>
        <w:rPr>
          <w:color w:val="231F20"/>
          <w:spacing w:val="-10"/>
          <w:sz w:val="24"/>
        </w:rPr>
        <w:t> </w:t>
      </w:r>
      <w:r>
        <w:rPr>
          <w:color w:val="231F20"/>
          <w:w w:val="80"/>
          <w:sz w:val="24"/>
        </w:rPr>
        <w:t>att</w:t>
      </w:r>
      <w:r>
        <w:rPr>
          <w:color w:val="231F20"/>
          <w:spacing w:val="-10"/>
          <w:sz w:val="24"/>
        </w:rPr>
        <w:t> </w:t>
      </w:r>
      <w:r>
        <w:rPr>
          <w:color w:val="231F20"/>
          <w:w w:val="80"/>
          <w:sz w:val="24"/>
        </w:rPr>
        <w:t>inga</w:t>
      </w:r>
      <w:r>
        <w:rPr>
          <w:color w:val="231F20"/>
          <w:spacing w:val="-11"/>
          <w:sz w:val="24"/>
        </w:rPr>
        <w:t> </w:t>
      </w:r>
      <w:r>
        <w:rPr>
          <w:color w:val="231F20"/>
          <w:w w:val="80"/>
          <w:sz w:val="24"/>
        </w:rPr>
        <w:t>tunga</w:t>
      </w:r>
      <w:r>
        <w:rPr>
          <w:color w:val="231F20"/>
          <w:spacing w:val="-10"/>
          <w:sz w:val="24"/>
        </w:rPr>
        <w:t> </w:t>
      </w:r>
      <w:r>
        <w:rPr>
          <w:color w:val="231F20"/>
          <w:w w:val="80"/>
          <w:sz w:val="24"/>
        </w:rPr>
        <w:t>föremål</w:t>
      </w:r>
      <w:r>
        <w:rPr>
          <w:color w:val="231F20"/>
          <w:spacing w:val="-10"/>
          <w:sz w:val="24"/>
        </w:rPr>
        <w:t> </w:t>
      </w:r>
      <w:r>
        <w:rPr>
          <w:color w:val="231F20"/>
          <w:w w:val="80"/>
          <w:sz w:val="24"/>
        </w:rPr>
        <w:t>faller</w:t>
      </w:r>
      <w:r>
        <w:rPr>
          <w:color w:val="231F20"/>
          <w:spacing w:val="-10"/>
          <w:sz w:val="24"/>
        </w:rPr>
        <w:t> </w:t>
      </w:r>
      <w:r>
        <w:rPr>
          <w:color w:val="231F20"/>
          <w:w w:val="80"/>
          <w:sz w:val="24"/>
        </w:rPr>
        <w:t>på</w:t>
      </w:r>
      <w:r>
        <w:rPr>
          <w:color w:val="231F20"/>
          <w:spacing w:val="-11"/>
          <w:sz w:val="24"/>
        </w:rPr>
        <w:t> </w:t>
      </w:r>
      <w:r>
        <w:rPr>
          <w:color w:val="231F20"/>
          <w:w w:val="80"/>
          <w:sz w:val="24"/>
        </w:rPr>
        <w:t>skärmen</w:t>
      </w:r>
      <w:r>
        <w:rPr>
          <w:color w:val="231F20"/>
          <w:spacing w:val="-10"/>
          <w:sz w:val="24"/>
        </w:rPr>
        <w:t> </w:t>
      </w:r>
      <w:r>
        <w:rPr>
          <w:color w:val="231F20"/>
          <w:w w:val="80"/>
          <w:sz w:val="24"/>
        </w:rPr>
        <w:t>och</w:t>
      </w:r>
      <w:r>
        <w:rPr>
          <w:color w:val="231F20"/>
          <w:spacing w:val="-10"/>
          <w:sz w:val="24"/>
        </w:rPr>
        <w:t> </w:t>
      </w:r>
      <w:r>
        <w:rPr>
          <w:color w:val="231F20"/>
          <w:w w:val="80"/>
          <w:sz w:val="24"/>
        </w:rPr>
        <w:t>glasets</w:t>
      </w:r>
      <w:r>
        <w:rPr>
          <w:color w:val="231F20"/>
          <w:spacing w:val="-10"/>
          <w:sz w:val="24"/>
        </w:rPr>
        <w:t> </w:t>
      </w:r>
      <w:r>
        <w:rPr>
          <w:color w:val="231F20"/>
          <w:spacing w:val="-4"/>
          <w:w w:val="80"/>
          <w:sz w:val="24"/>
        </w:rPr>
        <w:t>del.</w:t>
      </w:r>
    </w:p>
    <w:p>
      <w:pPr>
        <w:pStyle w:val="ListParagraph"/>
        <w:numPr>
          <w:ilvl w:val="0"/>
          <w:numId w:val="35"/>
        </w:numPr>
        <w:tabs>
          <w:tab w:pos="432" w:val="left" w:leader="none"/>
        </w:tabs>
        <w:spacing w:line="269" w:lineRule="exact" w:before="0" w:after="0"/>
        <w:ind w:left="432" w:right="0" w:hanging="273"/>
        <w:jc w:val="left"/>
        <w:rPr>
          <w:sz w:val="24"/>
        </w:rPr>
      </w:pPr>
      <w:r>
        <w:rPr>
          <w:color w:val="231F20"/>
          <w:w w:val="85"/>
          <w:sz w:val="24"/>
        </w:rPr>
        <w:t>SLÅ</w:t>
      </w:r>
      <w:r>
        <w:rPr>
          <w:color w:val="231F20"/>
          <w:spacing w:val="-8"/>
          <w:w w:val="85"/>
          <w:sz w:val="24"/>
        </w:rPr>
        <w:t> </w:t>
      </w:r>
      <w:r>
        <w:rPr>
          <w:color w:val="231F20"/>
          <w:w w:val="85"/>
          <w:sz w:val="24"/>
        </w:rPr>
        <w:t>INTE,</w:t>
      </w:r>
      <w:r>
        <w:rPr>
          <w:color w:val="231F20"/>
          <w:spacing w:val="-7"/>
          <w:w w:val="85"/>
          <w:sz w:val="24"/>
        </w:rPr>
        <w:t> </w:t>
      </w:r>
      <w:r>
        <w:rPr>
          <w:color w:val="231F20"/>
          <w:w w:val="85"/>
          <w:sz w:val="24"/>
        </w:rPr>
        <w:t>skaka</w:t>
      </w:r>
      <w:r>
        <w:rPr>
          <w:color w:val="231F20"/>
          <w:spacing w:val="-7"/>
          <w:w w:val="85"/>
          <w:sz w:val="24"/>
        </w:rPr>
        <w:t> </w:t>
      </w:r>
      <w:r>
        <w:rPr>
          <w:color w:val="231F20"/>
          <w:w w:val="85"/>
          <w:sz w:val="24"/>
        </w:rPr>
        <w:t>eller</w:t>
      </w:r>
      <w:r>
        <w:rPr>
          <w:color w:val="231F20"/>
          <w:spacing w:val="-8"/>
          <w:w w:val="85"/>
          <w:sz w:val="24"/>
        </w:rPr>
        <w:t> </w:t>
      </w:r>
      <w:r>
        <w:rPr>
          <w:color w:val="231F20"/>
          <w:w w:val="85"/>
          <w:sz w:val="24"/>
        </w:rPr>
        <w:t>släpp</w:t>
      </w:r>
      <w:r>
        <w:rPr>
          <w:color w:val="231F20"/>
          <w:spacing w:val="-7"/>
          <w:w w:val="85"/>
          <w:sz w:val="24"/>
        </w:rPr>
        <w:t> </w:t>
      </w:r>
      <w:r>
        <w:rPr>
          <w:color w:val="231F20"/>
          <w:spacing w:val="-2"/>
          <w:w w:val="85"/>
          <w:sz w:val="24"/>
        </w:rPr>
        <w:t>vågen.</w:t>
      </w:r>
    </w:p>
    <w:p>
      <w:pPr>
        <w:pStyle w:val="ListParagraph"/>
        <w:numPr>
          <w:ilvl w:val="0"/>
          <w:numId w:val="35"/>
        </w:numPr>
        <w:tabs>
          <w:tab w:pos="432" w:val="left" w:leader="none"/>
        </w:tabs>
        <w:spacing w:line="223" w:lineRule="auto" w:before="0" w:after="0"/>
        <w:ind w:left="159" w:right="554" w:firstLine="0"/>
        <w:jc w:val="left"/>
        <w:rPr>
          <w:sz w:val="24"/>
        </w:rPr>
      </w:pPr>
      <w:r>
        <w:rPr>
          <w:color w:val="231F20"/>
          <w:w w:val="80"/>
          <w:sz w:val="24"/>
        </w:rPr>
        <w:t>Om produkten inte har levererats med en skål av tillverkaren, använd en skål, kudde </w:t>
      </w:r>
      <w:r>
        <w:rPr>
          <w:color w:val="231F20"/>
          <w:w w:val="85"/>
          <w:sz w:val="24"/>
        </w:rPr>
        <w:t>eller</w:t>
      </w:r>
      <w:r>
        <w:rPr>
          <w:color w:val="231F20"/>
          <w:spacing w:val="-1"/>
          <w:w w:val="85"/>
          <w:sz w:val="24"/>
        </w:rPr>
        <w:t> </w:t>
      </w:r>
      <w:r>
        <w:rPr>
          <w:color w:val="231F20"/>
          <w:w w:val="85"/>
          <w:sz w:val="24"/>
        </w:rPr>
        <w:t>tallrik</w:t>
      </w:r>
      <w:r>
        <w:rPr>
          <w:color w:val="231F20"/>
          <w:spacing w:val="-1"/>
          <w:w w:val="85"/>
          <w:sz w:val="24"/>
        </w:rPr>
        <w:t> </w:t>
      </w:r>
      <w:r>
        <w:rPr>
          <w:color w:val="231F20"/>
          <w:w w:val="85"/>
          <w:sz w:val="24"/>
        </w:rPr>
        <w:t>för</w:t>
      </w:r>
      <w:r>
        <w:rPr>
          <w:color w:val="231F20"/>
          <w:spacing w:val="-1"/>
          <w:w w:val="85"/>
          <w:sz w:val="24"/>
        </w:rPr>
        <w:t> </w:t>
      </w:r>
      <w:r>
        <w:rPr>
          <w:color w:val="231F20"/>
          <w:w w:val="85"/>
          <w:sz w:val="24"/>
        </w:rPr>
        <w:t>att</w:t>
      </w:r>
      <w:r>
        <w:rPr>
          <w:color w:val="231F20"/>
          <w:spacing w:val="-1"/>
          <w:w w:val="85"/>
          <w:sz w:val="24"/>
        </w:rPr>
        <w:t> </w:t>
      </w:r>
      <w:r>
        <w:rPr>
          <w:color w:val="231F20"/>
          <w:w w:val="85"/>
          <w:sz w:val="24"/>
        </w:rPr>
        <w:t>väga</w:t>
      </w:r>
      <w:r>
        <w:rPr>
          <w:color w:val="231F20"/>
          <w:spacing w:val="-1"/>
          <w:w w:val="85"/>
          <w:sz w:val="24"/>
        </w:rPr>
        <w:t> </w:t>
      </w:r>
      <w:r>
        <w:rPr>
          <w:color w:val="231F20"/>
          <w:w w:val="85"/>
          <w:sz w:val="24"/>
        </w:rPr>
        <w:t>maten.</w:t>
      </w:r>
    </w:p>
    <w:p>
      <w:pPr>
        <w:spacing w:after="0" w:line="223" w:lineRule="auto"/>
        <w:jc w:val="left"/>
        <w:rPr>
          <w:sz w:val="24"/>
        </w:rPr>
        <w:sectPr>
          <w:pgSz w:w="8400" w:h="11910"/>
          <w:pgMar w:header="0" w:footer="0" w:top="100" w:bottom="280" w:left="40" w:right="20"/>
        </w:sectPr>
      </w:pPr>
    </w:p>
    <w:p>
      <w:pPr>
        <w:spacing w:line="186" w:lineRule="exact" w:before="86"/>
        <w:ind w:left="153" w:right="0" w:firstLine="0"/>
        <w:jc w:val="left"/>
        <w:rPr>
          <w:sz w:val="16"/>
        </w:rPr>
      </w:pPr>
      <w:r>
        <w:rPr>
          <w:color w:val="231F20"/>
          <w:spacing w:val="-2"/>
          <w:sz w:val="16"/>
        </w:rPr>
        <w:t>ENHETSBESKRIVNING</w:t>
      </w:r>
    </w:p>
    <w:p>
      <w:pPr>
        <w:tabs>
          <w:tab w:pos="2313" w:val="left" w:leader="none"/>
          <w:tab w:pos="3753" w:val="left" w:leader="none"/>
        </w:tabs>
        <w:spacing w:line="179" w:lineRule="exact" w:before="0"/>
        <w:ind w:left="153" w:right="0" w:firstLine="0"/>
        <w:jc w:val="left"/>
        <w:rPr>
          <w:sz w:val="16"/>
        </w:rPr>
      </w:pPr>
      <w:r>
        <w:rPr>
          <w:color w:val="231F20"/>
          <w:w w:val="85"/>
          <w:sz w:val="16"/>
        </w:rPr>
        <w:t>1.</w:t>
      </w:r>
      <w:r>
        <w:rPr>
          <w:color w:val="231F20"/>
          <w:spacing w:val="8"/>
          <w:sz w:val="16"/>
        </w:rPr>
        <w:t> </w:t>
      </w:r>
      <w:r>
        <w:rPr>
          <w:color w:val="231F20"/>
          <w:w w:val="85"/>
          <w:sz w:val="16"/>
        </w:rPr>
        <w:t>BÖRNINGSLÖS</w:t>
      </w:r>
      <w:r>
        <w:rPr>
          <w:color w:val="231F20"/>
          <w:spacing w:val="5"/>
          <w:sz w:val="16"/>
        </w:rPr>
        <w:t> </w:t>
      </w:r>
      <w:r>
        <w:rPr>
          <w:color w:val="231F20"/>
          <w:w w:val="85"/>
          <w:sz w:val="16"/>
        </w:rPr>
        <w:t>TARA-</w:t>
      </w:r>
      <w:r>
        <w:rPr>
          <w:color w:val="231F20"/>
          <w:spacing w:val="-2"/>
          <w:w w:val="85"/>
          <w:sz w:val="16"/>
        </w:rPr>
        <w:t>sensor</w:t>
      </w:r>
      <w:r>
        <w:rPr>
          <w:color w:val="231F20"/>
          <w:sz w:val="16"/>
        </w:rPr>
        <w:tab/>
      </w:r>
      <w:r>
        <w:rPr>
          <w:color w:val="231F20"/>
          <w:w w:val="80"/>
          <w:sz w:val="16"/>
        </w:rPr>
        <w:t>2.</w:t>
      </w:r>
      <w:r>
        <w:rPr>
          <w:color w:val="231F20"/>
          <w:spacing w:val="-10"/>
          <w:sz w:val="16"/>
        </w:rPr>
        <w:t> </w:t>
      </w:r>
      <w:r>
        <w:rPr>
          <w:color w:val="231F20"/>
          <w:w w:val="80"/>
          <w:sz w:val="16"/>
        </w:rPr>
        <w:t>UNIT-</w:t>
      </w:r>
      <w:r>
        <w:rPr>
          <w:color w:val="231F20"/>
          <w:spacing w:val="-2"/>
          <w:w w:val="80"/>
          <w:sz w:val="16"/>
        </w:rPr>
        <w:t>knapp</w:t>
      </w:r>
      <w:r>
        <w:rPr>
          <w:color w:val="231F20"/>
          <w:sz w:val="16"/>
        </w:rPr>
        <w:tab/>
      </w:r>
      <w:r>
        <w:rPr>
          <w:color w:val="231F20"/>
          <w:w w:val="80"/>
          <w:sz w:val="16"/>
        </w:rPr>
        <w:t>3.</w:t>
      </w:r>
      <w:r>
        <w:rPr>
          <w:color w:val="231F20"/>
          <w:spacing w:val="-4"/>
          <w:w w:val="80"/>
          <w:sz w:val="16"/>
        </w:rPr>
        <w:t> </w:t>
      </w:r>
      <w:r>
        <w:rPr>
          <w:color w:val="231F20"/>
          <w:spacing w:val="-2"/>
          <w:w w:val="90"/>
          <w:sz w:val="16"/>
        </w:rPr>
        <w:t>Vågplattform</w:t>
      </w:r>
    </w:p>
    <w:p>
      <w:pPr>
        <w:tabs>
          <w:tab w:pos="2313" w:val="left" w:leader="none"/>
        </w:tabs>
        <w:spacing w:line="186" w:lineRule="exact" w:before="0"/>
        <w:ind w:left="153" w:right="0" w:firstLine="0"/>
        <w:jc w:val="left"/>
        <w:rPr>
          <w:sz w:val="16"/>
        </w:rPr>
      </w:pPr>
      <w:r>
        <w:rPr>
          <w:color w:val="231F20"/>
          <w:w w:val="80"/>
          <w:sz w:val="16"/>
        </w:rPr>
        <w:t>4.</w:t>
      </w:r>
      <w:r>
        <w:rPr>
          <w:color w:val="231F20"/>
          <w:spacing w:val="6"/>
          <w:sz w:val="16"/>
        </w:rPr>
        <w:t> </w:t>
      </w:r>
      <w:r>
        <w:rPr>
          <w:color w:val="231F20"/>
          <w:w w:val="80"/>
          <w:sz w:val="16"/>
        </w:rPr>
        <w:t>LCD-</w:t>
      </w:r>
      <w:r>
        <w:rPr>
          <w:color w:val="231F20"/>
          <w:spacing w:val="-2"/>
          <w:w w:val="80"/>
          <w:sz w:val="16"/>
        </w:rPr>
        <w:t>display</w:t>
      </w:r>
      <w:r>
        <w:rPr>
          <w:color w:val="231F20"/>
          <w:sz w:val="16"/>
        </w:rPr>
        <w:tab/>
      </w:r>
      <w:r>
        <w:rPr>
          <w:color w:val="231F20"/>
          <w:w w:val="80"/>
          <w:sz w:val="16"/>
        </w:rPr>
        <w:t>5.</w:t>
      </w:r>
      <w:r>
        <w:rPr>
          <w:color w:val="231F20"/>
          <w:spacing w:val="-6"/>
          <w:w w:val="80"/>
          <w:sz w:val="16"/>
        </w:rPr>
        <w:t> </w:t>
      </w:r>
      <w:r>
        <w:rPr>
          <w:color w:val="231F20"/>
          <w:spacing w:val="-2"/>
          <w:w w:val="95"/>
          <w:sz w:val="16"/>
        </w:rPr>
        <w:t>Batterifack</w:t>
      </w:r>
    </w:p>
    <w:p>
      <w:pPr>
        <w:spacing w:line="186" w:lineRule="exact" w:before="165"/>
        <w:ind w:left="153" w:right="0" w:firstLine="0"/>
        <w:jc w:val="left"/>
        <w:rPr>
          <w:sz w:val="16"/>
        </w:rPr>
      </w:pPr>
      <w:r>
        <w:rPr>
          <w:color w:val="231F20"/>
          <w:w w:val="85"/>
          <w:sz w:val="16"/>
        </w:rPr>
        <w:t>INNAN</w:t>
      </w:r>
      <w:r>
        <w:rPr>
          <w:color w:val="231F20"/>
          <w:spacing w:val="4"/>
          <w:sz w:val="16"/>
        </w:rPr>
        <w:t> </w:t>
      </w:r>
      <w:r>
        <w:rPr>
          <w:color w:val="231F20"/>
          <w:w w:val="85"/>
          <w:sz w:val="16"/>
        </w:rPr>
        <w:t>FÖRSTA</w:t>
      </w:r>
      <w:r>
        <w:rPr>
          <w:color w:val="231F20"/>
          <w:spacing w:val="-10"/>
          <w:w w:val="85"/>
          <w:sz w:val="16"/>
        </w:rPr>
        <w:t> </w:t>
      </w:r>
      <w:r>
        <w:rPr>
          <w:color w:val="231F20"/>
          <w:spacing w:val="-2"/>
          <w:w w:val="85"/>
          <w:sz w:val="16"/>
        </w:rPr>
        <w:t>ANVÄNDNING</w:t>
      </w:r>
    </w:p>
    <w:p>
      <w:pPr>
        <w:spacing w:line="186" w:lineRule="exact" w:before="0"/>
        <w:ind w:left="153" w:right="0" w:firstLine="0"/>
        <w:jc w:val="left"/>
        <w:rPr>
          <w:sz w:val="16"/>
        </w:rPr>
      </w:pPr>
      <w:r>
        <w:rPr>
          <w:color w:val="231F20"/>
          <w:w w:val="80"/>
          <w:sz w:val="16"/>
        </w:rPr>
        <w:t>Ta</w:t>
      </w:r>
      <w:r>
        <w:rPr>
          <w:color w:val="231F20"/>
          <w:spacing w:val="-4"/>
          <w:w w:val="80"/>
          <w:sz w:val="16"/>
        </w:rPr>
        <w:t> </w:t>
      </w:r>
      <w:r>
        <w:rPr>
          <w:color w:val="231F20"/>
          <w:w w:val="80"/>
          <w:sz w:val="16"/>
        </w:rPr>
        <w:t>bort</w:t>
      </w:r>
      <w:r>
        <w:rPr>
          <w:color w:val="231F20"/>
          <w:spacing w:val="-3"/>
          <w:w w:val="80"/>
          <w:sz w:val="16"/>
        </w:rPr>
        <w:t> </w:t>
      </w:r>
      <w:r>
        <w:rPr>
          <w:color w:val="231F20"/>
          <w:w w:val="80"/>
          <w:sz w:val="16"/>
        </w:rPr>
        <w:t>locket</w:t>
      </w:r>
      <w:r>
        <w:rPr>
          <w:color w:val="231F20"/>
          <w:spacing w:val="-4"/>
          <w:w w:val="80"/>
          <w:sz w:val="16"/>
        </w:rPr>
        <w:t> </w:t>
      </w:r>
      <w:r>
        <w:rPr>
          <w:color w:val="231F20"/>
          <w:w w:val="80"/>
          <w:sz w:val="16"/>
        </w:rPr>
        <w:t>till</w:t>
      </w:r>
      <w:r>
        <w:rPr>
          <w:color w:val="231F20"/>
          <w:spacing w:val="-3"/>
          <w:w w:val="80"/>
          <w:sz w:val="16"/>
        </w:rPr>
        <w:t> </w:t>
      </w:r>
      <w:r>
        <w:rPr>
          <w:color w:val="231F20"/>
          <w:w w:val="80"/>
          <w:sz w:val="16"/>
        </w:rPr>
        <w:t>batterifacket</w:t>
      </w:r>
      <w:r>
        <w:rPr>
          <w:color w:val="231F20"/>
          <w:spacing w:val="-3"/>
          <w:w w:val="80"/>
          <w:sz w:val="16"/>
        </w:rPr>
        <w:t> </w:t>
      </w:r>
      <w:r>
        <w:rPr>
          <w:color w:val="231F20"/>
          <w:w w:val="80"/>
          <w:sz w:val="16"/>
        </w:rPr>
        <w:t>i</w:t>
      </w:r>
      <w:r>
        <w:rPr>
          <w:color w:val="231F20"/>
          <w:spacing w:val="-4"/>
          <w:w w:val="80"/>
          <w:sz w:val="16"/>
        </w:rPr>
        <w:t> </w:t>
      </w:r>
      <w:r>
        <w:rPr>
          <w:color w:val="231F20"/>
          <w:w w:val="80"/>
          <w:sz w:val="16"/>
        </w:rPr>
        <w:t>botten</w:t>
      </w:r>
      <w:r>
        <w:rPr>
          <w:color w:val="231F20"/>
          <w:spacing w:val="-3"/>
          <w:w w:val="80"/>
          <w:sz w:val="16"/>
        </w:rPr>
        <w:t> </w:t>
      </w:r>
      <w:r>
        <w:rPr>
          <w:color w:val="231F20"/>
          <w:w w:val="80"/>
          <w:sz w:val="16"/>
        </w:rPr>
        <w:t>av</w:t>
      </w:r>
      <w:r>
        <w:rPr>
          <w:color w:val="231F20"/>
          <w:spacing w:val="-3"/>
          <w:w w:val="80"/>
          <w:sz w:val="16"/>
        </w:rPr>
        <w:t> </w:t>
      </w:r>
      <w:r>
        <w:rPr>
          <w:color w:val="231F20"/>
          <w:w w:val="80"/>
          <w:sz w:val="16"/>
        </w:rPr>
        <w:t>vågen</w:t>
      </w:r>
      <w:r>
        <w:rPr>
          <w:color w:val="231F20"/>
          <w:spacing w:val="-4"/>
          <w:w w:val="80"/>
          <w:sz w:val="16"/>
        </w:rPr>
        <w:t> </w:t>
      </w:r>
      <w:r>
        <w:rPr>
          <w:color w:val="231F20"/>
          <w:w w:val="80"/>
          <w:sz w:val="16"/>
        </w:rPr>
        <w:t>(5).</w:t>
      </w:r>
      <w:r>
        <w:rPr>
          <w:color w:val="231F20"/>
          <w:spacing w:val="-3"/>
          <w:w w:val="80"/>
          <w:sz w:val="16"/>
        </w:rPr>
        <w:t> </w:t>
      </w:r>
      <w:r>
        <w:rPr>
          <w:color w:val="231F20"/>
          <w:w w:val="80"/>
          <w:sz w:val="16"/>
        </w:rPr>
        <w:t>Sätt</w:t>
      </w:r>
      <w:r>
        <w:rPr>
          <w:color w:val="231F20"/>
          <w:spacing w:val="-3"/>
          <w:w w:val="80"/>
          <w:sz w:val="16"/>
        </w:rPr>
        <w:t> </w:t>
      </w:r>
      <w:r>
        <w:rPr>
          <w:color w:val="231F20"/>
          <w:w w:val="80"/>
          <w:sz w:val="16"/>
        </w:rPr>
        <w:t>i</w:t>
      </w:r>
      <w:r>
        <w:rPr>
          <w:color w:val="231F20"/>
          <w:spacing w:val="-4"/>
          <w:w w:val="80"/>
          <w:sz w:val="16"/>
        </w:rPr>
        <w:t> </w:t>
      </w:r>
      <w:r>
        <w:rPr>
          <w:color w:val="231F20"/>
          <w:w w:val="80"/>
          <w:sz w:val="16"/>
        </w:rPr>
        <w:t>det</w:t>
      </w:r>
      <w:r>
        <w:rPr>
          <w:color w:val="231F20"/>
          <w:spacing w:val="-3"/>
          <w:w w:val="80"/>
          <w:sz w:val="16"/>
        </w:rPr>
        <w:t> </w:t>
      </w:r>
      <w:r>
        <w:rPr>
          <w:color w:val="231F20"/>
          <w:w w:val="80"/>
          <w:sz w:val="16"/>
        </w:rPr>
        <w:t>nya</w:t>
      </w:r>
      <w:r>
        <w:rPr>
          <w:color w:val="231F20"/>
          <w:spacing w:val="-3"/>
          <w:w w:val="80"/>
          <w:sz w:val="16"/>
        </w:rPr>
        <w:t> </w:t>
      </w:r>
      <w:r>
        <w:rPr>
          <w:color w:val="231F20"/>
          <w:w w:val="80"/>
          <w:sz w:val="16"/>
        </w:rPr>
        <w:t>batteriet</w:t>
      </w:r>
      <w:r>
        <w:rPr>
          <w:color w:val="231F20"/>
          <w:spacing w:val="-4"/>
          <w:w w:val="80"/>
          <w:sz w:val="16"/>
        </w:rPr>
        <w:t> </w:t>
      </w:r>
      <w:r>
        <w:rPr>
          <w:color w:val="231F20"/>
          <w:w w:val="80"/>
          <w:sz w:val="16"/>
        </w:rPr>
        <w:t>av</w:t>
      </w:r>
      <w:r>
        <w:rPr>
          <w:color w:val="231F20"/>
          <w:spacing w:val="-3"/>
          <w:w w:val="80"/>
          <w:sz w:val="16"/>
        </w:rPr>
        <w:t> </w:t>
      </w:r>
      <w:r>
        <w:rPr>
          <w:color w:val="231F20"/>
          <w:w w:val="80"/>
          <w:sz w:val="16"/>
        </w:rPr>
        <w:t>rätt</w:t>
      </w:r>
      <w:r>
        <w:rPr>
          <w:color w:val="231F20"/>
          <w:spacing w:val="-3"/>
          <w:w w:val="80"/>
          <w:sz w:val="16"/>
        </w:rPr>
        <w:t> </w:t>
      </w:r>
      <w:r>
        <w:rPr>
          <w:color w:val="231F20"/>
          <w:w w:val="80"/>
          <w:sz w:val="16"/>
        </w:rPr>
        <w:t>typ</w:t>
      </w:r>
      <w:r>
        <w:rPr>
          <w:color w:val="231F20"/>
          <w:spacing w:val="-4"/>
          <w:w w:val="80"/>
          <w:sz w:val="16"/>
        </w:rPr>
        <w:t> </w:t>
      </w:r>
      <w:r>
        <w:rPr>
          <w:color w:val="231F20"/>
          <w:w w:val="80"/>
          <w:sz w:val="16"/>
        </w:rPr>
        <w:t>och</w:t>
      </w:r>
      <w:r>
        <w:rPr>
          <w:color w:val="231F20"/>
          <w:spacing w:val="-3"/>
          <w:w w:val="80"/>
          <w:sz w:val="16"/>
        </w:rPr>
        <w:t> </w:t>
      </w:r>
      <w:r>
        <w:rPr>
          <w:color w:val="231F20"/>
          <w:w w:val="80"/>
          <w:sz w:val="16"/>
        </w:rPr>
        <w:t>i</w:t>
      </w:r>
      <w:r>
        <w:rPr>
          <w:color w:val="231F20"/>
          <w:spacing w:val="-3"/>
          <w:w w:val="80"/>
          <w:sz w:val="16"/>
        </w:rPr>
        <w:t> </w:t>
      </w:r>
      <w:r>
        <w:rPr>
          <w:color w:val="231F20"/>
          <w:w w:val="80"/>
          <w:sz w:val="16"/>
        </w:rPr>
        <w:t>rätt</w:t>
      </w:r>
      <w:r>
        <w:rPr>
          <w:color w:val="231F20"/>
          <w:spacing w:val="-4"/>
          <w:w w:val="80"/>
          <w:sz w:val="16"/>
        </w:rPr>
        <w:t> </w:t>
      </w:r>
      <w:r>
        <w:rPr>
          <w:color w:val="231F20"/>
          <w:w w:val="80"/>
          <w:sz w:val="16"/>
        </w:rPr>
        <w:t>läge</w:t>
      </w:r>
      <w:r>
        <w:rPr>
          <w:color w:val="231F20"/>
          <w:spacing w:val="-3"/>
          <w:w w:val="80"/>
          <w:sz w:val="16"/>
        </w:rPr>
        <w:t> </w:t>
      </w:r>
      <w:r>
        <w:rPr>
          <w:color w:val="231F20"/>
          <w:w w:val="80"/>
          <w:sz w:val="16"/>
        </w:rPr>
        <w:t>(5).</w:t>
      </w:r>
      <w:r>
        <w:rPr>
          <w:color w:val="231F20"/>
          <w:spacing w:val="-3"/>
          <w:w w:val="80"/>
          <w:sz w:val="16"/>
        </w:rPr>
        <w:t> </w:t>
      </w:r>
      <w:r>
        <w:rPr>
          <w:color w:val="231F20"/>
          <w:w w:val="80"/>
          <w:sz w:val="16"/>
        </w:rPr>
        <w:t>Stäng</w:t>
      </w:r>
      <w:r>
        <w:rPr>
          <w:color w:val="231F20"/>
          <w:spacing w:val="-4"/>
          <w:w w:val="80"/>
          <w:sz w:val="16"/>
        </w:rPr>
        <w:t> </w:t>
      </w:r>
      <w:r>
        <w:rPr>
          <w:color w:val="231F20"/>
          <w:w w:val="80"/>
          <w:sz w:val="16"/>
        </w:rPr>
        <w:t>locket</w:t>
      </w:r>
      <w:r>
        <w:rPr>
          <w:color w:val="231F20"/>
          <w:spacing w:val="-3"/>
          <w:w w:val="80"/>
          <w:sz w:val="16"/>
        </w:rPr>
        <w:t> </w:t>
      </w:r>
      <w:r>
        <w:rPr>
          <w:color w:val="231F20"/>
          <w:w w:val="80"/>
          <w:sz w:val="16"/>
        </w:rPr>
        <w:t>till</w:t>
      </w:r>
      <w:r>
        <w:rPr>
          <w:color w:val="231F20"/>
          <w:spacing w:val="-4"/>
          <w:w w:val="80"/>
          <w:sz w:val="16"/>
        </w:rPr>
        <w:t> </w:t>
      </w:r>
      <w:r>
        <w:rPr>
          <w:color w:val="231F20"/>
          <w:spacing w:val="-2"/>
          <w:w w:val="80"/>
          <w:sz w:val="16"/>
        </w:rPr>
        <w:t>batterifacket.</w:t>
      </w:r>
    </w:p>
    <w:p>
      <w:pPr>
        <w:spacing w:line="186" w:lineRule="exact" w:before="164"/>
        <w:ind w:left="153" w:right="0" w:firstLine="0"/>
        <w:jc w:val="left"/>
        <w:rPr>
          <w:sz w:val="16"/>
        </w:rPr>
      </w:pPr>
      <w:r>
        <w:rPr>
          <w:color w:val="231F20"/>
          <w:spacing w:val="-2"/>
          <w:w w:val="90"/>
          <w:sz w:val="16"/>
        </w:rPr>
        <w:t>BYTE</w:t>
      </w:r>
      <w:r>
        <w:rPr>
          <w:color w:val="231F20"/>
          <w:spacing w:val="-11"/>
          <w:w w:val="90"/>
          <w:sz w:val="16"/>
        </w:rPr>
        <w:t> </w:t>
      </w:r>
      <w:r>
        <w:rPr>
          <w:color w:val="231F20"/>
          <w:spacing w:val="-2"/>
          <w:w w:val="90"/>
          <w:sz w:val="16"/>
        </w:rPr>
        <w:t>AV</w:t>
      </w:r>
      <w:r>
        <w:rPr>
          <w:color w:val="231F20"/>
          <w:spacing w:val="-3"/>
          <w:w w:val="90"/>
          <w:sz w:val="16"/>
        </w:rPr>
        <w:t> </w:t>
      </w:r>
      <w:r>
        <w:rPr>
          <w:color w:val="231F20"/>
          <w:spacing w:val="-2"/>
          <w:w w:val="90"/>
          <w:sz w:val="16"/>
        </w:rPr>
        <w:t>BATTERIET</w:t>
      </w:r>
    </w:p>
    <w:p>
      <w:pPr>
        <w:spacing w:line="223" w:lineRule="auto" w:before="5"/>
        <w:ind w:left="153" w:right="222" w:firstLine="0"/>
        <w:jc w:val="left"/>
        <w:rPr>
          <w:sz w:val="16"/>
        </w:rPr>
      </w:pPr>
      <w:r>
        <w:rPr>
          <w:color w:val="231F20"/>
          <w:w w:val="80"/>
          <w:sz w:val="16"/>
        </w:rPr>
        <w:t>Ta</w:t>
      </w:r>
      <w:r>
        <w:rPr>
          <w:color w:val="231F20"/>
          <w:spacing w:val="-3"/>
          <w:w w:val="80"/>
          <w:sz w:val="16"/>
        </w:rPr>
        <w:t> </w:t>
      </w:r>
      <w:r>
        <w:rPr>
          <w:color w:val="231F20"/>
          <w:w w:val="80"/>
          <w:sz w:val="16"/>
        </w:rPr>
        <w:t>bort</w:t>
      </w:r>
      <w:r>
        <w:rPr>
          <w:color w:val="231F20"/>
          <w:spacing w:val="-3"/>
          <w:w w:val="80"/>
          <w:sz w:val="16"/>
        </w:rPr>
        <w:t> </w:t>
      </w:r>
      <w:r>
        <w:rPr>
          <w:color w:val="231F20"/>
          <w:w w:val="80"/>
          <w:sz w:val="16"/>
        </w:rPr>
        <w:t>locket</w:t>
      </w:r>
      <w:r>
        <w:rPr>
          <w:color w:val="231F20"/>
          <w:spacing w:val="-3"/>
          <w:w w:val="80"/>
          <w:sz w:val="16"/>
        </w:rPr>
        <w:t> </w:t>
      </w:r>
      <w:r>
        <w:rPr>
          <w:color w:val="231F20"/>
          <w:w w:val="80"/>
          <w:sz w:val="16"/>
        </w:rPr>
        <w:t>till</w:t>
      </w:r>
      <w:r>
        <w:rPr>
          <w:color w:val="231F20"/>
          <w:spacing w:val="-3"/>
          <w:w w:val="80"/>
          <w:sz w:val="16"/>
        </w:rPr>
        <w:t> </w:t>
      </w:r>
      <w:r>
        <w:rPr>
          <w:color w:val="231F20"/>
          <w:w w:val="80"/>
          <w:sz w:val="16"/>
        </w:rPr>
        <w:t>batterifacket</w:t>
      </w:r>
      <w:r>
        <w:rPr>
          <w:color w:val="231F20"/>
          <w:spacing w:val="-3"/>
          <w:w w:val="80"/>
          <w:sz w:val="16"/>
        </w:rPr>
        <w:t> </w:t>
      </w:r>
      <w:r>
        <w:rPr>
          <w:color w:val="231F20"/>
          <w:w w:val="80"/>
          <w:sz w:val="16"/>
        </w:rPr>
        <w:t>i</w:t>
      </w:r>
      <w:r>
        <w:rPr>
          <w:color w:val="231F20"/>
          <w:spacing w:val="-3"/>
          <w:w w:val="80"/>
          <w:sz w:val="16"/>
        </w:rPr>
        <w:t> </w:t>
      </w:r>
      <w:r>
        <w:rPr>
          <w:color w:val="231F20"/>
          <w:w w:val="80"/>
          <w:sz w:val="16"/>
        </w:rPr>
        <w:t>botten</w:t>
      </w:r>
      <w:r>
        <w:rPr>
          <w:color w:val="231F20"/>
          <w:spacing w:val="-3"/>
          <w:w w:val="80"/>
          <w:sz w:val="16"/>
        </w:rPr>
        <w:t> </w:t>
      </w:r>
      <w:r>
        <w:rPr>
          <w:color w:val="231F20"/>
          <w:w w:val="80"/>
          <w:sz w:val="16"/>
        </w:rPr>
        <w:t>av</w:t>
      </w:r>
      <w:r>
        <w:rPr>
          <w:color w:val="231F20"/>
          <w:spacing w:val="-3"/>
          <w:w w:val="80"/>
          <w:sz w:val="16"/>
        </w:rPr>
        <w:t> </w:t>
      </w:r>
      <w:r>
        <w:rPr>
          <w:color w:val="231F20"/>
          <w:w w:val="80"/>
          <w:sz w:val="16"/>
        </w:rPr>
        <w:t>vågen</w:t>
      </w:r>
      <w:r>
        <w:rPr>
          <w:color w:val="231F20"/>
          <w:spacing w:val="-3"/>
          <w:w w:val="80"/>
          <w:sz w:val="16"/>
        </w:rPr>
        <w:t> </w:t>
      </w:r>
      <w:r>
        <w:rPr>
          <w:color w:val="231F20"/>
          <w:w w:val="80"/>
          <w:sz w:val="16"/>
        </w:rPr>
        <w:t>(5).</w:t>
      </w:r>
      <w:r>
        <w:rPr>
          <w:color w:val="231F20"/>
          <w:spacing w:val="-5"/>
          <w:w w:val="80"/>
          <w:sz w:val="16"/>
        </w:rPr>
        <w:t> </w:t>
      </w:r>
      <w:r>
        <w:rPr>
          <w:color w:val="231F20"/>
          <w:w w:val="80"/>
          <w:sz w:val="16"/>
        </w:rPr>
        <w:t>Ta</w:t>
      </w:r>
      <w:r>
        <w:rPr>
          <w:color w:val="231F20"/>
          <w:spacing w:val="-3"/>
          <w:w w:val="80"/>
          <w:sz w:val="16"/>
        </w:rPr>
        <w:t> </w:t>
      </w:r>
      <w:r>
        <w:rPr>
          <w:color w:val="231F20"/>
          <w:w w:val="80"/>
          <w:sz w:val="16"/>
        </w:rPr>
        <w:t>bort</w:t>
      </w:r>
      <w:r>
        <w:rPr>
          <w:color w:val="231F20"/>
          <w:spacing w:val="-3"/>
          <w:w w:val="80"/>
          <w:sz w:val="16"/>
        </w:rPr>
        <w:t> </w:t>
      </w:r>
      <w:r>
        <w:rPr>
          <w:color w:val="231F20"/>
          <w:w w:val="80"/>
          <w:sz w:val="16"/>
        </w:rPr>
        <w:t>det</w:t>
      </w:r>
      <w:r>
        <w:rPr>
          <w:color w:val="231F20"/>
          <w:spacing w:val="-3"/>
          <w:w w:val="80"/>
          <w:sz w:val="16"/>
        </w:rPr>
        <w:t> </w:t>
      </w:r>
      <w:r>
        <w:rPr>
          <w:color w:val="231F20"/>
          <w:w w:val="80"/>
          <w:sz w:val="16"/>
        </w:rPr>
        <w:t>gamla</w:t>
      </w:r>
      <w:r>
        <w:rPr>
          <w:color w:val="231F20"/>
          <w:spacing w:val="-3"/>
          <w:w w:val="80"/>
          <w:sz w:val="16"/>
        </w:rPr>
        <w:t> </w:t>
      </w:r>
      <w:r>
        <w:rPr>
          <w:color w:val="231F20"/>
          <w:w w:val="80"/>
          <w:sz w:val="16"/>
        </w:rPr>
        <w:t>batteriet.</w:t>
      </w:r>
      <w:r>
        <w:rPr>
          <w:color w:val="231F20"/>
          <w:spacing w:val="-3"/>
          <w:w w:val="80"/>
          <w:sz w:val="16"/>
        </w:rPr>
        <w:t> </w:t>
      </w:r>
      <w:r>
        <w:rPr>
          <w:color w:val="231F20"/>
          <w:w w:val="80"/>
          <w:sz w:val="16"/>
        </w:rPr>
        <w:t>Sätt</w:t>
      </w:r>
      <w:r>
        <w:rPr>
          <w:color w:val="231F20"/>
          <w:spacing w:val="-3"/>
          <w:w w:val="80"/>
          <w:sz w:val="16"/>
        </w:rPr>
        <w:t> </w:t>
      </w:r>
      <w:r>
        <w:rPr>
          <w:color w:val="231F20"/>
          <w:w w:val="80"/>
          <w:sz w:val="16"/>
        </w:rPr>
        <w:t>i</w:t>
      </w:r>
      <w:r>
        <w:rPr>
          <w:color w:val="231F20"/>
          <w:spacing w:val="-3"/>
          <w:w w:val="80"/>
          <w:sz w:val="16"/>
        </w:rPr>
        <w:t> </w:t>
      </w:r>
      <w:r>
        <w:rPr>
          <w:color w:val="231F20"/>
          <w:w w:val="80"/>
          <w:sz w:val="16"/>
        </w:rPr>
        <w:t>det</w:t>
      </w:r>
      <w:r>
        <w:rPr>
          <w:color w:val="231F20"/>
          <w:spacing w:val="-3"/>
          <w:w w:val="80"/>
          <w:sz w:val="16"/>
        </w:rPr>
        <w:t> </w:t>
      </w:r>
      <w:r>
        <w:rPr>
          <w:color w:val="231F20"/>
          <w:w w:val="80"/>
          <w:sz w:val="16"/>
        </w:rPr>
        <w:t>nya</w:t>
      </w:r>
      <w:r>
        <w:rPr>
          <w:color w:val="231F20"/>
          <w:spacing w:val="-3"/>
          <w:w w:val="80"/>
          <w:sz w:val="16"/>
        </w:rPr>
        <w:t> </w:t>
      </w:r>
      <w:r>
        <w:rPr>
          <w:color w:val="231F20"/>
          <w:w w:val="80"/>
          <w:sz w:val="16"/>
        </w:rPr>
        <w:t>batteriet</w:t>
      </w:r>
      <w:r>
        <w:rPr>
          <w:color w:val="231F20"/>
          <w:spacing w:val="-3"/>
          <w:w w:val="80"/>
          <w:sz w:val="16"/>
        </w:rPr>
        <w:t> </w:t>
      </w:r>
      <w:r>
        <w:rPr>
          <w:color w:val="231F20"/>
          <w:w w:val="80"/>
          <w:sz w:val="16"/>
        </w:rPr>
        <w:t>av</w:t>
      </w:r>
      <w:r>
        <w:rPr>
          <w:color w:val="231F20"/>
          <w:spacing w:val="-3"/>
          <w:w w:val="80"/>
          <w:sz w:val="16"/>
        </w:rPr>
        <w:t> </w:t>
      </w:r>
      <w:r>
        <w:rPr>
          <w:color w:val="231F20"/>
          <w:w w:val="80"/>
          <w:sz w:val="16"/>
        </w:rPr>
        <w:t>rätt</w:t>
      </w:r>
      <w:r>
        <w:rPr>
          <w:color w:val="231F20"/>
          <w:spacing w:val="-3"/>
          <w:w w:val="80"/>
          <w:sz w:val="16"/>
        </w:rPr>
        <w:t> </w:t>
      </w:r>
      <w:r>
        <w:rPr>
          <w:color w:val="231F20"/>
          <w:w w:val="80"/>
          <w:sz w:val="16"/>
        </w:rPr>
        <w:t>typ</w:t>
      </w:r>
      <w:r>
        <w:rPr>
          <w:color w:val="231F20"/>
          <w:spacing w:val="-3"/>
          <w:w w:val="80"/>
          <w:sz w:val="16"/>
        </w:rPr>
        <w:t> </w:t>
      </w:r>
      <w:r>
        <w:rPr>
          <w:color w:val="231F20"/>
          <w:w w:val="80"/>
          <w:sz w:val="16"/>
        </w:rPr>
        <w:t>och</w:t>
      </w:r>
      <w:r>
        <w:rPr>
          <w:color w:val="231F20"/>
          <w:spacing w:val="-3"/>
          <w:w w:val="80"/>
          <w:sz w:val="16"/>
        </w:rPr>
        <w:t> </w:t>
      </w:r>
      <w:r>
        <w:rPr>
          <w:color w:val="231F20"/>
          <w:w w:val="80"/>
          <w:sz w:val="16"/>
        </w:rPr>
        <w:t>rätt</w:t>
      </w:r>
      <w:r>
        <w:rPr>
          <w:color w:val="231F20"/>
          <w:spacing w:val="-3"/>
          <w:w w:val="80"/>
          <w:sz w:val="16"/>
        </w:rPr>
        <w:t> </w:t>
      </w:r>
      <w:r>
        <w:rPr>
          <w:color w:val="231F20"/>
          <w:w w:val="80"/>
          <w:sz w:val="16"/>
        </w:rPr>
        <w:t>läge</w:t>
      </w:r>
      <w:r>
        <w:rPr>
          <w:color w:val="231F20"/>
          <w:spacing w:val="-3"/>
          <w:w w:val="80"/>
          <w:sz w:val="16"/>
        </w:rPr>
        <w:t> </w:t>
      </w:r>
      <w:r>
        <w:rPr>
          <w:color w:val="231F20"/>
          <w:w w:val="80"/>
          <w:sz w:val="16"/>
        </w:rPr>
        <w:t>(5).</w:t>
      </w:r>
      <w:r>
        <w:rPr>
          <w:color w:val="231F20"/>
          <w:spacing w:val="-3"/>
          <w:w w:val="80"/>
          <w:sz w:val="16"/>
        </w:rPr>
        <w:t> </w:t>
      </w:r>
      <w:r>
        <w:rPr>
          <w:color w:val="231F20"/>
          <w:w w:val="80"/>
          <w:sz w:val="16"/>
        </w:rPr>
        <w:t>Stäng</w:t>
      </w:r>
      <w:r>
        <w:rPr>
          <w:color w:val="231F20"/>
          <w:w w:val="90"/>
          <w:sz w:val="16"/>
        </w:rPr>
        <w:t> locket</w:t>
      </w:r>
      <w:r>
        <w:rPr>
          <w:color w:val="231F20"/>
          <w:spacing w:val="-4"/>
          <w:w w:val="90"/>
          <w:sz w:val="16"/>
        </w:rPr>
        <w:t> </w:t>
      </w:r>
      <w:r>
        <w:rPr>
          <w:color w:val="231F20"/>
          <w:w w:val="90"/>
          <w:sz w:val="16"/>
        </w:rPr>
        <w:t>till</w:t>
      </w:r>
      <w:r>
        <w:rPr>
          <w:color w:val="231F20"/>
          <w:spacing w:val="-4"/>
          <w:w w:val="90"/>
          <w:sz w:val="16"/>
        </w:rPr>
        <w:t> </w:t>
      </w:r>
      <w:r>
        <w:rPr>
          <w:color w:val="231F20"/>
          <w:w w:val="90"/>
          <w:sz w:val="16"/>
        </w:rPr>
        <w:t>batterifacket.</w:t>
      </w:r>
    </w:p>
    <w:p>
      <w:pPr>
        <w:spacing w:line="186" w:lineRule="exact" w:before="166"/>
        <w:ind w:left="153" w:right="0" w:firstLine="0"/>
        <w:jc w:val="left"/>
        <w:rPr>
          <w:sz w:val="16"/>
        </w:rPr>
      </w:pPr>
      <w:r>
        <w:rPr>
          <w:color w:val="231F20"/>
          <w:w w:val="90"/>
          <w:sz w:val="16"/>
        </w:rPr>
        <w:t>VÄLJA</w:t>
      </w:r>
      <w:r>
        <w:rPr>
          <w:color w:val="231F20"/>
          <w:spacing w:val="-8"/>
          <w:w w:val="90"/>
          <w:sz w:val="16"/>
        </w:rPr>
        <w:t> </w:t>
      </w:r>
      <w:r>
        <w:rPr>
          <w:color w:val="231F20"/>
          <w:spacing w:val="-2"/>
          <w:sz w:val="16"/>
        </w:rPr>
        <w:t>MÅTENHETER</w:t>
      </w:r>
    </w:p>
    <w:p>
      <w:pPr>
        <w:spacing w:line="223" w:lineRule="auto" w:before="5"/>
        <w:ind w:left="153" w:right="0" w:firstLine="0"/>
        <w:jc w:val="left"/>
        <w:rPr>
          <w:sz w:val="16"/>
        </w:rPr>
      </w:pPr>
      <w:r>
        <w:rPr>
          <w:color w:val="231F20"/>
          <w:w w:val="80"/>
          <w:sz w:val="16"/>
        </w:rPr>
        <w:t>Tryck på UNIT-knappen (2) för att slå på vågen. Tryck på UNIT-knappen (2) för att ändra måttenheterna. Enheten kommer att synas på</w:t>
      </w:r>
      <w:r>
        <w:rPr>
          <w:color w:val="231F20"/>
          <w:w w:val="85"/>
          <w:sz w:val="16"/>
        </w:rPr>
        <w:t> displayen</w:t>
      </w:r>
      <w:r>
        <w:rPr>
          <w:color w:val="231F20"/>
          <w:spacing w:val="-7"/>
          <w:w w:val="85"/>
          <w:sz w:val="16"/>
        </w:rPr>
        <w:t> </w:t>
      </w:r>
      <w:r>
        <w:rPr>
          <w:color w:val="231F20"/>
          <w:w w:val="85"/>
          <w:sz w:val="16"/>
        </w:rPr>
        <w:t>(4).</w:t>
      </w:r>
      <w:r>
        <w:rPr>
          <w:color w:val="231F20"/>
          <w:spacing w:val="-6"/>
          <w:w w:val="85"/>
          <w:sz w:val="16"/>
        </w:rPr>
        <w:t> </w:t>
      </w:r>
      <w:r>
        <w:rPr>
          <w:color w:val="231F20"/>
          <w:w w:val="85"/>
          <w:sz w:val="16"/>
        </w:rPr>
        <w:t>Från</w:t>
      </w:r>
      <w:r>
        <w:rPr>
          <w:color w:val="231F20"/>
          <w:spacing w:val="-7"/>
          <w:w w:val="85"/>
          <w:sz w:val="16"/>
        </w:rPr>
        <w:t> </w:t>
      </w:r>
      <w:r>
        <w:rPr>
          <w:color w:val="231F20"/>
          <w:w w:val="85"/>
          <w:sz w:val="16"/>
        </w:rPr>
        <w:t>viktläge</w:t>
      </w:r>
      <w:r>
        <w:rPr>
          <w:color w:val="231F20"/>
          <w:spacing w:val="-6"/>
          <w:w w:val="85"/>
          <w:sz w:val="16"/>
        </w:rPr>
        <w:t> </w:t>
      </w:r>
      <w:r>
        <w:rPr>
          <w:color w:val="231F20"/>
          <w:w w:val="85"/>
          <w:sz w:val="16"/>
        </w:rPr>
        <w:t>till</w:t>
      </w:r>
      <w:r>
        <w:rPr>
          <w:color w:val="231F20"/>
          <w:spacing w:val="-7"/>
          <w:w w:val="85"/>
          <w:sz w:val="16"/>
        </w:rPr>
        <w:t> </w:t>
      </w:r>
      <w:r>
        <w:rPr>
          <w:color w:val="231F20"/>
          <w:w w:val="85"/>
          <w:sz w:val="16"/>
        </w:rPr>
        <w:t>mjölkvolymläge</w:t>
      </w:r>
      <w:r>
        <w:rPr>
          <w:color w:val="231F20"/>
          <w:spacing w:val="-6"/>
          <w:w w:val="85"/>
          <w:sz w:val="16"/>
        </w:rPr>
        <w:t> </w:t>
      </w:r>
      <w:r>
        <w:rPr>
          <w:color w:val="231F20"/>
          <w:w w:val="85"/>
          <w:sz w:val="16"/>
        </w:rPr>
        <w:t>(M)</w:t>
      </w:r>
      <w:r>
        <w:rPr>
          <w:color w:val="231F20"/>
          <w:spacing w:val="-7"/>
          <w:w w:val="85"/>
          <w:sz w:val="16"/>
        </w:rPr>
        <w:t> </w:t>
      </w:r>
      <w:r>
        <w:rPr>
          <w:color w:val="231F20"/>
          <w:w w:val="85"/>
          <w:sz w:val="16"/>
        </w:rPr>
        <w:t>till</w:t>
      </w:r>
      <w:r>
        <w:rPr>
          <w:color w:val="231F20"/>
          <w:spacing w:val="-6"/>
          <w:w w:val="85"/>
          <w:sz w:val="16"/>
        </w:rPr>
        <w:t> </w:t>
      </w:r>
      <w:r>
        <w:rPr>
          <w:color w:val="231F20"/>
          <w:w w:val="85"/>
          <w:sz w:val="16"/>
        </w:rPr>
        <w:t>vattenvolymläge.</w:t>
      </w:r>
    </w:p>
    <w:p>
      <w:pPr>
        <w:spacing w:line="186" w:lineRule="exact" w:before="166"/>
        <w:ind w:left="153" w:right="0" w:firstLine="0"/>
        <w:jc w:val="left"/>
        <w:rPr>
          <w:sz w:val="16"/>
        </w:rPr>
      </w:pPr>
      <w:r>
        <w:rPr>
          <w:color w:val="231F20"/>
          <w:spacing w:val="-2"/>
          <w:sz w:val="16"/>
        </w:rPr>
        <w:t>VÄGNING</w:t>
      </w:r>
    </w:p>
    <w:p>
      <w:pPr>
        <w:spacing w:line="223" w:lineRule="auto" w:before="4"/>
        <w:ind w:left="153" w:right="0" w:firstLine="0"/>
        <w:jc w:val="left"/>
        <w:rPr>
          <w:sz w:val="16"/>
        </w:rPr>
      </w:pPr>
      <w:r>
        <w:rPr>
          <w:color w:val="231F20"/>
          <w:w w:val="80"/>
          <w:sz w:val="16"/>
        </w:rPr>
        <w:t>Tryck på UNIT-knappen (2) för att slå på vågen. Tryck på UNIT-knappen (2) för att ändra måttenheterna. Enheten kommer att synas på</w:t>
      </w:r>
      <w:r>
        <w:rPr>
          <w:color w:val="231F20"/>
          <w:w w:val="85"/>
          <w:sz w:val="16"/>
        </w:rPr>
        <w:t> displayen</w:t>
      </w:r>
      <w:r>
        <w:rPr>
          <w:color w:val="231F20"/>
          <w:spacing w:val="-7"/>
          <w:w w:val="85"/>
          <w:sz w:val="16"/>
        </w:rPr>
        <w:t> </w:t>
      </w:r>
      <w:r>
        <w:rPr>
          <w:color w:val="231F20"/>
          <w:w w:val="85"/>
          <w:sz w:val="16"/>
        </w:rPr>
        <w:t>(4).</w:t>
      </w:r>
      <w:r>
        <w:rPr>
          <w:color w:val="231F20"/>
          <w:spacing w:val="-6"/>
          <w:w w:val="85"/>
          <w:sz w:val="16"/>
        </w:rPr>
        <w:t> </w:t>
      </w:r>
      <w:r>
        <w:rPr>
          <w:color w:val="231F20"/>
          <w:w w:val="85"/>
          <w:sz w:val="16"/>
        </w:rPr>
        <w:t>Placera</w:t>
      </w:r>
      <w:r>
        <w:rPr>
          <w:color w:val="231F20"/>
          <w:spacing w:val="-7"/>
          <w:w w:val="85"/>
          <w:sz w:val="16"/>
        </w:rPr>
        <w:t> </w:t>
      </w:r>
      <w:r>
        <w:rPr>
          <w:color w:val="231F20"/>
          <w:w w:val="85"/>
          <w:sz w:val="16"/>
        </w:rPr>
        <w:t>föremålet</w:t>
      </w:r>
      <w:r>
        <w:rPr>
          <w:color w:val="231F20"/>
          <w:spacing w:val="-6"/>
          <w:w w:val="85"/>
          <w:sz w:val="16"/>
        </w:rPr>
        <w:t> </w:t>
      </w:r>
      <w:r>
        <w:rPr>
          <w:color w:val="231F20"/>
          <w:w w:val="85"/>
          <w:sz w:val="16"/>
        </w:rPr>
        <w:t>som</w:t>
      </w:r>
      <w:r>
        <w:rPr>
          <w:color w:val="231F20"/>
          <w:spacing w:val="-7"/>
          <w:w w:val="85"/>
          <w:sz w:val="16"/>
        </w:rPr>
        <w:t> </w:t>
      </w:r>
      <w:r>
        <w:rPr>
          <w:color w:val="231F20"/>
          <w:w w:val="85"/>
          <w:sz w:val="16"/>
        </w:rPr>
        <w:t>ska</w:t>
      </w:r>
      <w:r>
        <w:rPr>
          <w:color w:val="231F20"/>
          <w:spacing w:val="-6"/>
          <w:w w:val="85"/>
          <w:sz w:val="16"/>
        </w:rPr>
        <w:t> </w:t>
      </w:r>
      <w:r>
        <w:rPr>
          <w:color w:val="231F20"/>
          <w:w w:val="85"/>
          <w:sz w:val="16"/>
        </w:rPr>
        <w:t>vägas</w:t>
      </w:r>
      <w:r>
        <w:rPr>
          <w:color w:val="231F20"/>
          <w:spacing w:val="-7"/>
          <w:w w:val="85"/>
          <w:sz w:val="16"/>
        </w:rPr>
        <w:t> </w:t>
      </w:r>
      <w:r>
        <w:rPr>
          <w:color w:val="231F20"/>
          <w:w w:val="85"/>
          <w:sz w:val="16"/>
        </w:rPr>
        <w:t>på</w:t>
      </w:r>
      <w:r>
        <w:rPr>
          <w:color w:val="231F20"/>
          <w:spacing w:val="-6"/>
          <w:w w:val="85"/>
          <w:sz w:val="16"/>
        </w:rPr>
        <w:t> </w:t>
      </w:r>
      <w:r>
        <w:rPr>
          <w:color w:val="231F20"/>
          <w:w w:val="85"/>
          <w:sz w:val="16"/>
        </w:rPr>
        <w:t>vågplattformen</w:t>
      </w:r>
      <w:r>
        <w:rPr>
          <w:color w:val="231F20"/>
          <w:spacing w:val="-7"/>
          <w:w w:val="85"/>
          <w:sz w:val="16"/>
        </w:rPr>
        <w:t> </w:t>
      </w:r>
      <w:r>
        <w:rPr>
          <w:color w:val="231F20"/>
          <w:w w:val="85"/>
          <w:sz w:val="16"/>
        </w:rPr>
        <w:t>(3).</w:t>
      </w:r>
      <w:r>
        <w:rPr>
          <w:color w:val="231F20"/>
          <w:spacing w:val="-6"/>
          <w:w w:val="85"/>
          <w:sz w:val="16"/>
        </w:rPr>
        <w:t> </w:t>
      </w:r>
      <w:r>
        <w:rPr>
          <w:color w:val="231F20"/>
          <w:w w:val="85"/>
          <w:sz w:val="16"/>
        </w:rPr>
        <w:t>Vänta</w:t>
      </w:r>
      <w:r>
        <w:rPr>
          <w:color w:val="231F20"/>
          <w:spacing w:val="-7"/>
          <w:w w:val="85"/>
          <w:sz w:val="16"/>
        </w:rPr>
        <w:t> </w:t>
      </w:r>
      <w:r>
        <w:rPr>
          <w:color w:val="231F20"/>
          <w:w w:val="85"/>
          <w:sz w:val="16"/>
        </w:rPr>
        <w:t>ett</w:t>
      </w:r>
      <w:r>
        <w:rPr>
          <w:color w:val="231F20"/>
          <w:spacing w:val="-6"/>
          <w:w w:val="85"/>
          <w:sz w:val="16"/>
        </w:rPr>
        <w:t> </w:t>
      </w:r>
      <w:r>
        <w:rPr>
          <w:color w:val="231F20"/>
          <w:w w:val="85"/>
          <w:sz w:val="16"/>
        </w:rPr>
        <w:t>ögonblick</w:t>
      </w:r>
      <w:r>
        <w:rPr>
          <w:color w:val="231F20"/>
          <w:spacing w:val="-7"/>
          <w:w w:val="85"/>
          <w:sz w:val="16"/>
        </w:rPr>
        <w:t> </w:t>
      </w:r>
      <w:r>
        <w:rPr>
          <w:color w:val="231F20"/>
          <w:w w:val="85"/>
          <w:sz w:val="16"/>
        </w:rPr>
        <w:t>tills</w:t>
      </w:r>
      <w:r>
        <w:rPr>
          <w:color w:val="231F20"/>
          <w:spacing w:val="-6"/>
          <w:w w:val="85"/>
          <w:sz w:val="16"/>
        </w:rPr>
        <w:t> </w:t>
      </w:r>
      <w:r>
        <w:rPr>
          <w:color w:val="231F20"/>
          <w:w w:val="85"/>
          <w:sz w:val="16"/>
        </w:rPr>
        <w:t>resultatet</w:t>
      </w:r>
      <w:r>
        <w:rPr>
          <w:color w:val="231F20"/>
          <w:spacing w:val="-7"/>
          <w:w w:val="85"/>
          <w:sz w:val="16"/>
        </w:rPr>
        <w:t> </w:t>
      </w:r>
      <w:r>
        <w:rPr>
          <w:color w:val="231F20"/>
          <w:w w:val="85"/>
          <w:sz w:val="16"/>
        </w:rPr>
        <w:t>stabiliseras.</w:t>
      </w:r>
    </w:p>
    <w:p>
      <w:pPr>
        <w:spacing w:line="186" w:lineRule="exact" w:before="167"/>
        <w:ind w:left="153" w:right="0" w:firstLine="0"/>
        <w:jc w:val="left"/>
        <w:rPr>
          <w:sz w:val="16"/>
        </w:rPr>
      </w:pPr>
      <w:r>
        <w:rPr>
          <w:color w:val="231F20"/>
          <w:w w:val="85"/>
          <w:sz w:val="16"/>
        </w:rPr>
        <w:t>BÖRNINGSLÖS</w:t>
      </w:r>
      <w:r>
        <w:rPr>
          <w:color w:val="231F20"/>
          <w:spacing w:val="37"/>
          <w:sz w:val="16"/>
        </w:rPr>
        <w:t> </w:t>
      </w:r>
      <w:r>
        <w:rPr>
          <w:color w:val="231F20"/>
          <w:w w:val="85"/>
          <w:sz w:val="16"/>
        </w:rPr>
        <w:t>TARA-</w:t>
      </w:r>
      <w:r>
        <w:rPr>
          <w:color w:val="231F20"/>
          <w:spacing w:val="-2"/>
          <w:w w:val="85"/>
          <w:sz w:val="16"/>
        </w:rPr>
        <w:t>FUNKTION</w:t>
      </w:r>
    </w:p>
    <w:p>
      <w:pPr>
        <w:spacing w:line="223" w:lineRule="auto" w:before="4"/>
        <w:ind w:left="153" w:right="614" w:firstLine="0"/>
        <w:jc w:val="left"/>
        <w:rPr>
          <w:sz w:val="16"/>
        </w:rPr>
      </w:pPr>
      <w:r>
        <w:rPr>
          <w:color w:val="231F20"/>
          <w:w w:val="80"/>
          <w:sz w:val="16"/>
        </w:rPr>
        <w:t>Placera föremålet som ska vägas på vågens plattform (3).</w:t>
      </w:r>
      <w:r>
        <w:rPr>
          <w:color w:val="231F20"/>
          <w:spacing w:val="-3"/>
          <w:w w:val="80"/>
          <w:sz w:val="16"/>
        </w:rPr>
        <w:t> </w:t>
      </w:r>
      <w:r>
        <w:rPr>
          <w:color w:val="231F20"/>
          <w:w w:val="80"/>
          <w:sz w:val="16"/>
        </w:rPr>
        <w:t>Använd beröringsfri tarafunktion genom att flytta handen över den</w:t>
      </w:r>
      <w:r>
        <w:rPr>
          <w:color w:val="231F20"/>
          <w:w w:val="85"/>
          <w:sz w:val="16"/>
        </w:rPr>
        <w:t> beröringsfria tarasensorn (1). Display (4) visar noll.</w:t>
      </w:r>
    </w:p>
    <w:p>
      <w:pPr>
        <w:spacing w:line="223" w:lineRule="auto" w:before="0"/>
        <w:ind w:left="153" w:right="614" w:firstLine="0"/>
        <w:jc w:val="left"/>
        <w:rPr>
          <w:sz w:val="16"/>
        </w:rPr>
      </w:pPr>
      <w:r>
        <w:rPr>
          <w:color w:val="231F20"/>
          <w:w w:val="80"/>
          <w:sz w:val="16"/>
        </w:rPr>
        <w:t>Du kan se den totala vikten av aktuell last under vägningen genom att flytta handen över den beröringsfria tarasensorn(1). Vågen</w:t>
      </w:r>
      <w:r>
        <w:rPr>
          <w:color w:val="231F20"/>
          <w:w w:val="85"/>
          <w:sz w:val="16"/>
        </w:rPr>
        <w:t> kommer</w:t>
      </w:r>
      <w:r>
        <w:rPr>
          <w:color w:val="231F20"/>
          <w:spacing w:val="-7"/>
          <w:w w:val="85"/>
          <w:sz w:val="16"/>
        </w:rPr>
        <w:t> </w:t>
      </w:r>
      <w:r>
        <w:rPr>
          <w:color w:val="231F20"/>
          <w:w w:val="85"/>
          <w:sz w:val="16"/>
        </w:rPr>
        <w:t>att</w:t>
      </w:r>
      <w:r>
        <w:rPr>
          <w:color w:val="231F20"/>
          <w:spacing w:val="-6"/>
          <w:w w:val="85"/>
          <w:sz w:val="16"/>
        </w:rPr>
        <w:t> </w:t>
      </w:r>
      <w:r>
        <w:rPr>
          <w:color w:val="231F20"/>
          <w:w w:val="85"/>
          <w:sz w:val="16"/>
        </w:rPr>
        <w:t>visa</w:t>
      </w:r>
      <w:r>
        <w:rPr>
          <w:color w:val="231F20"/>
          <w:spacing w:val="-7"/>
          <w:w w:val="85"/>
          <w:sz w:val="16"/>
        </w:rPr>
        <w:t> </w:t>
      </w:r>
      <w:r>
        <w:rPr>
          <w:color w:val="231F20"/>
          <w:w w:val="85"/>
          <w:sz w:val="16"/>
        </w:rPr>
        <w:t>totalvikten</w:t>
      </w:r>
      <w:r>
        <w:rPr>
          <w:color w:val="231F20"/>
          <w:spacing w:val="-6"/>
          <w:w w:val="85"/>
          <w:sz w:val="16"/>
        </w:rPr>
        <w:t> </w:t>
      </w:r>
      <w:r>
        <w:rPr>
          <w:color w:val="231F20"/>
          <w:w w:val="85"/>
          <w:sz w:val="16"/>
        </w:rPr>
        <w:t>för</w:t>
      </w:r>
      <w:r>
        <w:rPr>
          <w:color w:val="231F20"/>
          <w:spacing w:val="-7"/>
          <w:w w:val="85"/>
          <w:sz w:val="16"/>
        </w:rPr>
        <w:t> </w:t>
      </w:r>
      <w:r>
        <w:rPr>
          <w:color w:val="231F20"/>
          <w:w w:val="85"/>
          <w:sz w:val="16"/>
        </w:rPr>
        <w:t>alla</w:t>
      </w:r>
      <w:r>
        <w:rPr>
          <w:color w:val="231F20"/>
          <w:spacing w:val="-6"/>
          <w:w w:val="85"/>
          <w:sz w:val="16"/>
        </w:rPr>
        <w:t> </w:t>
      </w:r>
      <w:r>
        <w:rPr>
          <w:color w:val="231F20"/>
          <w:w w:val="85"/>
          <w:sz w:val="16"/>
        </w:rPr>
        <w:t>föremål</w:t>
      </w:r>
      <w:r>
        <w:rPr>
          <w:color w:val="231F20"/>
          <w:spacing w:val="-7"/>
          <w:w w:val="85"/>
          <w:sz w:val="16"/>
        </w:rPr>
        <w:t> </w:t>
      </w:r>
      <w:r>
        <w:rPr>
          <w:color w:val="231F20"/>
          <w:w w:val="85"/>
          <w:sz w:val="16"/>
        </w:rPr>
        <w:t>som</w:t>
      </w:r>
      <w:r>
        <w:rPr>
          <w:color w:val="231F20"/>
          <w:spacing w:val="-6"/>
          <w:w w:val="85"/>
          <w:sz w:val="16"/>
        </w:rPr>
        <w:t> </w:t>
      </w:r>
      <w:r>
        <w:rPr>
          <w:color w:val="231F20"/>
          <w:w w:val="85"/>
          <w:sz w:val="16"/>
        </w:rPr>
        <w:t>finns</w:t>
      </w:r>
      <w:r>
        <w:rPr>
          <w:color w:val="231F20"/>
          <w:spacing w:val="-7"/>
          <w:w w:val="85"/>
          <w:sz w:val="16"/>
        </w:rPr>
        <w:t> </w:t>
      </w:r>
      <w:r>
        <w:rPr>
          <w:color w:val="231F20"/>
          <w:w w:val="85"/>
          <w:sz w:val="16"/>
        </w:rPr>
        <w:t>på</w:t>
      </w:r>
      <w:r>
        <w:rPr>
          <w:color w:val="231F20"/>
          <w:spacing w:val="-6"/>
          <w:w w:val="85"/>
          <w:sz w:val="16"/>
        </w:rPr>
        <w:t> </w:t>
      </w:r>
      <w:r>
        <w:rPr>
          <w:color w:val="231F20"/>
          <w:w w:val="85"/>
          <w:sz w:val="16"/>
        </w:rPr>
        <w:t>plattformen(3).</w:t>
      </w:r>
    </w:p>
    <w:p>
      <w:pPr>
        <w:spacing w:line="186" w:lineRule="exact" w:before="166"/>
        <w:ind w:left="154" w:right="0" w:firstLine="0"/>
        <w:jc w:val="left"/>
        <w:rPr>
          <w:sz w:val="16"/>
        </w:rPr>
      </w:pPr>
      <w:r>
        <w:rPr>
          <w:color w:val="231F20"/>
          <w:w w:val="85"/>
          <w:sz w:val="16"/>
        </w:rPr>
        <w:t>AUTOMATISK</w:t>
      </w:r>
      <w:r>
        <w:rPr>
          <w:color w:val="231F20"/>
          <w:spacing w:val="-6"/>
          <w:sz w:val="16"/>
        </w:rPr>
        <w:t> </w:t>
      </w:r>
      <w:r>
        <w:rPr>
          <w:color w:val="231F20"/>
          <w:spacing w:val="-5"/>
          <w:sz w:val="16"/>
        </w:rPr>
        <w:t>AV</w:t>
      </w:r>
    </w:p>
    <w:p>
      <w:pPr>
        <w:spacing w:line="223" w:lineRule="auto" w:before="4"/>
        <w:ind w:left="153" w:right="222" w:firstLine="0"/>
        <w:jc w:val="left"/>
        <w:rPr>
          <w:sz w:val="16"/>
        </w:rPr>
      </w:pPr>
      <w:r>
        <w:rPr>
          <w:color w:val="231F20"/>
          <w:w w:val="80"/>
          <w:sz w:val="16"/>
        </w:rPr>
        <w:t>Om vågen inte används stängs den av automatiskt efter 2 minuter. För att stänga av vågen MANUELLT tryck på UNIT-knappen (2) i 3</w:t>
      </w:r>
      <w:r>
        <w:rPr>
          <w:color w:val="231F20"/>
          <w:w w:val="90"/>
          <w:sz w:val="16"/>
        </w:rPr>
        <w:t> </w:t>
      </w:r>
      <w:r>
        <w:rPr>
          <w:color w:val="231F20"/>
          <w:spacing w:val="-2"/>
          <w:w w:val="90"/>
          <w:sz w:val="16"/>
        </w:rPr>
        <w:t>sekunder.</w:t>
      </w:r>
    </w:p>
    <w:p>
      <w:pPr>
        <w:spacing w:line="186" w:lineRule="exact" w:before="167"/>
        <w:ind w:left="153" w:right="0" w:firstLine="0"/>
        <w:jc w:val="left"/>
        <w:rPr>
          <w:sz w:val="16"/>
        </w:rPr>
      </w:pPr>
      <w:r>
        <w:rPr>
          <w:color w:val="231F20"/>
          <w:w w:val="85"/>
          <w:sz w:val="16"/>
        </w:rPr>
        <w:t>STÄDNING</w:t>
      </w:r>
      <w:r>
        <w:rPr>
          <w:color w:val="231F20"/>
          <w:spacing w:val="7"/>
          <w:sz w:val="16"/>
        </w:rPr>
        <w:t> </w:t>
      </w:r>
      <w:r>
        <w:rPr>
          <w:color w:val="231F20"/>
          <w:w w:val="85"/>
          <w:sz w:val="16"/>
        </w:rPr>
        <w:t>OCH</w:t>
      </w:r>
      <w:r>
        <w:rPr>
          <w:color w:val="231F20"/>
          <w:spacing w:val="7"/>
          <w:sz w:val="16"/>
        </w:rPr>
        <w:t> </w:t>
      </w:r>
      <w:r>
        <w:rPr>
          <w:color w:val="231F20"/>
          <w:spacing w:val="-2"/>
          <w:w w:val="85"/>
          <w:sz w:val="16"/>
        </w:rPr>
        <w:t>UNDERHÅLL</w:t>
      </w:r>
    </w:p>
    <w:p>
      <w:pPr>
        <w:spacing w:line="186" w:lineRule="exact" w:before="0"/>
        <w:ind w:left="153" w:right="0" w:firstLine="0"/>
        <w:jc w:val="left"/>
        <w:rPr>
          <w:sz w:val="16"/>
        </w:rPr>
      </w:pPr>
      <w:r>
        <w:rPr>
          <w:color w:val="231F20"/>
          <w:w w:val="80"/>
          <w:sz w:val="16"/>
        </w:rPr>
        <w:t>Torka</w:t>
      </w:r>
      <w:r>
        <w:rPr>
          <w:color w:val="231F20"/>
          <w:spacing w:val="-3"/>
          <w:w w:val="80"/>
          <w:sz w:val="16"/>
        </w:rPr>
        <w:t> </w:t>
      </w:r>
      <w:r>
        <w:rPr>
          <w:color w:val="231F20"/>
          <w:w w:val="80"/>
          <w:sz w:val="16"/>
        </w:rPr>
        <w:t>försiktigt</w:t>
      </w:r>
      <w:r>
        <w:rPr>
          <w:color w:val="231F20"/>
          <w:spacing w:val="-3"/>
          <w:w w:val="80"/>
          <w:sz w:val="16"/>
        </w:rPr>
        <w:t> </w:t>
      </w:r>
      <w:r>
        <w:rPr>
          <w:color w:val="231F20"/>
          <w:w w:val="80"/>
          <w:sz w:val="16"/>
        </w:rPr>
        <w:t>av</w:t>
      </w:r>
      <w:r>
        <w:rPr>
          <w:color w:val="231F20"/>
          <w:spacing w:val="-3"/>
          <w:w w:val="80"/>
          <w:sz w:val="16"/>
        </w:rPr>
        <w:t> </w:t>
      </w:r>
      <w:r>
        <w:rPr>
          <w:color w:val="231F20"/>
          <w:w w:val="80"/>
          <w:sz w:val="16"/>
        </w:rPr>
        <w:t>vågen</w:t>
      </w:r>
      <w:r>
        <w:rPr>
          <w:color w:val="231F20"/>
          <w:spacing w:val="-3"/>
          <w:w w:val="80"/>
          <w:sz w:val="16"/>
        </w:rPr>
        <w:t> </w:t>
      </w:r>
      <w:r>
        <w:rPr>
          <w:color w:val="231F20"/>
          <w:w w:val="80"/>
          <w:sz w:val="16"/>
        </w:rPr>
        <w:t>med</w:t>
      </w:r>
      <w:r>
        <w:rPr>
          <w:color w:val="231F20"/>
          <w:spacing w:val="-3"/>
          <w:w w:val="80"/>
          <w:sz w:val="16"/>
        </w:rPr>
        <w:t> </w:t>
      </w:r>
      <w:r>
        <w:rPr>
          <w:color w:val="231F20"/>
          <w:w w:val="80"/>
          <w:sz w:val="16"/>
        </w:rPr>
        <w:t>en</w:t>
      </w:r>
      <w:r>
        <w:rPr>
          <w:color w:val="231F20"/>
          <w:spacing w:val="-2"/>
          <w:w w:val="80"/>
          <w:sz w:val="16"/>
        </w:rPr>
        <w:t> </w:t>
      </w:r>
      <w:r>
        <w:rPr>
          <w:color w:val="231F20"/>
          <w:w w:val="80"/>
          <w:sz w:val="16"/>
        </w:rPr>
        <w:t>torr</w:t>
      </w:r>
      <w:r>
        <w:rPr>
          <w:color w:val="231F20"/>
          <w:spacing w:val="-3"/>
          <w:w w:val="80"/>
          <w:sz w:val="16"/>
        </w:rPr>
        <w:t> </w:t>
      </w:r>
      <w:r>
        <w:rPr>
          <w:color w:val="231F20"/>
          <w:w w:val="80"/>
          <w:sz w:val="16"/>
        </w:rPr>
        <w:t>eller</w:t>
      </w:r>
      <w:r>
        <w:rPr>
          <w:color w:val="231F20"/>
          <w:spacing w:val="-3"/>
          <w:w w:val="80"/>
          <w:sz w:val="16"/>
        </w:rPr>
        <w:t> </w:t>
      </w:r>
      <w:r>
        <w:rPr>
          <w:color w:val="231F20"/>
          <w:w w:val="80"/>
          <w:sz w:val="16"/>
        </w:rPr>
        <w:t>lätt</w:t>
      </w:r>
      <w:r>
        <w:rPr>
          <w:color w:val="231F20"/>
          <w:spacing w:val="-3"/>
          <w:w w:val="80"/>
          <w:sz w:val="16"/>
        </w:rPr>
        <w:t> </w:t>
      </w:r>
      <w:r>
        <w:rPr>
          <w:color w:val="231F20"/>
          <w:w w:val="80"/>
          <w:sz w:val="16"/>
        </w:rPr>
        <w:t>fuktad</w:t>
      </w:r>
      <w:r>
        <w:rPr>
          <w:color w:val="231F20"/>
          <w:spacing w:val="-3"/>
          <w:w w:val="80"/>
          <w:sz w:val="16"/>
        </w:rPr>
        <w:t> </w:t>
      </w:r>
      <w:r>
        <w:rPr>
          <w:color w:val="231F20"/>
          <w:spacing w:val="-2"/>
          <w:w w:val="80"/>
          <w:sz w:val="16"/>
        </w:rPr>
        <w:t>trasa.</w:t>
      </w:r>
    </w:p>
    <w:p>
      <w:pPr>
        <w:spacing w:line="186" w:lineRule="exact" w:before="165"/>
        <w:ind w:left="153" w:right="0" w:firstLine="0"/>
        <w:jc w:val="left"/>
        <w:rPr>
          <w:sz w:val="16"/>
        </w:rPr>
      </w:pPr>
      <w:r>
        <w:rPr>
          <w:color w:val="231F20"/>
          <w:spacing w:val="-2"/>
          <w:w w:val="95"/>
          <w:sz w:val="16"/>
        </w:rPr>
        <w:t>VARNINGSINFORMATION:</w:t>
      </w:r>
    </w:p>
    <w:p>
      <w:pPr>
        <w:spacing w:line="179" w:lineRule="exact" w:before="0"/>
        <w:ind w:left="153" w:right="0" w:firstLine="0"/>
        <w:jc w:val="left"/>
        <w:rPr>
          <w:sz w:val="16"/>
        </w:rPr>
      </w:pPr>
      <w:r>
        <w:rPr>
          <w:color w:val="231F20"/>
          <w:w w:val="80"/>
          <w:sz w:val="16"/>
        </w:rPr>
        <w:t>a</w:t>
      </w:r>
      <w:r>
        <w:rPr>
          <w:color w:val="231F20"/>
          <w:spacing w:val="-3"/>
          <w:w w:val="80"/>
          <w:sz w:val="16"/>
        </w:rPr>
        <w:t> </w:t>
      </w:r>
      <w:r>
        <w:rPr>
          <w:color w:val="231F20"/>
          <w:w w:val="80"/>
          <w:sz w:val="16"/>
        </w:rPr>
        <w:t>-</w:t>
      </w:r>
      <w:r>
        <w:rPr>
          <w:color w:val="231F20"/>
          <w:spacing w:val="-3"/>
          <w:w w:val="80"/>
          <w:sz w:val="16"/>
        </w:rPr>
        <w:t> </w:t>
      </w:r>
      <w:r>
        <w:rPr>
          <w:color w:val="231F20"/>
          <w:spacing w:val="-2"/>
          <w:w w:val="80"/>
          <w:sz w:val="16"/>
        </w:rPr>
        <w:t>överbelastad</w:t>
      </w:r>
    </w:p>
    <w:p>
      <w:pPr>
        <w:spacing w:line="186" w:lineRule="exact" w:before="0"/>
        <w:ind w:left="153" w:right="0" w:firstLine="0"/>
        <w:jc w:val="left"/>
        <w:rPr>
          <w:sz w:val="16"/>
        </w:rPr>
      </w:pPr>
      <w:r>
        <w:rPr>
          <w:color w:val="231F20"/>
          <w:w w:val="75"/>
          <w:sz w:val="16"/>
        </w:rPr>
        <w:t>b</w:t>
      </w:r>
      <w:r>
        <w:rPr>
          <w:color w:val="231F20"/>
          <w:spacing w:val="-8"/>
          <w:sz w:val="16"/>
        </w:rPr>
        <w:t> </w:t>
      </w:r>
      <w:r>
        <w:rPr>
          <w:color w:val="231F20"/>
          <w:w w:val="75"/>
          <w:sz w:val="16"/>
        </w:rPr>
        <w:t>-</w:t>
      </w:r>
      <w:r>
        <w:rPr>
          <w:color w:val="231F20"/>
          <w:spacing w:val="-8"/>
          <w:sz w:val="16"/>
        </w:rPr>
        <w:t> </w:t>
      </w:r>
      <w:r>
        <w:rPr>
          <w:color w:val="231F20"/>
          <w:w w:val="75"/>
          <w:sz w:val="16"/>
        </w:rPr>
        <w:t>lågt</w:t>
      </w:r>
      <w:r>
        <w:rPr>
          <w:color w:val="231F20"/>
          <w:spacing w:val="-7"/>
          <w:sz w:val="16"/>
        </w:rPr>
        <w:t> </w:t>
      </w:r>
      <w:r>
        <w:rPr>
          <w:color w:val="231F20"/>
          <w:spacing w:val="-2"/>
          <w:w w:val="75"/>
          <w:sz w:val="16"/>
        </w:rPr>
        <w:t>batteri</w:t>
      </w:r>
    </w:p>
    <w:p>
      <w:pPr>
        <w:spacing w:line="186" w:lineRule="exact" w:before="165"/>
        <w:ind w:left="153" w:right="0" w:firstLine="0"/>
        <w:jc w:val="left"/>
        <w:rPr>
          <w:sz w:val="16"/>
        </w:rPr>
      </w:pPr>
      <w:r>
        <w:rPr>
          <w:color w:val="231F20"/>
          <w:w w:val="85"/>
          <w:sz w:val="16"/>
        </w:rPr>
        <w:t>TEKNISK</w:t>
      </w:r>
      <w:r>
        <w:rPr>
          <w:color w:val="231F20"/>
          <w:spacing w:val="11"/>
          <w:sz w:val="16"/>
        </w:rPr>
        <w:t> </w:t>
      </w:r>
      <w:r>
        <w:rPr>
          <w:color w:val="231F20"/>
          <w:spacing w:val="-4"/>
          <w:sz w:val="16"/>
        </w:rPr>
        <w:t>DATA</w:t>
      </w:r>
    </w:p>
    <w:p>
      <w:pPr>
        <w:spacing w:line="223" w:lineRule="auto" w:before="4"/>
        <w:ind w:left="153" w:right="6245" w:hanging="1"/>
        <w:jc w:val="left"/>
        <w:rPr>
          <w:sz w:val="16"/>
        </w:rPr>
      </w:pPr>
      <w:r>
        <w:rPr>
          <w:color w:val="231F20"/>
          <w:w w:val="80"/>
          <w:sz w:val="16"/>
        </w:rPr>
        <w:t>Max</w:t>
      </w:r>
      <w:r>
        <w:rPr>
          <w:color w:val="231F20"/>
          <w:spacing w:val="-1"/>
          <w:w w:val="80"/>
          <w:sz w:val="16"/>
        </w:rPr>
        <w:t> </w:t>
      </w:r>
      <w:r>
        <w:rPr>
          <w:color w:val="231F20"/>
          <w:w w:val="80"/>
          <w:sz w:val="16"/>
        </w:rPr>
        <w:t>kapacitet:</w:t>
      </w:r>
      <w:r>
        <w:rPr>
          <w:color w:val="231F20"/>
          <w:spacing w:val="-1"/>
          <w:w w:val="80"/>
          <w:sz w:val="16"/>
        </w:rPr>
        <w:t> </w:t>
      </w:r>
      <w:r>
        <w:rPr>
          <w:color w:val="231F20"/>
          <w:w w:val="80"/>
          <w:sz w:val="16"/>
        </w:rPr>
        <w:t>15</w:t>
      </w:r>
      <w:r>
        <w:rPr>
          <w:color w:val="231F20"/>
          <w:spacing w:val="-1"/>
          <w:w w:val="80"/>
          <w:sz w:val="16"/>
        </w:rPr>
        <w:t> </w:t>
      </w:r>
      <w:r>
        <w:rPr>
          <w:color w:val="231F20"/>
          <w:w w:val="80"/>
          <w:sz w:val="16"/>
        </w:rPr>
        <w:t>kg</w:t>
      </w:r>
      <w:r>
        <w:rPr>
          <w:color w:val="231F20"/>
          <w:w w:val="90"/>
          <w:sz w:val="16"/>
        </w:rPr>
        <w:t> Noggrannhet:</w:t>
      </w:r>
      <w:r>
        <w:rPr>
          <w:color w:val="231F20"/>
          <w:spacing w:val="-9"/>
          <w:w w:val="90"/>
          <w:sz w:val="16"/>
        </w:rPr>
        <w:t> </w:t>
      </w:r>
      <w:r>
        <w:rPr>
          <w:color w:val="231F20"/>
          <w:w w:val="90"/>
          <w:sz w:val="16"/>
        </w:rPr>
        <w:t>1g</w:t>
      </w:r>
    </w:p>
    <w:p>
      <w:pPr>
        <w:spacing w:line="223" w:lineRule="auto" w:before="0"/>
        <w:ind w:left="153" w:right="5441" w:firstLine="0"/>
        <w:jc w:val="left"/>
        <w:rPr>
          <w:sz w:val="16"/>
        </w:rPr>
      </w:pPr>
      <w:r>
        <w:rPr>
          <w:color w:val="231F20"/>
          <w:w w:val="80"/>
          <w:sz w:val="16"/>
        </w:rPr>
        <w:t>Enheter: g, ml, lb:oz, fl’oz, ml-Milk, </w:t>
      </w:r>
      <w:r>
        <w:rPr>
          <w:color w:val="231F20"/>
          <w:w w:val="80"/>
          <w:sz w:val="16"/>
        </w:rPr>
        <w:t>fl’oz-Milk</w:t>
      </w:r>
      <w:r>
        <w:rPr>
          <w:color w:val="231F20"/>
          <w:w w:val="90"/>
          <w:sz w:val="16"/>
        </w:rPr>
        <w:t> Ström:</w:t>
      </w:r>
      <w:r>
        <w:rPr>
          <w:color w:val="231F20"/>
          <w:spacing w:val="-7"/>
          <w:w w:val="90"/>
          <w:sz w:val="16"/>
        </w:rPr>
        <w:t> </w:t>
      </w:r>
      <w:r>
        <w:rPr>
          <w:color w:val="231F20"/>
          <w:w w:val="90"/>
          <w:sz w:val="16"/>
        </w:rPr>
        <w:t>3</w:t>
      </w:r>
      <w:r>
        <w:rPr>
          <w:color w:val="231F20"/>
          <w:spacing w:val="-7"/>
          <w:w w:val="90"/>
          <w:sz w:val="16"/>
        </w:rPr>
        <w:t> </w:t>
      </w:r>
      <w:r>
        <w:rPr>
          <w:color w:val="231F20"/>
          <w:w w:val="90"/>
          <w:sz w:val="16"/>
        </w:rPr>
        <w:t>x</w:t>
      </w:r>
      <w:r>
        <w:rPr>
          <w:color w:val="231F20"/>
          <w:spacing w:val="-7"/>
          <w:w w:val="90"/>
          <w:sz w:val="16"/>
        </w:rPr>
        <w:t> </w:t>
      </w:r>
      <w:r>
        <w:rPr>
          <w:color w:val="231F20"/>
          <w:w w:val="90"/>
          <w:sz w:val="16"/>
        </w:rPr>
        <w:t>1,5V</w:t>
      </w:r>
      <w:r>
        <w:rPr>
          <w:color w:val="231F20"/>
          <w:spacing w:val="-7"/>
          <w:w w:val="90"/>
          <w:sz w:val="16"/>
        </w:rPr>
        <w:t> </w:t>
      </w:r>
      <w:r>
        <w:rPr>
          <w:color w:val="231F20"/>
          <w:w w:val="90"/>
          <w:sz w:val="16"/>
        </w:rPr>
        <w:t>(AAA)</w:t>
      </w:r>
      <w:r>
        <w:rPr>
          <w:color w:val="231F20"/>
          <w:spacing w:val="-7"/>
          <w:w w:val="90"/>
          <w:sz w:val="16"/>
        </w:rPr>
        <w:t> </w:t>
      </w:r>
      <w:r>
        <w:rPr>
          <w:color w:val="231F20"/>
          <w:w w:val="90"/>
          <w:sz w:val="16"/>
        </w:rPr>
        <w:t>batteri</w:t>
      </w:r>
    </w:p>
    <w:p>
      <w:pPr>
        <w:spacing w:line="201" w:lineRule="auto" w:before="121"/>
        <w:ind w:left="711" w:right="534" w:firstLine="0"/>
        <w:jc w:val="left"/>
        <w:rPr>
          <w:sz w:val="14"/>
        </w:rPr>
      </w:pPr>
      <w:r>
        <w:rPr/>
        <mc:AlternateContent>
          <mc:Choice Requires="wps">
            <w:drawing>
              <wp:anchor distT="0" distB="0" distL="0" distR="0" allowOverlap="1" layoutInCell="1" locked="0" behindDoc="0" simplePos="0" relativeHeight="15749120">
                <wp:simplePos x="0" y="0"/>
                <wp:positionH relativeFrom="page">
                  <wp:posOffset>190113</wp:posOffset>
                </wp:positionH>
                <wp:positionV relativeFrom="paragraph">
                  <wp:posOffset>60698</wp:posOffset>
                </wp:positionV>
                <wp:extent cx="243204" cy="302260"/>
                <wp:effectExtent l="0" t="0" r="0" b="0"/>
                <wp:wrapNone/>
                <wp:docPr id="351" name="Group 351"/>
                <wp:cNvGraphicFramePr>
                  <a:graphicFrameLocks/>
                </wp:cNvGraphicFramePr>
                <a:graphic>
                  <a:graphicData uri="http://schemas.microsoft.com/office/word/2010/wordprocessingGroup">
                    <wpg:wgp>
                      <wpg:cNvPr id="351" name="Group 351"/>
                      <wpg:cNvGrpSpPr/>
                      <wpg:grpSpPr>
                        <a:xfrm>
                          <a:off x="0" y="0"/>
                          <a:ext cx="243204" cy="302260"/>
                          <a:chExt cx="243204" cy="302260"/>
                        </a:xfrm>
                      </wpg:grpSpPr>
                      <pic:pic>
                        <pic:nvPicPr>
                          <pic:cNvPr id="352" name="Image 352"/>
                          <pic:cNvPicPr/>
                        </pic:nvPicPr>
                        <pic:blipFill>
                          <a:blip r:embed="rId51" cstate="print"/>
                          <a:stretch>
                            <a:fillRect/>
                          </a:stretch>
                        </pic:blipFill>
                        <pic:spPr>
                          <a:xfrm>
                            <a:off x="0" y="0"/>
                            <a:ext cx="243209" cy="236686"/>
                          </a:xfrm>
                          <a:prstGeom prst="rect">
                            <a:avLst/>
                          </a:prstGeom>
                        </pic:spPr>
                      </pic:pic>
                      <wps:wsp>
                        <wps:cNvPr id="353" name="Graphic 353"/>
                        <wps:cNvSpPr/>
                        <wps:spPr>
                          <a:xfrm>
                            <a:off x="5208" y="259341"/>
                            <a:ext cx="230504" cy="43180"/>
                          </a:xfrm>
                          <a:custGeom>
                            <a:avLst/>
                            <a:gdLst/>
                            <a:ahLst/>
                            <a:cxnLst/>
                            <a:rect l="l" t="t" r="r" b="b"/>
                            <a:pathLst>
                              <a:path w="230504" h="43180">
                                <a:moveTo>
                                  <a:pt x="229887" y="0"/>
                                </a:moveTo>
                                <a:lnTo>
                                  <a:pt x="0" y="0"/>
                                </a:lnTo>
                                <a:lnTo>
                                  <a:pt x="0" y="42652"/>
                                </a:lnTo>
                                <a:lnTo>
                                  <a:pt x="229887" y="42652"/>
                                </a:lnTo>
                                <a:lnTo>
                                  <a:pt x="229887"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4.969554pt;margin-top:4.779444pt;width:19.150pt;height:23.8pt;mso-position-horizontal-relative:page;mso-position-vertical-relative:paragraph;z-index:15749120" id="docshapegroup340" coordorigin="299,96" coordsize="383,476">
                <v:shape style="position:absolute;left:299;top:95;width:383;height:373" type="#_x0000_t75" id="docshape341" stroked="false">
                  <v:imagedata r:id="rId51" o:title=""/>
                </v:shape>
                <v:rect style="position:absolute;left:307;top:504;width:363;height:68" id="docshape342" filled="true" fillcolor="#231f20" stroked="false">
                  <v:fill type="solid"/>
                </v:rect>
                <w10:wrap type="none"/>
              </v:group>
            </w:pict>
          </mc:Fallback>
        </mc:AlternateContent>
      </w:r>
      <w:r>
        <w:rPr>
          <w:color w:val="231F20"/>
          <w:w w:val="80"/>
          <w:sz w:val="14"/>
        </w:rPr>
        <w:t>Vi tar hand om den naturliga</w:t>
      </w:r>
      <w:r>
        <w:rPr>
          <w:color w:val="231F20"/>
          <w:spacing w:val="-7"/>
          <w:w w:val="80"/>
          <w:sz w:val="14"/>
        </w:rPr>
        <w:t> </w:t>
      </w:r>
      <w:r>
        <w:rPr>
          <w:color w:val="231F20"/>
          <w:w w:val="80"/>
          <w:sz w:val="14"/>
        </w:rPr>
        <w:t>miljön.</w:t>
      </w:r>
      <w:r>
        <w:rPr>
          <w:color w:val="231F20"/>
          <w:spacing w:val="-4"/>
          <w:w w:val="80"/>
          <w:sz w:val="14"/>
        </w:rPr>
        <w:t> </w:t>
      </w:r>
      <w:r>
        <w:rPr>
          <w:color w:val="231F20"/>
          <w:w w:val="80"/>
          <w:sz w:val="14"/>
        </w:rPr>
        <w:t>Överför</w:t>
      </w:r>
      <w:r>
        <w:rPr>
          <w:color w:val="231F20"/>
          <w:spacing w:val="-4"/>
          <w:w w:val="80"/>
          <w:sz w:val="14"/>
        </w:rPr>
        <w:t> </w:t>
      </w:r>
      <w:r>
        <w:rPr>
          <w:color w:val="231F20"/>
          <w:w w:val="80"/>
          <w:sz w:val="14"/>
        </w:rPr>
        <w:t>kartongförpackningentill papper. Kassera</w:t>
      </w:r>
      <w:r>
        <w:rPr>
          <w:color w:val="231F20"/>
          <w:spacing w:val="-4"/>
          <w:w w:val="80"/>
          <w:sz w:val="14"/>
        </w:rPr>
        <w:t> </w:t>
      </w:r>
      <w:r>
        <w:rPr>
          <w:color w:val="231F20"/>
          <w:w w:val="80"/>
          <w:sz w:val="14"/>
        </w:rPr>
        <w:t>polyetenpåsar</w:t>
      </w:r>
      <w:r>
        <w:rPr>
          <w:color w:val="231F20"/>
          <w:spacing w:val="-13"/>
          <w:w w:val="80"/>
          <w:sz w:val="14"/>
        </w:rPr>
        <w:t> </w:t>
      </w:r>
      <w:r>
        <w:rPr>
          <w:color w:val="231F20"/>
          <w:w w:val="80"/>
          <w:sz w:val="14"/>
        </w:rPr>
        <w:t>(PE) i en plastbehållare.</w:t>
      </w:r>
      <w:r>
        <w:rPr>
          <w:color w:val="231F20"/>
          <w:spacing w:val="-15"/>
          <w:w w:val="80"/>
          <w:sz w:val="14"/>
        </w:rPr>
        <w:t> </w:t>
      </w:r>
      <w:r>
        <w:rPr>
          <w:color w:val="231F20"/>
          <w:w w:val="80"/>
          <w:sz w:val="14"/>
        </w:rPr>
        <w:t>Sliten</w:t>
      </w:r>
      <w:r>
        <w:rPr>
          <w:color w:val="231F20"/>
          <w:spacing w:val="-3"/>
          <w:w w:val="80"/>
          <w:sz w:val="14"/>
        </w:rPr>
        <w:t> </w:t>
      </w:r>
      <w:r>
        <w:rPr>
          <w:color w:val="231F20"/>
          <w:w w:val="80"/>
          <w:sz w:val="14"/>
        </w:rPr>
        <w:t>utrustning</w:t>
      </w:r>
      <w:r>
        <w:rPr>
          <w:color w:val="231F20"/>
          <w:sz w:val="14"/>
        </w:rPr>
        <w:t> </w:t>
      </w:r>
      <w:r>
        <w:rPr>
          <w:color w:val="231F20"/>
          <w:w w:val="80"/>
          <w:sz w:val="14"/>
        </w:rPr>
        <w:t>bör flyttas</w:t>
      </w:r>
      <w:r>
        <w:rPr>
          <w:color w:val="231F20"/>
          <w:spacing w:val="-3"/>
          <w:w w:val="80"/>
          <w:sz w:val="14"/>
        </w:rPr>
        <w:t> </w:t>
      </w:r>
      <w:r>
        <w:rPr>
          <w:color w:val="231F20"/>
          <w:w w:val="80"/>
          <w:sz w:val="14"/>
        </w:rPr>
        <w:t>till en lämplig</w:t>
      </w:r>
      <w:r>
        <w:rPr>
          <w:color w:val="231F20"/>
          <w:spacing w:val="-3"/>
          <w:w w:val="80"/>
          <w:sz w:val="14"/>
        </w:rPr>
        <w:t> </w:t>
      </w:r>
      <w:r>
        <w:rPr>
          <w:color w:val="231F20"/>
          <w:w w:val="80"/>
          <w:sz w:val="14"/>
        </w:rPr>
        <w:t>förvaringsplats,</w:t>
      </w:r>
      <w:r>
        <w:rPr>
          <w:color w:val="231F20"/>
          <w:spacing w:val="-16"/>
          <w:w w:val="80"/>
          <w:sz w:val="14"/>
        </w:rPr>
        <w:t> </w:t>
      </w:r>
      <w:r>
        <w:rPr>
          <w:color w:val="231F20"/>
          <w:w w:val="80"/>
          <w:sz w:val="14"/>
        </w:rPr>
        <w:t>eftersom</w:t>
      </w:r>
      <w:r>
        <w:rPr>
          <w:color w:val="231F20"/>
          <w:spacing w:val="-5"/>
          <w:w w:val="80"/>
          <w:sz w:val="14"/>
        </w:rPr>
        <w:t> </w:t>
      </w:r>
      <w:r>
        <w:rPr>
          <w:color w:val="231F20"/>
          <w:w w:val="80"/>
          <w:sz w:val="14"/>
        </w:rPr>
        <w:t>den innehåller</w:t>
      </w:r>
      <w:r>
        <w:rPr>
          <w:color w:val="231F20"/>
          <w:spacing w:val="-8"/>
          <w:w w:val="80"/>
          <w:sz w:val="14"/>
        </w:rPr>
        <w:t> </w:t>
      </w:r>
      <w:r>
        <w:rPr>
          <w:color w:val="231F20"/>
          <w:w w:val="80"/>
          <w:sz w:val="14"/>
        </w:rPr>
        <w:t>farliga</w:t>
      </w:r>
      <w:r>
        <w:rPr>
          <w:color w:val="231F20"/>
          <w:spacing w:val="-3"/>
          <w:w w:val="80"/>
          <w:sz w:val="14"/>
        </w:rPr>
        <w:t> </w:t>
      </w:r>
      <w:r>
        <w:rPr>
          <w:color w:val="231F20"/>
          <w:w w:val="80"/>
          <w:sz w:val="14"/>
        </w:rPr>
        <w:t>ämnen som kan utgöra</w:t>
      </w:r>
      <w:r>
        <w:rPr>
          <w:color w:val="231F20"/>
          <w:spacing w:val="-2"/>
          <w:w w:val="80"/>
          <w:sz w:val="14"/>
        </w:rPr>
        <w:t> </w:t>
      </w:r>
      <w:r>
        <w:rPr>
          <w:color w:val="231F20"/>
          <w:w w:val="80"/>
          <w:sz w:val="14"/>
        </w:rPr>
        <w:t>en fara för miljön.</w:t>
      </w:r>
      <w:r>
        <w:rPr>
          <w:color w:val="231F20"/>
          <w:spacing w:val="-3"/>
          <w:w w:val="80"/>
          <w:sz w:val="14"/>
        </w:rPr>
        <w:t> </w:t>
      </w:r>
      <w:r>
        <w:rPr>
          <w:color w:val="231F20"/>
          <w:w w:val="80"/>
          <w:sz w:val="14"/>
        </w:rPr>
        <w:t>Den elektriska</w:t>
      </w:r>
      <w:r>
        <w:rPr>
          <w:color w:val="231F20"/>
          <w:spacing w:val="-8"/>
          <w:w w:val="80"/>
          <w:sz w:val="14"/>
        </w:rPr>
        <w:t> </w:t>
      </w:r>
      <w:r>
        <w:rPr>
          <w:color w:val="231F20"/>
          <w:w w:val="80"/>
          <w:sz w:val="14"/>
        </w:rPr>
        <w:t>anordningen</w:t>
      </w:r>
      <w:r>
        <w:rPr>
          <w:color w:val="231F20"/>
          <w:sz w:val="14"/>
        </w:rPr>
        <w:t> </w:t>
      </w:r>
      <w:r>
        <w:rPr>
          <w:color w:val="231F20"/>
          <w:w w:val="80"/>
          <w:sz w:val="14"/>
        </w:rPr>
        <w:t>måste levereras</w:t>
      </w:r>
      <w:r>
        <w:rPr>
          <w:color w:val="231F20"/>
          <w:spacing w:val="-6"/>
          <w:w w:val="80"/>
          <w:sz w:val="14"/>
        </w:rPr>
        <w:t> </w:t>
      </w:r>
      <w:r>
        <w:rPr>
          <w:color w:val="231F20"/>
          <w:w w:val="80"/>
          <w:sz w:val="14"/>
        </w:rPr>
        <w:t>i ett sådant</w:t>
      </w:r>
      <w:r>
        <w:rPr>
          <w:color w:val="231F20"/>
          <w:spacing w:val="-1"/>
          <w:w w:val="80"/>
          <w:sz w:val="14"/>
        </w:rPr>
        <w:t> </w:t>
      </w:r>
      <w:r>
        <w:rPr>
          <w:color w:val="231F20"/>
          <w:w w:val="80"/>
          <w:sz w:val="14"/>
        </w:rPr>
        <w:t>skick att det minskar</w:t>
      </w:r>
      <w:r>
        <w:rPr>
          <w:color w:val="231F20"/>
          <w:spacing w:val="-2"/>
          <w:w w:val="80"/>
          <w:sz w:val="14"/>
        </w:rPr>
        <w:t> </w:t>
      </w:r>
      <w:r>
        <w:rPr>
          <w:color w:val="231F20"/>
          <w:w w:val="80"/>
          <w:sz w:val="14"/>
        </w:rPr>
        <w:t>risken</w:t>
      </w:r>
      <w:r>
        <w:rPr>
          <w:color w:val="231F20"/>
          <w:spacing w:val="-1"/>
          <w:w w:val="80"/>
          <w:sz w:val="14"/>
        </w:rPr>
        <w:t> </w:t>
      </w:r>
      <w:r>
        <w:rPr>
          <w:color w:val="231F20"/>
          <w:w w:val="80"/>
          <w:sz w:val="14"/>
        </w:rPr>
        <w:t>för återanvändning.</w:t>
      </w:r>
      <w:r>
        <w:rPr>
          <w:color w:val="231F20"/>
          <w:spacing w:val="-15"/>
          <w:w w:val="80"/>
          <w:sz w:val="14"/>
        </w:rPr>
        <w:t> </w:t>
      </w:r>
      <w:r>
        <w:rPr>
          <w:color w:val="231F20"/>
          <w:w w:val="80"/>
          <w:sz w:val="14"/>
        </w:rPr>
        <w:t>Om din enhet har batterier</w:t>
      </w:r>
      <w:r>
        <w:rPr>
          <w:color w:val="231F20"/>
          <w:spacing w:val="-6"/>
          <w:w w:val="80"/>
          <w:sz w:val="14"/>
        </w:rPr>
        <w:t> </w:t>
      </w:r>
      <w:r>
        <w:rPr>
          <w:color w:val="231F20"/>
          <w:w w:val="80"/>
          <w:sz w:val="14"/>
        </w:rPr>
        <w:t>ska de tas bort och förvaras</w:t>
      </w:r>
      <w:r>
        <w:rPr>
          <w:color w:val="231F20"/>
          <w:spacing w:val="-4"/>
          <w:w w:val="80"/>
          <w:sz w:val="14"/>
        </w:rPr>
        <w:t> </w:t>
      </w:r>
      <w:r>
        <w:rPr>
          <w:color w:val="231F20"/>
          <w:w w:val="80"/>
          <w:sz w:val="14"/>
        </w:rPr>
        <w:t>separat.</w:t>
      </w:r>
    </w:p>
    <w:p>
      <w:pPr>
        <w:tabs>
          <w:tab w:pos="3804" w:val="left" w:leader="none"/>
          <w:tab w:pos="8197" w:val="left" w:leader="none"/>
        </w:tabs>
        <w:spacing w:line="262" w:lineRule="exact" w:before="96"/>
        <w:ind w:left="154" w:right="0" w:firstLine="0"/>
        <w:jc w:val="left"/>
        <w:rPr>
          <w:rFonts w:ascii="Arial Black"/>
          <w:sz w:val="20"/>
        </w:rPr>
      </w:pPr>
      <w:r>
        <w:rPr>
          <w:rFonts w:ascii="Arial Black"/>
          <w:color w:val="FFFFFF"/>
          <w:sz w:val="20"/>
          <w:shd w:fill="404041" w:color="auto" w:val="clear"/>
        </w:rPr>
        <w:tab/>
      </w:r>
      <w:r>
        <w:rPr>
          <w:rFonts w:ascii="Arial Black"/>
          <w:color w:val="FFFFFF"/>
          <w:spacing w:val="-2"/>
          <w:w w:val="85"/>
          <w:sz w:val="20"/>
          <w:shd w:fill="404041" w:color="auto" w:val="clear"/>
        </w:rPr>
        <w:t>HRVATSKI</w:t>
      </w:r>
      <w:r>
        <w:rPr>
          <w:rFonts w:ascii="Arial Black"/>
          <w:color w:val="FFFFFF"/>
          <w:sz w:val="20"/>
          <w:shd w:fill="404041" w:color="auto" w:val="clear"/>
        </w:rPr>
        <w:tab/>
      </w:r>
    </w:p>
    <w:p>
      <w:pPr>
        <w:spacing w:line="225" w:lineRule="auto" w:before="0"/>
        <w:ind w:left="2700" w:right="2441" w:firstLine="446"/>
        <w:jc w:val="left"/>
        <w:rPr>
          <w:sz w:val="24"/>
        </w:rPr>
      </w:pPr>
      <w:r>
        <w:rPr>
          <w:color w:val="231F20"/>
          <w:spacing w:val="-4"/>
          <w:sz w:val="24"/>
        </w:rPr>
        <w:t>UVJETI</w:t>
      </w:r>
      <w:r>
        <w:rPr>
          <w:color w:val="231F20"/>
          <w:spacing w:val="-21"/>
          <w:sz w:val="24"/>
        </w:rPr>
        <w:t> </w:t>
      </w:r>
      <w:r>
        <w:rPr>
          <w:color w:val="231F20"/>
          <w:spacing w:val="-4"/>
          <w:sz w:val="24"/>
        </w:rPr>
        <w:t>SIGURNOSTI </w:t>
      </w:r>
      <w:r>
        <w:rPr>
          <w:color w:val="231F20"/>
          <w:spacing w:val="-2"/>
          <w:w w:val="90"/>
          <w:sz w:val="24"/>
        </w:rPr>
        <w:t>VAŽNE</w:t>
      </w:r>
      <w:r>
        <w:rPr>
          <w:color w:val="231F20"/>
          <w:spacing w:val="-10"/>
          <w:w w:val="90"/>
          <w:sz w:val="24"/>
        </w:rPr>
        <w:t> </w:t>
      </w:r>
      <w:r>
        <w:rPr>
          <w:color w:val="231F20"/>
          <w:spacing w:val="-2"/>
          <w:w w:val="90"/>
          <w:sz w:val="24"/>
        </w:rPr>
        <w:t>UPUTE</w:t>
      </w:r>
      <w:r>
        <w:rPr>
          <w:color w:val="231F20"/>
          <w:spacing w:val="-10"/>
          <w:w w:val="90"/>
          <w:sz w:val="24"/>
        </w:rPr>
        <w:t> </w:t>
      </w:r>
      <w:r>
        <w:rPr>
          <w:color w:val="231F20"/>
          <w:spacing w:val="-2"/>
          <w:w w:val="90"/>
          <w:sz w:val="24"/>
        </w:rPr>
        <w:t>O</w:t>
      </w:r>
      <w:r>
        <w:rPr>
          <w:color w:val="231F20"/>
          <w:spacing w:val="-10"/>
          <w:w w:val="90"/>
          <w:sz w:val="24"/>
        </w:rPr>
        <w:t> </w:t>
      </w:r>
      <w:r>
        <w:rPr>
          <w:color w:val="231F20"/>
          <w:spacing w:val="-2"/>
          <w:w w:val="90"/>
          <w:sz w:val="24"/>
        </w:rPr>
        <w:t>SIGURNOSTI</w:t>
      </w:r>
    </w:p>
    <w:p>
      <w:pPr>
        <w:spacing w:line="265" w:lineRule="exact" w:before="0"/>
        <w:ind w:left="1424" w:right="0" w:firstLine="0"/>
        <w:jc w:val="left"/>
        <w:rPr>
          <w:sz w:val="24"/>
        </w:rPr>
      </w:pPr>
      <w:r>
        <w:rPr>
          <w:color w:val="231F20"/>
          <w:spacing w:val="-2"/>
          <w:w w:val="90"/>
          <w:sz w:val="24"/>
        </w:rPr>
        <w:t>PAŽLJIVO</w:t>
      </w:r>
      <w:r>
        <w:rPr>
          <w:color w:val="231F20"/>
          <w:spacing w:val="-8"/>
          <w:w w:val="90"/>
          <w:sz w:val="24"/>
        </w:rPr>
        <w:t> </w:t>
      </w:r>
      <w:r>
        <w:rPr>
          <w:color w:val="231F20"/>
          <w:spacing w:val="-2"/>
          <w:w w:val="90"/>
          <w:sz w:val="24"/>
        </w:rPr>
        <w:t>PROČITAJTE</w:t>
      </w:r>
      <w:r>
        <w:rPr>
          <w:color w:val="231F20"/>
          <w:spacing w:val="-7"/>
          <w:w w:val="90"/>
          <w:sz w:val="24"/>
        </w:rPr>
        <w:t> </w:t>
      </w:r>
      <w:r>
        <w:rPr>
          <w:color w:val="231F20"/>
          <w:spacing w:val="-2"/>
          <w:w w:val="90"/>
          <w:sz w:val="24"/>
        </w:rPr>
        <w:t>I</w:t>
      </w:r>
      <w:r>
        <w:rPr>
          <w:color w:val="231F20"/>
          <w:spacing w:val="-8"/>
          <w:w w:val="90"/>
          <w:sz w:val="24"/>
        </w:rPr>
        <w:t> </w:t>
      </w:r>
      <w:r>
        <w:rPr>
          <w:color w:val="231F20"/>
          <w:spacing w:val="-2"/>
          <w:w w:val="90"/>
          <w:sz w:val="24"/>
        </w:rPr>
        <w:t>ČUVAJTE</w:t>
      </w:r>
      <w:r>
        <w:rPr>
          <w:color w:val="231F20"/>
          <w:spacing w:val="-7"/>
          <w:w w:val="90"/>
          <w:sz w:val="24"/>
        </w:rPr>
        <w:t> </w:t>
      </w:r>
      <w:r>
        <w:rPr>
          <w:color w:val="231F20"/>
          <w:spacing w:val="-2"/>
          <w:w w:val="90"/>
          <w:sz w:val="24"/>
        </w:rPr>
        <w:t>BUDUĆU</w:t>
      </w:r>
      <w:r>
        <w:rPr>
          <w:color w:val="231F20"/>
          <w:spacing w:val="-8"/>
          <w:w w:val="90"/>
          <w:sz w:val="24"/>
        </w:rPr>
        <w:t> </w:t>
      </w:r>
      <w:r>
        <w:rPr>
          <w:color w:val="231F20"/>
          <w:spacing w:val="-2"/>
          <w:w w:val="90"/>
          <w:sz w:val="24"/>
        </w:rPr>
        <w:t>REFERENCU</w:t>
      </w:r>
    </w:p>
    <w:p>
      <w:pPr>
        <w:pStyle w:val="ListParagraph"/>
        <w:numPr>
          <w:ilvl w:val="0"/>
          <w:numId w:val="36"/>
        </w:numPr>
        <w:tabs>
          <w:tab w:pos="296" w:val="left" w:leader="none"/>
        </w:tabs>
        <w:spacing w:line="225" w:lineRule="auto" w:before="0" w:after="0"/>
        <w:ind w:left="132" w:right="528" w:firstLine="0"/>
        <w:jc w:val="left"/>
        <w:rPr>
          <w:sz w:val="24"/>
        </w:rPr>
      </w:pPr>
      <w:r>
        <w:rPr>
          <w:color w:val="231F20"/>
          <w:w w:val="80"/>
          <w:sz w:val="24"/>
        </w:rPr>
        <w:t>Prije uporabe uređaja, pročitajte upute za uporabu i slijedite upute u njima. Proizvođač nije odgovoran za štetu nastalu uporabom uređaja suprotno namjeravanoj uporabi ili </w:t>
      </w:r>
      <w:r>
        <w:rPr>
          <w:color w:val="231F20"/>
          <w:w w:val="90"/>
          <w:sz w:val="24"/>
        </w:rPr>
        <w:t>nepravilnim</w:t>
      </w:r>
      <w:r>
        <w:rPr>
          <w:color w:val="231F20"/>
          <w:spacing w:val="-2"/>
          <w:w w:val="90"/>
          <w:sz w:val="24"/>
        </w:rPr>
        <w:t> </w:t>
      </w:r>
      <w:r>
        <w:rPr>
          <w:color w:val="231F20"/>
          <w:w w:val="90"/>
          <w:sz w:val="24"/>
        </w:rPr>
        <w:t>radom</w:t>
      </w:r>
    </w:p>
    <w:p>
      <w:pPr>
        <w:pStyle w:val="ListParagraph"/>
        <w:numPr>
          <w:ilvl w:val="0"/>
          <w:numId w:val="36"/>
        </w:numPr>
        <w:tabs>
          <w:tab w:pos="296" w:val="left" w:leader="none"/>
        </w:tabs>
        <w:spacing w:line="225" w:lineRule="auto" w:before="0" w:after="0"/>
        <w:ind w:left="132" w:right="550" w:firstLine="0"/>
        <w:jc w:val="left"/>
        <w:rPr>
          <w:sz w:val="24"/>
        </w:rPr>
      </w:pPr>
      <w:r>
        <w:rPr>
          <w:color w:val="231F20"/>
          <w:w w:val="80"/>
          <w:sz w:val="24"/>
        </w:rPr>
        <w:t>Uređaj je samo za kućnu uporabu. Nemojte koristiti u druge svrhe koje nisu u skladu s </w:t>
      </w:r>
      <w:r>
        <w:rPr>
          <w:color w:val="231F20"/>
          <w:spacing w:val="-2"/>
          <w:w w:val="90"/>
          <w:sz w:val="24"/>
        </w:rPr>
        <w:t>namjenom.</w:t>
      </w:r>
    </w:p>
    <w:p>
      <w:pPr>
        <w:pStyle w:val="ListParagraph"/>
        <w:numPr>
          <w:ilvl w:val="0"/>
          <w:numId w:val="36"/>
        </w:numPr>
        <w:tabs>
          <w:tab w:pos="296" w:val="left" w:leader="none"/>
        </w:tabs>
        <w:spacing w:line="225" w:lineRule="auto" w:before="0" w:after="0"/>
        <w:ind w:left="132" w:right="221" w:firstLine="0"/>
        <w:jc w:val="left"/>
        <w:rPr>
          <w:sz w:val="24"/>
        </w:rPr>
      </w:pPr>
      <w:r>
        <w:rPr>
          <w:color w:val="231F20"/>
          <w:w w:val="80"/>
          <w:sz w:val="24"/>
        </w:rPr>
        <w:t>Budite posebno oprezni kada koristite uređaj kada su djeca u blizini. Ne dopustite djeci da </w:t>
      </w:r>
      <w:r>
        <w:rPr>
          <w:color w:val="231F20"/>
          <w:w w:val="85"/>
          <w:sz w:val="24"/>
        </w:rPr>
        <w:t>se</w:t>
      </w:r>
      <w:r>
        <w:rPr>
          <w:color w:val="231F20"/>
          <w:spacing w:val="-10"/>
          <w:w w:val="85"/>
          <w:sz w:val="24"/>
        </w:rPr>
        <w:t> </w:t>
      </w:r>
      <w:r>
        <w:rPr>
          <w:color w:val="231F20"/>
          <w:w w:val="85"/>
          <w:sz w:val="24"/>
        </w:rPr>
        <w:t>igraju</w:t>
      </w:r>
      <w:r>
        <w:rPr>
          <w:color w:val="231F20"/>
          <w:spacing w:val="-10"/>
          <w:w w:val="85"/>
          <w:sz w:val="24"/>
        </w:rPr>
        <w:t> </w:t>
      </w:r>
      <w:r>
        <w:rPr>
          <w:color w:val="231F20"/>
          <w:w w:val="85"/>
          <w:sz w:val="24"/>
        </w:rPr>
        <w:t>uređajem</w:t>
      </w:r>
      <w:r>
        <w:rPr>
          <w:color w:val="231F20"/>
          <w:spacing w:val="-10"/>
          <w:w w:val="85"/>
          <w:sz w:val="24"/>
        </w:rPr>
        <w:t> </w:t>
      </w:r>
      <w:r>
        <w:rPr>
          <w:color w:val="231F20"/>
          <w:w w:val="85"/>
          <w:sz w:val="24"/>
        </w:rPr>
        <w:t>i</w:t>
      </w:r>
      <w:r>
        <w:rPr>
          <w:color w:val="231F20"/>
          <w:spacing w:val="-9"/>
          <w:w w:val="85"/>
          <w:sz w:val="24"/>
        </w:rPr>
        <w:t> </w:t>
      </w:r>
      <w:r>
        <w:rPr>
          <w:color w:val="231F20"/>
          <w:w w:val="85"/>
          <w:sz w:val="24"/>
        </w:rPr>
        <w:t>ne</w:t>
      </w:r>
      <w:r>
        <w:rPr>
          <w:color w:val="231F20"/>
          <w:spacing w:val="-10"/>
          <w:w w:val="85"/>
          <w:sz w:val="24"/>
        </w:rPr>
        <w:t> </w:t>
      </w:r>
      <w:r>
        <w:rPr>
          <w:color w:val="231F20"/>
          <w:w w:val="85"/>
          <w:sz w:val="24"/>
        </w:rPr>
        <w:t>dopustite</w:t>
      </w:r>
      <w:r>
        <w:rPr>
          <w:color w:val="231F20"/>
          <w:spacing w:val="-10"/>
          <w:w w:val="85"/>
          <w:sz w:val="24"/>
        </w:rPr>
        <w:t> </w:t>
      </w:r>
      <w:r>
        <w:rPr>
          <w:color w:val="231F20"/>
          <w:w w:val="85"/>
          <w:sz w:val="24"/>
        </w:rPr>
        <w:t>da</w:t>
      </w:r>
      <w:r>
        <w:rPr>
          <w:color w:val="231F20"/>
          <w:spacing w:val="-10"/>
          <w:w w:val="85"/>
          <w:sz w:val="24"/>
        </w:rPr>
        <w:t> </w:t>
      </w:r>
      <w:r>
        <w:rPr>
          <w:color w:val="231F20"/>
          <w:w w:val="85"/>
          <w:sz w:val="24"/>
        </w:rPr>
        <w:t>ga</w:t>
      </w:r>
      <w:r>
        <w:rPr>
          <w:color w:val="231F20"/>
          <w:spacing w:val="-9"/>
          <w:w w:val="85"/>
          <w:sz w:val="24"/>
        </w:rPr>
        <w:t> </w:t>
      </w:r>
      <w:r>
        <w:rPr>
          <w:color w:val="231F20"/>
          <w:w w:val="85"/>
          <w:sz w:val="24"/>
        </w:rPr>
        <w:t>koriste</w:t>
      </w:r>
      <w:r>
        <w:rPr>
          <w:color w:val="231F20"/>
          <w:spacing w:val="-10"/>
          <w:w w:val="85"/>
          <w:sz w:val="24"/>
        </w:rPr>
        <w:t> </w:t>
      </w:r>
      <w:r>
        <w:rPr>
          <w:color w:val="231F20"/>
          <w:w w:val="85"/>
          <w:sz w:val="24"/>
        </w:rPr>
        <w:t>djeca</w:t>
      </w:r>
      <w:r>
        <w:rPr>
          <w:color w:val="231F20"/>
          <w:spacing w:val="-10"/>
          <w:w w:val="85"/>
          <w:sz w:val="24"/>
        </w:rPr>
        <w:t> </w:t>
      </w:r>
      <w:r>
        <w:rPr>
          <w:color w:val="231F20"/>
          <w:w w:val="85"/>
          <w:sz w:val="24"/>
        </w:rPr>
        <w:t>ili</w:t>
      </w:r>
      <w:r>
        <w:rPr>
          <w:color w:val="231F20"/>
          <w:spacing w:val="-10"/>
          <w:w w:val="85"/>
          <w:sz w:val="24"/>
        </w:rPr>
        <w:t> </w:t>
      </w:r>
      <w:r>
        <w:rPr>
          <w:color w:val="231F20"/>
          <w:w w:val="85"/>
          <w:sz w:val="24"/>
        </w:rPr>
        <w:t>osobe</w:t>
      </w:r>
      <w:r>
        <w:rPr>
          <w:color w:val="231F20"/>
          <w:spacing w:val="-9"/>
          <w:w w:val="85"/>
          <w:sz w:val="24"/>
        </w:rPr>
        <w:t> </w:t>
      </w:r>
      <w:r>
        <w:rPr>
          <w:color w:val="231F20"/>
          <w:w w:val="85"/>
          <w:sz w:val="24"/>
        </w:rPr>
        <w:t>koje</w:t>
      </w:r>
      <w:r>
        <w:rPr>
          <w:color w:val="231F20"/>
          <w:spacing w:val="-10"/>
          <w:w w:val="85"/>
          <w:sz w:val="24"/>
        </w:rPr>
        <w:t> </w:t>
      </w:r>
      <w:r>
        <w:rPr>
          <w:color w:val="231F20"/>
          <w:w w:val="85"/>
          <w:sz w:val="24"/>
        </w:rPr>
        <w:t>nisu</w:t>
      </w:r>
      <w:r>
        <w:rPr>
          <w:color w:val="231F20"/>
          <w:spacing w:val="-10"/>
          <w:w w:val="85"/>
          <w:sz w:val="24"/>
        </w:rPr>
        <w:t> </w:t>
      </w:r>
      <w:r>
        <w:rPr>
          <w:color w:val="231F20"/>
          <w:w w:val="85"/>
          <w:sz w:val="24"/>
        </w:rPr>
        <w:t>upoznate</w:t>
      </w:r>
      <w:r>
        <w:rPr>
          <w:color w:val="231F20"/>
          <w:spacing w:val="-10"/>
          <w:w w:val="85"/>
          <w:sz w:val="24"/>
        </w:rPr>
        <w:t> </w:t>
      </w:r>
      <w:r>
        <w:rPr>
          <w:color w:val="231F20"/>
          <w:w w:val="85"/>
          <w:sz w:val="24"/>
        </w:rPr>
        <w:t>s </w:t>
      </w:r>
      <w:r>
        <w:rPr>
          <w:color w:val="231F20"/>
          <w:spacing w:val="-2"/>
          <w:w w:val="90"/>
          <w:sz w:val="24"/>
        </w:rPr>
        <w:t>uređajem.</w:t>
      </w:r>
    </w:p>
    <w:p>
      <w:pPr>
        <w:spacing w:after="0" w:line="225" w:lineRule="auto"/>
        <w:jc w:val="left"/>
        <w:rPr>
          <w:sz w:val="24"/>
        </w:rPr>
        <w:sectPr>
          <w:pgSz w:w="8400" w:h="11910"/>
          <w:pgMar w:header="0" w:footer="0" w:top="80" w:bottom="320" w:left="40" w:right="20"/>
        </w:sectPr>
      </w:pPr>
    </w:p>
    <w:p>
      <w:pPr>
        <w:pStyle w:val="ListParagraph"/>
        <w:numPr>
          <w:ilvl w:val="0"/>
          <w:numId w:val="36"/>
        </w:numPr>
        <w:tabs>
          <w:tab w:pos="297" w:val="left" w:leader="none"/>
        </w:tabs>
        <w:spacing w:line="225" w:lineRule="auto" w:before="114" w:after="0"/>
        <w:ind w:left="133" w:right="199" w:firstLine="0"/>
        <w:jc w:val="left"/>
        <w:rPr>
          <w:sz w:val="24"/>
        </w:rPr>
      </w:pPr>
      <w:r>
        <w:rPr>
          <w:color w:val="231F20"/>
          <w:w w:val="85"/>
          <w:sz w:val="24"/>
        </w:rPr>
        <w:t>UPOZORENJE:</w:t>
      </w:r>
      <w:r>
        <w:rPr>
          <w:color w:val="231F20"/>
          <w:spacing w:val="-2"/>
          <w:w w:val="85"/>
          <w:sz w:val="24"/>
        </w:rPr>
        <w:t> </w:t>
      </w:r>
      <w:r>
        <w:rPr>
          <w:color w:val="231F20"/>
          <w:w w:val="85"/>
          <w:sz w:val="24"/>
        </w:rPr>
        <w:t>Ovu</w:t>
      </w:r>
      <w:r>
        <w:rPr>
          <w:color w:val="231F20"/>
          <w:spacing w:val="-2"/>
          <w:w w:val="85"/>
          <w:sz w:val="24"/>
        </w:rPr>
        <w:t> </w:t>
      </w:r>
      <w:r>
        <w:rPr>
          <w:color w:val="231F20"/>
          <w:w w:val="85"/>
          <w:sz w:val="24"/>
        </w:rPr>
        <w:t>opremu</w:t>
      </w:r>
      <w:r>
        <w:rPr>
          <w:color w:val="231F20"/>
          <w:spacing w:val="-2"/>
          <w:w w:val="85"/>
          <w:sz w:val="24"/>
        </w:rPr>
        <w:t> </w:t>
      </w:r>
      <w:r>
        <w:rPr>
          <w:color w:val="231F20"/>
          <w:w w:val="85"/>
          <w:sz w:val="24"/>
        </w:rPr>
        <w:t>mogu</w:t>
      </w:r>
      <w:r>
        <w:rPr>
          <w:color w:val="231F20"/>
          <w:spacing w:val="-2"/>
          <w:w w:val="85"/>
          <w:sz w:val="24"/>
        </w:rPr>
        <w:t> </w:t>
      </w:r>
      <w:r>
        <w:rPr>
          <w:color w:val="231F20"/>
          <w:w w:val="85"/>
          <w:sz w:val="24"/>
        </w:rPr>
        <w:t>koristiti</w:t>
      </w:r>
      <w:r>
        <w:rPr>
          <w:color w:val="231F20"/>
          <w:spacing w:val="-2"/>
          <w:w w:val="85"/>
          <w:sz w:val="24"/>
        </w:rPr>
        <w:t> </w:t>
      </w:r>
      <w:r>
        <w:rPr>
          <w:color w:val="231F20"/>
          <w:w w:val="85"/>
          <w:sz w:val="24"/>
        </w:rPr>
        <w:t>djeca</w:t>
      </w:r>
      <w:r>
        <w:rPr>
          <w:color w:val="231F20"/>
          <w:spacing w:val="-2"/>
          <w:w w:val="85"/>
          <w:sz w:val="24"/>
        </w:rPr>
        <w:t> </w:t>
      </w:r>
      <w:r>
        <w:rPr>
          <w:color w:val="231F20"/>
          <w:w w:val="85"/>
          <w:sz w:val="24"/>
        </w:rPr>
        <w:t>starija</w:t>
      </w:r>
      <w:r>
        <w:rPr>
          <w:color w:val="231F20"/>
          <w:spacing w:val="-2"/>
          <w:w w:val="85"/>
          <w:sz w:val="24"/>
        </w:rPr>
        <w:t> </w:t>
      </w:r>
      <w:r>
        <w:rPr>
          <w:color w:val="231F20"/>
          <w:w w:val="85"/>
          <w:sz w:val="24"/>
        </w:rPr>
        <w:t>od</w:t>
      </w:r>
      <w:r>
        <w:rPr>
          <w:color w:val="231F20"/>
          <w:spacing w:val="-2"/>
          <w:w w:val="85"/>
          <w:sz w:val="24"/>
        </w:rPr>
        <w:t> </w:t>
      </w:r>
      <w:r>
        <w:rPr>
          <w:color w:val="231F20"/>
          <w:w w:val="85"/>
          <w:sz w:val="24"/>
        </w:rPr>
        <w:t>8</w:t>
      </w:r>
      <w:r>
        <w:rPr>
          <w:color w:val="231F20"/>
          <w:spacing w:val="-2"/>
          <w:w w:val="85"/>
          <w:sz w:val="24"/>
        </w:rPr>
        <w:t> </w:t>
      </w:r>
      <w:r>
        <w:rPr>
          <w:color w:val="231F20"/>
          <w:w w:val="85"/>
          <w:sz w:val="24"/>
        </w:rPr>
        <w:t>godina</w:t>
      </w:r>
      <w:r>
        <w:rPr>
          <w:color w:val="231F20"/>
          <w:spacing w:val="-2"/>
          <w:w w:val="85"/>
          <w:sz w:val="24"/>
        </w:rPr>
        <w:t> </w:t>
      </w:r>
      <w:r>
        <w:rPr>
          <w:color w:val="231F20"/>
          <w:w w:val="85"/>
          <w:sz w:val="24"/>
        </w:rPr>
        <w:t>i</w:t>
      </w:r>
      <w:r>
        <w:rPr>
          <w:color w:val="231F20"/>
          <w:spacing w:val="-2"/>
          <w:w w:val="85"/>
          <w:sz w:val="24"/>
        </w:rPr>
        <w:t> </w:t>
      </w:r>
      <w:r>
        <w:rPr>
          <w:color w:val="231F20"/>
          <w:w w:val="85"/>
          <w:sz w:val="24"/>
        </w:rPr>
        <w:t>osobe</w:t>
      </w:r>
      <w:r>
        <w:rPr>
          <w:color w:val="231F20"/>
          <w:spacing w:val="-2"/>
          <w:w w:val="85"/>
          <w:sz w:val="24"/>
        </w:rPr>
        <w:t> </w:t>
      </w:r>
      <w:r>
        <w:rPr>
          <w:color w:val="231F20"/>
          <w:w w:val="85"/>
          <w:sz w:val="24"/>
        </w:rPr>
        <w:t>smanjenih </w:t>
      </w:r>
      <w:r>
        <w:rPr>
          <w:color w:val="231F20"/>
          <w:w w:val="80"/>
          <w:sz w:val="24"/>
        </w:rPr>
        <w:t>fizičkih, senzornih ili mentalnih sposobnosti ili osobe bez iskustva ili znanja o opremi, ako se</w:t>
      </w:r>
      <w:r>
        <w:rPr>
          <w:color w:val="231F20"/>
          <w:spacing w:val="40"/>
          <w:sz w:val="24"/>
        </w:rPr>
        <w:t> </w:t>
      </w:r>
      <w:r>
        <w:rPr>
          <w:color w:val="231F20"/>
          <w:w w:val="85"/>
          <w:sz w:val="24"/>
        </w:rPr>
        <w:t>to</w:t>
      </w:r>
      <w:r>
        <w:rPr>
          <w:color w:val="231F20"/>
          <w:spacing w:val="-10"/>
          <w:w w:val="85"/>
          <w:sz w:val="24"/>
        </w:rPr>
        <w:t> </w:t>
      </w:r>
      <w:r>
        <w:rPr>
          <w:color w:val="231F20"/>
          <w:w w:val="85"/>
          <w:sz w:val="24"/>
        </w:rPr>
        <w:t>radi</w:t>
      </w:r>
      <w:r>
        <w:rPr>
          <w:color w:val="231F20"/>
          <w:spacing w:val="-10"/>
          <w:w w:val="85"/>
          <w:sz w:val="24"/>
        </w:rPr>
        <w:t> </w:t>
      </w:r>
      <w:r>
        <w:rPr>
          <w:color w:val="231F20"/>
          <w:w w:val="85"/>
          <w:sz w:val="24"/>
        </w:rPr>
        <w:t>pod</w:t>
      </w:r>
      <w:r>
        <w:rPr>
          <w:color w:val="231F20"/>
          <w:spacing w:val="-10"/>
          <w:w w:val="85"/>
          <w:sz w:val="24"/>
        </w:rPr>
        <w:t> </w:t>
      </w:r>
      <w:r>
        <w:rPr>
          <w:color w:val="231F20"/>
          <w:w w:val="85"/>
          <w:sz w:val="24"/>
        </w:rPr>
        <w:t>nadzorom</w:t>
      </w:r>
      <w:r>
        <w:rPr>
          <w:color w:val="231F20"/>
          <w:spacing w:val="-9"/>
          <w:w w:val="85"/>
          <w:sz w:val="24"/>
        </w:rPr>
        <w:t> </w:t>
      </w:r>
      <w:r>
        <w:rPr>
          <w:color w:val="231F20"/>
          <w:w w:val="85"/>
          <w:sz w:val="24"/>
        </w:rPr>
        <w:t>osobe</w:t>
      </w:r>
      <w:r>
        <w:rPr>
          <w:color w:val="231F20"/>
          <w:spacing w:val="-10"/>
          <w:w w:val="85"/>
          <w:sz w:val="24"/>
        </w:rPr>
        <w:t> </w:t>
      </w:r>
      <w:r>
        <w:rPr>
          <w:color w:val="231F20"/>
          <w:w w:val="85"/>
          <w:sz w:val="24"/>
        </w:rPr>
        <w:t>odgovorne</w:t>
      </w:r>
      <w:r>
        <w:rPr>
          <w:color w:val="231F20"/>
          <w:spacing w:val="-10"/>
          <w:w w:val="85"/>
          <w:sz w:val="24"/>
        </w:rPr>
        <w:t> </w:t>
      </w:r>
      <w:r>
        <w:rPr>
          <w:color w:val="231F20"/>
          <w:w w:val="85"/>
          <w:sz w:val="24"/>
        </w:rPr>
        <w:t>za</w:t>
      </w:r>
      <w:r>
        <w:rPr>
          <w:color w:val="231F20"/>
          <w:spacing w:val="-10"/>
          <w:w w:val="85"/>
          <w:sz w:val="24"/>
        </w:rPr>
        <w:t> </w:t>
      </w:r>
      <w:r>
        <w:rPr>
          <w:color w:val="231F20"/>
          <w:w w:val="85"/>
          <w:sz w:val="24"/>
        </w:rPr>
        <w:t>svoju</w:t>
      </w:r>
      <w:r>
        <w:rPr>
          <w:color w:val="231F20"/>
          <w:spacing w:val="-9"/>
          <w:w w:val="85"/>
          <w:sz w:val="24"/>
        </w:rPr>
        <w:t> </w:t>
      </w:r>
      <w:r>
        <w:rPr>
          <w:color w:val="231F20"/>
          <w:w w:val="85"/>
          <w:sz w:val="24"/>
        </w:rPr>
        <w:t>sigurnost</w:t>
      </w:r>
      <w:r>
        <w:rPr>
          <w:color w:val="231F20"/>
          <w:spacing w:val="-10"/>
          <w:w w:val="85"/>
          <w:sz w:val="24"/>
        </w:rPr>
        <w:t> </w:t>
      </w:r>
      <w:r>
        <w:rPr>
          <w:color w:val="231F20"/>
          <w:w w:val="85"/>
          <w:sz w:val="24"/>
        </w:rPr>
        <w:t>ili</w:t>
      </w:r>
      <w:r>
        <w:rPr>
          <w:color w:val="231F20"/>
          <w:spacing w:val="-10"/>
          <w:w w:val="85"/>
          <w:sz w:val="24"/>
        </w:rPr>
        <w:t> </w:t>
      </w:r>
      <w:r>
        <w:rPr>
          <w:color w:val="231F20"/>
          <w:w w:val="85"/>
          <w:sz w:val="24"/>
        </w:rPr>
        <w:t>su</w:t>
      </w:r>
      <w:r>
        <w:rPr>
          <w:color w:val="231F20"/>
          <w:spacing w:val="-10"/>
          <w:w w:val="85"/>
          <w:sz w:val="24"/>
        </w:rPr>
        <w:t> </w:t>
      </w:r>
      <w:r>
        <w:rPr>
          <w:color w:val="231F20"/>
          <w:w w:val="85"/>
          <w:sz w:val="24"/>
        </w:rPr>
        <w:t>im</w:t>
      </w:r>
      <w:r>
        <w:rPr>
          <w:color w:val="231F20"/>
          <w:spacing w:val="-9"/>
          <w:w w:val="85"/>
          <w:sz w:val="24"/>
        </w:rPr>
        <w:t> </w:t>
      </w:r>
      <w:r>
        <w:rPr>
          <w:color w:val="231F20"/>
          <w:w w:val="85"/>
          <w:sz w:val="24"/>
        </w:rPr>
        <w:t>dostavljene</w:t>
      </w:r>
      <w:r>
        <w:rPr>
          <w:color w:val="231F20"/>
          <w:spacing w:val="-10"/>
          <w:w w:val="85"/>
          <w:sz w:val="24"/>
        </w:rPr>
        <w:t> </w:t>
      </w:r>
      <w:r>
        <w:rPr>
          <w:color w:val="231F20"/>
          <w:w w:val="85"/>
          <w:sz w:val="24"/>
        </w:rPr>
        <w:t>upute</w:t>
      </w:r>
      <w:r>
        <w:rPr>
          <w:color w:val="231F20"/>
          <w:spacing w:val="-10"/>
          <w:w w:val="85"/>
          <w:sz w:val="24"/>
        </w:rPr>
        <w:t> </w:t>
      </w:r>
      <w:r>
        <w:rPr>
          <w:color w:val="231F20"/>
          <w:w w:val="85"/>
          <w:sz w:val="24"/>
        </w:rPr>
        <w:t>o </w:t>
      </w:r>
      <w:r>
        <w:rPr>
          <w:color w:val="231F20"/>
          <w:spacing w:val="-2"/>
          <w:w w:val="85"/>
          <w:sz w:val="24"/>
        </w:rPr>
        <w:t>sigurnoj uporabi uređaja i svjesni su opasnosti povezanih s njegovom uporabom. Djeca se </w:t>
      </w:r>
      <w:r>
        <w:rPr>
          <w:color w:val="231F20"/>
          <w:w w:val="80"/>
          <w:sz w:val="24"/>
        </w:rPr>
        <w:t>ne smiju igrati opremom. Čišćenje i održavanje korisnika ne smiju obavljati djeca, osim ako</w:t>
      </w:r>
      <w:r>
        <w:rPr>
          <w:color w:val="231F20"/>
          <w:spacing w:val="80"/>
          <w:sz w:val="24"/>
        </w:rPr>
        <w:t> </w:t>
      </w:r>
      <w:r>
        <w:rPr>
          <w:color w:val="231F20"/>
          <w:w w:val="85"/>
          <w:sz w:val="24"/>
        </w:rPr>
        <w:t>su</w:t>
      </w:r>
      <w:r>
        <w:rPr>
          <w:color w:val="231F20"/>
          <w:spacing w:val="-10"/>
          <w:w w:val="85"/>
          <w:sz w:val="24"/>
        </w:rPr>
        <w:t> </w:t>
      </w:r>
      <w:r>
        <w:rPr>
          <w:color w:val="231F20"/>
          <w:w w:val="85"/>
          <w:sz w:val="24"/>
        </w:rPr>
        <w:t>starija</w:t>
      </w:r>
      <w:r>
        <w:rPr>
          <w:color w:val="231F20"/>
          <w:spacing w:val="-9"/>
          <w:w w:val="85"/>
          <w:sz w:val="24"/>
        </w:rPr>
        <w:t> </w:t>
      </w:r>
      <w:r>
        <w:rPr>
          <w:color w:val="231F20"/>
          <w:w w:val="85"/>
          <w:sz w:val="24"/>
        </w:rPr>
        <w:t>od</w:t>
      </w:r>
      <w:r>
        <w:rPr>
          <w:color w:val="231F20"/>
          <w:spacing w:val="-10"/>
          <w:w w:val="85"/>
          <w:sz w:val="24"/>
        </w:rPr>
        <w:t> </w:t>
      </w:r>
      <w:r>
        <w:rPr>
          <w:color w:val="231F20"/>
          <w:w w:val="85"/>
          <w:sz w:val="24"/>
        </w:rPr>
        <w:t>8</w:t>
      </w:r>
      <w:r>
        <w:rPr>
          <w:color w:val="231F20"/>
          <w:spacing w:val="-9"/>
          <w:w w:val="85"/>
          <w:sz w:val="24"/>
        </w:rPr>
        <w:t> </w:t>
      </w:r>
      <w:r>
        <w:rPr>
          <w:color w:val="231F20"/>
          <w:w w:val="85"/>
          <w:sz w:val="24"/>
        </w:rPr>
        <w:t>godina</w:t>
      </w:r>
      <w:r>
        <w:rPr>
          <w:color w:val="231F20"/>
          <w:spacing w:val="-10"/>
          <w:w w:val="85"/>
          <w:sz w:val="24"/>
        </w:rPr>
        <w:t> </w:t>
      </w:r>
      <w:r>
        <w:rPr>
          <w:color w:val="231F20"/>
          <w:w w:val="85"/>
          <w:sz w:val="24"/>
        </w:rPr>
        <w:t>i</w:t>
      </w:r>
      <w:r>
        <w:rPr>
          <w:color w:val="231F20"/>
          <w:spacing w:val="-9"/>
          <w:w w:val="85"/>
          <w:sz w:val="24"/>
        </w:rPr>
        <w:t> </w:t>
      </w:r>
      <w:r>
        <w:rPr>
          <w:color w:val="231F20"/>
          <w:w w:val="85"/>
          <w:sz w:val="24"/>
        </w:rPr>
        <w:t>ako</w:t>
      </w:r>
      <w:r>
        <w:rPr>
          <w:color w:val="231F20"/>
          <w:spacing w:val="-10"/>
          <w:w w:val="85"/>
          <w:sz w:val="24"/>
        </w:rPr>
        <w:t> </w:t>
      </w:r>
      <w:r>
        <w:rPr>
          <w:color w:val="231F20"/>
          <w:w w:val="85"/>
          <w:sz w:val="24"/>
        </w:rPr>
        <w:t>se</w:t>
      </w:r>
      <w:r>
        <w:rPr>
          <w:color w:val="231F20"/>
          <w:spacing w:val="-9"/>
          <w:w w:val="85"/>
          <w:sz w:val="24"/>
        </w:rPr>
        <w:t> </w:t>
      </w:r>
      <w:r>
        <w:rPr>
          <w:color w:val="231F20"/>
          <w:w w:val="85"/>
          <w:sz w:val="24"/>
        </w:rPr>
        <w:t>te</w:t>
      </w:r>
      <w:r>
        <w:rPr>
          <w:color w:val="231F20"/>
          <w:spacing w:val="-10"/>
          <w:w w:val="85"/>
          <w:sz w:val="24"/>
        </w:rPr>
        <w:t> </w:t>
      </w:r>
      <w:r>
        <w:rPr>
          <w:color w:val="231F20"/>
          <w:w w:val="85"/>
          <w:sz w:val="24"/>
        </w:rPr>
        <w:t>aktivnosti</w:t>
      </w:r>
      <w:r>
        <w:rPr>
          <w:color w:val="231F20"/>
          <w:spacing w:val="-9"/>
          <w:w w:val="85"/>
          <w:sz w:val="24"/>
        </w:rPr>
        <w:t> </w:t>
      </w:r>
      <w:r>
        <w:rPr>
          <w:color w:val="231F20"/>
          <w:w w:val="85"/>
          <w:sz w:val="24"/>
        </w:rPr>
        <w:t>obavljaju</w:t>
      </w:r>
      <w:r>
        <w:rPr>
          <w:color w:val="231F20"/>
          <w:spacing w:val="-10"/>
          <w:w w:val="85"/>
          <w:sz w:val="24"/>
        </w:rPr>
        <w:t> </w:t>
      </w:r>
      <w:r>
        <w:rPr>
          <w:color w:val="231F20"/>
          <w:w w:val="85"/>
          <w:sz w:val="24"/>
        </w:rPr>
        <w:t>pod</w:t>
      </w:r>
      <w:r>
        <w:rPr>
          <w:color w:val="231F20"/>
          <w:spacing w:val="-9"/>
          <w:w w:val="85"/>
          <w:sz w:val="24"/>
        </w:rPr>
        <w:t> </w:t>
      </w:r>
      <w:r>
        <w:rPr>
          <w:color w:val="231F20"/>
          <w:w w:val="85"/>
          <w:sz w:val="24"/>
        </w:rPr>
        <w:t>nadzorom.</w:t>
      </w:r>
    </w:p>
    <w:p>
      <w:pPr>
        <w:pStyle w:val="ListParagraph"/>
        <w:numPr>
          <w:ilvl w:val="0"/>
          <w:numId w:val="36"/>
        </w:numPr>
        <w:tabs>
          <w:tab w:pos="297" w:val="left" w:leader="none"/>
        </w:tabs>
        <w:spacing w:line="225" w:lineRule="auto" w:before="0" w:after="0"/>
        <w:ind w:left="133" w:right="869" w:firstLine="0"/>
        <w:jc w:val="left"/>
        <w:rPr>
          <w:sz w:val="24"/>
        </w:rPr>
      </w:pPr>
      <w:r>
        <w:rPr>
          <w:color w:val="231F20"/>
          <w:w w:val="85"/>
          <w:sz w:val="24"/>
        </w:rPr>
        <w:t>Kako</w:t>
      </w:r>
      <w:r>
        <w:rPr>
          <w:color w:val="231F20"/>
          <w:spacing w:val="-8"/>
          <w:w w:val="85"/>
          <w:sz w:val="24"/>
        </w:rPr>
        <w:t> </w:t>
      </w:r>
      <w:r>
        <w:rPr>
          <w:color w:val="231F20"/>
          <w:w w:val="85"/>
          <w:sz w:val="24"/>
        </w:rPr>
        <w:t>biste</w:t>
      </w:r>
      <w:r>
        <w:rPr>
          <w:color w:val="231F20"/>
          <w:spacing w:val="-8"/>
          <w:w w:val="85"/>
          <w:sz w:val="24"/>
        </w:rPr>
        <w:t> </w:t>
      </w:r>
      <w:r>
        <w:rPr>
          <w:color w:val="231F20"/>
          <w:w w:val="85"/>
          <w:sz w:val="24"/>
        </w:rPr>
        <w:t>izbjegli</w:t>
      </w:r>
      <w:r>
        <w:rPr>
          <w:color w:val="231F20"/>
          <w:spacing w:val="-8"/>
          <w:w w:val="85"/>
          <w:sz w:val="24"/>
        </w:rPr>
        <w:t> </w:t>
      </w:r>
      <w:r>
        <w:rPr>
          <w:color w:val="231F20"/>
          <w:w w:val="85"/>
          <w:sz w:val="24"/>
        </w:rPr>
        <w:t>opasnost</w:t>
      </w:r>
      <w:r>
        <w:rPr>
          <w:color w:val="231F20"/>
          <w:spacing w:val="-8"/>
          <w:w w:val="85"/>
          <w:sz w:val="24"/>
        </w:rPr>
        <w:t> </w:t>
      </w:r>
      <w:r>
        <w:rPr>
          <w:color w:val="231F20"/>
          <w:w w:val="85"/>
          <w:sz w:val="24"/>
        </w:rPr>
        <w:t>od</w:t>
      </w:r>
      <w:r>
        <w:rPr>
          <w:color w:val="231F20"/>
          <w:spacing w:val="-8"/>
          <w:w w:val="85"/>
          <w:sz w:val="24"/>
        </w:rPr>
        <w:t> </w:t>
      </w:r>
      <w:r>
        <w:rPr>
          <w:color w:val="231F20"/>
          <w:w w:val="85"/>
          <w:sz w:val="24"/>
        </w:rPr>
        <w:t>gušenja,</w:t>
      </w:r>
      <w:r>
        <w:rPr>
          <w:color w:val="231F20"/>
          <w:spacing w:val="-8"/>
          <w:w w:val="85"/>
          <w:sz w:val="24"/>
        </w:rPr>
        <w:t> </w:t>
      </w:r>
      <w:r>
        <w:rPr>
          <w:color w:val="231F20"/>
          <w:w w:val="85"/>
          <w:sz w:val="24"/>
        </w:rPr>
        <w:t>držite</w:t>
      </w:r>
      <w:r>
        <w:rPr>
          <w:color w:val="231F20"/>
          <w:spacing w:val="-8"/>
          <w:w w:val="85"/>
          <w:sz w:val="24"/>
        </w:rPr>
        <w:t> </w:t>
      </w:r>
      <w:r>
        <w:rPr>
          <w:color w:val="231F20"/>
          <w:w w:val="85"/>
          <w:sz w:val="24"/>
        </w:rPr>
        <w:t>torbu</w:t>
      </w:r>
      <w:r>
        <w:rPr>
          <w:color w:val="231F20"/>
          <w:spacing w:val="-8"/>
          <w:w w:val="85"/>
          <w:sz w:val="24"/>
        </w:rPr>
        <w:t> </w:t>
      </w:r>
      <w:r>
        <w:rPr>
          <w:color w:val="231F20"/>
          <w:w w:val="85"/>
          <w:sz w:val="24"/>
        </w:rPr>
        <w:t>dalje</w:t>
      </w:r>
      <w:r>
        <w:rPr>
          <w:color w:val="231F20"/>
          <w:spacing w:val="-8"/>
          <w:w w:val="85"/>
          <w:sz w:val="24"/>
        </w:rPr>
        <w:t> </w:t>
      </w:r>
      <w:r>
        <w:rPr>
          <w:color w:val="231F20"/>
          <w:w w:val="85"/>
          <w:sz w:val="24"/>
        </w:rPr>
        <w:t>od</w:t>
      </w:r>
      <w:r>
        <w:rPr>
          <w:color w:val="231F20"/>
          <w:spacing w:val="-8"/>
          <w:w w:val="85"/>
          <w:sz w:val="24"/>
        </w:rPr>
        <w:t> </w:t>
      </w:r>
      <w:r>
        <w:rPr>
          <w:color w:val="231F20"/>
          <w:w w:val="85"/>
          <w:sz w:val="24"/>
        </w:rPr>
        <w:t>beba</w:t>
      </w:r>
      <w:r>
        <w:rPr>
          <w:color w:val="231F20"/>
          <w:spacing w:val="-8"/>
          <w:w w:val="85"/>
          <w:sz w:val="24"/>
        </w:rPr>
        <w:t> </w:t>
      </w:r>
      <w:r>
        <w:rPr>
          <w:color w:val="231F20"/>
          <w:w w:val="85"/>
          <w:sz w:val="24"/>
        </w:rPr>
        <w:t>i</w:t>
      </w:r>
      <w:r>
        <w:rPr>
          <w:color w:val="231F20"/>
          <w:spacing w:val="-8"/>
          <w:w w:val="85"/>
          <w:sz w:val="24"/>
        </w:rPr>
        <w:t> </w:t>
      </w:r>
      <w:r>
        <w:rPr>
          <w:color w:val="231F20"/>
          <w:w w:val="85"/>
          <w:sz w:val="24"/>
        </w:rPr>
        <w:t>djece.</w:t>
      </w:r>
      <w:r>
        <w:rPr>
          <w:color w:val="231F20"/>
          <w:spacing w:val="-8"/>
          <w:w w:val="85"/>
          <w:sz w:val="24"/>
        </w:rPr>
        <w:t> </w:t>
      </w:r>
      <w:r>
        <w:rPr>
          <w:color w:val="231F20"/>
          <w:w w:val="85"/>
          <w:sz w:val="24"/>
        </w:rPr>
        <w:t>Ne </w:t>
      </w:r>
      <w:r>
        <w:rPr>
          <w:color w:val="231F20"/>
          <w:w w:val="80"/>
          <w:sz w:val="24"/>
        </w:rPr>
        <w:t>upotrebljavajte u dječjim krevetićima, krevetima, dječjim kolicima i ogradama. To nije </w:t>
      </w:r>
      <w:r>
        <w:rPr>
          <w:color w:val="231F20"/>
          <w:w w:val="85"/>
          <w:sz w:val="24"/>
        </w:rPr>
        <w:t>igračka. Prije odbacivanja zavežite čvor.</w:t>
      </w:r>
    </w:p>
    <w:p>
      <w:pPr>
        <w:pStyle w:val="ListParagraph"/>
        <w:numPr>
          <w:ilvl w:val="0"/>
          <w:numId w:val="36"/>
        </w:numPr>
        <w:tabs>
          <w:tab w:pos="297" w:val="left" w:leader="none"/>
        </w:tabs>
        <w:spacing w:line="225" w:lineRule="auto" w:before="0" w:after="0"/>
        <w:ind w:left="133" w:right="626" w:firstLine="0"/>
        <w:jc w:val="left"/>
        <w:rPr>
          <w:sz w:val="24"/>
        </w:rPr>
      </w:pPr>
      <w:r>
        <w:rPr>
          <w:color w:val="231F20"/>
          <w:w w:val="80"/>
          <w:sz w:val="24"/>
        </w:rPr>
        <w:t>Ne potapajte uređaj u vodu ili bilo koju drugu tekućinu. Ne izlažite uređaj vremenskim </w:t>
      </w:r>
      <w:r>
        <w:rPr>
          <w:color w:val="231F20"/>
          <w:w w:val="85"/>
          <w:sz w:val="24"/>
        </w:rPr>
        <w:t>uvjetima (kiši, suncu itd.).</w:t>
      </w:r>
    </w:p>
    <w:p>
      <w:pPr>
        <w:pStyle w:val="ListParagraph"/>
        <w:numPr>
          <w:ilvl w:val="0"/>
          <w:numId w:val="36"/>
        </w:numPr>
        <w:tabs>
          <w:tab w:pos="297" w:val="left" w:leader="none"/>
        </w:tabs>
        <w:spacing w:line="225" w:lineRule="auto" w:before="0" w:after="0"/>
        <w:ind w:left="133" w:right="571" w:firstLine="0"/>
        <w:jc w:val="left"/>
        <w:rPr>
          <w:sz w:val="24"/>
        </w:rPr>
      </w:pPr>
      <w:r>
        <w:rPr>
          <w:color w:val="231F20"/>
          <w:w w:val="80"/>
          <w:sz w:val="24"/>
        </w:rPr>
        <w:t>Ne koristite uređaj koji je na bilo koji način oštećen ili ne radi ispravno. Ne popravljajte </w:t>
      </w:r>
      <w:r>
        <w:rPr>
          <w:color w:val="231F20"/>
          <w:w w:val="85"/>
          <w:sz w:val="24"/>
        </w:rPr>
        <w:t>uređaj</w:t>
      </w:r>
      <w:r>
        <w:rPr>
          <w:color w:val="231F20"/>
          <w:spacing w:val="-10"/>
          <w:w w:val="85"/>
          <w:sz w:val="24"/>
        </w:rPr>
        <w:t> </w:t>
      </w:r>
      <w:r>
        <w:rPr>
          <w:color w:val="231F20"/>
          <w:w w:val="85"/>
          <w:sz w:val="24"/>
        </w:rPr>
        <w:t>sami.</w:t>
      </w:r>
      <w:r>
        <w:rPr>
          <w:color w:val="231F20"/>
          <w:spacing w:val="-10"/>
          <w:w w:val="85"/>
          <w:sz w:val="24"/>
        </w:rPr>
        <w:t> </w:t>
      </w:r>
      <w:r>
        <w:rPr>
          <w:color w:val="231F20"/>
          <w:w w:val="85"/>
          <w:sz w:val="24"/>
        </w:rPr>
        <w:t>Odnesite</w:t>
      </w:r>
      <w:r>
        <w:rPr>
          <w:color w:val="231F20"/>
          <w:spacing w:val="-10"/>
          <w:w w:val="85"/>
          <w:sz w:val="24"/>
        </w:rPr>
        <w:t> </w:t>
      </w:r>
      <w:r>
        <w:rPr>
          <w:color w:val="231F20"/>
          <w:w w:val="85"/>
          <w:sz w:val="24"/>
        </w:rPr>
        <w:t>oštećeni</w:t>
      </w:r>
      <w:r>
        <w:rPr>
          <w:color w:val="231F20"/>
          <w:spacing w:val="-9"/>
          <w:w w:val="85"/>
          <w:sz w:val="24"/>
        </w:rPr>
        <w:t> </w:t>
      </w:r>
      <w:r>
        <w:rPr>
          <w:color w:val="231F20"/>
          <w:w w:val="85"/>
          <w:sz w:val="24"/>
        </w:rPr>
        <w:t>uređaj</w:t>
      </w:r>
      <w:r>
        <w:rPr>
          <w:color w:val="231F20"/>
          <w:spacing w:val="-10"/>
          <w:w w:val="85"/>
          <w:sz w:val="24"/>
        </w:rPr>
        <w:t> </w:t>
      </w:r>
      <w:r>
        <w:rPr>
          <w:color w:val="231F20"/>
          <w:w w:val="85"/>
          <w:sz w:val="24"/>
        </w:rPr>
        <w:t>u</w:t>
      </w:r>
      <w:r>
        <w:rPr>
          <w:color w:val="231F20"/>
          <w:spacing w:val="-10"/>
          <w:w w:val="85"/>
          <w:sz w:val="24"/>
        </w:rPr>
        <w:t> </w:t>
      </w:r>
      <w:r>
        <w:rPr>
          <w:color w:val="231F20"/>
          <w:w w:val="85"/>
          <w:sz w:val="24"/>
        </w:rPr>
        <w:t>odgovarajući</w:t>
      </w:r>
      <w:r>
        <w:rPr>
          <w:color w:val="231F20"/>
          <w:spacing w:val="-10"/>
          <w:w w:val="85"/>
          <w:sz w:val="24"/>
        </w:rPr>
        <w:t> </w:t>
      </w:r>
      <w:r>
        <w:rPr>
          <w:color w:val="231F20"/>
          <w:w w:val="85"/>
          <w:sz w:val="24"/>
        </w:rPr>
        <w:t>servisni</w:t>
      </w:r>
      <w:r>
        <w:rPr>
          <w:color w:val="231F20"/>
          <w:spacing w:val="-9"/>
          <w:w w:val="85"/>
          <w:sz w:val="24"/>
        </w:rPr>
        <w:t> </w:t>
      </w:r>
      <w:r>
        <w:rPr>
          <w:color w:val="231F20"/>
          <w:w w:val="85"/>
          <w:sz w:val="24"/>
        </w:rPr>
        <w:t>centar</w:t>
      </w:r>
      <w:r>
        <w:rPr>
          <w:color w:val="231F20"/>
          <w:spacing w:val="-10"/>
          <w:w w:val="85"/>
          <w:sz w:val="24"/>
        </w:rPr>
        <w:t> </w:t>
      </w:r>
      <w:r>
        <w:rPr>
          <w:color w:val="231F20"/>
          <w:w w:val="85"/>
          <w:sz w:val="24"/>
        </w:rPr>
        <w:t>na</w:t>
      </w:r>
      <w:r>
        <w:rPr>
          <w:color w:val="231F20"/>
          <w:spacing w:val="-10"/>
          <w:w w:val="85"/>
          <w:sz w:val="24"/>
        </w:rPr>
        <w:t> </w:t>
      </w:r>
      <w:r>
        <w:rPr>
          <w:color w:val="231F20"/>
          <w:w w:val="85"/>
          <w:sz w:val="24"/>
        </w:rPr>
        <w:t>pregled</w:t>
      </w:r>
      <w:r>
        <w:rPr>
          <w:color w:val="231F20"/>
          <w:spacing w:val="-10"/>
          <w:w w:val="85"/>
          <w:sz w:val="24"/>
        </w:rPr>
        <w:t> </w:t>
      </w:r>
      <w:r>
        <w:rPr>
          <w:color w:val="231F20"/>
          <w:w w:val="85"/>
          <w:sz w:val="24"/>
        </w:rPr>
        <w:t>ili popravak.</w:t>
      </w:r>
      <w:r>
        <w:rPr>
          <w:color w:val="231F20"/>
          <w:spacing w:val="-10"/>
          <w:w w:val="85"/>
          <w:sz w:val="24"/>
        </w:rPr>
        <w:t> </w:t>
      </w:r>
      <w:r>
        <w:rPr>
          <w:color w:val="231F20"/>
          <w:w w:val="85"/>
          <w:sz w:val="24"/>
        </w:rPr>
        <w:t>Popravke</w:t>
      </w:r>
      <w:r>
        <w:rPr>
          <w:color w:val="231F20"/>
          <w:spacing w:val="-10"/>
          <w:w w:val="85"/>
          <w:sz w:val="24"/>
        </w:rPr>
        <w:t> </w:t>
      </w:r>
      <w:r>
        <w:rPr>
          <w:color w:val="231F20"/>
          <w:w w:val="85"/>
          <w:sz w:val="24"/>
        </w:rPr>
        <w:t>smiju</w:t>
      </w:r>
      <w:r>
        <w:rPr>
          <w:color w:val="231F20"/>
          <w:spacing w:val="-10"/>
          <w:w w:val="85"/>
          <w:sz w:val="24"/>
        </w:rPr>
        <w:t> </w:t>
      </w:r>
      <w:r>
        <w:rPr>
          <w:color w:val="231F20"/>
          <w:w w:val="85"/>
          <w:sz w:val="24"/>
        </w:rPr>
        <w:t>izvoditi</w:t>
      </w:r>
      <w:r>
        <w:rPr>
          <w:color w:val="231F20"/>
          <w:spacing w:val="-9"/>
          <w:w w:val="85"/>
          <w:sz w:val="24"/>
        </w:rPr>
        <w:t> </w:t>
      </w:r>
      <w:r>
        <w:rPr>
          <w:color w:val="231F20"/>
          <w:w w:val="85"/>
          <w:sz w:val="24"/>
        </w:rPr>
        <w:t>samo</w:t>
      </w:r>
      <w:r>
        <w:rPr>
          <w:color w:val="231F20"/>
          <w:spacing w:val="-10"/>
          <w:w w:val="85"/>
          <w:sz w:val="24"/>
        </w:rPr>
        <w:t> </w:t>
      </w:r>
      <w:r>
        <w:rPr>
          <w:color w:val="231F20"/>
          <w:w w:val="85"/>
          <w:sz w:val="24"/>
        </w:rPr>
        <w:t>ovlaštene</w:t>
      </w:r>
      <w:r>
        <w:rPr>
          <w:color w:val="231F20"/>
          <w:spacing w:val="-10"/>
          <w:w w:val="85"/>
          <w:sz w:val="24"/>
        </w:rPr>
        <w:t> </w:t>
      </w:r>
      <w:r>
        <w:rPr>
          <w:color w:val="231F20"/>
          <w:w w:val="85"/>
          <w:sz w:val="24"/>
        </w:rPr>
        <w:t>servisne</w:t>
      </w:r>
      <w:r>
        <w:rPr>
          <w:color w:val="231F20"/>
          <w:spacing w:val="-10"/>
          <w:w w:val="85"/>
          <w:sz w:val="24"/>
        </w:rPr>
        <w:t> </w:t>
      </w:r>
      <w:r>
        <w:rPr>
          <w:color w:val="231F20"/>
          <w:w w:val="85"/>
          <w:sz w:val="24"/>
        </w:rPr>
        <w:t>točke.</w:t>
      </w:r>
      <w:r>
        <w:rPr>
          <w:color w:val="231F20"/>
          <w:spacing w:val="-9"/>
          <w:w w:val="85"/>
          <w:sz w:val="24"/>
        </w:rPr>
        <w:t> </w:t>
      </w:r>
      <w:r>
        <w:rPr>
          <w:color w:val="231F20"/>
          <w:w w:val="85"/>
          <w:sz w:val="24"/>
        </w:rPr>
        <w:t>Neispravno</w:t>
      </w:r>
      <w:r>
        <w:rPr>
          <w:color w:val="231F20"/>
          <w:spacing w:val="-10"/>
          <w:w w:val="85"/>
          <w:sz w:val="24"/>
        </w:rPr>
        <w:t> </w:t>
      </w:r>
      <w:r>
        <w:rPr>
          <w:color w:val="231F20"/>
          <w:w w:val="85"/>
          <w:sz w:val="24"/>
        </w:rPr>
        <w:t>izveden popravak može ozbiljno ugroziti korisnika.</w:t>
      </w:r>
    </w:p>
    <w:p>
      <w:pPr>
        <w:pStyle w:val="ListParagraph"/>
        <w:numPr>
          <w:ilvl w:val="0"/>
          <w:numId w:val="36"/>
        </w:numPr>
        <w:tabs>
          <w:tab w:pos="297" w:val="left" w:leader="none"/>
        </w:tabs>
        <w:spacing w:line="225" w:lineRule="auto" w:before="0" w:after="0"/>
        <w:ind w:left="133" w:right="308" w:firstLine="0"/>
        <w:jc w:val="left"/>
        <w:rPr>
          <w:sz w:val="24"/>
        </w:rPr>
      </w:pPr>
      <w:r>
        <w:rPr>
          <w:color w:val="231F20"/>
          <w:w w:val="80"/>
          <w:sz w:val="24"/>
        </w:rPr>
        <w:t>Postavite uređaj na hladnu, stabilnu, ravnu površinu, dalje od uređaja za grijanje, kao što </w:t>
      </w:r>
      <w:r>
        <w:rPr>
          <w:color w:val="231F20"/>
          <w:w w:val="85"/>
          <w:sz w:val="24"/>
        </w:rPr>
        <w:t>su:</w:t>
      </w:r>
      <w:r>
        <w:rPr>
          <w:color w:val="231F20"/>
          <w:spacing w:val="-5"/>
          <w:w w:val="85"/>
          <w:sz w:val="24"/>
        </w:rPr>
        <w:t> </w:t>
      </w:r>
      <w:r>
        <w:rPr>
          <w:color w:val="231F20"/>
          <w:w w:val="85"/>
          <w:sz w:val="24"/>
        </w:rPr>
        <w:t>električni</w:t>
      </w:r>
      <w:r>
        <w:rPr>
          <w:color w:val="231F20"/>
          <w:spacing w:val="-5"/>
          <w:w w:val="85"/>
          <w:sz w:val="24"/>
        </w:rPr>
        <w:t> </w:t>
      </w:r>
      <w:r>
        <w:rPr>
          <w:color w:val="231F20"/>
          <w:w w:val="85"/>
          <w:sz w:val="24"/>
        </w:rPr>
        <w:t>štednjak,</w:t>
      </w:r>
      <w:r>
        <w:rPr>
          <w:color w:val="231F20"/>
          <w:spacing w:val="-5"/>
          <w:w w:val="85"/>
          <w:sz w:val="24"/>
        </w:rPr>
        <w:t> </w:t>
      </w:r>
      <w:r>
        <w:rPr>
          <w:color w:val="231F20"/>
          <w:w w:val="85"/>
          <w:sz w:val="24"/>
        </w:rPr>
        <w:t>plinski</w:t>
      </w:r>
      <w:r>
        <w:rPr>
          <w:color w:val="231F20"/>
          <w:spacing w:val="-5"/>
          <w:w w:val="85"/>
          <w:sz w:val="24"/>
        </w:rPr>
        <w:t> </w:t>
      </w:r>
      <w:r>
        <w:rPr>
          <w:color w:val="231F20"/>
          <w:w w:val="85"/>
          <w:sz w:val="24"/>
        </w:rPr>
        <w:t>plamenik</w:t>
      </w:r>
      <w:r>
        <w:rPr>
          <w:color w:val="231F20"/>
          <w:spacing w:val="-5"/>
          <w:w w:val="85"/>
          <w:sz w:val="24"/>
        </w:rPr>
        <w:t> </w:t>
      </w:r>
      <w:r>
        <w:rPr>
          <w:color w:val="231F20"/>
          <w:w w:val="85"/>
          <w:sz w:val="24"/>
        </w:rPr>
        <w:t>itd.</w:t>
      </w:r>
    </w:p>
    <w:p>
      <w:pPr>
        <w:pStyle w:val="ListParagraph"/>
        <w:numPr>
          <w:ilvl w:val="0"/>
          <w:numId w:val="36"/>
        </w:numPr>
        <w:tabs>
          <w:tab w:pos="1008" w:val="left" w:leader="none"/>
        </w:tabs>
        <w:spacing w:line="265" w:lineRule="exact" w:before="0" w:after="0"/>
        <w:ind w:left="1008" w:right="0" w:hanging="164"/>
        <w:jc w:val="left"/>
        <w:rPr>
          <w:sz w:val="24"/>
        </w:rPr>
      </w:pPr>
      <w:r>
        <w:rPr/>
        <mc:AlternateContent>
          <mc:Choice Requires="wps">
            <w:drawing>
              <wp:anchor distT="0" distB="0" distL="0" distR="0" allowOverlap="1" layoutInCell="1" locked="0" behindDoc="0" simplePos="0" relativeHeight="15749632">
                <wp:simplePos x="0" y="0"/>
                <wp:positionH relativeFrom="page">
                  <wp:posOffset>112845</wp:posOffset>
                </wp:positionH>
                <wp:positionV relativeFrom="paragraph">
                  <wp:posOffset>55145</wp:posOffset>
                </wp:positionV>
                <wp:extent cx="395605" cy="389255"/>
                <wp:effectExtent l="0" t="0" r="0" b="0"/>
                <wp:wrapNone/>
                <wp:docPr id="354" name="Group 354"/>
                <wp:cNvGraphicFramePr>
                  <a:graphicFrameLocks/>
                </wp:cNvGraphicFramePr>
                <a:graphic>
                  <a:graphicData uri="http://schemas.microsoft.com/office/word/2010/wordprocessingGroup">
                    <wpg:wgp>
                      <wpg:cNvPr id="354" name="Group 354"/>
                      <wpg:cNvGrpSpPr/>
                      <wpg:grpSpPr>
                        <a:xfrm>
                          <a:off x="0" y="0"/>
                          <a:ext cx="395605" cy="389255"/>
                          <a:chExt cx="395605" cy="389255"/>
                        </a:xfrm>
                      </wpg:grpSpPr>
                      <pic:pic>
                        <pic:nvPicPr>
                          <pic:cNvPr id="355" name="Image 355"/>
                          <pic:cNvPicPr/>
                        </pic:nvPicPr>
                        <pic:blipFill>
                          <a:blip r:embed="rId52" cstate="print"/>
                          <a:stretch>
                            <a:fillRect/>
                          </a:stretch>
                        </pic:blipFill>
                        <pic:spPr>
                          <a:xfrm>
                            <a:off x="246363" y="81580"/>
                            <a:ext cx="77725" cy="116492"/>
                          </a:xfrm>
                          <a:prstGeom prst="rect">
                            <a:avLst/>
                          </a:prstGeom>
                        </pic:spPr>
                      </pic:pic>
                      <wps:wsp>
                        <wps:cNvPr id="356" name="Graphic 356"/>
                        <wps:cNvSpPr/>
                        <wps:spPr>
                          <a:xfrm>
                            <a:off x="34851" y="192169"/>
                            <a:ext cx="328295" cy="74930"/>
                          </a:xfrm>
                          <a:custGeom>
                            <a:avLst/>
                            <a:gdLst/>
                            <a:ahLst/>
                            <a:cxnLst/>
                            <a:rect l="l" t="t" r="r" b="b"/>
                            <a:pathLst>
                              <a:path w="328295" h="74930">
                                <a:moveTo>
                                  <a:pt x="0" y="4967"/>
                                </a:moveTo>
                                <a:lnTo>
                                  <a:pt x="5115" y="0"/>
                                </a:lnTo>
                                <a:lnTo>
                                  <a:pt x="11018" y="1635"/>
                                </a:lnTo>
                                <a:lnTo>
                                  <a:pt x="17762" y="6902"/>
                                </a:lnTo>
                                <a:lnTo>
                                  <a:pt x="25400" y="12826"/>
                                </a:lnTo>
                                <a:lnTo>
                                  <a:pt x="40900" y="15742"/>
                                </a:lnTo>
                                <a:lnTo>
                                  <a:pt x="51377" y="7844"/>
                                </a:lnTo>
                                <a:lnTo>
                                  <a:pt x="60443" y="472"/>
                                </a:lnTo>
                                <a:lnTo>
                                  <a:pt x="71713" y="4967"/>
                                </a:lnTo>
                                <a:lnTo>
                                  <a:pt x="91928" y="16273"/>
                                </a:lnTo>
                                <a:lnTo>
                                  <a:pt x="103342" y="9723"/>
                                </a:lnTo>
                                <a:lnTo>
                                  <a:pt x="112414" y="726"/>
                                </a:lnTo>
                                <a:lnTo>
                                  <a:pt x="125603" y="4687"/>
                                </a:lnTo>
                                <a:lnTo>
                                  <a:pt x="145397" y="16741"/>
                                </a:lnTo>
                                <a:lnTo>
                                  <a:pt x="158373" y="10073"/>
                                </a:lnTo>
                                <a:lnTo>
                                  <a:pt x="167876" y="642"/>
                                </a:lnTo>
                                <a:lnTo>
                                  <a:pt x="177247" y="4406"/>
                                </a:lnTo>
                                <a:lnTo>
                                  <a:pt x="191008" y="16220"/>
                                </a:lnTo>
                                <a:lnTo>
                                  <a:pt x="201439" y="9864"/>
                                </a:lnTo>
                                <a:lnTo>
                                  <a:pt x="211423" y="638"/>
                                </a:lnTo>
                                <a:lnTo>
                                  <a:pt x="223841" y="3844"/>
                                </a:lnTo>
                                <a:lnTo>
                                  <a:pt x="242320" y="16679"/>
                                </a:lnTo>
                                <a:lnTo>
                                  <a:pt x="254313" y="10950"/>
                                </a:lnTo>
                                <a:lnTo>
                                  <a:pt x="264332" y="1458"/>
                                </a:lnTo>
                                <a:lnTo>
                                  <a:pt x="276889" y="3006"/>
                                </a:lnTo>
                                <a:lnTo>
                                  <a:pt x="296319" y="16468"/>
                                </a:lnTo>
                                <a:lnTo>
                                  <a:pt x="307080" y="10196"/>
                                </a:lnTo>
                                <a:lnTo>
                                  <a:pt x="315446" y="820"/>
                                </a:lnTo>
                                <a:lnTo>
                                  <a:pt x="327694" y="4967"/>
                                </a:lnTo>
                                <a:lnTo>
                                  <a:pt x="325413" y="25686"/>
                                </a:lnTo>
                                <a:lnTo>
                                  <a:pt x="319553" y="42720"/>
                                </a:lnTo>
                                <a:lnTo>
                                  <a:pt x="311588" y="58281"/>
                                </a:lnTo>
                                <a:lnTo>
                                  <a:pt x="302992" y="74578"/>
                                </a:lnTo>
                                <a:lnTo>
                                  <a:pt x="26804" y="74578"/>
                                </a:lnTo>
                                <a:lnTo>
                                  <a:pt x="15511" y="56228"/>
                                </a:lnTo>
                                <a:lnTo>
                                  <a:pt x="7087" y="38931"/>
                                </a:lnTo>
                                <a:lnTo>
                                  <a:pt x="1820" y="22055"/>
                                </a:lnTo>
                                <a:lnTo>
                                  <a:pt x="0" y="4967"/>
                                </a:lnTo>
                                <a:close/>
                              </a:path>
                            </a:pathLst>
                          </a:custGeom>
                          <a:ln w="7547">
                            <a:solidFill>
                              <a:srgbClr val="231F20"/>
                            </a:solidFill>
                            <a:prstDash val="solid"/>
                          </a:ln>
                        </wps:spPr>
                        <wps:bodyPr wrap="square" lIns="0" tIns="0" rIns="0" bIns="0" rtlCol="0">
                          <a:prstTxWarp prst="textNoShape">
                            <a:avLst/>
                          </a:prstTxWarp>
                          <a:noAutofit/>
                        </wps:bodyPr>
                      </wps:wsp>
                      <wps:wsp>
                        <wps:cNvPr id="357" name="Graphic 357"/>
                        <wps:cNvSpPr/>
                        <wps:spPr>
                          <a:xfrm>
                            <a:off x="185889" y="98265"/>
                            <a:ext cx="76200" cy="67310"/>
                          </a:xfrm>
                          <a:custGeom>
                            <a:avLst/>
                            <a:gdLst/>
                            <a:ahLst/>
                            <a:cxnLst/>
                            <a:rect l="l" t="t" r="r" b="b"/>
                            <a:pathLst>
                              <a:path w="76200" h="67310">
                                <a:moveTo>
                                  <a:pt x="75823" y="14157"/>
                                </a:moveTo>
                                <a:lnTo>
                                  <a:pt x="31426" y="66719"/>
                                </a:lnTo>
                              </a:path>
                              <a:path w="76200" h="67310">
                                <a:moveTo>
                                  <a:pt x="69195" y="9553"/>
                                </a:moveTo>
                                <a:lnTo>
                                  <a:pt x="19345" y="56981"/>
                                </a:lnTo>
                              </a:path>
                              <a:path w="76200" h="67310">
                                <a:moveTo>
                                  <a:pt x="64253" y="5385"/>
                                </a:moveTo>
                                <a:lnTo>
                                  <a:pt x="8733" y="46023"/>
                                </a:lnTo>
                              </a:path>
                              <a:path w="76200" h="67310">
                                <a:moveTo>
                                  <a:pt x="59393" y="0"/>
                                </a:moveTo>
                                <a:lnTo>
                                  <a:pt x="0" y="34734"/>
                                </a:lnTo>
                              </a:path>
                            </a:pathLst>
                          </a:custGeom>
                          <a:ln w="6801">
                            <a:solidFill>
                              <a:srgbClr val="231F20"/>
                            </a:solidFill>
                            <a:prstDash val="lgDash"/>
                          </a:ln>
                        </wps:spPr>
                        <wps:bodyPr wrap="square" lIns="0" tIns="0" rIns="0" bIns="0" rtlCol="0">
                          <a:prstTxWarp prst="textNoShape">
                            <a:avLst/>
                          </a:prstTxWarp>
                          <a:noAutofit/>
                        </wps:bodyPr>
                      </wps:wsp>
                      <wps:wsp>
                        <wps:cNvPr id="358" name="Graphic 358"/>
                        <wps:cNvSpPr/>
                        <wps:spPr>
                          <a:xfrm>
                            <a:off x="13499" y="13499"/>
                            <a:ext cx="368300" cy="362585"/>
                          </a:xfrm>
                          <a:custGeom>
                            <a:avLst/>
                            <a:gdLst/>
                            <a:ahLst/>
                            <a:cxnLst/>
                            <a:rect l="l" t="t" r="r" b="b"/>
                            <a:pathLst>
                              <a:path w="368300" h="362585">
                                <a:moveTo>
                                  <a:pt x="184138" y="0"/>
                                </a:moveTo>
                                <a:lnTo>
                                  <a:pt x="233084" y="6468"/>
                                </a:lnTo>
                                <a:lnTo>
                                  <a:pt x="277069" y="24721"/>
                                </a:lnTo>
                                <a:lnTo>
                                  <a:pt x="314338" y="53032"/>
                                </a:lnTo>
                                <a:lnTo>
                                  <a:pt x="343133" y="89675"/>
                                </a:lnTo>
                                <a:lnTo>
                                  <a:pt x="361698" y="132922"/>
                                </a:lnTo>
                                <a:lnTo>
                                  <a:pt x="368277" y="181045"/>
                                </a:lnTo>
                                <a:lnTo>
                                  <a:pt x="363877" y="220552"/>
                                </a:lnTo>
                                <a:lnTo>
                                  <a:pt x="351309" y="257035"/>
                                </a:lnTo>
                                <a:lnTo>
                                  <a:pt x="331524" y="289563"/>
                                </a:lnTo>
                                <a:lnTo>
                                  <a:pt x="305472" y="317204"/>
                                </a:lnTo>
                                <a:lnTo>
                                  <a:pt x="57037" y="50056"/>
                                </a:lnTo>
                                <a:lnTo>
                                  <a:pt x="114594" y="13362"/>
                                </a:lnTo>
                                <a:lnTo>
                                  <a:pt x="184138" y="0"/>
                                </a:lnTo>
                                <a:close/>
                              </a:path>
                              <a:path w="368300" h="362585">
                                <a:moveTo>
                                  <a:pt x="305465" y="317212"/>
                                </a:moveTo>
                                <a:lnTo>
                                  <a:pt x="279371" y="336008"/>
                                </a:lnTo>
                                <a:lnTo>
                                  <a:pt x="250076" y="350125"/>
                                </a:lnTo>
                                <a:lnTo>
                                  <a:pt x="218144" y="359004"/>
                                </a:lnTo>
                                <a:lnTo>
                                  <a:pt x="184138" y="362088"/>
                                </a:lnTo>
                                <a:lnTo>
                                  <a:pt x="135193" y="355620"/>
                                </a:lnTo>
                                <a:lnTo>
                                  <a:pt x="91208" y="337367"/>
                                </a:lnTo>
                                <a:lnTo>
                                  <a:pt x="53939" y="309055"/>
                                </a:lnTo>
                                <a:lnTo>
                                  <a:pt x="25144" y="272413"/>
                                </a:lnTo>
                                <a:lnTo>
                                  <a:pt x="6578" y="229168"/>
                                </a:lnTo>
                                <a:lnTo>
                                  <a:pt x="0" y="181045"/>
                                </a:lnTo>
                                <a:lnTo>
                                  <a:pt x="3970" y="143481"/>
                                </a:lnTo>
                                <a:lnTo>
                                  <a:pt x="15340" y="108595"/>
                                </a:lnTo>
                                <a:lnTo>
                                  <a:pt x="33300" y="77188"/>
                                </a:lnTo>
                                <a:lnTo>
                                  <a:pt x="57037" y="50056"/>
                                </a:lnTo>
                                <a:lnTo>
                                  <a:pt x="305465" y="317212"/>
                                </a:lnTo>
                                <a:close/>
                              </a:path>
                            </a:pathLst>
                          </a:custGeom>
                          <a:ln w="269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885441pt;margin-top:4.342170pt;width:31.15pt;height:30.65pt;mso-position-horizontal-relative:page;mso-position-vertical-relative:paragraph;z-index:15749632" id="docshapegroup343" coordorigin="178,87" coordsize="623,613">
                <v:shape style="position:absolute;left:565;top:215;width:123;height:184" type="#_x0000_t75" id="docshape344" stroked="false">
                  <v:imagedata r:id="rId52" o:title=""/>
                </v:shape>
                <v:shape style="position:absolute;left:232;top:389;width:517;height:118" id="docshape345" coordorigin="233,389" coordsize="517,118" path="m233,397l241,389,250,392,261,400,273,410,297,414,314,402,328,390,346,397,377,415,395,405,410,391,430,397,462,416,482,405,497,390,512,396,533,415,550,405,566,390,585,396,614,416,633,407,649,392,669,394,699,415,716,406,729,391,749,397,745,430,736,457,723,481,710,507,275,507,257,478,244,451,235,424,233,397xe" filled="false" stroked="true" strokeweight=".594321pt" strokecolor="#231f20">
                  <v:path arrowok="t"/>
                  <v:stroke dashstyle="solid"/>
                </v:shape>
                <v:shape style="position:absolute;left:470;top:241;width:120;height:106" id="docshape346" coordorigin="470,242" coordsize="120,106" path="m590,264l520,347m579,257l501,331m572,250l484,314m564,242l470,296e" filled="false" stroked="true" strokeweight=".53559pt" strokecolor="#231f20">
                  <v:path arrowok="t"/>
                  <v:stroke dashstyle="longdash"/>
                </v:shape>
                <v:shape style="position:absolute;left:198;top:108;width:580;height:571" id="docshape347" coordorigin="199,108" coordsize="580,571" path="m489,108l566,118,635,147,694,192,739,249,769,317,779,393,772,455,752,513,721,564,680,608,680,608,289,187,289,187,331,154,379,129,432,114,489,108xm680,608l639,637,593,659,543,673,489,678,412,668,343,639,284,595,239,537,209,469,199,393,205,334,223,279,251,230,289,187,680,608xe" filled="false" stroked="true" strokeweight="2.125935pt" strokecolor="#231f20">
                  <v:path arrowok="t"/>
                  <v:stroke dashstyle="solid"/>
                </v:shape>
                <w10:wrap type="none"/>
              </v:group>
            </w:pict>
          </mc:Fallback>
        </mc:AlternateContent>
      </w:r>
      <w:r>
        <w:rPr>
          <w:color w:val="231F20"/>
          <w:w w:val="80"/>
          <w:sz w:val="24"/>
        </w:rPr>
        <w:t>Ne</w:t>
      </w:r>
      <w:r>
        <w:rPr>
          <w:color w:val="231F20"/>
          <w:spacing w:val="-12"/>
          <w:sz w:val="24"/>
        </w:rPr>
        <w:t> </w:t>
      </w:r>
      <w:r>
        <w:rPr>
          <w:color w:val="231F20"/>
          <w:w w:val="80"/>
          <w:sz w:val="24"/>
        </w:rPr>
        <w:t>koristite</w:t>
      </w:r>
      <w:r>
        <w:rPr>
          <w:color w:val="231F20"/>
          <w:spacing w:val="-11"/>
          <w:sz w:val="24"/>
        </w:rPr>
        <w:t> </w:t>
      </w:r>
      <w:r>
        <w:rPr>
          <w:color w:val="231F20"/>
          <w:w w:val="80"/>
          <w:sz w:val="24"/>
        </w:rPr>
        <w:t>uređaj</w:t>
      </w:r>
      <w:r>
        <w:rPr>
          <w:color w:val="231F20"/>
          <w:spacing w:val="-11"/>
          <w:sz w:val="24"/>
        </w:rPr>
        <w:t> </w:t>
      </w:r>
      <w:r>
        <w:rPr>
          <w:color w:val="231F20"/>
          <w:w w:val="80"/>
          <w:sz w:val="24"/>
        </w:rPr>
        <w:t>u</w:t>
      </w:r>
      <w:r>
        <w:rPr>
          <w:color w:val="231F20"/>
          <w:spacing w:val="-11"/>
          <w:sz w:val="24"/>
        </w:rPr>
        <w:t> </w:t>
      </w:r>
      <w:r>
        <w:rPr>
          <w:color w:val="231F20"/>
          <w:w w:val="80"/>
          <w:sz w:val="24"/>
        </w:rPr>
        <w:t>blizini</w:t>
      </w:r>
      <w:r>
        <w:rPr>
          <w:color w:val="231F20"/>
          <w:spacing w:val="-12"/>
          <w:sz w:val="24"/>
        </w:rPr>
        <w:t> </w:t>
      </w:r>
      <w:r>
        <w:rPr>
          <w:color w:val="231F20"/>
          <w:w w:val="80"/>
          <w:sz w:val="24"/>
        </w:rPr>
        <w:t>zapaljivih</w:t>
      </w:r>
      <w:r>
        <w:rPr>
          <w:color w:val="231F20"/>
          <w:spacing w:val="-11"/>
          <w:sz w:val="24"/>
        </w:rPr>
        <w:t> </w:t>
      </w:r>
      <w:r>
        <w:rPr>
          <w:color w:val="231F20"/>
          <w:spacing w:val="-2"/>
          <w:w w:val="80"/>
          <w:sz w:val="24"/>
        </w:rPr>
        <w:t>materijala.</w:t>
      </w:r>
    </w:p>
    <w:p>
      <w:pPr>
        <w:pStyle w:val="ListParagraph"/>
        <w:numPr>
          <w:ilvl w:val="0"/>
          <w:numId w:val="36"/>
        </w:numPr>
        <w:tabs>
          <w:tab w:pos="1126" w:val="left" w:leader="none"/>
        </w:tabs>
        <w:spacing w:line="225" w:lineRule="auto" w:before="0" w:after="0"/>
        <w:ind w:left="853" w:right="387" w:firstLine="0"/>
        <w:jc w:val="left"/>
        <w:rPr>
          <w:sz w:val="24"/>
        </w:rPr>
      </w:pPr>
      <w:r>
        <w:rPr>
          <w:color w:val="231F20"/>
          <w:w w:val="80"/>
          <w:sz w:val="24"/>
        </w:rPr>
        <w:t>Ne upotrebljavajte uređaj u blizini vode, na primjer pod tušem, kadom (ili iznad </w:t>
      </w:r>
      <w:r>
        <w:rPr>
          <w:color w:val="231F20"/>
          <w:w w:val="90"/>
          <w:sz w:val="24"/>
        </w:rPr>
        <w:t>umivaonika</w:t>
      </w:r>
      <w:r>
        <w:rPr>
          <w:color w:val="231F20"/>
          <w:spacing w:val="-14"/>
          <w:w w:val="90"/>
          <w:sz w:val="24"/>
        </w:rPr>
        <w:t> </w:t>
      </w:r>
      <w:r>
        <w:rPr>
          <w:color w:val="231F20"/>
          <w:w w:val="90"/>
          <w:sz w:val="24"/>
        </w:rPr>
        <w:t>s</w:t>
      </w:r>
      <w:r>
        <w:rPr>
          <w:color w:val="231F20"/>
          <w:spacing w:val="-13"/>
          <w:w w:val="90"/>
          <w:sz w:val="24"/>
        </w:rPr>
        <w:t> </w:t>
      </w:r>
      <w:r>
        <w:rPr>
          <w:color w:val="231F20"/>
          <w:w w:val="90"/>
          <w:sz w:val="24"/>
        </w:rPr>
        <w:t>vodom).</w:t>
      </w:r>
    </w:p>
    <w:p>
      <w:pPr>
        <w:pStyle w:val="ListParagraph"/>
        <w:numPr>
          <w:ilvl w:val="0"/>
          <w:numId w:val="36"/>
        </w:numPr>
        <w:tabs>
          <w:tab w:pos="391" w:val="left" w:leader="none"/>
        </w:tabs>
        <w:spacing w:line="225" w:lineRule="auto" w:before="0" w:after="0"/>
        <w:ind w:left="133" w:right="385" w:firstLine="0"/>
        <w:jc w:val="left"/>
        <w:rPr>
          <w:sz w:val="24"/>
        </w:rPr>
      </w:pPr>
      <w:r>
        <w:rPr>
          <w:color w:val="231F20"/>
          <w:w w:val="85"/>
          <w:sz w:val="24"/>
        </w:rPr>
        <w:t>Baterije</w:t>
      </w:r>
      <w:r>
        <w:rPr>
          <w:color w:val="231F20"/>
          <w:spacing w:val="-10"/>
          <w:w w:val="85"/>
          <w:sz w:val="24"/>
        </w:rPr>
        <w:t> </w:t>
      </w:r>
      <w:r>
        <w:rPr>
          <w:color w:val="231F20"/>
          <w:w w:val="85"/>
          <w:sz w:val="24"/>
        </w:rPr>
        <w:t>mogu</w:t>
      </w:r>
      <w:r>
        <w:rPr>
          <w:color w:val="231F20"/>
          <w:spacing w:val="-10"/>
          <w:w w:val="85"/>
          <w:sz w:val="24"/>
        </w:rPr>
        <w:t> </w:t>
      </w:r>
      <w:r>
        <w:rPr>
          <w:color w:val="231F20"/>
          <w:w w:val="85"/>
          <w:sz w:val="24"/>
        </w:rPr>
        <w:t>procuriti</w:t>
      </w:r>
      <w:r>
        <w:rPr>
          <w:color w:val="231F20"/>
          <w:spacing w:val="-10"/>
          <w:w w:val="85"/>
          <w:sz w:val="24"/>
        </w:rPr>
        <w:t> </w:t>
      </w:r>
      <w:r>
        <w:rPr>
          <w:color w:val="231F20"/>
          <w:w w:val="85"/>
          <w:sz w:val="24"/>
        </w:rPr>
        <w:t>ako</w:t>
      </w:r>
      <w:r>
        <w:rPr>
          <w:color w:val="231F20"/>
          <w:spacing w:val="-9"/>
          <w:w w:val="85"/>
          <w:sz w:val="24"/>
        </w:rPr>
        <w:t> </w:t>
      </w:r>
      <w:r>
        <w:rPr>
          <w:color w:val="231F20"/>
          <w:w w:val="85"/>
          <w:sz w:val="24"/>
        </w:rPr>
        <w:t>su</w:t>
      </w:r>
      <w:r>
        <w:rPr>
          <w:color w:val="231F20"/>
          <w:spacing w:val="-10"/>
          <w:w w:val="85"/>
          <w:sz w:val="24"/>
        </w:rPr>
        <w:t> </w:t>
      </w:r>
      <w:r>
        <w:rPr>
          <w:color w:val="231F20"/>
          <w:w w:val="85"/>
          <w:sz w:val="24"/>
        </w:rPr>
        <w:t>prazne</w:t>
      </w:r>
      <w:r>
        <w:rPr>
          <w:color w:val="231F20"/>
          <w:spacing w:val="-10"/>
          <w:w w:val="85"/>
          <w:sz w:val="24"/>
        </w:rPr>
        <w:t> </w:t>
      </w:r>
      <w:r>
        <w:rPr>
          <w:color w:val="231F20"/>
          <w:w w:val="85"/>
          <w:sz w:val="24"/>
        </w:rPr>
        <w:t>ili</w:t>
      </w:r>
      <w:r>
        <w:rPr>
          <w:color w:val="231F20"/>
          <w:spacing w:val="-10"/>
          <w:w w:val="85"/>
          <w:sz w:val="24"/>
        </w:rPr>
        <w:t> </w:t>
      </w:r>
      <w:r>
        <w:rPr>
          <w:color w:val="231F20"/>
          <w:w w:val="85"/>
          <w:sz w:val="24"/>
        </w:rPr>
        <w:t>se</w:t>
      </w:r>
      <w:r>
        <w:rPr>
          <w:color w:val="231F20"/>
          <w:spacing w:val="-9"/>
          <w:w w:val="85"/>
          <w:sz w:val="24"/>
        </w:rPr>
        <w:t> </w:t>
      </w:r>
      <w:r>
        <w:rPr>
          <w:color w:val="231F20"/>
          <w:w w:val="85"/>
          <w:sz w:val="24"/>
        </w:rPr>
        <w:t>dugo</w:t>
      </w:r>
      <w:r>
        <w:rPr>
          <w:color w:val="231F20"/>
          <w:spacing w:val="-10"/>
          <w:w w:val="85"/>
          <w:sz w:val="24"/>
        </w:rPr>
        <w:t> </w:t>
      </w:r>
      <w:r>
        <w:rPr>
          <w:color w:val="231F20"/>
          <w:w w:val="85"/>
          <w:sz w:val="24"/>
        </w:rPr>
        <w:t>ne</w:t>
      </w:r>
      <w:r>
        <w:rPr>
          <w:color w:val="231F20"/>
          <w:spacing w:val="-10"/>
          <w:w w:val="85"/>
          <w:sz w:val="24"/>
        </w:rPr>
        <w:t> </w:t>
      </w:r>
      <w:r>
        <w:rPr>
          <w:color w:val="231F20"/>
          <w:w w:val="85"/>
          <w:sz w:val="24"/>
        </w:rPr>
        <w:t>koriste.</w:t>
      </w:r>
      <w:r>
        <w:rPr>
          <w:color w:val="231F20"/>
          <w:spacing w:val="-10"/>
          <w:w w:val="85"/>
          <w:sz w:val="24"/>
        </w:rPr>
        <w:t> </w:t>
      </w:r>
      <w:r>
        <w:rPr>
          <w:color w:val="231F20"/>
          <w:w w:val="85"/>
          <w:sz w:val="24"/>
        </w:rPr>
        <w:t>Da</w:t>
      </w:r>
      <w:r>
        <w:rPr>
          <w:color w:val="231F20"/>
          <w:spacing w:val="-9"/>
          <w:w w:val="85"/>
          <w:sz w:val="24"/>
        </w:rPr>
        <w:t> </w:t>
      </w:r>
      <w:r>
        <w:rPr>
          <w:color w:val="231F20"/>
          <w:w w:val="85"/>
          <w:sz w:val="24"/>
        </w:rPr>
        <w:t>biste</w:t>
      </w:r>
      <w:r>
        <w:rPr>
          <w:color w:val="231F20"/>
          <w:spacing w:val="-10"/>
          <w:w w:val="85"/>
          <w:sz w:val="24"/>
        </w:rPr>
        <w:t> </w:t>
      </w:r>
      <w:r>
        <w:rPr>
          <w:color w:val="231F20"/>
          <w:w w:val="85"/>
          <w:sz w:val="24"/>
        </w:rPr>
        <w:t>zaštitili</w:t>
      </w:r>
      <w:r>
        <w:rPr>
          <w:color w:val="231F20"/>
          <w:spacing w:val="-10"/>
          <w:w w:val="85"/>
          <w:sz w:val="24"/>
        </w:rPr>
        <w:t> </w:t>
      </w:r>
      <w:r>
        <w:rPr>
          <w:color w:val="231F20"/>
          <w:w w:val="85"/>
          <w:sz w:val="24"/>
        </w:rPr>
        <w:t>uređaj</w:t>
      </w:r>
      <w:r>
        <w:rPr>
          <w:color w:val="231F20"/>
          <w:spacing w:val="-10"/>
          <w:w w:val="85"/>
          <w:sz w:val="24"/>
        </w:rPr>
        <w:t> </w:t>
      </w:r>
      <w:r>
        <w:rPr>
          <w:color w:val="231F20"/>
          <w:w w:val="85"/>
          <w:sz w:val="24"/>
        </w:rPr>
        <w:t>i </w:t>
      </w:r>
      <w:r>
        <w:rPr>
          <w:color w:val="231F20"/>
          <w:w w:val="80"/>
          <w:sz w:val="24"/>
        </w:rPr>
        <w:t>svoje zdravlje, redovito ga zamjenjujte i izbjegavajte kontakt kože s istječućim elektrolitom </w:t>
      </w:r>
      <w:r>
        <w:rPr>
          <w:color w:val="231F20"/>
          <w:w w:val="90"/>
          <w:sz w:val="24"/>
        </w:rPr>
        <w:t>iż baterije.</w:t>
      </w:r>
    </w:p>
    <w:p>
      <w:pPr>
        <w:pStyle w:val="ListParagraph"/>
        <w:numPr>
          <w:ilvl w:val="0"/>
          <w:numId w:val="37"/>
        </w:numPr>
        <w:tabs>
          <w:tab w:pos="460" w:val="left" w:leader="none"/>
        </w:tabs>
        <w:spacing w:line="265" w:lineRule="exact" w:before="0" w:after="0"/>
        <w:ind w:left="460" w:right="0" w:hanging="327"/>
        <w:jc w:val="left"/>
        <w:rPr>
          <w:sz w:val="24"/>
        </w:rPr>
      </w:pPr>
      <w:r>
        <w:rPr>
          <w:color w:val="231F20"/>
          <w:w w:val="80"/>
          <w:sz w:val="24"/>
        </w:rPr>
        <w:t>Koristite uređaj</w:t>
      </w:r>
      <w:r>
        <w:rPr>
          <w:color w:val="231F20"/>
          <w:spacing w:val="-1"/>
          <w:w w:val="80"/>
          <w:sz w:val="24"/>
        </w:rPr>
        <w:t> </w:t>
      </w:r>
      <w:r>
        <w:rPr>
          <w:color w:val="231F20"/>
          <w:w w:val="80"/>
          <w:sz w:val="24"/>
        </w:rPr>
        <w:t>na</w:t>
      </w:r>
      <w:r>
        <w:rPr>
          <w:color w:val="231F20"/>
          <w:spacing w:val="-15"/>
          <w:sz w:val="24"/>
        </w:rPr>
        <w:t> </w:t>
      </w:r>
      <w:r>
        <w:rPr>
          <w:color w:val="231F20"/>
          <w:w w:val="80"/>
          <w:sz w:val="24"/>
        </w:rPr>
        <w:t>stabilnoj</w:t>
      </w:r>
      <w:r>
        <w:rPr>
          <w:color w:val="231F20"/>
          <w:spacing w:val="-15"/>
          <w:sz w:val="24"/>
        </w:rPr>
        <w:t> </w:t>
      </w:r>
      <w:r>
        <w:rPr>
          <w:color w:val="231F20"/>
          <w:w w:val="80"/>
          <w:sz w:val="24"/>
        </w:rPr>
        <w:t>i</w:t>
      </w:r>
      <w:r>
        <w:rPr>
          <w:color w:val="231F20"/>
          <w:spacing w:val="-15"/>
          <w:sz w:val="24"/>
        </w:rPr>
        <w:t> </w:t>
      </w:r>
      <w:r>
        <w:rPr>
          <w:color w:val="231F20"/>
          <w:w w:val="80"/>
          <w:sz w:val="24"/>
        </w:rPr>
        <w:t>ravnoj</w:t>
      </w:r>
      <w:r>
        <w:rPr>
          <w:color w:val="231F20"/>
          <w:spacing w:val="-15"/>
          <w:sz w:val="24"/>
        </w:rPr>
        <w:t> </w:t>
      </w:r>
      <w:r>
        <w:rPr>
          <w:color w:val="231F20"/>
          <w:spacing w:val="-2"/>
          <w:w w:val="80"/>
          <w:sz w:val="24"/>
        </w:rPr>
        <w:t>površini.</w:t>
      </w:r>
    </w:p>
    <w:p>
      <w:pPr>
        <w:pStyle w:val="ListParagraph"/>
        <w:numPr>
          <w:ilvl w:val="0"/>
          <w:numId w:val="37"/>
        </w:numPr>
        <w:tabs>
          <w:tab w:pos="406" w:val="left" w:leader="none"/>
        </w:tabs>
        <w:spacing w:line="272" w:lineRule="exact" w:before="0" w:after="0"/>
        <w:ind w:left="406" w:right="0" w:hanging="273"/>
        <w:jc w:val="left"/>
        <w:rPr>
          <w:sz w:val="24"/>
        </w:rPr>
      </w:pPr>
      <w:r>
        <w:rPr>
          <w:color w:val="231F20"/>
          <w:w w:val="80"/>
          <w:sz w:val="24"/>
        </w:rPr>
        <w:t>Držite</w:t>
      </w:r>
      <w:r>
        <w:rPr>
          <w:color w:val="231F20"/>
          <w:spacing w:val="-5"/>
          <w:sz w:val="24"/>
        </w:rPr>
        <w:t> </w:t>
      </w:r>
      <w:r>
        <w:rPr>
          <w:color w:val="231F20"/>
          <w:w w:val="80"/>
          <w:sz w:val="24"/>
        </w:rPr>
        <w:t>uređaj</w:t>
      </w:r>
      <w:r>
        <w:rPr>
          <w:color w:val="231F20"/>
          <w:spacing w:val="-5"/>
          <w:sz w:val="24"/>
        </w:rPr>
        <w:t> </w:t>
      </w:r>
      <w:r>
        <w:rPr>
          <w:color w:val="231F20"/>
          <w:w w:val="80"/>
          <w:sz w:val="24"/>
        </w:rPr>
        <w:t>izvan</w:t>
      </w:r>
      <w:r>
        <w:rPr>
          <w:color w:val="231F20"/>
          <w:spacing w:val="-5"/>
          <w:sz w:val="24"/>
        </w:rPr>
        <w:t> </w:t>
      </w:r>
      <w:r>
        <w:rPr>
          <w:color w:val="231F20"/>
          <w:w w:val="80"/>
          <w:sz w:val="24"/>
        </w:rPr>
        <w:t>područja</w:t>
      </w:r>
      <w:r>
        <w:rPr>
          <w:color w:val="231F20"/>
          <w:spacing w:val="-5"/>
          <w:sz w:val="24"/>
        </w:rPr>
        <w:t> </w:t>
      </w:r>
      <w:r>
        <w:rPr>
          <w:color w:val="231F20"/>
          <w:w w:val="80"/>
          <w:sz w:val="24"/>
        </w:rPr>
        <w:t>jakih</w:t>
      </w:r>
      <w:r>
        <w:rPr>
          <w:color w:val="231F20"/>
          <w:spacing w:val="-4"/>
          <w:sz w:val="24"/>
        </w:rPr>
        <w:t> </w:t>
      </w:r>
      <w:r>
        <w:rPr>
          <w:color w:val="231F20"/>
          <w:w w:val="80"/>
          <w:sz w:val="24"/>
        </w:rPr>
        <w:t>elektromagnetskih</w:t>
      </w:r>
      <w:r>
        <w:rPr>
          <w:color w:val="231F20"/>
          <w:spacing w:val="-5"/>
          <w:sz w:val="24"/>
        </w:rPr>
        <w:t> </w:t>
      </w:r>
      <w:r>
        <w:rPr>
          <w:color w:val="231F20"/>
          <w:spacing w:val="-2"/>
          <w:w w:val="80"/>
          <w:sz w:val="24"/>
        </w:rPr>
        <w:t>polja.</w:t>
      </w:r>
    </w:p>
    <w:p>
      <w:pPr>
        <w:pStyle w:val="ListParagraph"/>
        <w:numPr>
          <w:ilvl w:val="0"/>
          <w:numId w:val="37"/>
        </w:numPr>
        <w:tabs>
          <w:tab w:pos="406" w:val="left" w:leader="none"/>
        </w:tabs>
        <w:spacing w:line="272" w:lineRule="exact" w:before="0" w:after="0"/>
        <w:ind w:left="406" w:right="0" w:hanging="273"/>
        <w:jc w:val="left"/>
        <w:rPr>
          <w:sz w:val="24"/>
        </w:rPr>
      </w:pPr>
      <w:r>
        <w:rPr>
          <w:color w:val="231F20"/>
          <w:w w:val="80"/>
          <w:sz w:val="24"/>
        </w:rPr>
        <w:t>Pazite</w:t>
      </w:r>
      <w:r>
        <w:rPr>
          <w:color w:val="231F20"/>
          <w:spacing w:val="-13"/>
          <w:sz w:val="24"/>
        </w:rPr>
        <w:t> </w:t>
      </w:r>
      <w:r>
        <w:rPr>
          <w:color w:val="231F20"/>
          <w:w w:val="80"/>
          <w:sz w:val="24"/>
        </w:rPr>
        <w:t>da</w:t>
      </w:r>
      <w:r>
        <w:rPr>
          <w:color w:val="231F20"/>
          <w:spacing w:val="-12"/>
          <w:sz w:val="24"/>
        </w:rPr>
        <w:t> </w:t>
      </w:r>
      <w:r>
        <w:rPr>
          <w:color w:val="231F20"/>
          <w:w w:val="80"/>
          <w:sz w:val="24"/>
        </w:rPr>
        <w:t>tlo</w:t>
      </w:r>
      <w:r>
        <w:rPr>
          <w:color w:val="231F20"/>
          <w:spacing w:val="-12"/>
          <w:sz w:val="24"/>
        </w:rPr>
        <w:t> </w:t>
      </w:r>
      <w:r>
        <w:rPr>
          <w:color w:val="231F20"/>
          <w:w w:val="80"/>
          <w:sz w:val="24"/>
        </w:rPr>
        <w:t>na</w:t>
      </w:r>
      <w:r>
        <w:rPr>
          <w:color w:val="231F20"/>
          <w:spacing w:val="-12"/>
          <w:sz w:val="24"/>
        </w:rPr>
        <w:t> </w:t>
      </w:r>
      <w:r>
        <w:rPr>
          <w:color w:val="231F20"/>
          <w:w w:val="80"/>
          <w:sz w:val="24"/>
        </w:rPr>
        <w:t>kojem</w:t>
      </w:r>
      <w:r>
        <w:rPr>
          <w:color w:val="231F20"/>
          <w:spacing w:val="-12"/>
          <w:sz w:val="24"/>
        </w:rPr>
        <w:t> </w:t>
      </w:r>
      <w:r>
        <w:rPr>
          <w:color w:val="231F20"/>
          <w:w w:val="80"/>
          <w:sz w:val="24"/>
        </w:rPr>
        <w:t>koristite</w:t>
      </w:r>
      <w:r>
        <w:rPr>
          <w:color w:val="231F20"/>
          <w:spacing w:val="-13"/>
          <w:sz w:val="24"/>
        </w:rPr>
        <w:t> </w:t>
      </w:r>
      <w:r>
        <w:rPr>
          <w:color w:val="231F20"/>
          <w:w w:val="80"/>
          <w:sz w:val="24"/>
        </w:rPr>
        <w:t>uređaj</w:t>
      </w:r>
      <w:r>
        <w:rPr>
          <w:color w:val="231F20"/>
          <w:spacing w:val="-12"/>
          <w:sz w:val="24"/>
        </w:rPr>
        <w:t> </w:t>
      </w:r>
      <w:r>
        <w:rPr>
          <w:color w:val="231F20"/>
          <w:w w:val="80"/>
          <w:sz w:val="24"/>
        </w:rPr>
        <w:t>ne</w:t>
      </w:r>
      <w:r>
        <w:rPr>
          <w:color w:val="231F20"/>
          <w:spacing w:val="-12"/>
          <w:sz w:val="24"/>
        </w:rPr>
        <w:t> </w:t>
      </w:r>
      <w:r>
        <w:rPr>
          <w:color w:val="231F20"/>
          <w:w w:val="80"/>
          <w:sz w:val="24"/>
        </w:rPr>
        <w:t>bude</w:t>
      </w:r>
      <w:r>
        <w:rPr>
          <w:color w:val="231F20"/>
          <w:spacing w:val="-12"/>
          <w:sz w:val="24"/>
        </w:rPr>
        <w:t> </w:t>
      </w:r>
      <w:r>
        <w:rPr>
          <w:color w:val="231F20"/>
          <w:w w:val="80"/>
          <w:sz w:val="24"/>
        </w:rPr>
        <w:t>mokro</w:t>
      </w:r>
      <w:r>
        <w:rPr>
          <w:color w:val="231F20"/>
          <w:spacing w:val="-12"/>
          <w:sz w:val="24"/>
        </w:rPr>
        <w:t> </w:t>
      </w:r>
      <w:r>
        <w:rPr>
          <w:color w:val="231F20"/>
          <w:w w:val="80"/>
          <w:sz w:val="24"/>
        </w:rPr>
        <w:t>ili</w:t>
      </w:r>
      <w:r>
        <w:rPr>
          <w:color w:val="231F20"/>
          <w:spacing w:val="-13"/>
          <w:sz w:val="24"/>
        </w:rPr>
        <w:t> </w:t>
      </w:r>
      <w:r>
        <w:rPr>
          <w:color w:val="231F20"/>
          <w:spacing w:val="-2"/>
          <w:w w:val="80"/>
          <w:sz w:val="24"/>
        </w:rPr>
        <w:t>sklisko.</w:t>
      </w:r>
    </w:p>
    <w:p>
      <w:pPr>
        <w:pStyle w:val="ListParagraph"/>
        <w:numPr>
          <w:ilvl w:val="0"/>
          <w:numId w:val="37"/>
        </w:numPr>
        <w:tabs>
          <w:tab w:pos="406" w:val="left" w:leader="none"/>
        </w:tabs>
        <w:spacing w:line="272" w:lineRule="exact" w:before="0" w:after="0"/>
        <w:ind w:left="406" w:right="0" w:hanging="273"/>
        <w:jc w:val="left"/>
        <w:rPr>
          <w:sz w:val="24"/>
        </w:rPr>
      </w:pPr>
      <w:r>
        <w:rPr>
          <w:color w:val="231F20"/>
          <w:w w:val="80"/>
          <w:sz w:val="24"/>
        </w:rPr>
        <w:t>Pazite</w:t>
      </w:r>
      <w:r>
        <w:rPr>
          <w:color w:val="231F20"/>
          <w:spacing w:val="-5"/>
          <w:sz w:val="24"/>
        </w:rPr>
        <w:t> </w:t>
      </w:r>
      <w:r>
        <w:rPr>
          <w:color w:val="231F20"/>
          <w:w w:val="80"/>
          <w:sz w:val="24"/>
        </w:rPr>
        <w:t>da</w:t>
      </w:r>
      <w:r>
        <w:rPr>
          <w:color w:val="231F20"/>
          <w:spacing w:val="-4"/>
          <w:sz w:val="24"/>
        </w:rPr>
        <w:t> </w:t>
      </w:r>
      <w:r>
        <w:rPr>
          <w:color w:val="231F20"/>
          <w:w w:val="80"/>
          <w:sz w:val="24"/>
        </w:rPr>
        <w:t>teški</w:t>
      </w:r>
      <w:r>
        <w:rPr>
          <w:color w:val="231F20"/>
          <w:spacing w:val="-4"/>
          <w:sz w:val="24"/>
        </w:rPr>
        <w:t> </w:t>
      </w:r>
      <w:r>
        <w:rPr>
          <w:color w:val="231F20"/>
          <w:w w:val="80"/>
          <w:sz w:val="24"/>
        </w:rPr>
        <w:t>predmeti</w:t>
      </w:r>
      <w:r>
        <w:rPr>
          <w:color w:val="231F20"/>
          <w:spacing w:val="-5"/>
          <w:sz w:val="24"/>
        </w:rPr>
        <w:t> </w:t>
      </w:r>
      <w:r>
        <w:rPr>
          <w:color w:val="231F20"/>
          <w:w w:val="80"/>
          <w:sz w:val="24"/>
        </w:rPr>
        <w:t>ne</w:t>
      </w:r>
      <w:r>
        <w:rPr>
          <w:color w:val="231F20"/>
          <w:spacing w:val="-4"/>
          <w:sz w:val="24"/>
        </w:rPr>
        <w:t> </w:t>
      </w:r>
      <w:r>
        <w:rPr>
          <w:color w:val="231F20"/>
          <w:w w:val="80"/>
          <w:sz w:val="24"/>
        </w:rPr>
        <w:t>padnu</w:t>
      </w:r>
      <w:r>
        <w:rPr>
          <w:color w:val="231F20"/>
          <w:spacing w:val="-4"/>
          <w:sz w:val="24"/>
        </w:rPr>
        <w:t> </w:t>
      </w:r>
      <w:r>
        <w:rPr>
          <w:color w:val="231F20"/>
          <w:w w:val="80"/>
          <w:sz w:val="24"/>
        </w:rPr>
        <w:t>na</w:t>
      </w:r>
      <w:r>
        <w:rPr>
          <w:color w:val="231F20"/>
          <w:spacing w:val="-5"/>
          <w:sz w:val="24"/>
        </w:rPr>
        <w:t> </w:t>
      </w:r>
      <w:r>
        <w:rPr>
          <w:color w:val="231F20"/>
          <w:w w:val="80"/>
          <w:sz w:val="24"/>
        </w:rPr>
        <w:t>zaslon</w:t>
      </w:r>
      <w:r>
        <w:rPr>
          <w:color w:val="231F20"/>
          <w:spacing w:val="-4"/>
          <w:sz w:val="24"/>
        </w:rPr>
        <w:t> </w:t>
      </w:r>
      <w:r>
        <w:rPr>
          <w:color w:val="231F20"/>
          <w:w w:val="80"/>
          <w:sz w:val="24"/>
        </w:rPr>
        <w:t>i</w:t>
      </w:r>
      <w:r>
        <w:rPr>
          <w:color w:val="231F20"/>
          <w:spacing w:val="-4"/>
          <w:sz w:val="24"/>
        </w:rPr>
        <w:t> </w:t>
      </w:r>
      <w:r>
        <w:rPr>
          <w:color w:val="231F20"/>
          <w:w w:val="80"/>
          <w:sz w:val="24"/>
        </w:rPr>
        <w:t>stakleni</w:t>
      </w:r>
      <w:r>
        <w:rPr>
          <w:color w:val="231F20"/>
          <w:spacing w:val="-5"/>
          <w:sz w:val="24"/>
        </w:rPr>
        <w:t> </w:t>
      </w:r>
      <w:r>
        <w:rPr>
          <w:color w:val="231F20"/>
          <w:w w:val="80"/>
          <w:sz w:val="24"/>
        </w:rPr>
        <w:t>dio</w:t>
      </w:r>
      <w:r>
        <w:rPr>
          <w:color w:val="231F20"/>
          <w:spacing w:val="-4"/>
          <w:sz w:val="24"/>
        </w:rPr>
        <w:t> </w:t>
      </w:r>
      <w:r>
        <w:rPr>
          <w:color w:val="231F20"/>
          <w:spacing w:val="-2"/>
          <w:w w:val="80"/>
          <w:sz w:val="24"/>
        </w:rPr>
        <w:t>vage.</w:t>
      </w:r>
    </w:p>
    <w:p>
      <w:pPr>
        <w:pStyle w:val="ListParagraph"/>
        <w:numPr>
          <w:ilvl w:val="0"/>
          <w:numId w:val="37"/>
        </w:numPr>
        <w:tabs>
          <w:tab w:pos="406" w:val="left" w:leader="none"/>
        </w:tabs>
        <w:spacing w:line="272" w:lineRule="exact" w:before="0" w:after="0"/>
        <w:ind w:left="406" w:right="0" w:hanging="273"/>
        <w:jc w:val="left"/>
        <w:rPr>
          <w:sz w:val="24"/>
        </w:rPr>
      </w:pPr>
      <w:r>
        <w:rPr>
          <w:color w:val="231F20"/>
          <w:w w:val="80"/>
          <w:sz w:val="24"/>
        </w:rPr>
        <w:t>NEMOJTE</w:t>
      </w:r>
      <w:r>
        <w:rPr>
          <w:color w:val="231F20"/>
          <w:spacing w:val="3"/>
          <w:sz w:val="24"/>
        </w:rPr>
        <w:t> </w:t>
      </w:r>
      <w:r>
        <w:rPr>
          <w:color w:val="231F20"/>
          <w:w w:val="80"/>
          <w:sz w:val="24"/>
        </w:rPr>
        <w:t>udarati,</w:t>
      </w:r>
      <w:r>
        <w:rPr>
          <w:color w:val="231F20"/>
          <w:spacing w:val="4"/>
          <w:sz w:val="24"/>
        </w:rPr>
        <w:t> </w:t>
      </w:r>
      <w:r>
        <w:rPr>
          <w:color w:val="231F20"/>
          <w:w w:val="80"/>
          <w:sz w:val="24"/>
        </w:rPr>
        <w:t>tresti</w:t>
      </w:r>
      <w:r>
        <w:rPr>
          <w:color w:val="231F20"/>
          <w:spacing w:val="3"/>
          <w:sz w:val="24"/>
        </w:rPr>
        <w:t> </w:t>
      </w:r>
      <w:r>
        <w:rPr>
          <w:color w:val="231F20"/>
          <w:w w:val="80"/>
          <w:sz w:val="24"/>
        </w:rPr>
        <w:t>ili</w:t>
      </w:r>
      <w:r>
        <w:rPr>
          <w:color w:val="231F20"/>
          <w:spacing w:val="4"/>
          <w:sz w:val="24"/>
        </w:rPr>
        <w:t> </w:t>
      </w:r>
      <w:r>
        <w:rPr>
          <w:color w:val="231F20"/>
          <w:w w:val="80"/>
          <w:sz w:val="24"/>
        </w:rPr>
        <w:t>ispuštati</w:t>
      </w:r>
      <w:r>
        <w:rPr>
          <w:color w:val="231F20"/>
          <w:spacing w:val="4"/>
          <w:sz w:val="24"/>
        </w:rPr>
        <w:t> </w:t>
      </w:r>
      <w:r>
        <w:rPr>
          <w:color w:val="231F20"/>
          <w:spacing w:val="-2"/>
          <w:w w:val="80"/>
          <w:sz w:val="24"/>
        </w:rPr>
        <w:t>vagu.</w:t>
      </w:r>
    </w:p>
    <w:p>
      <w:pPr>
        <w:pStyle w:val="ListParagraph"/>
        <w:numPr>
          <w:ilvl w:val="0"/>
          <w:numId w:val="37"/>
        </w:numPr>
        <w:tabs>
          <w:tab w:pos="406" w:val="left" w:leader="none"/>
        </w:tabs>
        <w:spacing w:line="225" w:lineRule="auto" w:before="1" w:after="0"/>
        <w:ind w:left="133" w:right="221" w:firstLine="0"/>
        <w:jc w:val="left"/>
        <w:rPr>
          <w:sz w:val="24"/>
        </w:rPr>
      </w:pPr>
      <w:r>
        <w:rPr>
          <w:color w:val="231F20"/>
          <w:w w:val="80"/>
          <w:sz w:val="24"/>
        </w:rPr>
        <w:t>Ako proizvod nije isporučio posudu od proizvođača, upotrijebite posudu, jastučić ili tanjur </w:t>
      </w:r>
      <w:r>
        <w:rPr>
          <w:color w:val="231F20"/>
          <w:w w:val="90"/>
          <w:sz w:val="24"/>
        </w:rPr>
        <w:t>za vaganje hrane.</w:t>
      </w:r>
    </w:p>
    <w:p>
      <w:pPr>
        <w:spacing w:line="187" w:lineRule="exact" w:before="263"/>
        <w:ind w:left="133" w:right="0" w:firstLine="0"/>
        <w:jc w:val="left"/>
        <w:rPr>
          <w:sz w:val="16"/>
        </w:rPr>
      </w:pPr>
      <w:r>
        <w:rPr>
          <w:color w:val="231F20"/>
          <w:w w:val="85"/>
          <w:sz w:val="16"/>
        </w:rPr>
        <w:t>OPIS</w:t>
      </w:r>
      <w:r>
        <w:rPr>
          <w:color w:val="231F20"/>
          <w:sz w:val="16"/>
        </w:rPr>
        <w:t> </w:t>
      </w:r>
      <w:r>
        <w:rPr>
          <w:color w:val="231F20"/>
          <w:spacing w:val="-2"/>
          <w:sz w:val="16"/>
        </w:rPr>
        <w:t>UREĐAJA</w:t>
      </w:r>
    </w:p>
    <w:p>
      <w:pPr>
        <w:tabs>
          <w:tab w:pos="2293" w:val="left" w:leader="none"/>
          <w:tab w:pos="3733" w:val="left" w:leader="none"/>
        </w:tabs>
        <w:spacing w:line="181" w:lineRule="exact" w:before="0"/>
        <w:ind w:left="133" w:right="0" w:firstLine="0"/>
        <w:jc w:val="left"/>
        <w:rPr>
          <w:sz w:val="16"/>
        </w:rPr>
      </w:pPr>
      <w:r>
        <w:rPr>
          <w:color w:val="231F20"/>
          <w:w w:val="85"/>
          <w:sz w:val="16"/>
        </w:rPr>
        <w:t>1.</w:t>
      </w:r>
      <w:r>
        <w:rPr>
          <w:color w:val="231F20"/>
          <w:spacing w:val="-2"/>
          <w:w w:val="85"/>
          <w:sz w:val="16"/>
        </w:rPr>
        <w:t> </w:t>
      </w:r>
      <w:r>
        <w:rPr>
          <w:color w:val="231F20"/>
          <w:w w:val="85"/>
          <w:sz w:val="16"/>
        </w:rPr>
        <w:t>Senzor</w:t>
      </w:r>
      <w:r>
        <w:rPr>
          <w:color w:val="231F20"/>
          <w:spacing w:val="-4"/>
          <w:w w:val="85"/>
          <w:sz w:val="16"/>
        </w:rPr>
        <w:t> </w:t>
      </w:r>
      <w:r>
        <w:rPr>
          <w:color w:val="231F20"/>
          <w:w w:val="85"/>
          <w:sz w:val="16"/>
        </w:rPr>
        <w:t>TARE</w:t>
      </w:r>
      <w:r>
        <w:rPr>
          <w:color w:val="231F20"/>
          <w:spacing w:val="-2"/>
          <w:w w:val="85"/>
          <w:sz w:val="16"/>
        </w:rPr>
        <w:t> BESPLATNO</w:t>
      </w:r>
      <w:r>
        <w:rPr>
          <w:color w:val="231F20"/>
          <w:sz w:val="16"/>
        </w:rPr>
        <w:tab/>
      </w:r>
      <w:r>
        <w:rPr>
          <w:color w:val="231F20"/>
          <w:w w:val="80"/>
          <w:sz w:val="16"/>
        </w:rPr>
        <w:t>2.</w:t>
      </w:r>
      <w:r>
        <w:rPr>
          <w:color w:val="231F20"/>
          <w:spacing w:val="-1"/>
          <w:w w:val="80"/>
          <w:sz w:val="16"/>
        </w:rPr>
        <w:t> </w:t>
      </w:r>
      <w:r>
        <w:rPr>
          <w:color w:val="231F20"/>
          <w:w w:val="80"/>
          <w:sz w:val="16"/>
        </w:rPr>
        <w:t>Tipka</w:t>
      </w:r>
      <w:r>
        <w:rPr>
          <w:color w:val="231F20"/>
          <w:spacing w:val="-9"/>
          <w:sz w:val="16"/>
        </w:rPr>
        <w:t> </w:t>
      </w:r>
      <w:r>
        <w:rPr>
          <w:color w:val="231F20"/>
          <w:spacing w:val="-4"/>
          <w:w w:val="80"/>
          <w:sz w:val="16"/>
        </w:rPr>
        <w:t>UNIT</w:t>
      </w:r>
      <w:r>
        <w:rPr>
          <w:color w:val="231F20"/>
          <w:sz w:val="16"/>
        </w:rPr>
        <w:tab/>
      </w:r>
      <w:r>
        <w:rPr>
          <w:color w:val="231F20"/>
          <w:w w:val="80"/>
          <w:sz w:val="16"/>
        </w:rPr>
        <w:t>3.</w:t>
      </w:r>
      <w:r>
        <w:rPr>
          <w:color w:val="231F20"/>
          <w:spacing w:val="-4"/>
          <w:sz w:val="16"/>
        </w:rPr>
        <w:t> </w:t>
      </w:r>
      <w:r>
        <w:rPr>
          <w:color w:val="231F20"/>
          <w:w w:val="80"/>
          <w:sz w:val="16"/>
        </w:rPr>
        <w:t>Platforma</w:t>
      </w:r>
      <w:r>
        <w:rPr>
          <w:color w:val="231F20"/>
          <w:spacing w:val="-4"/>
          <w:sz w:val="16"/>
        </w:rPr>
        <w:t> </w:t>
      </w:r>
      <w:r>
        <w:rPr>
          <w:color w:val="231F20"/>
          <w:spacing w:val="-4"/>
          <w:w w:val="80"/>
          <w:sz w:val="16"/>
        </w:rPr>
        <w:t>vage</w:t>
      </w:r>
    </w:p>
    <w:p>
      <w:pPr>
        <w:tabs>
          <w:tab w:pos="2293" w:val="left" w:leader="none"/>
        </w:tabs>
        <w:spacing w:line="187" w:lineRule="exact" w:before="0"/>
        <w:ind w:left="133" w:right="0" w:firstLine="0"/>
        <w:jc w:val="left"/>
        <w:rPr>
          <w:sz w:val="16"/>
        </w:rPr>
      </w:pPr>
      <w:r>
        <w:rPr>
          <w:color w:val="231F20"/>
          <w:w w:val="85"/>
          <w:sz w:val="16"/>
        </w:rPr>
        <w:t>4.</w:t>
      </w:r>
      <w:r>
        <w:rPr>
          <w:color w:val="231F20"/>
          <w:spacing w:val="-8"/>
          <w:sz w:val="16"/>
        </w:rPr>
        <w:t> </w:t>
      </w:r>
      <w:r>
        <w:rPr>
          <w:color w:val="231F20"/>
          <w:w w:val="85"/>
          <w:sz w:val="16"/>
        </w:rPr>
        <w:t>LCD</w:t>
      </w:r>
      <w:r>
        <w:rPr>
          <w:color w:val="231F20"/>
          <w:spacing w:val="-7"/>
          <w:sz w:val="16"/>
        </w:rPr>
        <w:t> </w:t>
      </w:r>
      <w:r>
        <w:rPr>
          <w:color w:val="231F20"/>
          <w:spacing w:val="-2"/>
          <w:w w:val="85"/>
          <w:sz w:val="16"/>
        </w:rPr>
        <w:t>zaslon</w:t>
      </w:r>
      <w:r>
        <w:rPr>
          <w:color w:val="231F20"/>
          <w:sz w:val="16"/>
        </w:rPr>
        <w:tab/>
      </w:r>
      <w:r>
        <w:rPr>
          <w:color w:val="231F20"/>
          <w:w w:val="80"/>
          <w:sz w:val="16"/>
        </w:rPr>
        <w:t>5.</w:t>
      </w:r>
      <w:r>
        <w:rPr>
          <w:color w:val="231F20"/>
          <w:spacing w:val="-2"/>
          <w:sz w:val="16"/>
        </w:rPr>
        <w:t> </w:t>
      </w:r>
      <w:r>
        <w:rPr>
          <w:color w:val="231F20"/>
          <w:w w:val="80"/>
          <w:sz w:val="16"/>
        </w:rPr>
        <w:t>Pretinac</w:t>
      </w:r>
      <w:r>
        <w:rPr>
          <w:color w:val="231F20"/>
          <w:spacing w:val="-2"/>
          <w:sz w:val="16"/>
        </w:rPr>
        <w:t> </w:t>
      </w:r>
      <w:r>
        <w:rPr>
          <w:color w:val="231F20"/>
          <w:w w:val="80"/>
          <w:sz w:val="16"/>
        </w:rPr>
        <w:t>za</w:t>
      </w:r>
      <w:r>
        <w:rPr>
          <w:color w:val="231F20"/>
          <w:spacing w:val="-2"/>
          <w:sz w:val="16"/>
        </w:rPr>
        <w:t> </w:t>
      </w:r>
      <w:r>
        <w:rPr>
          <w:color w:val="231F20"/>
          <w:spacing w:val="-2"/>
          <w:w w:val="80"/>
          <w:sz w:val="16"/>
        </w:rPr>
        <w:t>baterije</w:t>
      </w:r>
    </w:p>
    <w:p>
      <w:pPr>
        <w:pStyle w:val="BodyText"/>
        <w:spacing w:before="66"/>
        <w:rPr>
          <w:sz w:val="16"/>
        </w:rPr>
      </w:pPr>
    </w:p>
    <w:p>
      <w:pPr>
        <w:spacing w:line="187" w:lineRule="exact" w:before="0"/>
        <w:ind w:left="133" w:right="0" w:firstLine="0"/>
        <w:jc w:val="left"/>
        <w:rPr>
          <w:sz w:val="16"/>
        </w:rPr>
      </w:pPr>
      <w:r>
        <w:rPr>
          <w:color w:val="231F20"/>
          <w:w w:val="90"/>
          <w:sz w:val="16"/>
        </w:rPr>
        <w:t>PRIJE</w:t>
      </w:r>
      <w:r>
        <w:rPr>
          <w:color w:val="231F20"/>
          <w:spacing w:val="-2"/>
          <w:sz w:val="16"/>
        </w:rPr>
        <w:t> </w:t>
      </w:r>
      <w:r>
        <w:rPr>
          <w:color w:val="231F20"/>
          <w:w w:val="90"/>
          <w:sz w:val="16"/>
        </w:rPr>
        <w:t>PRVE</w:t>
      </w:r>
      <w:r>
        <w:rPr>
          <w:color w:val="231F20"/>
          <w:spacing w:val="-1"/>
          <w:sz w:val="16"/>
        </w:rPr>
        <w:t> </w:t>
      </w:r>
      <w:r>
        <w:rPr>
          <w:color w:val="231F20"/>
          <w:spacing w:val="-2"/>
          <w:w w:val="90"/>
          <w:sz w:val="16"/>
        </w:rPr>
        <w:t>UPOTREBE</w:t>
      </w:r>
    </w:p>
    <w:p>
      <w:pPr>
        <w:spacing w:line="225" w:lineRule="auto" w:before="4"/>
        <w:ind w:left="133" w:right="0" w:firstLine="0"/>
        <w:jc w:val="left"/>
        <w:rPr>
          <w:sz w:val="16"/>
        </w:rPr>
      </w:pPr>
      <w:r>
        <w:rPr>
          <w:color w:val="231F20"/>
          <w:w w:val="80"/>
          <w:sz w:val="16"/>
        </w:rPr>
        <w:t>Skinite poklopac pretinca za baterije na dnu vage (5). Umetnite novu bateriju odgovarajućeg tipa iu pravi položaj (5). Zatvorite poklopac</w:t>
      </w:r>
      <w:r>
        <w:rPr>
          <w:color w:val="231F20"/>
          <w:w w:val="95"/>
          <w:sz w:val="16"/>
        </w:rPr>
        <w:t> pretinca</w:t>
      </w:r>
      <w:r>
        <w:rPr>
          <w:color w:val="231F20"/>
          <w:spacing w:val="-12"/>
          <w:w w:val="95"/>
          <w:sz w:val="16"/>
        </w:rPr>
        <w:t> </w:t>
      </w:r>
      <w:r>
        <w:rPr>
          <w:color w:val="231F20"/>
          <w:w w:val="95"/>
          <w:sz w:val="16"/>
        </w:rPr>
        <w:t>za</w:t>
      </w:r>
      <w:r>
        <w:rPr>
          <w:color w:val="231F20"/>
          <w:spacing w:val="-11"/>
          <w:w w:val="95"/>
          <w:sz w:val="16"/>
        </w:rPr>
        <w:t> </w:t>
      </w:r>
      <w:r>
        <w:rPr>
          <w:color w:val="231F20"/>
          <w:w w:val="95"/>
          <w:sz w:val="16"/>
        </w:rPr>
        <w:t>baterije.</w:t>
      </w:r>
    </w:p>
    <w:p>
      <w:pPr>
        <w:spacing w:line="187" w:lineRule="exact" w:before="171"/>
        <w:ind w:left="133" w:right="0" w:firstLine="0"/>
        <w:jc w:val="left"/>
        <w:rPr>
          <w:sz w:val="16"/>
        </w:rPr>
      </w:pPr>
      <w:r>
        <w:rPr>
          <w:color w:val="231F20"/>
          <w:w w:val="90"/>
          <w:sz w:val="16"/>
        </w:rPr>
        <w:t>ZAMJENA</w:t>
      </w:r>
      <w:r>
        <w:rPr>
          <w:color w:val="231F20"/>
          <w:spacing w:val="-10"/>
          <w:w w:val="90"/>
          <w:sz w:val="16"/>
        </w:rPr>
        <w:t> </w:t>
      </w:r>
      <w:r>
        <w:rPr>
          <w:color w:val="231F20"/>
          <w:spacing w:val="-2"/>
          <w:sz w:val="16"/>
        </w:rPr>
        <w:t>BATERIJE</w:t>
      </w:r>
    </w:p>
    <w:p>
      <w:pPr>
        <w:spacing w:line="181" w:lineRule="exact" w:before="0"/>
        <w:ind w:left="133" w:right="0" w:firstLine="0"/>
        <w:jc w:val="left"/>
        <w:rPr>
          <w:sz w:val="16"/>
        </w:rPr>
      </w:pPr>
      <w:r>
        <w:rPr>
          <w:color w:val="231F20"/>
          <w:w w:val="80"/>
          <w:sz w:val="16"/>
        </w:rPr>
        <w:t>Skinite</w:t>
      </w:r>
      <w:r>
        <w:rPr>
          <w:color w:val="231F20"/>
          <w:spacing w:val="-7"/>
          <w:sz w:val="16"/>
        </w:rPr>
        <w:t> </w:t>
      </w:r>
      <w:r>
        <w:rPr>
          <w:color w:val="231F20"/>
          <w:w w:val="80"/>
          <w:sz w:val="16"/>
        </w:rPr>
        <w:t>poklopac</w:t>
      </w:r>
      <w:r>
        <w:rPr>
          <w:color w:val="231F20"/>
          <w:spacing w:val="-7"/>
          <w:sz w:val="16"/>
        </w:rPr>
        <w:t> </w:t>
      </w:r>
      <w:r>
        <w:rPr>
          <w:color w:val="231F20"/>
          <w:w w:val="80"/>
          <w:sz w:val="16"/>
        </w:rPr>
        <w:t>pretinca</w:t>
      </w:r>
      <w:r>
        <w:rPr>
          <w:color w:val="231F20"/>
          <w:spacing w:val="-7"/>
          <w:sz w:val="16"/>
        </w:rPr>
        <w:t> </w:t>
      </w:r>
      <w:r>
        <w:rPr>
          <w:color w:val="231F20"/>
          <w:w w:val="80"/>
          <w:sz w:val="16"/>
        </w:rPr>
        <w:t>za</w:t>
      </w:r>
      <w:r>
        <w:rPr>
          <w:color w:val="231F20"/>
          <w:spacing w:val="-7"/>
          <w:sz w:val="16"/>
        </w:rPr>
        <w:t> </w:t>
      </w:r>
      <w:r>
        <w:rPr>
          <w:color w:val="231F20"/>
          <w:w w:val="80"/>
          <w:sz w:val="16"/>
        </w:rPr>
        <w:t>baterije</w:t>
      </w:r>
      <w:r>
        <w:rPr>
          <w:color w:val="231F20"/>
          <w:spacing w:val="-6"/>
          <w:sz w:val="16"/>
        </w:rPr>
        <w:t> </w:t>
      </w:r>
      <w:r>
        <w:rPr>
          <w:color w:val="231F20"/>
          <w:w w:val="80"/>
          <w:sz w:val="16"/>
        </w:rPr>
        <w:t>na</w:t>
      </w:r>
      <w:r>
        <w:rPr>
          <w:color w:val="231F20"/>
          <w:spacing w:val="-7"/>
          <w:sz w:val="16"/>
        </w:rPr>
        <w:t> </w:t>
      </w:r>
      <w:r>
        <w:rPr>
          <w:color w:val="231F20"/>
          <w:w w:val="80"/>
          <w:sz w:val="16"/>
        </w:rPr>
        <w:t>dnu</w:t>
      </w:r>
      <w:r>
        <w:rPr>
          <w:color w:val="231F20"/>
          <w:spacing w:val="-7"/>
          <w:sz w:val="16"/>
        </w:rPr>
        <w:t> </w:t>
      </w:r>
      <w:r>
        <w:rPr>
          <w:color w:val="231F20"/>
          <w:w w:val="80"/>
          <w:sz w:val="16"/>
        </w:rPr>
        <w:t>vage</w:t>
      </w:r>
      <w:r>
        <w:rPr>
          <w:color w:val="231F20"/>
          <w:spacing w:val="-7"/>
          <w:sz w:val="16"/>
        </w:rPr>
        <w:t> </w:t>
      </w:r>
      <w:r>
        <w:rPr>
          <w:color w:val="231F20"/>
          <w:w w:val="80"/>
          <w:sz w:val="16"/>
        </w:rPr>
        <w:t>(5).</w:t>
      </w:r>
      <w:r>
        <w:rPr>
          <w:color w:val="231F20"/>
          <w:spacing w:val="-6"/>
          <w:sz w:val="16"/>
        </w:rPr>
        <w:t> </w:t>
      </w:r>
      <w:r>
        <w:rPr>
          <w:color w:val="231F20"/>
          <w:w w:val="80"/>
          <w:sz w:val="16"/>
        </w:rPr>
        <w:t>Uklonite</w:t>
      </w:r>
      <w:r>
        <w:rPr>
          <w:color w:val="231F20"/>
          <w:spacing w:val="-7"/>
          <w:sz w:val="16"/>
        </w:rPr>
        <w:t> </w:t>
      </w:r>
      <w:r>
        <w:rPr>
          <w:color w:val="231F20"/>
          <w:w w:val="80"/>
          <w:sz w:val="16"/>
        </w:rPr>
        <w:t>staru</w:t>
      </w:r>
      <w:r>
        <w:rPr>
          <w:color w:val="231F20"/>
          <w:spacing w:val="-7"/>
          <w:sz w:val="16"/>
        </w:rPr>
        <w:t> </w:t>
      </w:r>
      <w:r>
        <w:rPr>
          <w:color w:val="231F20"/>
          <w:w w:val="80"/>
          <w:sz w:val="16"/>
        </w:rPr>
        <w:t>bateriju.</w:t>
      </w:r>
      <w:r>
        <w:rPr>
          <w:color w:val="231F20"/>
          <w:spacing w:val="-7"/>
          <w:sz w:val="16"/>
        </w:rPr>
        <w:t> </w:t>
      </w:r>
      <w:r>
        <w:rPr>
          <w:color w:val="231F20"/>
          <w:w w:val="80"/>
          <w:sz w:val="16"/>
        </w:rPr>
        <w:t>Umetnite</w:t>
      </w:r>
      <w:r>
        <w:rPr>
          <w:color w:val="231F20"/>
          <w:spacing w:val="-7"/>
          <w:sz w:val="16"/>
        </w:rPr>
        <w:t> </w:t>
      </w:r>
      <w:r>
        <w:rPr>
          <w:color w:val="231F20"/>
          <w:w w:val="80"/>
          <w:sz w:val="16"/>
        </w:rPr>
        <w:t>novu</w:t>
      </w:r>
      <w:r>
        <w:rPr>
          <w:color w:val="231F20"/>
          <w:spacing w:val="-6"/>
          <w:sz w:val="16"/>
        </w:rPr>
        <w:t> </w:t>
      </w:r>
      <w:r>
        <w:rPr>
          <w:color w:val="231F20"/>
          <w:w w:val="80"/>
          <w:sz w:val="16"/>
        </w:rPr>
        <w:t>bateriju</w:t>
      </w:r>
      <w:r>
        <w:rPr>
          <w:color w:val="231F20"/>
          <w:spacing w:val="-7"/>
          <w:sz w:val="16"/>
        </w:rPr>
        <w:t> </w:t>
      </w:r>
      <w:r>
        <w:rPr>
          <w:color w:val="231F20"/>
          <w:w w:val="80"/>
          <w:sz w:val="16"/>
        </w:rPr>
        <w:t>odgovarajućeg</w:t>
      </w:r>
      <w:r>
        <w:rPr>
          <w:color w:val="231F20"/>
          <w:spacing w:val="-7"/>
          <w:sz w:val="16"/>
        </w:rPr>
        <w:t> </w:t>
      </w:r>
      <w:r>
        <w:rPr>
          <w:color w:val="231F20"/>
          <w:w w:val="80"/>
          <w:sz w:val="16"/>
        </w:rPr>
        <w:t>tipa</w:t>
      </w:r>
      <w:r>
        <w:rPr>
          <w:color w:val="231F20"/>
          <w:spacing w:val="-7"/>
          <w:sz w:val="16"/>
        </w:rPr>
        <w:t> </w:t>
      </w:r>
      <w:r>
        <w:rPr>
          <w:color w:val="231F20"/>
          <w:w w:val="80"/>
          <w:sz w:val="16"/>
        </w:rPr>
        <w:t>i</w:t>
      </w:r>
      <w:r>
        <w:rPr>
          <w:color w:val="231F20"/>
          <w:spacing w:val="-6"/>
          <w:sz w:val="16"/>
        </w:rPr>
        <w:t> </w:t>
      </w:r>
      <w:r>
        <w:rPr>
          <w:color w:val="231F20"/>
          <w:w w:val="80"/>
          <w:sz w:val="16"/>
        </w:rPr>
        <w:t>pravog</w:t>
      </w:r>
      <w:r>
        <w:rPr>
          <w:color w:val="231F20"/>
          <w:spacing w:val="-7"/>
          <w:sz w:val="16"/>
        </w:rPr>
        <w:t> </w:t>
      </w:r>
      <w:r>
        <w:rPr>
          <w:color w:val="231F20"/>
          <w:spacing w:val="-2"/>
          <w:w w:val="80"/>
          <w:sz w:val="16"/>
        </w:rPr>
        <w:t>položaja</w:t>
      </w:r>
    </w:p>
    <w:p>
      <w:pPr>
        <w:spacing w:line="187" w:lineRule="exact" w:before="0"/>
        <w:ind w:left="133" w:right="0" w:firstLine="0"/>
        <w:jc w:val="left"/>
        <w:rPr>
          <w:sz w:val="16"/>
        </w:rPr>
      </w:pPr>
      <w:r>
        <w:rPr>
          <w:color w:val="231F20"/>
          <w:w w:val="80"/>
          <w:sz w:val="16"/>
        </w:rPr>
        <w:t>(5).</w:t>
      </w:r>
      <w:r>
        <w:rPr>
          <w:color w:val="231F20"/>
          <w:spacing w:val="-5"/>
          <w:sz w:val="16"/>
        </w:rPr>
        <w:t> </w:t>
      </w:r>
      <w:r>
        <w:rPr>
          <w:color w:val="231F20"/>
          <w:w w:val="80"/>
          <w:sz w:val="16"/>
        </w:rPr>
        <w:t>Zatvorite</w:t>
      </w:r>
      <w:r>
        <w:rPr>
          <w:color w:val="231F20"/>
          <w:spacing w:val="-5"/>
          <w:sz w:val="16"/>
        </w:rPr>
        <w:t> </w:t>
      </w:r>
      <w:r>
        <w:rPr>
          <w:color w:val="231F20"/>
          <w:w w:val="80"/>
          <w:sz w:val="16"/>
        </w:rPr>
        <w:t>poklopac</w:t>
      </w:r>
      <w:r>
        <w:rPr>
          <w:color w:val="231F20"/>
          <w:spacing w:val="-5"/>
          <w:sz w:val="16"/>
        </w:rPr>
        <w:t> </w:t>
      </w:r>
      <w:r>
        <w:rPr>
          <w:color w:val="231F20"/>
          <w:w w:val="80"/>
          <w:sz w:val="16"/>
        </w:rPr>
        <w:t>pretinca</w:t>
      </w:r>
      <w:r>
        <w:rPr>
          <w:color w:val="231F20"/>
          <w:spacing w:val="-5"/>
          <w:sz w:val="16"/>
        </w:rPr>
        <w:t> </w:t>
      </w:r>
      <w:r>
        <w:rPr>
          <w:color w:val="231F20"/>
          <w:w w:val="80"/>
          <w:sz w:val="16"/>
        </w:rPr>
        <w:t>za</w:t>
      </w:r>
      <w:r>
        <w:rPr>
          <w:color w:val="231F20"/>
          <w:spacing w:val="-4"/>
          <w:sz w:val="16"/>
        </w:rPr>
        <w:t> </w:t>
      </w:r>
      <w:r>
        <w:rPr>
          <w:color w:val="231F20"/>
          <w:spacing w:val="-2"/>
          <w:w w:val="80"/>
          <w:sz w:val="16"/>
        </w:rPr>
        <w:t>baterije.</w:t>
      </w:r>
    </w:p>
    <w:p>
      <w:pPr>
        <w:spacing w:line="187" w:lineRule="exact" w:before="169"/>
        <w:ind w:left="133" w:right="0" w:firstLine="0"/>
        <w:jc w:val="left"/>
        <w:rPr>
          <w:sz w:val="16"/>
        </w:rPr>
      </w:pPr>
      <w:r>
        <w:rPr>
          <w:color w:val="231F20"/>
          <w:w w:val="85"/>
          <w:sz w:val="16"/>
        </w:rPr>
        <w:t>ODABIR</w:t>
      </w:r>
      <w:r>
        <w:rPr>
          <w:color w:val="231F20"/>
          <w:spacing w:val="7"/>
          <w:sz w:val="16"/>
        </w:rPr>
        <w:t> </w:t>
      </w:r>
      <w:r>
        <w:rPr>
          <w:color w:val="231F20"/>
          <w:w w:val="85"/>
          <w:sz w:val="16"/>
        </w:rPr>
        <w:t>MJERNIH</w:t>
      </w:r>
      <w:r>
        <w:rPr>
          <w:color w:val="231F20"/>
          <w:spacing w:val="8"/>
          <w:sz w:val="16"/>
        </w:rPr>
        <w:t> </w:t>
      </w:r>
      <w:r>
        <w:rPr>
          <w:color w:val="231F20"/>
          <w:spacing w:val="-2"/>
          <w:w w:val="85"/>
          <w:sz w:val="16"/>
        </w:rPr>
        <w:t>JEDINICA</w:t>
      </w:r>
    </w:p>
    <w:p>
      <w:pPr>
        <w:spacing w:line="225" w:lineRule="auto" w:before="4"/>
        <w:ind w:left="133" w:right="0" w:firstLine="0"/>
        <w:jc w:val="left"/>
        <w:rPr>
          <w:sz w:val="16"/>
        </w:rPr>
      </w:pPr>
      <w:r>
        <w:rPr>
          <w:color w:val="231F20"/>
          <w:w w:val="80"/>
          <w:sz w:val="16"/>
        </w:rPr>
        <w:t>Pritisnite tipku UNIT (2) da uključite vagu. Pritisnite tipku UNIT (2) za promjenu mjernih jedinica. Jedinica će biti vidljiva na zaslonu (4). Od</w:t>
      </w:r>
      <w:r>
        <w:rPr>
          <w:color w:val="231F20"/>
          <w:w w:val="85"/>
          <w:sz w:val="16"/>
        </w:rPr>
        <w:t> režima</w:t>
      </w:r>
      <w:r>
        <w:rPr>
          <w:color w:val="231F20"/>
          <w:spacing w:val="-1"/>
          <w:w w:val="85"/>
          <w:sz w:val="16"/>
        </w:rPr>
        <w:t> </w:t>
      </w:r>
      <w:r>
        <w:rPr>
          <w:color w:val="231F20"/>
          <w:w w:val="85"/>
          <w:sz w:val="16"/>
        </w:rPr>
        <w:t>težine</w:t>
      </w:r>
      <w:r>
        <w:rPr>
          <w:color w:val="231F20"/>
          <w:spacing w:val="-1"/>
          <w:w w:val="85"/>
          <w:sz w:val="16"/>
        </w:rPr>
        <w:t> </w:t>
      </w:r>
      <w:r>
        <w:rPr>
          <w:color w:val="231F20"/>
          <w:w w:val="85"/>
          <w:sz w:val="16"/>
        </w:rPr>
        <w:t>do</w:t>
      </w:r>
      <w:r>
        <w:rPr>
          <w:color w:val="231F20"/>
          <w:spacing w:val="-1"/>
          <w:w w:val="85"/>
          <w:sz w:val="16"/>
        </w:rPr>
        <w:t> </w:t>
      </w:r>
      <w:r>
        <w:rPr>
          <w:color w:val="231F20"/>
          <w:w w:val="85"/>
          <w:sz w:val="16"/>
        </w:rPr>
        <w:t>načina</w:t>
      </w:r>
      <w:r>
        <w:rPr>
          <w:color w:val="231F20"/>
          <w:spacing w:val="-1"/>
          <w:w w:val="85"/>
          <w:sz w:val="16"/>
        </w:rPr>
        <w:t> </w:t>
      </w:r>
      <w:r>
        <w:rPr>
          <w:color w:val="231F20"/>
          <w:w w:val="85"/>
          <w:sz w:val="16"/>
        </w:rPr>
        <w:t>rada</w:t>
      </w:r>
      <w:r>
        <w:rPr>
          <w:color w:val="231F20"/>
          <w:spacing w:val="-1"/>
          <w:w w:val="85"/>
          <w:sz w:val="16"/>
        </w:rPr>
        <w:t> </w:t>
      </w:r>
      <w:r>
        <w:rPr>
          <w:color w:val="231F20"/>
          <w:w w:val="85"/>
          <w:sz w:val="16"/>
        </w:rPr>
        <w:t>volumena</w:t>
      </w:r>
      <w:r>
        <w:rPr>
          <w:color w:val="231F20"/>
          <w:spacing w:val="-1"/>
          <w:w w:val="85"/>
          <w:sz w:val="16"/>
        </w:rPr>
        <w:t> </w:t>
      </w:r>
      <w:r>
        <w:rPr>
          <w:color w:val="231F20"/>
          <w:w w:val="85"/>
          <w:sz w:val="16"/>
        </w:rPr>
        <w:t>mlijeka</w:t>
      </w:r>
      <w:r>
        <w:rPr>
          <w:color w:val="231F20"/>
          <w:spacing w:val="-1"/>
          <w:w w:val="85"/>
          <w:sz w:val="16"/>
        </w:rPr>
        <w:t> </w:t>
      </w:r>
      <w:r>
        <w:rPr>
          <w:color w:val="231F20"/>
          <w:w w:val="85"/>
          <w:sz w:val="16"/>
        </w:rPr>
        <w:t>(M)</w:t>
      </w:r>
      <w:r>
        <w:rPr>
          <w:color w:val="231F20"/>
          <w:spacing w:val="-1"/>
          <w:w w:val="85"/>
          <w:sz w:val="16"/>
        </w:rPr>
        <w:t> </w:t>
      </w:r>
      <w:r>
        <w:rPr>
          <w:color w:val="231F20"/>
          <w:w w:val="85"/>
          <w:sz w:val="16"/>
        </w:rPr>
        <w:t>do</w:t>
      </w:r>
      <w:r>
        <w:rPr>
          <w:color w:val="231F20"/>
          <w:spacing w:val="-1"/>
          <w:w w:val="85"/>
          <w:sz w:val="16"/>
        </w:rPr>
        <w:t> </w:t>
      </w:r>
      <w:r>
        <w:rPr>
          <w:color w:val="231F20"/>
          <w:w w:val="85"/>
          <w:sz w:val="16"/>
        </w:rPr>
        <w:t>režima</w:t>
      </w:r>
      <w:r>
        <w:rPr>
          <w:color w:val="231F20"/>
          <w:spacing w:val="-1"/>
          <w:w w:val="85"/>
          <w:sz w:val="16"/>
        </w:rPr>
        <w:t> </w:t>
      </w:r>
      <w:r>
        <w:rPr>
          <w:color w:val="231F20"/>
          <w:w w:val="85"/>
          <w:sz w:val="16"/>
        </w:rPr>
        <w:t>volumena</w:t>
      </w:r>
      <w:r>
        <w:rPr>
          <w:color w:val="231F20"/>
          <w:spacing w:val="-1"/>
          <w:w w:val="85"/>
          <w:sz w:val="16"/>
        </w:rPr>
        <w:t> </w:t>
      </w:r>
      <w:r>
        <w:rPr>
          <w:color w:val="231F20"/>
          <w:w w:val="85"/>
          <w:sz w:val="16"/>
        </w:rPr>
        <w:t>vode.</w:t>
      </w:r>
    </w:p>
    <w:p>
      <w:pPr>
        <w:spacing w:after="0" w:line="225" w:lineRule="auto"/>
        <w:jc w:val="left"/>
        <w:rPr>
          <w:sz w:val="16"/>
        </w:rPr>
        <w:sectPr>
          <w:pgSz w:w="8400" w:h="11910"/>
          <w:pgMar w:header="0" w:footer="0" w:top="20" w:bottom="320" w:left="40" w:right="20"/>
        </w:sectPr>
      </w:pPr>
    </w:p>
    <w:p>
      <w:pPr>
        <w:spacing w:line="187" w:lineRule="exact" w:before="91"/>
        <w:ind w:left="165" w:right="0" w:firstLine="0"/>
        <w:jc w:val="left"/>
        <w:rPr>
          <w:sz w:val="16"/>
        </w:rPr>
      </w:pPr>
      <w:r>
        <w:rPr>
          <w:color w:val="231F20"/>
          <w:spacing w:val="-2"/>
          <w:sz w:val="16"/>
        </w:rPr>
        <w:t>VAGANJE</w:t>
      </w:r>
    </w:p>
    <w:p>
      <w:pPr>
        <w:spacing w:line="225" w:lineRule="auto" w:before="4"/>
        <w:ind w:left="165" w:right="222" w:firstLine="0"/>
        <w:jc w:val="left"/>
        <w:rPr>
          <w:sz w:val="16"/>
        </w:rPr>
      </w:pPr>
      <w:r>
        <w:rPr>
          <w:color w:val="231F20"/>
          <w:w w:val="80"/>
          <w:sz w:val="16"/>
        </w:rPr>
        <w:t>Pritisnite tipku UNIT (2) da uključite vagu. Pritisnite tipku UNIT (2) za promjenu mjernih jedinica. Jedinica će biti vidljiva na zaslonu (4).</w:t>
      </w:r>
      <w:r>
        <w:rPr>
          <w:color w:val="231F20"/>
          <w:w w:val="85"/>
          <w:sz w:val="16"/>
        </w:rPr>
        <w:t> Stavite</w:t>
      </w:r>
      <w:r>
        <w:rPr>
          <w:color w:val="231F20"/>
          <w:spacing w:val="-7"/>
          <w:w w:val="85"/>
          <w:sz w:val="16"/>
        </w:rPr>
        <w:t> </w:t>
      </w:r>
      <w:r>
        <w:rPr>
          <w:color w:val="231F20"/>
          <w:w w:val="85"/>
          <w:sz w:val="16"/>
        </w:rPr>
        <w:t>predmet</w:t>
      </w:r>
      <w:r>
        <w:rPr>
          <w:color w:val="231F20"/>
          <w:spacing w:val="-6"/>
          <w:w w:val="85"/>
          <w:sz w:val="16"/>
        </w:rPr>
        <w:t> </w:t>
      </w:r>
      <w:r>
        <w:rPr>
          <w:color w:val="231F20"/>
          <w:w w:val="85"/>
          <w:sz w:val="16"/>
        </w:rPr>
        <w:t>za</w:t>
      </w:r>
      <w:r>
        <w:rPr>
          <w:color w:val="231F20"/>
          <w:spacing w:val="-7"/>
          <w:w w:val="85"/>
          <w:sz w:val="16"/>
        </w:rPr>
        <w:t> </w:t>
      </w:r>
      <w:r>
        <w:rPr>
          <w:color w:val="231F20"/>
          <w:w w:val="85"/>
          <w:sz w:val="16"/>
        </w:rPr>
        <w:t>vaganje</w:t>
      </w:r>
      <w:r>
        <w:rPr>
          <w:color w:val="231F20"/>
          <w:spacing w:val="-6"/>
          <w:w w:val="85"/>
          <w:sz w:val="16"/>
        </w:rPr>
        <w:t> </w:t>
      </w:r>
      <w:r>
        <w:rPr>
          <w:color w:val="231F20"/>
          <w:w w:val="85"/>
          <w:sz w:val="16"/>
        </w:rPr>
        <w:t>na</w:t>
      </w:r>
      <w:r>
        <w:rPr>
          <w:color w:val="231F20"/>
          <w:spacing w:val="-7"/>
          <w:w w:val="85"/>
          <w:sz w:val="16"/>
        </w:rPr>
        <w:t> </w:t>
      </w:r>
      <w:r>
        <w:rPr>
          <w:color w:val="231F20"/>
          <w:w w:val="85"/>
          <w:sz w:val="16"/>
        </w:rPr>
        <w:t>platformu</w:t>
      </w:r>
      <w:r>
        <w:rPr>
          <w:color w:val="231F20"/>
          <w:spacing w:val="-6"/>
          <w:w w:val="85"/>
          <w:sz w:val="16"/>
        </w:rPr>
        <w:t> </w:t>
      </w:r>
      <w:r>
        <w:rPr>
          <w:color w:val="231F20"/>
          <w:w w:val="85"/>
          <w:sz w:val="16"/>
        </w:rPr>
        <w:t>vage</w:t>
      </w:r>
      <w:r>
        <w:rPr>
          <w:color w:val="231F20"/>
          <w:spacing w:val="-7"/>
          <w:w w:val="85"/>
          <w:sz w:val="16"/>
        </w:rPr>
        <w:t> </w:t>
      </w:r>
      <w:r>
        <w:rPr>
          <w:color w:val="231F20"/>
          <w:w w:val="85"/>
          <w:sz w:val="16"/>
        </w:rPr>
        <w:t>(3).</w:t>
      </w:r>
      <w:r>
        <w:rPr>
          <w:color w:val="231F20"/>
          <w:spacing w:val="-6"/>
          <w:w w:val="85"/>
          <w:sz w:val="16"/>
        </w:rPr>
        <w:t> </w:t>
      </w:r>
      <w:r>
        <w:rPr>
          <w:color w:val="231F20"/>
          <w:w w:val="85"/>
          <w:sz w:val="16"/>
        </w:rPr>
        <w:t>Pričekajte</w:t>
      </w:r>
      <w:r>
        <w:rPr>
          <w:color w:val="231F20"/>
          <w:spacing w:val="-7"/>
          <w:w w:val="85"/>
          <w:sz w:val="16"/>
        </w:rPr>
        <w:t> </w:t>
      </w:r>
      <w:r>
        <w:rPr>
          <w:color w:val="231F20"/>
          <w:w w:val="85"/>
          <w:sz w:val="16"/>
        </w:rPr>
        <w:t>trenutak</w:t>
      </w:r>
      <w:r>
        <w:rPr>
          <w:color w:val="231F20"/>
          <w:spacing w:val="-6"/>
          <w:w w:val="85"/>
          <w:sz w:val="16"/>
        </w:rPr>
        <w:t> </w:t>
      </w:r>
      <w:r>
        <w:rPr>
          <w:color w:val="231F20"/>
          <w:w w:val="85"/>
          <w:sz w:val="16"/>
        </w:rPr>
        <w:t>da</w:t>
      </w:r>
      <w:r>
        <w:rPr>
          <w:color w:val="231F20"/>
          <w:spacing w:val="-7"/>
          <w:w w:val="85"/>
          <w:sz w:val="16"/>
        </w:rPr>
        <w:t> </w:t>
      </w:r>
      <w:r>
        <w:rPr>
          <w:color w:val="231F20"/>
          <w:w w:val="85"/>
          <w:sz w:val="16"/>
        </w:rPr>
        <w:t>se</w:t>
      </w:r>
      <w:r>
        <w:rPr>
          <w:color w:val="231F20"/>
          <w:spacing w:val="-6"/>
          <w:w w:val="85"/>
          <w:sz w:val="16"/>
        </w:rPr>
        <w:t> </w:t>
      </w:r>
      <w:r>
        <w:rPr>
          <w:color w:val="231F20"/>
          <w:w w:val="85"/>
          <w:sz w:val="16"/>
        </w:rPr>
        <w:t>rezultat</w:t>
      </w:r>
      <w:r>
        <w:rPr>
          <w:color w:val="231F20"/>
          <w:spacing w:val="-7"/>
          <w:w w:val="85"/>
          <w:sz w:val="16"/>
        </w:rPr>
        <w:t> </w:t>
      </w:r>
      <w:r>
        <w:rPr>
          <w:color w:val="231F20"/>
          <w:w w:val="85"/>
          <w:sz w:val="16"/>
        </w:rPr>
        <w:t>stabilizira.</w:t>
      </w:r>
    </w:p>
    <w:p>
      <w:pPr>
        <w:spacing w:line="187" w:lineRule="exact" w:before="170"/>
        <w:ind w:left="165" w:right="0" w:firstLine="0"/>
        <w:jc w:val="left"/>
        <w:rPr>
          <w:sz w:val="16"/>
        </w:rPr>
      </w:pPr>
      <w:r>
        <w:rPr>
          <w:color w:val="231F20"/>
          <w:w w:val="90"/>
          <w:sz w:val="16"/>
        </w:rPr>
        <w:t>FUNKCIJA</w:t>
      </w:r>
      <w:r>
        <w:rPr>
          <w:color w:val="231F20"/>
          <w:spacing w:val="-18"/>
          <w:w w:val="90"/>
          <w:sz w:val="16"/>
        </w:rPr>
        <w:t> </w:t>
      </w:r>
      <w:r>
        <w:rPr>
          <w:color w:val="231F20"/>
          <w:w w:val="90"/>
          <w:sz w:val="16"/>
        </w:rPr>
        <w:t>TARE</w:t>
      </w:r>
      <w:r>
        <w:rPr>
          <w:color w:val="231F20"/>
          <w:spacing w:val="-7"/>
          <w:w w:val="90"/>
          <w:sz w:val="16"/>
        </w:rPr>
        <w:t> </w:t>
      </w:r>
      <w:r>
        <w:rPr>
          <w:color w:val="231F20"/>
          <w:w w:val="90"/>
          <w:sz w:val="16"/>
        </w:rPr>
        <w:t>BEZ</w:t>
      </w:r>
      <w:r>
        <w:rPr>
          <w:color w:val="231F20"/>
          <w:spacing w:val="-8"/>
          <w:w w:val="90"/>
          <w:sz w:val="16"/>
        </w:rPr>
        <w:t> </w:t>
      </w:r>
      <w:r>
        <w:rPr>
          <w:color w:val="231F20"/>
          <w:spacing w:val="-2"/>
          <w:w w:val="90"/>
          <w:sz w:val="16"/>
        </w:rPr>
        <w:t>DODIRA</w:t>
      </w:r>
    </w:p>
    <w:p>
      <w:pPr>
        <w:spacing w:line="225" w:lineRule="auto" w:before="4"/>
        <w:ind w:left="165" w:right="371" w:firstLine="0"/>
        <w:jc w:val="left"/>
        <w:rPr>
          <w:sz w:val="16"/>
        </w:rPr>
      </w:pPr>
      <w:r>
        <w:rPr>
          <w:color w:val="231F20"/>
          <w:w w:val="80"/>
          <w:sz w:val="16"/>
        </w:rPr>
        <w:t>Stavite predmet za vaganje na platformu vage (3). Koristite funkciju tare bez dodira pomicanjem ruke preko senzora tare (1). Zaslon (4)</w:t>
      </w:r>
      <w:r>
        <w:rPr>
          <w:color w:val="231F20"/>
          <w:w w:val="90"/>
          <w:sz w:val="16"/>
        </w:rPr>
        <w:t> će pokazati nulu.</w:t>
      </w:r>
    </w:p>
    <w:p>
      <w:pPr>
        <w:spacing w:line="225" w:lineRule="auto" w:before="0"/>
        <w:ind w:left="165" w:right="222" w:firstLine="0"/>
        <w:jc w:val="left"/>
        <w:rPr>
          <w:sz w:val="16"/>
        </w:rPr>
      </w:pPr>
      <w:r>
        <w:rPr>
          <w:color w:val="231F20"/>
          <w:w w:val="80"/>
          <w:sz w:val="16"/>
        </w:rPr>
        <w:t>Ukupnu težinu trenutnog opterećenja tijekom vaganja možete vidjeti pomicanjem ruke preko beskontaktnog senzora tare (1). Vaga će</w:t>
      </w:r>
      <w:r>
        <w:rPr>
          <w:color w:val="231F20"/>
          <w:w w:val="85"/>
          <w:sz w:val="16"/>
        </w:rPr>
        <w:t> pokazati</w:t>
      </w:r>
      <w:r>
        <w:rPr>
          <w:color w:val="231F20"/>
          <w:spacing w:val="-3"/>
          <w:w w:val="85"/>
          <w:sz w:val="16"/>
        </w:rPr>
        <w:t> </w:t>
      </w:r>
      <w:r>
        <w:rPr>
          <w:color w:val="231F20"/>
          <w:w w:val="85"/>
          <w:sz w:val="16"/>
        </w:rPr>
        <w:t>ukupnu</w:t>
      </w:r>
      <w:r>
        <w:rPr>
          <w:color w:val="231F20"/>
          <w:spacing w:val="-3"/>
          <w:w w:val="85"/>
          <w:sz w:val="16"/>
        </w:rPr>
        <w:t> </w:t>
      </w:r>
      <w:r>
        <w:rPr>
          <w:color w:val="231F20"/>
          <w:w w:val="85"/>
          <w:sz w:val="16"/>
        </w:rPr>
        <w:t>težinu</w:t>
      </w:r>
      <w:r>
        <w:rPr>
          <w:color w:val="231F20"/>
          <w:spacing w:val="-3"/>
          <w:w w:val="85"/>
          <w:sz w:val="16"/>
        </w:rPr>
        <w:t> </w:t>
      </w:r>
      <w:r>
        <w:rPr>
          <w:color w:val="231F20"/>
          <w:w w:val="85"/>
          <w:sz w:val="16"/>
        </w:rPr>
        <w:t>svih</w:t>
      </w:r>
      <w:r>
        <w:rPr>
          <w:color w:val="231F20"/>
          <w:spacing w:val="-3"/>
          <w:w w:val="85"/>
          <w:sz w:val="16"/>
        </w:rPr>
        <w:t> </w:t>
      </w:r>
      <w:r>
        <w:rPr>
          <w:color w:val="231F20"/>
          <w:w w:val="85"/>
          <w:sz w:val="16"/>
        </w:rPr>
        <w:t>predmeta</w:t>
      </w:r>
      <w:r>
        <w:rPr>
          <w:color w:val="231F20"/>
          <w:spacing w:val="-3"/>
          <w:w w:val="85"/>
          <w:sz w:val="16"/>
        </w:rPr>
        <w:t> </w:t>
      </w:r>
      <w:r>
        <w:rPr>
          <w:color w:val="231F20"/>
          <w:w w:val="85"/>
          <w:sz w:val="16"/>
        </w:rPr>
        <w:t>koji</w:t>
      </w:r>
      <w:r>
        <w:rPr>
          <w:color w:val="231F20"/>
          <w:spacing w:val="-3"/>
          <w:w w:val="85"/>
          <w:sz w:val="16"/>
        </w:rPr>
        <w:t> </w:t>
      </w:r>
      <w:r>
        <w:rPr>
          <w:color w:val="231F20"/>
          <w:w w:val="85"/>
          <w:sz w:val="16"/>
        </w:rPr>
        <w:t>se</w:t>
      </w:r>
      <w:r>
        <w:rPr>
          <w:color w:val="231F20"/>
          <w:spacing w:val="-3"/>
          <w:w w:val="85"/>
          <w:sz w:val="16"/>
        </w:rPr>
        <w:t> </w:t>
      </w:r>
      <w:r>
        <w:rPr>
          <w:color w:val="231F20"/>
          <w:w w:val="85"/>
          <w:sz w:val="16"/>
        </w:rPr>
        <w:t>nalaze</w:t>
      </w:r>
      <w:r>
        <w:rPr>
          <w:color w:val="231F20"/>
          <w:spacing w:val="-3"/>
          <w:w w:val="85"/>
          <w:sz w:val="16"/>
        </w:rPr>
        <w:t> </w:t>
      </w:r>
      <w:r>
        <w:rPr>
          <w:color w:val="231F20"/>
          <w:w w:val="85"/>
          <w:sz w:val="16"/>
        </w:rPr>
        <w:t>na</w:t>
      </w:r>
      <w:r>
        <w:rPr>
          <w:color w:val="231F20"/>
          <w:spacing w:val="-3"/>
          <w:w w:val="85"/>
          <w:sz w:val="16"/>
        </w:rPr>
        <w:t> </w:t>
      </w:r>
      <w:r>
        <w:rPr>
          <w:color w:val="231F20"/>
          <w:w w:val="85"/>
          <w:sz w:val="16"/>
        </w:rPr>
        <w:t>platformi(3).</w:t>
      </w:r>
    </w:p>
    <w:p>
      <w:pPr>
        <w:spacing w:line="187" w:lineRule="exact" w:before="170"/>
        <w:ind w:left="165" w:right="0" w:firstLine="0"/>
        <w:jc w:val="left"/>
        <w:rPr>
          <w:sz w:val="16"/>
        </w:rPr>
      </w:pPr>
      <w:r>
        <w:rPr>
          <w:color w:val="231F20"/>
          <w:w w:val="85"/>
          <w:sz w:val="16"/>
        </w:rPr>
        <w:t>AUTOMATSKO</w:t>
      </w:r>
      <w:r>
        <w:rPr>
          <w:color w:val="231F20"/>
          <w:spacing w:val="21"/>
          <w:sz w:val="16"/>
        </w:rPr>
        <w:t> </w:t>
      </w:r>
      <w:r>
        <w:rPr>
          <w:color w:val="231F20"/>
          <w:spacing w:val="-2"/>
          <w:sz w:val="16"/>
        </w:rPr>
        <w:t>ISKLJUČENO</w:t>
      </w:r>
    </w:p>
    <w:p>
      <w:pPr>
        <w:spacing w:line="187" w:lineRule="exact" w:before="0"/>
        <w:ind w:left="165" w:right="0" w:firstLine="0"/>
        <w:jc w:val="left"/>
        <w:rPr>
          <w:sz w:val="16"/>
        </w:rPr>
      </w:pPr>
      <w:r>
        <w:rPr>
          <w:color w:val="231F20"/>
          <w:w w:val="80"/>
          <w:sz w:val="16"/>
        </w:rPr>
        <w:t>Ako</w:t>
      </w:r>
      <w:r>
        <w:rPr>
          <w:color w:val="231F20"/>
          <w:spacing w:val="-3"/>
          <w:sz w:val="16"/>
        </w:rPr>
        <w:t> </w:t>
      </w:r>
      <w:r>
        <w:rPr>
          <w:color w:val="231F20"/>
          <w:w w:val="80"/>
          <w:sz w:val="16"/>
        </w:rPr>
        <w:t>ne</w:t>
      </w:r>
      <w:r>
        <w:rPr>
          <w:color w:val="231F20"/>
          <w:spacing w:val="-3"/>
          <w:sz w:val="16"/>
        </w:rPr>
        <w:t> </w:t>
      </w:r>
      <w:r>
        <w:rPr>
          <w:color w:val="231F20"/>
          <w:w w:val="80"/>
          <w:sz w:val="16"/>
        </w:rPr>
        <w:t>koristite</w:t>
      </w:r>
      <w:r>
        <w:rPr>
          <w:color w:val="231F20"/>
          <w:spacing w:val="-2"/>
          <w:sz w:val="16"/>
        </w:rPr>
        <w:t> </w:t>
      </w:r>
      <w:r>
        <w:rPr>
          <w:color w:val="231F20"/>
          <w:w w:val="80"/>
          <w:sz w:val="16"/>
        </w:rPr>
        <w:t>vagu,</w:t>
      </w:r>
      <w:r>
        <w:rPr>
          <w:color w:val="231F20"/>
          <w:spacing w:val="-3"/>
          <w:sz w:val="16"/>
        </w:rPr>
        <w:t> </w:t>
      </w:r>
      <w:r>
        <w:rPr>
          <w:color w:val="231F20"/>
          <w:w w:val="80"/>
          <w:sz w:val="16"/>
        </w:rPr>
        <w:t>automatski</w:t>
      </w:r>
      <w:r>
        <w:rPr>
          <w:color w:val="231F20"/>
          <w:spacing w:val="-3"/>
          <w:sz w:val="16"/>
        </w:rPr>
        <w:t> </w:t>
      </w:r>
      <w:r>
        <w:rPr>
          <w:color w:val="231F20"/>
          <w:w w:val="80"/>
          <w:sz w:val="16"/>
        </w:rPr>
        <w:t>će</w:t>
      </w:r>
      <w:r>
        <w:rPr>
          <w:color w:val="231F20"/>
          <w:spacing w:val="-2"/>
          <w:sz w:val="16"/>
        </w:rPr>
        <w:t> </w:t>
      </w:r>
      <w:r>
        <w:rPr>
          <w:color w:val="231F20"/>
          <w:w w:val="80"/>
          <w:sz w:val="16"/>
        </w:rPr>
        <w:t>se</w:t>
      </w:r>
      <w:r>
        <w:rPr>
          <w:color w:val="231F20"/>
          <w:spacing w:val="-3"/>
          <w:sz w:val="16"/>
        </w:rPr>
        <w:t> </w:t>
      </w:r>
      <w:r>
        <w:rPr>
          <w:color w:val="231F20"/>
          <w:w w:val="80"/>
          <w:sz w:val="16"/>
        </w:rPr>
        <w:t>isključiti</w:t>
      </w:r>
      <w:r>
        <w:rPr>
          <w:color w:val="231F20"/>
          <w:spacing w:val="-3"/>
          <w:sz w:val="16"/>
        </w:rPr>
        <w:t> </w:t>
      </w:r>
      <w:r>
        <w:rPr>
          <w:color w:val="231F20"/>
          <w:w w:val="80"/>
          <w:sz w:val="16"/>
        </w:rPr>
        <w:t>nakon</w:t>
      </w:r>
      <w:r>
        <w:rPr>
          <w:color w:val="231F20"/>
          <w:spacing w:val="-2"/>
          <w:sz w:val="16"/>
        </w:rPr>
        <w:t> </w:t>
      </w:r>
      <w:r>
        <w:rPr>
          <w:color w:val="231F20"/>
          <w:w w:val="80"/>
          <w:sz w:val="16"/>
        </w:rPr>
        <w:t>2</w:t>
      </w:r>
      <w:r>
        <w:rPr>
          <w:color w:val="231F20"/>
          <w:spacing w:val="-3"/>
          <w:sz w:val="16"/>
        </w:rPr>
        <w:t> </w:t>
      </w:r>
      <w:r>
        <w:rPr>
          <w:color w:val="231F20"/>
          <w:w w:val="80"/>
          <w:sz w:val="16"/>
        </w:rPr>
        <w:t>minute.</w:t>
      </w:r>
      <w:r>
        <w:rPr>
          <w:color w:val="231F20"/>
          <w:spacing w:val="-3"/>
          <w:sz w:val="16"/>
        </w:rPr>
        <w:t> </w:t>
      </w:r>
      <w:r>
        <w:rPr>
          <w:color w:val="231F20"/>
          <w:w w:val="80"/>
          <w:sz w:val="16"/>
        </w:rPr>
        <w:t>Za</w:t>
      </w:r>
      <w:r>
        <w:rPr>
          <w:color w:val="231F20"/>
          <w:spacing w:val="-2"/>
          <w:sz w:val="16"/>
        </w:rPr>
        <w:t> </w:t>
      </w:r>
      <w:r>
        <w:rPr>
          <w:color w:val="231F20"/>
          <w:w w:val="80"/>
          <w:sz w:val="16"/>
        </w:rPr>
        <w:t>isključenje</w:t>
      </w:r>
      <w:r>
        <w:rPr>
          <w:color w:val="231F20"/>
          <w:spacing w:val="-3"/>
          <w:sz w:val="16"/>
        </w:rPr>
        <w:t> </w:t>
      </w:r>
      <w:r>
        <w:rPr>
          <w:color w:val="231F20"/>
          <w:w w:val="80"/>
          <w:sz w:val="16"/>
        </w:rPr>
        <w:t>vage</w:t>
      </w:r>
      <w:r>
        <w:rPr>
          <w:color w:val="231F20"/>
          <w:spacing w:val="-3"/>
          <w:sz w:val="16"/>
        </w:rPr>
        <w:t> </w:t>
      </w:r>
      <w:r>
        <w:rPr>
          <w:color w:val="231F20"/>
          <w:w w:val="80"/>
          <w:sz w:val="16"/>
        </w:rPr>
        <w:t>RUČNO</w:t>
      </w:r>
      <w:r>
        <w:rPr>
          <w:color w:val="231F20"/>
          <w:spacing w:val="-2"/>
          <w:sz w:val="16"/>
        </w:rPr>
        <w:t> </w:t>
      </w:r>
      <w:r>
        <w:rPr>
          <w:color w:val="231F20"/>
          <w:w w:val="80"/>
          <w:sz w:val="16"/>
        </w:rPr>
        <w:t>pritisnite</w:t>
      </w:r>
      <w:r>
        <w:rPr>
          <w:color w:val="231F20"/>
          <w:spacing w:val="-3"/>
          <w:sz w:val="16"/>
        </w:rPr>
        <w:t> </w:t>
      </w:r>
      <w:r>
        <w:rPr>
          <w:color w:val="231F20"/>
          <w:w w:val="80"/>
          <w:sz w:val="16"/>
        </w:rPr>
        <w:t>tipku</w:t>
      </w:r>
      <w:r>
        <w:rPr>
          <w:color w:val="231F20"/>
          <w:spacing w:val="-3"/>
          <w:sz w:val="16"/>
        </w:rPr>
        <w:t> </w:t>
      </w:r>
      <w:r>
        <w:rPr>
          <w:color w:val="231F20"/>
          <w:w w:val="80"/>
          <w:sz w:val="16"/>
        </w:rPr>
        <w:t>JEDINICA</w:t>
      </w:r>
      <w:r>
        <w:rPr>
          <w:color w:val="231F20"/>
          <w:spacing w:val="-10"/>
          <w:sz w:val="16"/>
        </w:rPr>
        <w:t> </w:t>
      </w:r>
      <w:r>
        <w:rPr>
          <w:color w:val="231F20"/>
          <w:w w:val="80"/>
          <w:sz w:val="16"/>
        </w:rPr>
        <w:t>(2)</w:t>
      </w:r>
      <w:r>
        <w:rPr>
          <w:color w:val="231F20"/>
          <w:spacing w:val="-3"/>
          <w:sz w:val="16"/>
        </w:rPr>
        <w:t> </w:t>
      </w:r>
      <w:r>
        <w:rPr>
          <w:color w:val="231F20"/>
          <w:w w:val="80"/>
          <w:sz w:val="16"/>
        </w:rPr>
        <w:t>na</w:t>
      </w:r>
      <w:r>
        <w:rPr>
          <w:color w:val="231F20"/>
          <w:spacing w:val="-2"/>
          <w:sz w:val="16"/>
        </w:rPr>
        <w:t> </w:t>
      </w:r>
      <w:r>
        <w:rPr>
          <w:color w:val="231F20"/>
          <w:w w:val="80"/>
          <w:sz w:val="16"/>
        </w:rPr>
        <w:t>3</w:t>
      </w:r>
      <w:r>
        <w:rPr>
          <w:color w:val="231F20"/>
          <w:spacing w:val="-3"/>
          <w:sz w:val="16"/>
        </w:rPr>
        <w:t> </w:t>
      </w:r>
      <w:r>
        <w:rPr>
          <w:color w:val="231F20"/>
          <w:spacing w:val="-2"/>
          <w:w w:val="80"/>
          <w:sz w:val="16"/>
        </w:rPr>
        <w:t>sekunde.</w:t>
      </w:r>
    </w:p>
    <w:p>
      <w:pPr>
        <w:spacing w:line="187" w:lineRule="exact" w:before="169"/>
        <w:ind w:left="165" w:right="0" w:firstLine="0"/>
        <w:jc w:val="left"/>
        <w:rPr>
          <w:sz w:val="16"/>
        </w:rPr>
      </w:pPr>
      <w:r>
        <w:rPr>
          <w:color w:val="231F20"/>
          <w:w w:val="90"/>
          <w:sz w:val="16"/>
        </w:rPr>
        <w:t>ČIŠĆENJE</w:t>
      </w:r>
      <w:r>
        <w:rPr>
          <w:color w:val="231F20"/>
          <w:spacing w:val="-8"/>
          <w:w w:val="90"/>
          <w:sz w:val="16"/>
        </w:rPr>
        <w:t> </w:t>
      </w:r>
      <w:r>
        <w:rPr>
          <w:color w:val="231F20"/>
          <w:w w:val="90"/>
          <w:sz w:val="16"/>
        </w:rPr>
        <w:t>I</w:t>
      </w:r>
      <w:r>
        <w:rPr>
          <w:color w:val="231F20"/>
          <w:spacing w:val="-7"/>
          <w:w w:val="90"/>
          <w:sz w:val="16"/>
        </w:rPr>
        <w:t> </w:t>
      </w:r>
      <w:r>
        <w:rPr>
          <w:color w:val="231F20"/>
          <w:spacing w:val="-2"/>
          <w:w w:val="90"/>
          <w:sz w:val="16"/>
        </w:rPr>
        <w:t>ODRŽAVANJE</w:t>
      </w:r>
    </w:p>
    <w:p>
      <w:pPr>
        <w:spacing w:line="187" w:lineRule="exact" w:before="0"/>
        <w:ind w:left="165" w:right="0" w:firstLine="0"/>
        <w:jc w:val="left"/>
        <w:rPr>
          <w:sz w:val="16"/>
        </w:rPr>
      </w:pPr>
      <w:r>
        <w:rPr>
          <w:color w:val="231F20"/>
          <w:w w:val="80"/>
          <w:sz w:val="16"/>
        </w:rPr>
        <w:t>Nježno</w:t>
      </w:r>
      <w:r>
        <w:rPr>
          <w:color w:val="231F20"/>
          <w:spacing w:val="-3"/>
          <w:sz w:val="16"/>
        </w:rPr>
        <w:t> </w:t>
      </w:r>
      <w:r>
        <w:rPr>
          <w:color w:val="231F20"/>
          <w:w w:val="80"/>
          <w:sz w:val="16"/>
        </w:rPr>
        <w:t>obrišite</w:t>
      </w:r>
      <w:r>
        <w:rPr>
          <w:color w:val="231F20"/>
          <w:spacing w:val="-2"/>
          <w:sz w:val="16"/>
        </w:rPr>
        <w:t> </w:t>
      </w:r>
      <w:r>
        <w:rPr>
          <w:color w:val="231F20"/>
          <w:w w:val="80"/>
          <w:sz w:val="16"/>
        </w:rPr>
        <w:t>vagu</w:t>
      </w:r>
      <w:r>
        <w:rPr>
          <w:color w:val="231F20"/>
          <w:spacing w:val="-2"/>
          <w:sz w:val="16"/>
        </w:rPr>
        <w:t> </w:t>
      </w:r>
      <w:r>
        <w:rPr>
          <w:color w:val="231F20"/>
          <w:w w:val="80"/>
          <w:sz w:val="16"/>
        </w:rPr>
        <w:t>suhom</w:t>
      </w:r>
      <w:r>
        <w:rPr>
          <w:color w:val="231F20"/>
          <w:spacing w:val="-3"/>
          <w:sz w:val="16"/>
        </w:rPr>
        <w:t> </w:t>
      </w:r>
      <w:r>
        <w:rPr>
          <w:color w:val="231F20"/>
          <w:w w:val="80"/>
          <w:sz w:val="16"/>
        </w:rPr>
        <w:t>ili</w:t>
      </w:r>
      <w:r>
        <w:rPr>
          <w:color w:val="231F20"/>
          <w:spacing w:val="-2"/>
          <w:sz w:val="16"/>
        </w:rPr>
        <w:t> </w:t>
      </w:r>
      <w:r>
        <w:rPr>
          <w:color w:val="231F20"/>
          <w:w w:val="80"/>
          <w:sz w:val="16"/>
        </w:rPr>
        <w:t>blago</w:t>
      </w:r>
      <w:r>
        <w:rPr>
          <w:color w:val="231F20"/>
          <w:spacing w:val="-2"/>
          <w:sz w:val="16"/>
        </w:rPr>
        <w:t> </w:t>
      </w:r>
      <w:r>
        <w:rPr>
          <w:color w:val="231F20"/>
          <w:w w:val="80"/>
          <w:sz w:val="16"/>
        </w:rPr>
        <w:t>vlažnom</w:t>
      </w:r>
      <w:r>
        <w:rPr>
          <w:color w:val="231F20"/>
          <w:spacing w:val="-3"/>
          <w:sz w:val="16"/>
        </w:rPr>
        <w:t> </w:t>
      </w:r>
      <w:r>
        <w:rPr>
          <w:color w:val="231F20"/>
          <w:spacing w:val="-2"/>
          <w:w w:val="80"/>
          <w:sz w:val="16"/>
        </w:rPr>
        <w:t>krpom.</w:t>
      </w:r>
    </w:p>
    <w:p>
      <w:pPr>
        <w:spacing w:line="187" w:lineRule="exact" w:before="170"/>
        <w:ind w:left="165" w:right="0" w:firstLine="0"/>
        <w:jc w:val="left"/>
        <w:rPr>
          <w:sz w:val="16"/>
        </w:rPr>
      </w:pPr>
      <w:r>
        <w:rPr>
          <w:color w:val="231F20"/>
          <w:spacing w:val="-2"/>
          <w:sz w:val="16"/>
        </w:rPr>
        <w:t>UPOZORENJE:</w:t>
      </w:r>
    </w:p>
    <w:p>
      <w:pPr>
        <w:spacing w:line="181" w:lineRule="exact" w:before="0"/>
        <w:ind w:left="165" w:right="0" w:firstLine="0"/>
        <w:jc w:val="left"/>
        <w:rPr>
          <w:sz w:val="16"/>
        </w:rPr>
      </w:pPr>
      <w:r>
        <w:rPr>
          <w:color w:val="231F20"/>
          <w:w w:val="80"/>
          <w:sz w:val="16"/>
        </w:rPr>
        <w:t>a</w:t>
      </w:r>
      <w:r>
        <w:rPr>
          <w:color w:val="231F20"/>
          <w:spacing w:val="-3"/>
          <w:w w:val="80"/>
          <w:sz w:val="16"/>
        </w:rPr>
        <w:t> </w:t>
      </w:r>
      <w:r>
        <w:rPr>
          <w:color w:val="231F20"/>
          <w:w w:val="80"/>
          <w:sz w:val="16"/>
        </w:rPr>
        <w:t>-</w:t>
      </w:r>
      <w:r>
        <w:rPr>
          <w:color w:val="231F20"/>
          <w:spacing w:val="-3"/>
          <w:w w:val="80"/>
          <w:sz w:val="16"/>
        </w:rPr>
        <w:t> </w:t>
      </w:r>
      <w:r>
        <w:rPr>
          <w:color w:val="231F20"/>
          <w:spacing w:val="-2"/>
          <w:w w:val="80"/>
          <w:sz w:val="16"/>
        </w:rPr>
        <w:t>preopterećen</w:t>
      </w:r>
    </w:p>
    <w:p>
      <w:pPr>
        <w:spacing w:line="187" w:lineRule="exact" w:before="0"/>
        <w:ind w:left="165" w:right="0" w:firstLine="0"/>
        <w:jc w:val="left"/>
        <w:rPr>
          <w:sz w:val="16"/>
        </w:rPr>
      </w:pPr>
      <w:r>
        <w:rPr>
          <w:color w:val="231F20"/>
          <w:w w:val="80"/>
          <w:sz w:val="16"/>
        </w:rPr>
        <w:t>b</w:t>
      </w:r>
      <w:r>
        <w:rPr>
          <w:color w:val="231F20"/>
          <w:spacing w:val="-8"/>
          <w:sz w:val="16"/>
        </w:rPr>
        <w:t> </w:t>
      </w:r>
      <w:r>
        <w:rPr>
          <w:color w:val="231F20"/>
          <w:w w:val="80"/>
          <w:sz w:val="16"/>
        </w:rPr>
        <w:t>-</w:t>
      </w:r>
      <w:r>
        <w:rPr>
          <w:color w:val="231F20"/>
          <w:spacing w:val="-7"/>
          <w:sz w:val="16"/>
        </w:rPr>
        <w:t> </w:t>
      </w:r>
      <w:r>
        <w:rPr>
          <w:color w:val="231F20"/>
          <w:w w:val="80"/>
          <w:sz w:val="16"/>
        </w:rPr>
        <w:t>slaba</w:t>
      </w:r>
      <w:r>
        <w:rPr>
          <w:color w:val="231F20"/>
          <w:spacing w:val="-7"/>
          <w:sz w:val="16"/>
        </w:rPr>
        <w:t> </w:t>
      </w:r>
      <w:r>
        <w:rPr>
          <w:color w:val="231F20"/>
          <w:spacing w:val="-2"/>
          <w:w w:val="80"/>
          <w:sz w:val="16"/>
        </w:rPr>
        <w:t>baterija</w:t>
      </w:r>
    </w:p>
    <w:p>
      <w:pPr>
        <w:spacing w:line="187" w:lineRule="exact" w:before="169"/>
        <w:ind w:left="165" w:right="0" w:firstLine="0"/>
        <w:jc w:val="left"/>
        <w:rPr>
          <w:sz w:val="16"/>
        </w:rPr>
      </w:pPr>
      <w:r>
        <w:rPr>
          <w:color w:val="231F20"/>
          <w:w w:val="85"/>
          <w:sz w:val="16"/>
        </w:rPr>
        <w:t>TEHNIČKI</w:t>
      </w:r>
      <w:r>
        <w:rPr>
          <w:color w:val="231F20"/>
          <w:spacing w:val="-5"/>
          <w:w w:val="95"/>
          <w:sz w:val="16"/>
        </w:rPr>
        <w:t> </w:t>
      </w:r>
      <w:r>
        <w:rPr>
          <w:color w:val="231F20"/>
          <w:spacing w:val="-2"/>
          <w:w w:val="95"/>
          <w:sz w:val="16"/>
        </w:rPr>
        <w:t>PODACI</w:t>
      </w:r>
    </w:p>
    <w:p>
      <w:pPr>
        <w:spacing w:line="225" w:lineRule="auto" w:before="4"/>
        <w:ind w:left="165" w:right="6245" w:firstLine="0"/>
        <w:jc w:val="left"/>
        <w:rPr>
          <w:sz w:val="16"/>
        </w:rPr>
      </w:pPr>
      <w:r>
        <w:rPr>
          <w:color w:val="231F20"/>
          <w:w w:val="80"/>
          <w:sz w:val="16"/>
        </w:rPr>
        <w:t>Maksimalni kapacitet: 15 </w:t>
      </w:r>
      <w:r>
        <w:rPr>
          <w:color w:val="231F20"/>
          <w:w w:val="80"/>
          <w:sz w:val="16"/>
        </w:rPr>
        <w:t>kg</w:t>
      </w:r>
      <w:r>
        <w:rPr>
          <w:color w:val="231F20"/>
          <w:w w:val="90"/>
          <w:sz w:val="16"/>
        </w:rPr>
        <w:t> Točnost:</w:t>
      </w:r>
      <w:r>
        <w:rPr>
          <w:color w:val="231F20"/>
          <w:spacing w:val="-9"/>
          <w:w w:val="90"/>
          <w:sz w:val="16"/>
        </w:rPr>
        <w:t> </w:t>
      </w:r>
      <w:r>
        <w:rPr>
          <w:color w:val="231F20"/>
          <w:w w:val="90"/>
          <w:sz w:val="16"/>
        </w:rPr>
        <w:t>1g</w:t>
      </w:r>
    </w:p>
    <w:p>
      <w:pPr>
        <w:spacing w:line="225" w:lineRule="auto" w:before="0"/>
        <w:ind w:left="165" w:right="5029" w:firstLine="0"/>
        <w:jc w:val="left"/>
        <w:rPr>
          <w:sz w:val="16"/>
        </w:rPr>
      </w:pPr>
      <w:r>
        <w:rPr>
          <w:color w:val="231F20"/>
          <w:w w:val="80"/>
          <w:sz w:val="16"/>
        </w:rPr>
        <w:t>Jedinice: g, ml, lb:oz, fl’oz, ml-mlijeko, </w:t>
      </w:r>
      <w:r>
        <w:rPr>
          <w:color w:val="231F20"/>
          <w:w w:val="80"/>
          <w:sz w:val="16"/>
        </w:rPr>
        <w:t>fl’oz-mlijeko</w:t>
      </w:r>
      <w:r>
        <w:rPr>
          <w:color w:val="231F20"/>
          <w:w w:val="90"/>
          <w:sz w:val="16"/>
        </w:rPr>
        <w:t> Napajanje:</w:t>
      </w:r>
      <w:r>
        <w:rPr>
          <w:color w:val="231F20"/>
          <w:spacing w:val="-9"/>
          <w:w w:val="90"/>
          <w:sz w:val="16"/>
        </w:rPr>
        <w:t> </w:t>
      </w:r>
      <w:r>
        <w:rPr>
          <w:color w:val="231F20"/>
          <w:w w:val="90"/>
          <w:sz w:val="16"/>
        </w:rPr>
        <w:t>3</w:t>
      </w:r>
      <w:r>
        <w:rPr>
          <w:color w:val="231F20"/>
          <w:spacing w:val="-9"/>
          <w:w w:val="90"/>
          <w:sz w:val="16"/>
        </w:rPr>
        <w:t> </w:t>
      </w:r>
      <w:r>
        <w:rPr>
          <w:color w:val="231F20"/>
          <w:w w:val="90"/>
          <w:sz w:val="16"/>
        </w:rPr>
        <w:t>x</w:t>
      </w:r>
      <w:r>
        <w:rPr>
          <w:color w:val="231F20"/>
          <w:spacing w:val="-9"/>
          <w:w w:val="90"/>
          <w:sz w:val="16"/>
        </w:rPr>
        <w:t> </w:t>
      </w:r>
      <w:r>
        <w:rPr>
          <w:color w:val="231F20"/>
          <w:w w:val="90"/>
          <w:sz w:val="16"/>
        </w:rPr>
        <w:t>1.5V</w:t>
      </w:r>
      <w:r>
        <w:rPr>
          <w:color w:val="231F20"/>
          <w:spacing w:val="-9"/>
          <w:w w:val="90"/>
          <w:sz w:val="16"/>
        </w:rPr>
        <w:t> </w:t>
      </w:r>
      <w:r>
        <w:rPr>
          <w:color w:val="231F20"/>
          <w:w w:val="90"/>
          <w:sz w:val="16"/>
        </w:rPr>
        <w:t>(AAA)</w:t>
      </w:r>
      <w:r>
        <w:rPr>
          <w:color w:val="231F20"/>
          <w:spacing w:val="-9"/>
          <w:w w:val="90"/>
          <w:sz w:val="16"/>
        </w:rPr>
        <w:t> </w:t>
      </w:r>
      <w:r>
        <w:rPr>
          <w:color w:val="231F20"/>
          <w:w w:val="90"/>
          <w:sz w:val="16"/>
        </w:rPr>
        <w:t>baterije</w:t>
      </w:r>
    </w:p>
    <w:p>
      <w:pPr>
        <w:spacing w:line="201" w:lineRule="auto" w:before="153"/>
        <w:ind w:left="798" w:right="222" w:firstLine="0"/>
        <w:jc w:val="left"/>
        <w:rPr>
          <w:sz w:val="14"/>
        </w:rPr>
      </w:pPr>
      <w:r>
        <w:rPr/>
        <mc:AlternateContent>
          <mc:Choice Requires="wps">
            <w:drawing>
              <wp:anchor distT="0" distB="0" distL="0" distR="0" allowOverlap="1" layoutInCell="1" locked="0" behindDoc="0" simplePos="0" relativeHeight="15750144">
                <wp:simplePos x="0" y="0"/>
                <wp:positionH relativeFrom="page">
                  <wp:posOffset>136979</wp:posOffset>
                </wp:positionH>
                <wp:positionV relativeFrom="paragraph">
                  <wp:posOffset>127708</wp:posOffset>
                </wp:positionV>
                <wp:extent cx="357505" cy="417195"/>
                <wp:effectExtent l="0" t="0" r="0" b="0"/>
                <wp:wrapNone/>
                <wp:docPr id="359" name="Group 359"/>
                <wp:cNvGraphicFramePr>
                  <a:graphicFrameLocks/>
                </wp:cNvGraphicFramePr>
                <a:graphic>
                  <a:graphicData uri="http://schemas.microsoft.com/office/word/2010/wordprocessingGroup">
                    <wpg:wgp>
                      <wpg:cNvPr id="359" name="Group 359"/>
                      <wpg:cNvGrpSpPr/>
                      <wpg:grpSpPr>
                        <a:xfrm>
                          <a:off x="0" y="0"/>
                          <a:ext cx="357505" cy="417195"/>
                          <a:chExt cx="357505" cy="417195"/>
                        </a:xfrm>
                      </wpg:grpSpPr>
                      <wps:wsp>
                        <wps:cNvPr id="360" name="Graphic 360"/>
                        <wps:cNvSpPr/>
                        <wps:spPr>
                          <a:xfrm>
                            <a:off x="1012" y="1098"/>
                            <a:ext cx="340360" cy="321945"/>
                          </a:xfrm>
                          <a:custGeom>
                            <a:avLst/>
                            <a:gdLst/>
                            <a:ahLst/>
                            <a:cxnLst/>
                            <a:rect l="l" t="t" r="r" b="b"/>
                            <a:pathLst>
                              <a:path w="340360" h="321945">
                                <a:moveTo>
                                  <a:pt x="2303" y="0"/>
                                </a:moveTo>
                                <a:lnTo>
                                  <a:pt x="340015" y="314932"/>
                                </a:lnTo>
                                <a:lnTo>
                                  <a:pt x="335404" y="321887"/>
                                </a:lnTo>
                                <a:lnTo>
                                  <a:pt x="0" y="8942"/>
                                </a:lnTo>
                                <a:lnTo>
                                  <a:pt x="2303" y="0"/>
                                </a:lnTo>
                                <a:close/>
                              </a:path>
                            </a:pathLst>
                          </a:custGeom>
                          <a:ln w="2002">
                            <a:solidFill>
                              <a:srgbClr val="231F20"/>
                            </a:solidFill>
                            <a:prstDash val="solid"/>
                          </a:ln>
                        </wps:spPr>
                        <wps:bodyPr wrap="square" lIns="0" tIns="0" rIns="0" bIns="0" rtlCol="0">
                          <a:prstTxWarp prst="textNoShape">
                            <a:avLst/>
                          </a:prstTxWarp>
                          <a:noAutofit/>
                        </wps:bodyPr>
                      </wps:wsp>
                      <wps:wsp>
                        <wps:cNvPr id="361" name="Graphic 361"/>
                        <wps:cNvSpPr/>
                        <wps:spPr>
                          <a:xfrm>
                            <a:off x="1012" y="1052"/>
                            <a:ext cx="340360" cy="321945"/>
                          </a:xfrm>
                          <a:custGeom>
                            <a:avLst/>
                            <a:gdLst/>
                            <a:ahLst/>
                            <a:cxnLst/>
                            <a:rect l="l" t="t" r="r" b="b"/>
                            <a:pathLst>
                              <a:path w="340360" h="321945">
                                <a:moveTo>
                                  <a:pt x="2303" y="0"/>
                                </a:moveTo>
                                <a:lnTo>
                                  <a:pt x="0" y="8942"/>
                                </a:lnTo>
                                <a:lnTo>
                                  <a:pt x="335404" y="321890"/>
                                </a:lnTo>
                                <a:lnTo>
                                  <a:pt x="340015" y="314934"/>
                                </a:lnTo>
                                <a:lnTo>
                                  <a:pt x="2303" y="0"/>
                                </a:lnTo>
                                <a:close/>
                              </a:path>
                            </a:pathLst>
                          </a:custGeom>
                          <a:solidFill>
                            <a:srgbClr val="231F20"/>
                          </a:solidFill>
                        </wps:spPr>
                        <wps:bodyPr wrap="square" lIns="0" tIns="0" rIns="0" bIns="0" rtlCol="0">
                          <a:prstTxWarp prst="textNoShape">
                            <a:avLst/>
                          </a:prstTxWarp>
                          <a:noAutofit/>
                        </wps:bodyPr>
                      </wps:wsp>
                      <wps:wsp>
                        <wps:cNvPr id="362" name="Graphic 362"/>
                        <wps:cNvSpPr/>
                        <wps:spPr>
                          <a:xfrm>
                            <a:off x="12769" y="1012"/>
                            <a:ext cx="343535" cy="325120"/>
                          </a:xfrm>
                          <a:custGeom>
                            <a:avLst/>
                            <a:gdLst/>
                            <a:ahLst/>
                            <a:cxnLst/>
                            <a:rect l="l" t="t" r="r" b="b"/>
                            <a:pathLst>
                              <a:path w="343535" h="325120">
                                <a:moveTo>
                                  <a:pt x="340838" y="0"/>
                                </a:moveTo>
                                <a:lnTo>
                                  <a:pt x="0" y="317854"/>
                                </a:lnTo>
                                <a:lnTo>
                                  <a:pt x="4651" y="324874"/>
                                </a:lnTo>
                                <a:lnTo>
                                  <a:pt x="343164" y="9025"/>
                                </a:lnTo>
                                <a:lnTo>
                                  <a:pt x="340838" y="0"/>
                                </a:lnTo>
                                <a:close/>
                              </a:path>
                            </a:pathLst>
                          </a:custGeom>
                          <a:ln w="2003">
                            <a:solidFill>
                              <a:srgbClr val="231F20"/>
                            </a:solidFill>
                            <a:prstDash val="solid"/>
                          </a:ln>
                        </wps:spPr>
                        <wps:bodyPr wrap="square" lIns="0" tIns="0" rIns="0" bIns="0" rtlCol="0">
                          <a:prstTxWarp prst="textNoShape">
                            <a:avLst/>
                          </a:prstTxWarp>
                          <a:noAutofit/>
                        </wps:bodyPr>
                      </wps:wsp>
                      <wps:wsp>
                        <wps:cNvPr id="363" name="Graphic 363"/>
                        <wps:cNvSpPr/>
                        <wps:spPr>
                          <a:xfrm>
                            <a:off x="12770" y="1052"/>
                            <a:ext cx="343535" cy="325120"/>
                          </a:xfrm>
                          <a:custGeom>
                            <a:avLst/>
                            <a:gdLst/>
                            <a:ahLst/>
                            <a:cxnLst/>
                            <a:rect l="l" t="t" r="r" b="b"/>
                            <a:pathLst>
                              <a:path w="343535" h="325120">
                                <a:moveTo>
                                  <a:pt x="340837" y="0"/>
                                </a:moveTo>
                                <a:lnTo>
                                  <a:pt x="0" y="317851"/>
                                </a:lnTo>
                                <a:lnTo>
                                  <a:pt x="4650" y="324871"/>
                                </a:lnTo>
                                <a:lnTo>
                                  <a:pt x="343162" y="9024"/>
                                </a:lnTo>
                                <a:lnTo>
                                  <a:pt x="340837" y="0"/>
                                </a:lnTo>
                                <a:close/>
                              </a:path>
                            </a:pathLst>
                          </a:custGeom>
                          <a:solidFill>
                            <a:srgbClr val="231F20"/>
                          </a:solidFill>
                        </wps:spPr>
                        <wps:bodyPr wrap="square" lIns="0" tIns="0" rIns="0" bIns="0" rtlCol="0">
                          <a:prstTxWarp prst="textNoShape">
                            <a:avLst/>
                          </a:prstTxWarp>
                          <a:noAutofit/>
                        </wps:bodyPr>
                      </wps:wsp>
                      <pic:pic>
                        <pic:nvPicPr>
                          <pic:cNvPr id="364" name="Image 364"/>
                          <pic:cNvPicPr/>
                        </pic:nvPicPr>
                        <pic:blipFill>
                          <a:blip r:embed="rId53" cstate="print"/>
                          <a:stretch>
                            <a:fillRect/>
                          </a:stretch>
                        </pic:blipFill>
                        <pic:spPr>
                          <a:xfrm>
                            <a:off x="79507" y="21005"/>
                            <a:ext cx="212219" cy="284231"/>
                          </a:xfrm>
                          <a:prstGeom prst="rect">
                            <a:avLst/>
                          </a:prstGeom>
                        </pic:spPr>
                      </pic:pic>
                      <wps:wsp>
                        <wps:cNvPr id="365" name="Graphic 365"/>
                        <wps:cNvSpPr/>
                        <wps:spPr>
                          <a:xfrm>
                            <a:off x="7617" y="358204"/>
                            <a:ext cx="337820" cy="59055"/>
                          </a:xfrm>
                          <a:custGeom>
                            <a:avLst/>
                            <a:gdLst/>
                            <a:ahLst/>
                            <a:cxnLst/>
                            <a:rect l="l" t="t" r="r" b="b"/>
                            <a:pathLst>
                              <a:path w="337820" h="59055">
                                <a:moveTo>
                                  <a:pt x="337460" y="0"/>
                                </a:moveTo>
                                <a:lnTo>
                                  <a:pt x="0" y="0"/>
                                </a:lnTo>
                                <a:lnTo>
                                  <a:pt x="0" y="58914"/>
                                </a:lnTo>
                                <a:lnTo>
                                  <a:pt x="337460" y="58914"/>
                                </a:lnTo>
                                <a:lnTo>
                                  <a:pt x="33746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0.785769pt;margin-top:10.055766pt;width:28.15pt;height:32.85pt;mso-position-horizontal-relative:page;mso-position-vertical-relative:paragraph;z-index:15750144" id="docshapegroup348" coordorigin="216,201" coordsize="563,657">
                <v:shape style="position:absolute;left:217;top:202;width:536;height:507" id="docshape349" coordorigin="217,203" coordsize="536,507" path="m221,203l753,699,746,710,217,217,221,203xe" filled="false" stroked="true" strokeweight=".1577pt" strokecolor="#231f20">
                  <v:path arrowok="t"/>
                  <v:stroke dashstyle="solid"/>
                </v:shape>
                <v:shape style="position:absolute;left:217;top:202;width:536;height:507" id="docshape350" coordorigin="217,203" coordsize="536,507" path="m221,203l217,217,746,710,753,699,221,203xe" filled="true" fillcolor="#231f20" stroked="false">
                  <v:path arrowok="t"/>
                  <v:fill type="solid"/>
                </v:shape>
                <v:shape style="position:absolute;left:235;top:202;width:541;height:512" id="docshape351" coordorigin="236,203" coordsize="541,512" path="m773,203l236,703,243,714,776,217,773,203xe" filled="false" stroked="true" strokeweight=".157728pt" strokecolor="#231f20">
                  <v:path arrowok="t"/>
                  <v:stroke dashstyle="solid"/>
                </v:shape>
                <v:shape style="position:absolute;left:235;top:202;width:541;height:512" id="docshape352" coordorigin="236,203" coordsize="541,512" path="m773,203l236,703,243,714,776,217,773,203xe" filled="true" fillcolor="#231f20" stroked="false">
                  <v:path arrowok="t"/>
                  <v:fill type="solid"/>
                </v:shape>
                <v:shape style="position:absolute;left:340;top:234;width:335;height:448" type="#_x0000_t75" id="docshape353" stroked="false">
                  <v:imagedata r:id="rId53" o:title=""/>
                </v:shape>
                <v:rect style="position:absolute;left:227;top:765;width:532;height:93" id="docshape354" filled="true" fillcolor="#231f20" stroked="false">
                  <v:fill type="solid"/>
                </v:rect>
                <w10:wrap type="none"/>
              </v:group>
            </w:pict>
          </mc:Fallback>
        </mc:AlternateContent>
      </w:r>
      <w:r>
        <w:rPr>
          <w:color w:val="231F20"/>
          <w:w w:val="80"/>
          <w:sz w:val="14"/>
        </w:rPr>
        <w:t>Vodimo brigu o prirodnom</w:t>
      </w:r>
      <w:r>
        <w:rPr>
          <w:color w:val="231F20"/>
          <w:spacing w:val="-2"/>
          <w:w w:val="80"/>
          <w:sz w:val="14"/>
        </w:rPr>
        <w:t> </w:t>
      </w:r>
      <w:r>
        <w:rPr>
          <w:color w:val="231F20"/>
          <w:w w:val="80"/>
          <w:sz w:val="14"/>
        </w:rPr>
        <w:t>okolišu. Kartonsku</w:t>
      </w:r>
      <w:r>
        <w:rPr>
          <w:color w:val="231F20"/>
          <w:spacing w:val="-2"/>
          <w:w w:val="80"/>
          <w:sz w:val="14"/>
        </w:rPr>
        <w:t> </w:t>
      </w:r>
      <w:r>
        <w:rPr>
          <w:color w:val="231F20"/>
          <w:w w:val="80"/>
          <w:sz w:val="14"/>
        </w:rPr>
        <w:t>ambalažu molimo prenijeti</w:t>
      </w:r>
      <w:r>
        <w:rPr>
          <w:color w:val="231F20"/>
          <w:spacing w:val="-2"/>
          <w:w w:val="80"/>
          <w:sz w:val="14"/>
        </w:rPr>
        <w:t> </w:t>
      </w:r>
      <w:r>
        <w:rPr>
          <w:color w:val="231F20"/>
          <w:w w:val="80"/>
          <w:sz w:val="14"/>
        </w:rPr>
        <w:t>na otpadni papir. Polietilen</w:t>
      </w:r>
      <w:r>
        <w:rPr>
          <w:color w:val="231F20"/>
          <w:spacing w:val="-4"/>
          <w:w w:val="80"/>
          <w:sz w:val="14"/>
        </w:rPr>
        <w:t> </w:t>
      </w:r>
      <w:r>
        <w:rPr>
          <w:color w:val="231F20"/>
          <w:w w:val="80"/>
          <w:sz w:val="14"/>
        </w:rPr>
        <w:t>(PE) vreće bacati u kontejner</w:t>
      </w:r>
      <w:r>
        <w:rPr>
          <w:color w:val="231F20"/>
          <w:spacing w:val="-2"/>
          <w:w w:val="80"/>
          <w:sz w:val="14"/>
        </w:rPr>
        <w:t> </w:t>
      </w:r>
      <w:r>
        <w:rPr>
          <w:color w:val="231F20"/>
          <w:w w:val="80"/>
          <w:sz w:val="14"/>
        </w:rPr>
        <w:t>za plastiku.</w:t>
      </w:r>
      <w:r>
        <w:rPr>
          <w:color w:val="231F20"/>
          <w:sz w:val="14"/>
        </w:rPr>
        <w:t> </w:t>
      </w:r>
      <w:r>
        <w:rPr>
          <w:color w:val="231F20"/>
          <w:w w:val="80"/>
          <w:sz w:val="14"/>
        </w:rPr>
        <w:t>Istrošena</w:t>
      </w:r>
      <w:r>
        <w:rPr>
          <w:color w:val="231F20"/>
          <w:spacing w:val="-9"/>
          <w:w w:val="80"/>
          <w:sz w:val="14"/>
        </w:rPr>
        <w:t> </w:t>
      </w:r>
      <w:r>
        <w:rPr>
          <w:color w:val="231F20"/>
          <w:w w:val="80"/>
          <w:sz w:val="14"/>
        </w:rPr>
        <w:t>oprema</w:t>
      </w:r>
      <w:r>
        <w:rPr>
          <w:color w:val="231F20"/>
          <w:spacing w:val="-4"/>
          <w:w w:val="80"/>
          <w:sz w:val="14"/>
        </w:rPr>
        <w:t> </w:t>
      </w:r>
      <w:r>
        <w:rPr>
          <w:color w:val="231F20"/>
          <w:w w:val="80"/>
          <w:sz w:val="14"/>
        </w:rPr>
        <w:t>treba</w:t>
      </w:r>
      <w:r>
        <w:rPr>
          <w:color w:val="231F20"/>
          <w:spacing w:val="-3"/>
          <w:w w:val="80"/>
          <w:sz w:val="14"/>
        </w:rPr>
        <w:t> </w:t>
      </w:r>
      <w:r>
        <w:rPr>
          <w:color w:val="231F20"/>
          <w:w w:val="80"/>
          <w:sz w:val="14"/>
        </w:rPr>
        <w:t>biti</w:t>
      </w:r>
      <w:r>
        <w:rPr>
          <w:color w:val="231F20"/>
          <w:spacing w:val="-1"/>
          <w:w w:val="80"/>
          <w:sz w:val="14"/>
        </w:rPr>
        <w:t> </w:t>
      </w:r>
      <w:r>
        <w:rPr>
          <w:color w:val="231F20"/>
          <w:w w:val="80"/>
          <w:sz w:val="14"/>
        </w:rPr>
        <w:t>premještena</w:t>
      </w:r>
      <w:r>
        <w:rPr>
          <w:color w:val="231F20"/>
          <w:spacing w:val="-11"/>
          <w:w w:val="80"/>
          <w:sz w:val="14"/>
        </w:rPr>
        <w:t> </w:t>
      </w:r>
      <w:r>
        <w:rPr>
          <w:color w:val="231F20"/>
          <w:w w:val="80"/>
          <w:sz w:val="14"/>
        </w:rPr>
        <w:t>na prikladno</w:t>
      </w:r>
      <w:r>
        <w:rPr>
          <w:color w:val="231F20"/>
          <w:spacing w:val="-9"/>
          <w:w w:val="80"/>
          <w:sz w:val="14"/>
        </w:rPr>
        <w:t> </w:t>
      </w:r>
      <w:r>
        <w:rPr>
          <w:color w:val="231F20"/>
          <w:w w:val="80"/>
          <w:sz w:val="14"/>
        </w:rPr>
        <w:t>mjesto</w:t>
      </w:r>
      <w:r>
        <w:rPr>
          <w:color w:val="231F20"/>
          <w:spacing w:val="-4"/>
          <w:w w:val="80"/>
          <w:sz w:val="14"/>
        </w:rPr>
        <w:t> </w:t>
      </w:r>
      <w:r>
        <w:rPr>
          <w:color w:val="231F20"/>
          <w:w w:val="80"/>
          <w:sz w:val="14"/>
        </w:rPr>
        <w:t>za pohranu,</w:t>
      </w:r>
      <w:r>
        <w:rPr>
          <w:color w:val="231F20"/>
          <w:spacing w:val="-7"/>
          <w:w w:val="80"/>
          <w:sz w:val="14"/>
        </w:rPr>
        <w:t> </w:t>
      </w:r>
      <w:r>
        <w:rPr>
          <w:color w:val="231F20"/>
          <w:w w:val="80"/>
          <w:sz w:val="14"/>
        </w:rPr>
        <w:t>jer sadrže</w:t>
      </w:r>
      <w:r>
        <w:rPr>
          <w:color w:val="231F20"/>
          <w:spacing w:val="-4"/>
          <w:w w:val="80"/>
          <w:sz w:val="14"/>
        </w:rPr>
        <w:t> </w:t>
      </w:r>
      <w:r>
        <w:rPr>
          <w:color w:val="231F20"/>
          <w:w w:val="80"/>
          <w:sz w:val="14"/>
        </w:rPr>
        <w:t>u ureađju</w:t>
      </w:r>
      <w:r>
        <w:rPr>
          <w:color w:val="231F20"/>
          <w:spacing w:val="-6"/>
          <w:w w:val="80"/>
          <w:sz w:val="14"/>
        </w:rPr>
        <w:t> </w:t>
      </w:r>
      <w:r>
        <w:rPr>
          <w:color w:val="231F20"/>
          <w:w w:val="80"/>
          <w:sz w:val="14"/>
        </w:rPr>
        <w:t>opasne</w:t>
      </w:r>
      <w:r>
        <w:rPr>
          <w:color w:val="231F20"/>
          <w:spacing w:val="-4"/>
          <w:w w:val="80"/>
          <w:sz w:val="14"/>
        </w:rPr>
        <w:t> </w:t>
      </w:r>
      <w:r>
        <w:rPr>
          <w:color w:val="231F20"/>
          <w:w w:val="80"/>
          <w:sz w:val="14"/>
        </w:rPr>
        <w:t>tvari</w:t>
      </w:r>
      <w:r>
        <w:rPr>
          <w:color w:val="231F20"/>
          <w:spacing w:val="-3"/>
          <w:w w:val="80"/>
          <w:sz w:val="14"/>
        </w:rPr>
        <w:t> </w:t>
      </w:r>
      <w:r>
        <w:rPr>
          <w:color w:val="231F20"/>
          <w:w w:val="80"/>
          <w:sz w:val="14"/>
        </w:rPr>
        <w:t>mogu</w:t>
      </w:r>
      <w:r>
        <w:rPr>
          <w:color w:val="231F20"/>
          <w:spacing w:val="-1"/>
          <w:w w:val="80"/>
          <w:sz w:val="14"/>
        </w:rPr>
        <w:t> </w:t>
      </w:r>
      <w:r>
        <w:rPr>
          <w:color w:val="231F20"/>
          <w:w w:val="80"/>
          <w:sz w:val="14"/>
        </w:rPr>
        <w:t>predstavljati</w:t>
      </w:r>
      <w:r>
        <w:rPr>
          <w:color w:val="231F20"/>
          <w:spacing w:val="-14"/>
          <w:w w:val="80"/>
          <w:sz w:val="14"/>
        </w:rPr>
        <w:t> </w:t>
      </w:r>
      <w:r>
        <w:rPr>
          <w:color w:val="231F20"/>
          <w:w w:val="80"/>
          <w:sz w:val="14"/>
        </w:rPr>
        <w:t>opasnost</w:t>
      </w:r>
      <w:r>
        <w:rPr>
          <w:color w:val="231F20"/>
          <w:spacing w:val="-7"/>
          <w:w w:val="80"/>
          <w:sz w:val="14"/>
        </w:rPr>
        <w:t> </w:t>
      </w:r>
      <w:r>
        <w:rPr>
          <w:color w:val="231F20"/>
          <w:w w:val="80"/>
          <w:sz w:val="14"/>
        </w:rPr>
        <w:t>za okoliš.</w:t>
      </w:r>
      <w:r>
        <w:rPr>
          <w:color w:val="231F20"/>
          <w:sz w:val="14"/>
        </w:rPr>
        <w:t> </w:t>
      </w:r>
      <w:r>
        <w:rPr>
          <w:color w:val="231F20"/>
          <w:w w:val="80"/>
          <w:sz w:val="14"/>
        </w:rPr>
        <w:t>Električni</w:t>
      </w:r>
      <w:r>
        <w:rPr>
          <w:color w:val="231F20"/>
          <w:spacing w:val="-6"/>
          <w:w w:val="80"/>
          <w:sz w:val="14"/>
        </w:rPr>
        <w:t> </w:t>
      </w:r>
      <w:r>
        <w:rPr>
          <w:color w:val="231F20"/>
          <w:w w:val="80"/>
          <w:sz w:val="14"/>
        </w:rPr>
        <w:t>uređaj mora biti predat u takvom stanju da se smanji mogučnost</w:t>
      </w:r>
      <w:r>
        <w:rPr>
          <w:color w:val="231F20"/>
          <w:spacing w:val="-5"/>
          <w:w w:val="80"/>
          <w:sz w:val="14"/>
        </w:rPr>
        <w:t> </w:t>
      </w:r>
      <w:r>
        <w:rPr>
          <w:color w:val="231F20"/>
          <w:w w:val="80"/>
          <w:sz w:val="14"/>
        </w:rPr>
        <w:t>njegove</w:t>
      </w:r>
      <w:r>
        <w:rPr>
          <w:color w:val="231F20"/>
          <w:spacing w:val="-1"/>
          <w:w w:val="80"/>
          <w:sz w:val="14"/>
        </w:rPr>
        <w:t> </w:t>
      </w:r>
      <w:r>
        <w:rPr>
          <w:color w:val="231F20"/>
          <w:w w:val="80"/>
          <w:sz w:val="14"/>
        </w:rPr>
        <w:t>ponovne</w:t>
      </w:r>
      <w:r>
        <w:rPr>
          <w:color w:val="231F20"/>
          <w:spacing w:val="-1"/>
          <w:w w:val="80"/>
          <w:sz w:val="14"/>
        </w:rPr>
        <w:t> </w:t>
      </w:r>
      <w:r>
        <w:rPr>
          <w:color w:val="231F20"/>
          <w:w w:val="80"/>
          <w:sz w:val="14"/>
        </w:rPr>
        <w:t>upotrebe.</w:t>
      </w:r>
      <w:r>
        <w:rPr>
          <w:color w:val="231F20"/>
          <w:spacing w:val="-15"/>
          <w:w w:val="80"/>
          <w:sz w:val="14"/>
        </w:rPr>
        <w:t> </w:t>
      </w:r>
      <w:r>
        <w:rPr>
          <w:color w:val="231F20"/>
          <w:w w:val="80"/>
          <w:sz w:val="14"/>
        </w:rPr>
        <w:t>Ako vaš uređaj ima baterije,</w:t>
      </w:r>
      <w:r>
        <w:rPr>
          <w:color w:val="231F20"/>
          <w:spacing w:val="-5"/>
          <w:w w:val="80"/>
          <w:sz w:val="14"/>
        </w:rPr>
        <w:t> </w:t>
      </w:r>
      <w:r>
        <w:rPr>
          <w:color w:val="231F20"/>
          <w:w w:val="80"/>
          <w:sz w:val="14"/>
        </w:rPr>
        <w:t>treba njih</w:t>
      </w:r>
      <w:r>
        <w:rPr>
          <w:color w:val="231F20"/>
          <w:sz w:val="14"/>
        </w:rPr>
        <w:t> </w:t>
      </w:r>
      <w:r>
        <w:rPr>
          <w:color w:val="231F20"/>
          <w:w w:val="85"/>
          <w:sz w:val="14"/>
        </w:rPr>
        <w:t>ukloniti</w:t>
      </w:r>
      <w:r>
        <w:rPr>
          <w:color w:val="231F20"/>
          <w:spacing w:val="-12"/>
          <w:w w:val="85"/>
          <w:sz w:val="14"/>
        </w:rPr>
        <w:t> </w:t>
      </w:r>
      <w:r>
        <w:rPr>
          <w:color w:val="231F20"/>
          <w:w w:val="85"/>
          <w:sz w:val="14"/>
        </w:rPr>
        <w:t>i</w:t>
      </w:r>
      <w:r>
        <w:rPr>
          <w:color w:val="231F20"/>
          <w:spacing w:val="-3"/>
          <w:w w:val="85"/>
          <w:sz w:val="14"/>
        </w:rPr>
        <w:t> </w:t>
      </w:r>
      <w:r>
        <w:rPr>
          <w:color w:val="231F20"/>
          <w:w w:val="85"/>
          <w:sz w:val="14"/>
        </w:rPr>
        <w:t>predati</w:t>
      </w:r>
      <w:r>
        <w:rPr>
          <w:color w:val="231F20"/>
          <w:spacing w:val="-11"/>
          <w:w w:val="85"/>
          <w:sz w:val="14"/>
        </w:rPr>
        <w:t> </w:t>
      </w:r>
      <w:r>
        <w:rPr>
          <w:color w:val="231F20"/>
          <w:w w:val="85"/>
          <w:sz w:val="14"/>
        </w:rPr>
        <w:t>na</w:t>
      </w:r>
      <w:r>
        <w:rPr>
          <w:color w:val="231F20"/>
          <w:spacing w:val="-4"/>
          <w:w w:val="85"/>
          <w:sz w:val="14"/>
        </w:rPr>
        <w:t> </w:t>
      </w:r>
      <w:r>
        <w:rPr>
          <w:color w:val="231F20"/>
          <w:w w:val="85"/>
          <w:sz w:val="14"/>
        </w:rPr>
        <w:t>mjesto</w:t>
      </w:r>
      <w:r>
        <w:rPr>
          <w:color w:val="231F20"/>
          <w:spacing w:val="-10"/>
          <w:w w:val="85"/>
          <w:sz w:val="14"/>
        </w:rPr>
        <w:t> </w:t>
      </w:r>
      <w:r>
        <w:rPr>
          <w:color w:val="231F20"/>
          <w:w w:val="85"/>
          <w:sz w:val="14"/>
        </w:rPr>
        <w:t>za</w:t>
      </w:r>
      <w:r>
        <w:rPr>
          <w:color w:val="231F20"/>
          <w:spacing w:val="-4"/>
          <w:w w:val="85"/>
          <w:sz w:val="14"/>
        </w:rPr>
        <w:t> </w:t>
      </w:r>
      <w:r>
        <w:rPr>
          <w:color w:val="231F20"/>
          <w:w w:val="85"/>
          <w:sz w:val="14"/>
        </w:rPr>
        <w:t>pohranu</w:t>
      </w:r>
      <w:r>
        <w:rPr>
          <w:color w:val="231F20"/>
          <w:spacing w:val="-11"/>
          <w:w w:val="85"/>
          <w:sz w:val="14"/>
        </w:rPr>
        <w:t> </w:t>
      </w:r>
      <w:r>
        <w:rPr>
          <w:color w:val="231F20"/>
          <w:w w:val="85"/>
          <w:sz w:val="14"/>
        </w:rPr>
        <w:t>odvojeno.</w:t>
      </w:r>
    </w:p>
    <w:p>
      <w:pPr>
        <w:pStyle w:val="BodyText"/>
        <w:rPr>
          <w:sz w:val="17"/>
        </w:rPr>
      </w:pPr>
    </w:p>
    <w:p>
      <w:pPr>
        <w:pStyle w:val="BodyText"/>
        <w:spacing w:before="50"/>
        <w:rPr>
          <w:sz w:val="17"/>
        </w:rPr>
      </w:pPr>
    </w:p>
    <w:p>
      <w:pPr>
        <w:tabs>
          <w:tab w:pos="3346" w:val="left" w:leader="none"/>
          <w:tab w:pos="7987" w:val="left" w:leader="none"/>
        </w:tabs>
        <w:spacing w:before="1"/>
        <w:ind w:left="0" w:right="92" w:firstLine="0"/>
        <w:jc w:val="center"/>
        <w:rPr>
          <w:rFonts w:ascii="Arial"/>
          <w:b/>
          <w:sz w:val="17"/>
        </w:rPr>
      </w:pPr>
      <w:r>
        <w:rPr>
          <w:rFonts w:ascii="Arial"/>
          <w:b/>
          <w:color w:val="FFFFFF"/>
          <w:sz w:val="17"/>
          <w:shd w:fill="404041" w:color="auto" w:val="clear"/>
        </w:rPr>
        <w:tab/>
      </w:r>
      <w:r>
        <w:rPr>
          <w:rFonts w:ascii="Arial"/>
          <w:b/>
          <w:color w:val="FFFFFF"/>
          <w:spacing w:val="-2"/>
          <w:w w:val="135"/>
          <w:sz w:val="17"/>
          <w:shd w:fill="404041" w:color="auto" w:val="clear"/>
        </w:rPr>
        <w:t>ITALIANO</w:t>
      </w:r>
      <w:r>
        <w:rPr>
          <w:rFonts w:ascii="Arial"/>
          <w:b/>
          <w:color w:val="FFFFFF"/>
          <w:sz w:val="17"/>
          <w:shd w:fill="404041" w:color="auto" w:val="clear"/>
        </w:rPr>
        <w:tab/>
      </w:r>
    </w:p>
    <w:p>
      <w:pPr>
        <w:spacing w:line="213" w:lineRule="auto" w:before="110"/>
        <w:ind w:left="2225" w:right="2316" w:hanging="1"/>
        <w:jc w:val="center"/>
        <w:rPr>
          <w:sz w:val="24"/>
        </w:rPr>
      </w:pPr>
      <w:r>
        <w:rPr>
          <w:color w:val="231F20"/>
          <w:w w:val="90"/>
          <w:sz w:val="24"/>
        </w:rPr>
        <w:t>CONDIZIONI DI SICUREZZA </w:t>
      </w:r>
      <w:r>
        <w:rPr>
          <w:color w:val="231F20"/>
          <w:w w:val="85"/>
          <w:sz w:val="24"/>
        </w:rPr>
        <w:t>IMPORTANTI ISTRUZIONI DI </w:t>
      </w:r>
      <w:r>
        <w:rPr>
          <w:color w:val="231F20"/>
          <w:w w:val="85"/>
          <w:sz w:val="24"/>
        </w:rPr>
        <w:t>SICUREZZA</w:t>
      </w:r>
    </w:p>
    <w:p>
      <w:pPr>
        <w:spacing w:line="249" w:lineRule="exact" w:before="0"/>
        <w:ind w:left="0" w:right="90" w:firstLine="0"/>
        <w:jc w:val="center"/>
        <w:rPr>
          <w:sz w:val="24"/>
        </w:rPr>
      </w:pPr>
      <w:r>
        <w:rPr>
          <w:color w:val="231F20"/>
          <w:w w:val="90"/>
          <w:sz w:val="24"/>
        </w:rPr>
        <w:t>LEGGERE</w:t>
      </w:r>
      <w:r>
        <w:rPr>
          <w:color w:val="231F20"/>
          <w:spacing w:val="-21"/>
          <w:w w:val="90"/>
          <w:sz w:val="24"/>
        </w:rPr>
        <w:t> </w:t>
      </w:r>
      <w:r>
        <w:rPr>
          <w:color w:val="231F20"/>
          <w:w w:val="90"/>
          <w:sz w:val="24"/>
        </w:rPr>
        <w:t>ATTENTAMENTE</w:t>
      </w:r>
      <w:r>
        <w:rPr>
          <w:color w:val="231F20"/>
          <w:spacing w:val="-8"/>
          <w:w w:val="90"/>
          <w:sz w:val="24"/>
        </w:rPr>
        <w:t> </w:t>
      </w:r>
      <w:r>
        <w:rPr>
          <w:color w:val="231F20"/>
          <w:w w:val="90"/>
          <w:sz w:val="24"/>
        </w:rPr>
        <w:t>E</w:t>
      </w:r>
      <w:r>
        <w:rPr>
          <w:color w:val="231F20"/>
          <w:spacing w:val="-8"/>
          <w:w w:val="90"/>
          <w:sz w:val="24"/>
        </w:rPr>
        <w:t> </w:t>
      </w:r>
      <w:r>
        <w:rPr>
          <w:color w:val="231F20"/>
          <w:w w:val="90"/>
          <w:sz w:val="24"/>
        </w:rPr>
        <w:t>CONSERVARE</w:t>
      </w:r>
      <w:r>
        <w:rPr>
          <w:color w:val="231F20"/>
          <w:spacing w:val="-8"/>
          <w:w w:val="90"/>
          <w:sz w:val="24"/>
        </w:rPr>
        <w:t> </w:t>
      </w:r>
      <w:r>
        <w:rPr>
          <w:color w:val="231F20"/>
          <w:w w:val="90"/>
          <w:sz w:val="24"/>
        </w:rPr>
        <w:t>PER</w:t>
      </w:r>
      <w:r>
        <w:rPr>
          <w:color w:val="231F20"/>
          <w:spacing w:val="-8"/>
          <w:w w:val="90"/>
          <w:sz w:val="24"/>
        </w:rPr>
        <w:t> </w:t>
      </w:r>
      <w:r>
        <w:rPr>
          <w:color w:val="231F20"/>
          <w:w w:val="90"/>
          <w:sz w:val="24"/>
        </w:rPr>
        <w:t>RIFERIMENTI</w:t>
      </w:r>
      <w:r>
        <w:rPr>
          <w:color w:val="231F20"/>
          <w:spacing w:val="-8"/>
          <w:w w:val="90"/>
          <w:sz w:val="24"/>
        </w:rPr>
        <w:t> </w:t>
      </w:r>
      <w:r>
        <w:rPr>
          <w:color w:val="231F20"/>
          <w:spacing w:val="-2"/>
          <w:w w:val="90"/>
          <w:sz w:val="24"/>
        </w:rPr>
        <w:t>FUTURI</w:t>
      </w:r>
    </w:p>
    <w:p>
      <w:pPr>
        <w:pStyle w:val="ListParagraph"/>
        <w:numPr>
          <w:ilvl w:val="0"/>
          <w:numId w:val="38"/>
        </w:numPr>
        <w:tabs>
          <w:tab w:pos="300" w:val="left" w:leader="none"/>
        </w:tabs>
        <w:spacing w:line="213" w:lineRule="auto" w:before="11" w:after="0"/>
        <w:ind w:left="136" w:right="420" w:firstLine="0"/>
        <w:jc w:val="left"/>
        <w:rPr>
          <w:color w:val="231F20"/>
          <w:sz w:val="22"/>
        </w:rPr>
      </w:pPr>
      <w:r>
        <w:rPr>
          <w:color w:val="231F20"/>
          <w:w w:val="85"/>
          <w:sz w:val="24"/>
        </w:rPr>
        <w:t>Prima</w:t>
      </w:r>
      <w:r>
        <w:rPr>
          <w:color w:val="231F20"/>
          <w:spacing w:val="-9"/>
          <w:w w:val="85"/>
          <w:sz w:val="24"/>
        </w:rPr>
        <w:t> </w:t>
      </w:r>
      <w:r>
        <w:rPr>
          <w:color w:val="231F20"/>
          <w:w w:val="85"/>
          <w:sz w:val="24"/>
        </w:rPr>
        <w:t>di</w:t>
      </w:r>
      <w:r>
        <w:rPr>
          <w:color w:val="231F20"/>
          <w:spacing w:val="-9"/>
          <w:w w:val="85"/>
          <w:sz w:val="24"/>
        </w:rPr>
        <w:t> </w:t>
      </w:r>
      <w:r>
        <w:rPr>
          <w:color w:val="231F20"/>
          <w:w w:val="85"/>
          <w:sz w:val="24"/>
        </w:rPr>
        <w:t>utilizzare</w:t>
      </w:r>
      <w:r>
        <w:rPr>
          <w:color w:val="231F20"/>
          <w:spacing w:val="-9"/>
          <w:w w:val="85"/>
          <w:sz w:val="24"/>
        </w:rPr>
        <w:t> </w:t>
      </w:r>
      <w:r>
        <w:rPr>
          <w:color w:val="231F20"/>
          <w:w w:val="85"/>
          <w:sz w:val="24"/>
        </w:rPr>
        <w:t>il</w:t>
      </w:r>
      <w:r>
        <w:rPr>
          <w:color w:val="231F20"/>
          <w:spacing w:val="-9"/>
          <w:w w:val="85"/>
          <w:sz w:val="24"/>
        </w:rPr>
        <w:t> </w:t>
      </w:r>
      <w:r>
        <w:rPr>
          <w:color w:val="231F20"/>
          <w:w w:val="85"/>
          <w:sz w:val="24"/>
        </w:rPr>
        <w:t>dispositivo,</w:t>
      </w:r>
      <w:r>
        <w:rPr>
          <w:color w:val="231F20"/>
          <w:spacing w:val="-9"/>
          <w:w w:val="85"/>
          <w:sz w:val="24"/>
        </w:rPr>
        <w:t> </w:t>
      </w:r>
      <w:r>
        <w:rPr>
          <w:color w:val="231F20"/>
          <w:w w:val="85"/>
          <w:sz w:val="24"/>
        </w:rPr>
        <w:t>leggere</w:t>
      </w:r>
      <w:r>
        <w:rPr>
          <w:color w:val="231F20"/>
          <w:spacing w:val="-9"/>
          <w:w w:val="85"/>
          <w:sz w:val="24"/>
        </w:rPr>
        <w:t> </w:t>
      </w:r>
      <w:r>
        <w:rPr>
          <w:color w:val="231F20"/>
          <w:w w:val="85"/>
          <w:sz w:val="24"/>
        </w:rPr>
        <w:t>le</w:t>
      </w:r>
      <w:r>
        <w:rPr>
          <w:color w:val="231F20"/>
          <w:spacing w:val="-9"/>
          <w:w w:val="85"/>
          <w:sz w:val="24"/>
        </w:rPr>
        <w:t> </w:t>
      </w:r>
      <w:r>
        <w:rPr>
          <w:color w:val="231F20"/>
          <w:w w:val="85"/>
          <w:sz w:val="24"/>
        </w:rPr>
        <w:t>istruzioni</w:t>
      </w:r>
      <w:r>
        <w:rPr>
          <w:color w:val="231F20"/>
          <w:spacing w:val="-9"/>
          <w:w w:val="85"/>
          <w:sz w:val="24"/>
        </w:rPr>
        <w:t> </w:t>
      </w:r>
      <w:r>
        <w:rPr>
          <w:color w:val="231F20"/>
          <w:w w:val="85"/>
          <w:sz w:val="24"/>
        </w:rPr>
        <w:t>per</w:t>
      </w:r>
      <w:r>
        <w:rPr>
          <w:color w:val="231F20"/>
          <w:spacing w:val="-9"/>
          <w:w w:val="85"/>
          <w:sz w:val="24"/>
        </w:rPr>
        <w:t> </w:t>
      </w:r>
      <w:r>
        <w:rPr>
          <w:color w:val="231F20"/>
          <w:w w:val="85"/>
          <w:sz w:val="24"/>
        </w:rPr>
        <w:t>l'uso</w:t>
      </w:r>
      <w:r>
        <w:rPr>
          <w:color w:val="231F20"/>
          <w:spacing w:val="-9"/>
          <w:w w:val="85"/>
          <w:sz w:val="24"/>
        </w:rPr>
        <w:t> </w:t>
      </w:r>
      <w:r>
        <w:rPr>
          <w:color w:val="231F20"/>
          <w:w w:val="85"/>
          <w:sz w:val="24"/>
        </w:rPr>
        <w:t>e</w:t>
      </w:r>
      <w:r>
        <w:rPr>
          <w:color w:val="231F20"/>
          <w:spacing w:val="-9"/>
          <w:w w:val="85"/>
          <w:sz w:val="24"/>
        </w:rPr>
        <w:t> </w:t>
      </w:r>
      <w:r>
        <w:rPr>
          <w:color w:val="231F20"/>
          <w:w w:val="85"/>
          <w:sz w:val="24"/>
        </w:rPr>
        <w:t>seguire</w:t>
      </w:r>
      <w:r>
        <w:rPr>
          <w:color w:val="231F20"/>
          <w:spacing w:val="-9"/>
          <w:w w:val="85"/>
          <w:sz w:val="24"/>
        </w:rPr>
        <w:t> </w:t>
      </w:r>
      <w:r>
        <w:rPr>
          <w:color w:val="231F20"/>
          <w:w w:val="85"/>
          <w:sz w:val="24"/>
        </w:rPr>
        <w:t>le</w:t>
      </w:r>
      <w:r>
        <w:rPr>
          <w:color w:val="231F20"/>
          <w:spacing w:val="-9"/>
          <w:w w:val="85"/>
          <w:sz w:val="24"/>
        </w:rPr>
        <w:t> </w:t>
      </w:r>
      <w:r>
        <w:rPr>
          <w:color w:val="231F20"/>
          <w:w w:val="85"/>
          <w:sz w:val="24"/>
        </w:rPr>
        <w:t>istruzioni</w:t>
      </w:r>
      <w:r>
        <w:rPr>
          <w:color w:val="231F20"/>
          <w:spacing w:val="-9"/>
          <w:w w:val="85"/>
          <w:sz w:val="24"/>
        </w:rPr>
        <w:t> </w:t>
      </w:r>
      <w:r>
        <w:rPr>
          <w:color w:val="231F20"/>
          <w:w w:val="85"/>
          <w:sz w:val="24"/>
        </w:rPr>
        <w:t>in </w:t>
      </w:r>
      <w:r>
        <w:rPr>
          <w:color w:val="231F20"/>
          <w:w w:val="80"/>
          <w:sz w:val="24"/>
        </w:rPr>
        <w:t>esse contenute. Il produttore non è responsabile per danni causati dall'uso del dispositivo </w:t>
      </w:r>
      <w:r>
        <w:rPr>
          <w:color w:val="231F20"/>
          <w:w w:val="85"/>
          <w:sz w:val="24"/>
        </w:rPr>
        <w:t>contrario</w:t>
      </w:r>
      <w:r>
        <w:rPr>
          <w:color w:val="231F20"/>
          <w:spacing w:val="-9"/>
          <w:w w:val="85"/>
          <w:sz w:val="24"/>
        </w:rPr>
        <w:t> </w:t>
      </w:r>
      <w:r>
        <w:rPr>
          <w:color w:val="231F20"/>
          <w:w w:val="85"/>
          <w:sz w:val="24"/>
        </w:rPr>
        <w:t>all'uso</w:t>
      </w:r>
      <w:r>
        <w:rPr>
          <w:color w:val="231F20"/>
          <w:spacing w:val="-9"/>
          <w:w w:val="85"/>
          <w:sz w:val="24"/>
        </w:rPr>
        <w:t> </w:t>
      </w:r>
      <w:r>
        <w:rPr>
          <w:color w:val="231F20"/>
          <w:w w:val="85"/>
          <w:sz w:val="24"/>
        </w:rPr>
        <w:t>previsto</w:t>
      </w:r>
      <w:r>
        <w:rPr>
          <w:color w:val="231F20"/>
          <w:spacing w:val="-9"/>
          <w:w w:val="85"/>
          <w:sz w:val="24"/>
        </w:rPr>
        <w:t> </w:t>
      </w:r>
      <w:r>
        <w:rPr>
          <w:color w:val="231F20"/>
          <w:w w:val="85"/>
          <w:sz w:val="24"/>
        </w:rPr>
        <w:t>o</w:t>
      </w:r>
      <w:r>
        <w:rPr>
          <w:color w:val="231F20"/>
          <w:spacing w:val="-9"/>
          <w:w w:val="85"/>
          <w:sz w:val="24"/>
        </w:rPr>
        <w:t> </w:t>
      </w:r>
      <w:r>
        <w:rPr>
          <w:color w:val="231F20"/>
          <w:w w:val="85"/>
          <w:sz w:val="24"/>
        </w:rPr>
        <w:t>da</w:t>
      </w:r>
      <w:r>
        <w:rPr>
          <w:color w:val="231F20"/>
          <w:spacing w:val="-9"/>
          <w:w w:val="85"/>
          <w:sz w:val="24"/>
        </w:rPr>
        <w:t> </w:t>
      </w:r>
      <w:r>
        <w:rPr>
          <w:color w:val="231F20"/>
          <w:w w:val="85"/>
          <w:sz w:val="24"/>
        </w:rPr>
        <w:t>un</w:t>
      </w:r>
      <w:r>
        <w:rPr>
          <w:color w:val="231F20"/>
          <w:spacing w:val="-9"/>
          <w:w w:val="85"/>
          <w:sz w:val="24"/>
        </w:rPr>
        <w:t> </w:t>
      </w:r>
      <w:r>
        <w:rPr>
          <w:color w:val="231F20"/>
          <w:w w:val="85"/>
          <w:sz w:val="24"/>
        </w:rPr>
        <w:t>funzionamento</w:t>
      </w:r>
      <w:r>
        <w:rPr>
          <w:color w:val="231F20"/>
          <w:spacing w:val="-9"/>
          <w:w w:val="85"/>
          <w:sz w:val="24"/>
        </w:rPr>
        <w:t> </w:t>
      </w:r>
      <w:r>
        <w:rPr>
          <w:color w:val="231F20"/>
          <w:w w:val="85"/>
          <w:sz w:val="24"/>
        </w:rPr>
        <w:t>improprio</w:t>
      </w:r>
    </w:p>
    <w:p>
      <w:pPr>
        <w:pStyle w:val="ListParagraph"/>
        <w:numPr>
          <w:ilvl w:val="0"/>
          <w:numId w:val="38"/>
        </w:numPr>
        <w:tabs>
          <w:tab w:pos="300" w:val="left" w:leader="none"/>
        </w:tabs>
        <w:spacing w:line="213" w:lineRule="auto" w:before="2" w:after="0"/>
        <w:ind w:left="136" w:right="241" w:firstLine="0"/>
        <w:jc w:val="left"/>
        <w:rPr>
          <w:color w:val="231F20"/>
          <w:sz w:val="22"/>
        </w:rPr>
      </w:pPr>
      <w:r>
        <w:rPr>
          <w:color w:val="231F20"/>
          <w:w w:val="80"/>
          <w:sz w:val="24"/>
        </w:rPr>
        <w:t>L'apparecchio è solo per uso domestico. Non utilizzare per altri scopi non conformi all'uso</w:t>
      </w:r>
      <w:r>
        <w:rPr>
          <w:color w:val="231F20"/>
          <w:w w:val="95"/>
          <w:sz w:val="24"/>
        </w:rPr>
        <w:t> </w:t>
      </w:r>
      <w:r>
        <w:rPr>
          <w:color w:val="231F20"/>
          <w:spacing w:val="-2"/>
          <w:w w:val="95"/>
          <w:sz w:val="24"/>
        </w:rPr>
        <w:t>previsto.</w:t>
      </w:r>
    </w:p>
    <w:p>
      <w:pPr>
        <w:pStyle w:val="ListParagraph"/>
        <w:numPr>
          <w:ilvl w:val="0"/>
          <w:numId w:val="38"/>
        </w:numPr>
        <w:tabs>
          <w:tab w:pos="300" w:val="left" w:leader="none"/>
        </w:tabs>
        <w:spacing w:line="213" w:lineRule="auto" w:before="1" w:after="0"/>
        <w:ind w:left="136" w:right="290" w:firstLine="0"/>
        <w:jc w:val="left"/>
        <w:rPr>
          <w:color w:val="231F20"/>
          <w:sz w:val="22"/>
        </w:rPr>
      </w:pPr>
      <w:r>
        <w:rPr>
          <w:color w:val="231F20"/>
          <w:w w:val="85"/>
          <w:sz w:val="24"/>
        </w:rPr>
        <w:t>Prestare</w:t>
      </w:r>
      <w:r>
        <w:rPr>
          <w:color w:val="231F20"/>
          <w:spacing w:val="-8"/>
          <w:w w:val="85"/>
          <w:sz w:val="24"/>
        </w:rPr>
        <w:t> </w:t>
      </w:r>
      <w:r>
        <w:rPr>
          <w:color w:val="231F20"/>
          <w:w w:val="85"/>
          <w:sz w:val="24"/>
        </w:rPr>
        <w:t>particolare</w:t>
      </w:r>
      <w:r>
        <w:rPr>
          <w:color w:val="231F20"/>
          <w:spacing w:val="-8"/>
          <w:w w:val="85"/>
          <w:sz w:val="24"/>
        </w:rPr>
        <w:t> </w:t>
      </w:r>
      <w:r>
        <w:rPr>
          <w:color w:val="231F20"/>
          <w:w w:val="85"/>
          <w:sz w:val="24"/>
        </w:rPr>
        <w:t>attenzione</w:t>
      </w:r>
      <w:r>
        <w:rPr>
          <w:color w:val="231F20"/>
          <w:spacing w:val="-8"/>
          <w:w w:val="85"/>
          <w:sz w:val="24"/>
        </w:rPr>
        <w:t> </w:t>
      </w:r>
      <w:r>
        <w:rPr>
          <w:color w:val="231F20"/>
          <w:w w:val="85"/>
          <w:sz w:val="24"/>
        </w:rPr>
        <w:t>quando</w:t>
      </w:r>
      <w:r>
        <w:rPr>
          <w:color w:val="231F20"/>
          <w:spacing w:val="-8"/>
          <w:w w:val="85"/>
          <w:sz w:val="24"/>
        </w:rPr>
        <w:t> </w:t>
      </w:r>
      <w:r>
        <w:rPr>
          <w:color w:val="231F20"/>
          <w:w w:val="85"/>
          <w:sz w:val="24"/>
        </w:rPr>
        <w:t>si</w:t>
      </w:r>
      <w:r>
        <w:rPr>
          <w:color w:val="231F20"/>
          <w:spacing w:val="-8"/>
          <w:w w:val="85"/>
          <w:sz w:val="24"/>
        </w:rPr>
        <w:t> </w:t>
      </w:r>
      <w:r>
        <w:rPr>
          <w:color w:val="231F20"/>
          <w:w w:val="85"/>
          <w:sz w:val="24"/>
        </w:rPr>
        <w:t>utilizza</w:t>
      </w:r>
      <w:r>
        <w:rPr>
          <w:color w:val="231F20"/>
          <w:spacing w:val="-8"/>
          <w:w w:val="85"/>
          <w:sz w:val="24"/>
        </w:rPr>
        <w:t> </w:t>
      </w:r>
      <w:r>
        <w:rPr>
          <w:color w:val="231F20"/>
          <w:w w:val="85"/>
          <w:sz w:val="24"/>
        </w:rPr>
        <w:t>il</w:t>
      </w:r>
      <w:r>
        <w:rPr>
          <w:color w:val="231F20"/>
          <w:spacing w:val="-8"/>
          <w:w w:val="85"/>
          <w:sz w:val="24"/>
        </w:rPr>
        <w:t> </w:t>
      </w:r>
      <w:r>
        <w:rPr>
          <w:color w:val="231F20"/>
          <w:w w:val="85"/>
          <w:sz w:val="24"/>
        </w:rPr>
        <w:t>dispositivo</w:t>
      </w:r>
      <w:r>
        <w:rPr>
          <w:color w:val="231F20"/>
          <w:spacing w:val="-8"/>
          <w:w w:val="85"/>
          <w:sz w:val="24"/>
        </w:rPr>
        <w:t> </w:t>
      </w:r>
      <w:r>
        <w:rPr>
          <w:color w:val="231F20"/>
          <w:w w:val="85"/>
          <w:sz w:val="24"/>
        </w:rPr>
        <w:t>quando</w:t>
      </w:r>
      <w:r>
        <w:rPr>
          <w:color w:val="231F20"/>
          <w:spacing w:val="-8"/>
          <w:w w:val="85"/>
          <w:sz w:val="24"/>
        </w:rPr>
        <w:t> </w:t>
      </w:r>
      <w:r>
        <w:rPr>
          <w:color w:val="231F20"/>
          <w:w w:val="85"/>
          <w:sz w:val="24"/>
        </w:rPr>
        <w:t>i</w:t>
      </w:r>
      <w:r>
        <w:rPr>
          <w:color w:val="231F20"/>
          <w:spacing w:val="-8"/>
          <w:w w:val="85"/>
          <w:sz w:val="24"/>
        </w:rPr>
        <w:t> </w:t>
      </w:r>
      <w:r>
        <w:rPr>
          <w:color w:val="231F20"/>
          <w:w w:val="85"/>
          <w:sz w:val="24"/>
        </w:rPr>
        <w:t>bambini</w:t>
      </w:r>
      <w:r>
        <w:rPr>
          <w:color w:val="231F20"/>
          <w:spacing w:val="-8"/>
          <w:w w:val="85"/>
          <w:sz w:val="24"/>
        </w:rPr>
        <w:t> </w:t>
      </w:r>
      <w:r>
        <w:rPr>
          <w:color w:val="231F20"/>
          <w:w w:val="85"/>
          <w:sz w:val="24"/>
        </w:rPr>
        <w:t>si trovano</w:t>
      </w:r>
      <w:r>
        <w:rPr>
          <w:color w:val="231F20"/>
          <w:spacing w:val="-8"/>
          <w:w w:val="85"/>
          <w:sz w:val="24"/>
        </w:rPr>
        <w:t> </w:t>
      </w:r>
      <w:r>
        <w:rPr>
          <w:color w:val="231F20"/>
          <w:w w:val="85"/>
          <w:sz w:val="24"/>
        </w:rPr>
        <w:t>nelle</w:t>
      </w:r>
      <w:r>
        <w:rPr>
          <w:color w:val="231F20"/>
          <w:spacing w:val="-8"/>
          <w:w w:val="85"/>
          <w:sz w:val="24"/>
        </w:rPr>
        <w:t> </w:t>
      </w:r>
      <w:r>
        <w:rPr>
          <w:color w:val="231F20"/>
          <w:w w:val="85"/>
          <w:sz w:val="24"/>
        </w:rPr>
        <w:t>vicinanze.</w:t>
      </w:r>
      <w:r>
        <w:rPr>
          <w:color w:val="231F20"/>
          <w:spacing w:val="-8"/>
          <w:w w:val="85"/>
          <w:sz w:val="24"/>
        </w:rPr>
        <w:t> </w:t>
      </w:r>
      <w:r>
        <w:rPr>
          <w:color w:val="231F20"/>
          <w:w w:val="85"/>
          <w:sz w:val="24"/>
        </w:rPr>
        <w:t>Non</w:t>
      </w:r>
      <w:r>
        <w:rPr>
          <w:color w:val="231F20"/>
          <w:spacing w:val="-8"/>
          <w:w w:val="85"/>
          <w:sz w:val="24"/>
        </w:rPr>
        <w:t> </w:t>
      </w:r>
      <w:r>
        <w:rPr>
          <w:color w:val="231F20"/>
          <w:w w:val="85"/>
          <w:sz w:val="24"/>
        </w:rPr>
        <w:t>consentire</w:t>
      </w:r>
      <w:r>
        <w:rPr>
          <w:color w:val="231F20"/>
          <w:spacing w:val="-8"/>
          <w:w w:val="85"/>
          <w:sz w:val="24"/>
        </w:rPr>
        <w:t> </w:t>
      </w:r>
      <w:r>
        <w:rPr>
          <w:color w:val="231F20"/>
          <w:w w:val="85"/>
          <w:sz w:val="24"/>
        </w:rPr>
        <w:t>ai</w:t>
      </w:r>
      <w:r>
        <w:rPr>
          <w:color w:val="231F20"/>
          <w:spacing w:val="-8"/>
          <w:w w:val="85"/>
          <w:sz w:val="24"/>
        </w:rPr>
        <w:t> </w:t>
      </w:r>
      <w:r>
        <w:rPr>
          <w:color w:val="231F20"/>
          <w:w w:val="85"/>
          <w:sz w:val="24"/>
        </w:rPr>
        <w:t>bambini</w:t>
      </w:r>
      <w:r>
        <w:rPr>
          <w:color w:val="231F20"/>
          <w:spacing w:val="-8"/>
          <w:w w:val="85"/>
          <w:sz w:val="24"/>
        </w:rPr>
        <w:t> </w:t>
      </w:r>
      <w:r>
        <w:rPr>
          <w:color w:val="231F20"/>
          <w:w w:val="85"/>
          <w:sz w:val="24"/>
        </w:rPr>
        <w:t>di</w:t>
      </w:r>
      <w:r>
        <w:rPr>
          <w:color w:val="231F20"/>
          <w:spacing w:val="-8"/>
          <w:w w:val="85"/>
          <w:sz w:val="24"/>
        </w:rPr>
        <w:t> </w:t>
      </w:r>
      <w:r>
        <w:rPr>
          <w:color w:val="231F20"/>
          <w:w w:val="85"/>
          <w:sz w:val="24"/>
        </w:rPr>
        <w:t>giocare</w:t>
      </w:r>
      <w:r>
        <w:rPr>
          <w:color w:val="231F20"/>
          <w:spacing w:val="-8"/>
          <w:w w:val="85"/>
          <w:sz w:val="24"/>
        </w:rPr>
        <w:t> </w:t>
      </w:r>
      <w:r>
        <w:rPr>
          <w:color w:val="231F20"/>
          <w:w w:val="85"/>
          <w:sz w:val="24"/>
        </w:rPr>
        <w:t>con</w:t>
      </w:r>
      <w:r>
        <w:rPr>
          <w:color w:val="231F20"/>
          <w:spacing w:val="-8"/>
          <w:w w:val="85"/>
          <w:sz w:val="24"/>
        </w:rPr>
        <w:t> </w:t>
      </w:r>
      <w:r>
        <w:rPr>
          <w:color w:val="231F20"/>
          <w:w w:val="85"/>
          <w:sz w:val="24"/>
        </w:rPr>
        <w:t>il</w:t>
      </w:r>
      <w:r>
        <w:rPr>
          <w:color w:val="231F20"/>
          <w:spacing w:val="-8"/>
          <w:w w:val="85"/>
          <w:sz w:val="24"/>
        </w:rPr>
        <w:t> </w:t>
      </w:r>
      <w:r>
        <w:rPr>
          <w:color w:val="231F20"/>
          <w:w w:val="85"/>
          <w:sz w:val="24"/>
        </w:rPr>
        <w:t>dispositivo</w:t>
      </w:r>
      <w:r>
        <w:rPr>
          <w:color w:val="231F20"/>
          <w:spacing w:val="-8"/>
          <w:w w:val="85"/>
          <w:sz w:val="24"/>
        </w:rPr>
        <w:t> </w:t>
      </w:r>
      <w:r>
        <w:rPr>
          <w:color w:val="231F20"/>
          <w:w w:val="85"/>
          <w:sz w:val="24"/>
        </w:rPr>
        <w:t>e</w:t>
      </w:r>
      <w:r>
        <w:rPr>
          <w:color w:val="231F20"/>
          <w:spacing w:val="-8"/>
          <w:w w:val="85"/>
          <w:sz w:val="24"/>
        </w:rPr>
        <w:t> </w:t>
      </w:r>
      <w:r>
        <w:rPr>
          <w:color w:val="231F20"/>
          <w:w w:val="85"/>
          <w:sz w:val="24"/>
        </w:rPr>
        <w:t>non consentire</w:t>
      </w:r>
      <w:r>
        <w:rPr>
          <w:color w:val="231F20"/>
          <w:spacing w:val="-10"/>
          <w:w w:val="85"/>
          <w:sz w:val="24"/>
        </w:rPr>
        <w:t> </w:t>
      </w:r>
      <w:r>
        <w:rPr>
          <w:color w:val="231F20"/>
          <w:w w:val="85"/>
          <w:sz w:val="24"/>
        </w:rPr>
        <w:t>a</w:t>
      </w:r>
      <w:r>
        <w:rPr>
          <w:color w:val="231F20"/>
          <w:spacing w:val="-10"/>
          <w:w w:val="85"/>
          <w:sz w:val="24"/>
        </w:rPr>
        <w:t> </w:t>
      </w:r>
      <w:r>
        <w:rPr>
          <w:color w:val="231F20"/>
          <w:w w:val="85"/>
          <w:sz w:val="24"/>
        </w:rPr>
        <w:t>bambini</w:t>
      </w:r>
      <w:r>
        <w:rPr>
          <w:color w:val="231F20"/>
          <w:spacing w:val="-10"/>
          <w:w w:val="85"/>
          <w:sz w:val="24"/>
        </w:rPr>
        <w:t> </w:t>
      </w:r>
      <w:r>
        <w:rPr>
          <w:color w:val="231F20"/>
          <w:w w:val="85"/>
          <w:sz w:val="24"/>
        </w:rPr>
        <w:t>o</w:t>
      </w:r>
      <w:r>
        <w:rPr>
          <w:color w:val="231F20"/>
          <w:spacing w:val="-9"/>
          <w:w w:val="85"/>
          <w:sz w:val="24"/>
        </w:rPr>
        <w:t> </w:t>
      </w:r>
      <w:r>
        <w:rPr>
          <w:color w:val="231F20"/>
          <w:w w:val="85"/>
          <w:sz w:val="24"/>
        </w:rPr>
        <w:t>persone</w:t>
      </w:r>
      <w:r>
        <w:rPr>
          <w:color w:val="231F20"/>
          <w:spacing w:val="-10"/>
          <w:w w:val="85"/>
          <w:sz w:val="24"/>
        </w:rPr>
        <w:t> </w:t>
      </w:r>
      <w:r>
        <w:rPr>
          <w:color w:val="231F20"/>
          <w:w w:val="85"/>
          <w:sz w:val="24"/>
        </w:rPr>
        <w:t>che</w:t>
      </w:r>
      <w:r>
        <w:rPr>
          <w:color w:val="231F20"/>
          <w:spacing w:val="-10"/>
          <w:w w:val="85"/>
          <w:sz w:val="24"/>
        </w:rPr>
        <w:t> </w:t>
      </w:r>
      <w:r>
        <w:rPr>
          <w:color w:val="231F20"/>
          <w:w w:val="85"/>
          <w:sz w:val="24"/>
        </w:rPr>
        <w:t>non</w:t>
      </w:r>
      <w:r>
        <w:rPr>
          <w:color w:val="231F20"/>
          <w:spacing w:val="-10"/>
          <w:w w:val="85"/>
          <w:sz w:val="24"/>
        </w:rPr>
        <w:t> </w:t>
      </w:r>
      <w:r>
        <w:rPr>
          <w:color w:val="231F20"/>
          <w:w w:val="85"/>
          <w:sz w:val="24"/>
        </w:rPr>
        <w:t>hanno</w:t>
      </w:r>
      <w:r>
        <w:rPr>
          <w:color w:val="231F20"/>
          <w:spacing w:val="-9"/>
          <w:w w:val="85"/>
          <w:sz w:val="24"/>
        </w:rPr>
        <w:t> </w:t>
      </w:r>
      <w:r>
        <w:rPr>
          <w:color w:val="231F20"/>
          <w:w w:val="85"/>
          <w:sz w:val="24"/>
        </w:rPr>
        <w:t>familiarità</w:t>
      </w:r>
      <w:r>
        <w:rPr>
          <w:color w:val="231F20"/>
          <w:spacing w:val="-10"/>
          <w:w w:val="85"/>
          <w:sz w:val="24"/>
        </w:rPr>
        <w:t> </w:t>
      </w:r>
      <w:r>
        <w:rPr>
          <w:color w:val="231F20"/>
          <w:w w:val="85"/>
          <w:sz w:val="24"/>
        </w:rPr>
        <w:t>con</w:t>
      </w:r>
      <w:r>
        <w:rPr>
          <w:color w:val="231F20"/>
          <w:spacing w:val="-10"/>
          <w:w w:val="85"/>
          <w:sz w:val="24"/>
        </w:rPr>
        <w:t> </w:t>
      </w:r>
      <w:r>
        <w:rPr>
          <w:color w:val="231F20"/>
          <w:w w:val="85"/>
          <w:sz w:val="24"/>
        </w:rPr>
        <w:t>il</w:t>
      </w:r>
      <w:r>
        <w:rPr>
          <w:color w:val="231F20"/>
          <w:spacing w:val="-10"/>
          <w:w w:val="85"/>
          <w:sz w:val="24"/>
        </w:rPr>
        <w:t> </w:t>
      </w:r>
      <w:r>
        <w:rPr>
          <w:color w:val="231F20"/>
          <w:w w:val="85"/>
          <w:sz w:val="24"/>
        </w:rPr>
        <w:t>dispositivo</w:t>
      </w:r>
      <w:r>
        <w:rPr>
          <w:color w:val="231F20"/>
          <w:spacing w:val="-9"/>
          <w:w w:val="85"/>
          <w:sz w:val="24"/>
        </w:rPr>
        <w:t> </w:t>
      </w:r>
      <w:r>
        <w:rPr>
          <w:color w:val="231F20"/>
          <w:w w:val="85"/>
          <w:sz w:val="24"/>
        </w:rPr>
        <w:t>di</w:t>
      </w:r>
      <w:r>
        <w:rPr>
          <w:color w:val="231F20"/>
          <w:spacing w:val="-10"/>
          <w:w w:val="85"/>
          <w:sz w:val="24"/>
        </w:rPr>
        <w:t> </w:t>
      </w:r>
      <w:r>
        <w:rPr>
          <w:color w:val="231F20"/>
          <w:w w:val="85"/>
          <w:sz w:val="24"/>
        </w:rPr>
        <w:t>utilizzarlo. </w:t>
      </w:r>
      <w:r>
        <w:rPr>
          <w:color w:val="231F20"/>
          <w:w w:val="80"/>
          <w:sz w:val="24"/>
        </w:rPr>
        <w:t>4.AVVERTENZA:</w:t>
      </w:r>
      <w:r>
        <w:rPr>
          <w:color w:val="231F20"/>
          <w:sz w:val="24"/>
        </w:rPr>
        <w:t> </w:t>
      </w:r>
      <w:r>
        <w:rPr>
          <w:color w:val="231F20"/>
          <w:w w:val="80"/>
          <w:sz w:val="24"/>
        </w:rPr>
        <w:t>questa</w:t>
      </w:r>
      <w:r>
        <w:rPr>
          <w:color w:val="231F20"/>
          <w:sz w:val="24"/>
        </w:rPr>
        <w:t> </w:t>
      </w:r>
      <w:r>
        <w:rPr>
          <w:color w:val="231F20"/>
          <w:w w:val="80"/>
          <w:sz w:val="24"/>
        </w:rPr>
        <w:t>apparecchiatura</w:t>
      </w:r>
      <w:r>
        <w:rPr>
          <w:color w:val="231F20"/>
          <w:sz w:val="24"/>
        </w:rPr>
        <w:t> </w:t>
      </w:r>
      <w:r>
        <w:rPr>
          <w:color w:val="231F20"/>
          <w:w w:val="80"/>
          <w:sz w:val="24"/>
        </w:rPr>
        <w:t>può</w:t>
      </w:r>
      <w:r>
        <w:rPr>
          <w:color w:val="231F20"/>
          <w:sz w:val="24"/>
        </w:rPr>
        <w:t> </w:t>
      </w:r>
      <w:r>
        <w:rPr>
          <w:color w:val="231F20"/>
          <w:w w:val="80"/>
          <w:sz w:val="24"/>
        </w:rPr>
        <w:t>essere</w:t>
      </w:r>
      <w:r>
        <w:rPr>
          <w:color w:val="231F20"/>
          <w:sz w:val="24"/>
        </w:rPr>
        <w:t> </w:t>
      </w:r>
      <w:r>
        <w:rPr>
          <w:color w:val="231F20"/>
          <w:w w:val="80"/>
          <w:sz w:val="24"/>
        </w:rPr>
        <w:t>utilizzata</w:t>
      </w:r>
      <w:r>
        <w:rPr>
          <w:color w:val="231F20"/>
          <w:sz w:val="24"/>
        </w:rPr>
        <w:t> </w:t>
      </w:r>
      <w:r>
        <w:rPr>
          <w:color w:val="231F20"/>
          <w:w w:val="80"/>
          <w:sz w:val="24"/>
        </w:rPr>
        <w:t>da</w:t>
      </w:r>
      <w:r>
        <w:rPr>
          <w:color w:val="231F20"/>
          <w:sz w:val="24"/>
        </w:rPr>
        <w:t> </w:t>
      </w:r>
      <w:r>
        <w:rPr>
          <w:color w:val="231F20"/>
          <w:w w:val="80"/>
          <w:sz w:val="24"/>
        </w:rPr>
        <w:t>bambini</w:t>
      </w:r>
      <w:r>
        <w:rPr>
          <w:color w:val="231F20"/>
          <w:sz w:val="24"/>
        </w:rPr>
        <w:t> </w:t>
      </w:r>
      <w:r>
        <w:rPr>
          <w:color w:val="231F20"/>
          <w:w w:val="80"/>
          <w:sz w:val="24"/>
        </w:rPr>
        <w:t>di</w:t>
      </w:r>
      <w:r>
        <w:rPr>
          <w:color w:val="231F20"/>
          <w:sz w:val="24"/>
        </w:rPr>
        <w:t> </w:t>
      </w:r>
      <w:r>
        <w:rPr>
          <w:color w:val="231F20"/>
          <w:w w:val="80"/>
          <w:sz w:val="24"/>
        </w:rPr>
        <w:t>età</w:t>
      </w:r>
      <w:r>
        <w:rPr>
          <w:color w:val="231F20"/>
          <w:sz w:val="24"/>
        </w:rPr>
        <w:t> </w:t>
      </w:r>
      <w:r>
        <w:rPr>
          <w:color w:val="231F20"/>
          <w:w w:val="80"/>
          <w:sz w:val="24"/>
        </w:rPr>
        <w:t>superiore</w:t>
      </w:r>
      <w:r>
        <w:rPr>
          <w:color w:val="231F20"/>
          <w:spacing w:val="80"/>
          <w:sz w:val="24"/>
        </w:rPr>
        <w:t> </w:t>
      </w:r>
      <w:r>
        <w:rPr>
          <w:color w:val="231F20"/>
          <w:w w:val="80"/>
          <w:sz w:val="24"/>
        </w:rPr>
        <w:t>a 8 anni e da persone con capacità fisiche, sensoriali o mentali ridotte o da persone senza</w:t>
      </w:r>
      <w:r>
        <w:rPr>
          <w:color w:val="231F20"/>
          <w:sz w:val="24"/>
        </w:rPr>
        <w:t> </w:t>
      </w:r>
      <w:r>
        <w:rPr>
          <w:color w:val="231F20"/>
          <w:w w:val="80"/>
          <w:sz w:val="24"/>
        </w:rPr>
        <w:t>esperienza</w:t>
      </w:r>
      <w:r>
        <w:rPr>
          <w:color w:val="231F20"/>
          <w:sz w:val="24"/>
        </w:rPr>
        <w:t> </w:t>
      </w:r>
      <w:r>
        <w:rPr>
          <w:color w:val="231F20"/>
          <w:w w:val="80"/>
          <w:sz w:val="24"/>
        </w:rPr>
        <w:t>o</w:t>
      </w:r>
      <w:r>
        <w:rPr>
          <w:color w:val="231F20"/>
          <w:sz w:val="24"/>
        </w:rPr>
        <w:t> </w:t>
      </w:r>
      <w:r>
        <w:rPr>
          <w:color w:val="231F20"/>
          <w:w w:val="80"/>
          <w:sz w:val="24"/>
        </w:rPr>
        <w:t>conoscenza</w:t>
      </w:r>
      <w:r>
        <w:rPr>
          <w:color w:val="231F20"/>
          <w:sz w:val="24"/>
        </w:rPr>
        <w:t> </w:t>
      </w:r>
      <w:r>
        <w:rPr>
          <w:color w:val="231F20"/>
          <w:w w:val="80"/>
          <w:sz w:val="24"/>
        </w:rPr>
        <w:t>dell'apparecchiatura,</w:t>
      </w:r>
      <w:r>
        <w:rPr>
          <w:color w:val="231F20"/>
          <w:sz w:val="24"/>
        </w:rPr>
        <w:t> </w:t>
      </w:r>
      <w:r>
        <w:rPr>
          <w:color w:val="231F20"/>
          <w:w w:val="80"/>
          <w:sz w:val="24"/>
        </w:rPr>
        <w:t>se</w:t>
      </w:r>
      <w:r>
        <w:rPr>
          <w:color w:val="231F20"/>
          <w:sz w:val="24"/>
        </w:rPr>
        <w:t> </w:t>
      </w:r>
      <w:r>
        <w:rPr>
          <w:color w:val="231F20"/>
          <w:w w:val="80"/>
          <w:sz w:val="24"/>
        </w:rPr>
        <w:t>questo</w:t>
      </w:r>
      <w:r>
        <w:rPr>
          <w:color w:val="231F20"/>
          <w:sz w:val="24"/>
        </w:rPr>
        <w:t> </w:t>
      </w:r>
      <w:r>
        <w:rPr>
          <w:color w:val="231F20"/>
          <w:w w:val="80"/>
          <w:sz w:val="24"/>
        </w:rPr>
        <w:t>viene</w:t>
      </w:r>
      <w:r>
        <w:rPr>
          <w:color w:val="231F20"/>
          <w:sz w:val="24"/>
        </w:rPr>
        <w:t> </w:t>
      </w:r>
      <w:r>
        <w:rPr>
          <w:color w:val="231F20"/>
          <w:w w:val="80"/>
          <w:sz w:val="24"/>
        </w:rPr>
        <w:t>fatto</w:t>
      </w:r>
      <w:r>
        <w:rPr>
          <w:color w:val="231F20"/>
          <w:sz w:val="24"/>
        </w:rPr>
        <w:t> </w:t>
      </w:r>
      <w:r>
        <w:rPr>
          <w:color w:val="231F20"/>
          <w:w w:val="80"/>
          <w:sz w:val="24"/>
        </w:rPr>
        <w:t>sotto</w:t>
      </w:r>
      <w:r>
        <w:rPr>
          <w:color w:val="231F20"/>
          <w:sz w:val="24"/>
        </w:rPr>
        <w:t> </w:t>
      </w:r>
      <w:r>
        <w:rPr>
          <w:color w:val="231F20"/>
          <w:w w:val="80"/>
          <w:sz w:val="24"/>
        </w:rPr>
        <w:t>la</w:t>
      </w:r>
      <w:r>
        <w:rPr>
          <w:color w:val="231F20"/>
          <w:sz w:val="24"/>
        </w:rPr>
        <w:t> </w:t>
      </w:r>
      <w:r>
        <w:rPr>
          <w:color w:val="231F20"/>
          <w:w w:val="80"/>
          <w:sz w:val="24"/>
        </w:rPr>
        <w:t>supervisione</w:t>
      </w:r>
      <w:r>
        <w:rPr>
          <w:color w:val="231F20"/>
          <w:spacing w:val="40"/>
          <w:sz w:val="24"/>
        </w:rPr>
        <w:t> </w:t>
      </w:r>
      <w:r>
        <w:rPr>
          <w:color w:val="231F20"/>
          <w:w w:val="85"/>
          <w:sz w:val="24"/>
        </w:rPr>
        <w:t>di</w:t>
      </w:r>
      <w:r>
        <w:rPr>
          <w:color w:val="231F20"/>
          <w:spacing w:val="-7"/>
          <w:w w:val="85"/>
          <w:sz w:val="24"/>
        </w:rPr>
        <w:t> </w:t>
      </w:r>
      <w:r>
        <w:rPr>
          <w:color w:val="231F20"/>
          <w:w w:val="85"/>
          <w:sz w:val="24"/>
        </w:rPr>
        <w:t>una</w:t>
      </w:r>
      <w:r>
        <w:rPr>
          <w:color w:val="231F20"/>
          <w:spacing w:val="-7"/>
          <w:w w:val="85"/>
          <w:sz w:val="24"/>
        </w:rPr>
        <w:t> </w:t>
      </w:r>
      <w:r>
        <w:rPr>
          <w:color w:val="231F20"/>
          <w:w w:val="85"/>
          <w:sz w:val="24"/>
        </w:rPr>
        <w:t>persona</w:t>
      </w:r>
      <w:r>
        <w:rPr>
          <w:color w:val="231F20"/>
          <w:spacing w:val="-7"/>
          <w:w w:val="85"/>
          <w:sz w:val="24"/>
        </w:rPr>
        <w:t> </w:t>
      </w:r>
      <w:r>
        <w:rPr>
          <w:color w:val="231F20"/>
          <w:w w:val="85"/>
          <w:sz w:val="24"/>
        </w:rPr>
        <w:t>responsabile</w:t>
      </w:r>
      <w:r>
        <w:rPr>
          <w:color w:val="231F20"/>
          <w:spacing w:val="-7"/>
          <w:w w:val="85"/>
          <w:sz w:val="24"/>
        </w:rPr>
        <w:t> </w:t>
      </w:r>
      <w:r>
        <w:rPr>
          <w:color w:val="231F20"/>
          <w:w w:val="85"/>
          <w:sz w:val="24"/>
        </w:rPr>
        <w:t>la</w:t>
      </w:r>
      <w:r>
        <w:rPr>
          <w:color w:val="231F20"/>
          <w:spacing w:val="-7"/>
          <w:w w:val="85"/>
          <w:sz w:val="24"/>
        </w:rPr>
        <w:t> </w:t>
      </w:r>
      <w:r>
        <w:rPr>
          <w:color w:val="231F20"/>
          <w:w w:val="85"/>
          <w:sz w:val="24"/>
        </w:rPr>
        <w:t>loro</w:t>
      </w:r>
      <w:r>
        <w:rPr>
          <w:color w:val="231F20"/>
          <w:spacing w:val="-7"/>
          <w:w w:val="85"/>
          <w:sz w:val="24"/>
        </w:rPr>
        <w:t> </w:t>
      </w:r>
      <w:r>
        <w:rPr>
          <w:color w:val="231F20"/>
          <w:w w:val="85"/>
          <w:sz w:val="24"/>
        </w:rPr>
        <w:t>sicurezza</w:t>
      </w:r>
      <w:r>
        <w:rPr>
          <w:color w:val="231F20"/>
          <w:spacing w:val="-7"/>
          <w:w w:val="85"/>
          <w:sz w:val="24"/>
        </w:rPr>
        <w:t> </w:t>
      </w:r>
      <w:r>
        <w:rPr>
          <w:color w:val="231F20"/>
          <w:w w:val="85"/>
          <w:sz w:val="24"/>
        </w:rPr>
        <w:t>o</w:t>
      </w:r>
      <w:r>
        <w:rPr>
          <w:color w:val="231F20"/>
          <w:spacing w:val="-7"/>
          <w:w w:val="85"/>
          <w:sz w:val="24"/>
        </w:rPr>
        <w:t> </w:t>
      </w:r>
      <w:r>
        <w:rPr>
          <w:color w:val="231F20"/>
          <w:w w:val="85"/>
          <w:sz w:val="24"/>
        </w:rPr>
        <w:t>sono</w:t>
      </w:r>
      <w:r>
        <w:rPr>
          <w:color w:val="231F20"/>
          <w:spacing w:val="-7"/>
          <w:w w:val="85"/>
          <w:sz w:val="24"/>
        </w:rPr>
        <w:t> </w:t>
      </w:r>
      <w:r>
        <w:rPr>
          <w:color w:val="231F20"/>
          <w:w w:val="85"/>
          <w:sz w:val="24"/>
        </w:rPr>
        <w:t>state</w:t>
      </w:r>
      <w:r>
        <w:rPr>
          <w:color w:val="231F20"/>
          <w:spacing w:val="-7"/>
          <w:w w:val="85"/>
          <w:sz w:val="24"/>
        </w:rPr>
        <w:t> </w:t>
      </w:r>
      <w:r>
        <w:rPr>
          <w:color w:val="231F20"/>
          <w:w w:val="85"/>
          <w:sz w:val="24"/>
        </w:rPr>
        <w:t>fornite</w:t>
      </w:r>
      <w:r>
        <w:rPr>
          <w:color w:val="231F20"/>
          <w:spacing w:val="-7"/>
          <w:w w:val="85"/>
          <w:sz w:val="24"/>
        </w:rPr>
        <w:t> </w:t>
      </w:r>
      <w:r>
        <w:rPr>
          <w:color w:val="231F20"/>
          <w:w w:val="85"/>
          <w:sz w:val="24"/>
        </w:rPr>
        <w:t>loro</w:t>
      </w:r>
      <w:r>
        <w:rPr>
          <w:color w:val="231F20"/>
          <w:spacing w:val="-7"/>
          <w:w w:val="85"/>
          <w:sz w:val="24"/>
        </w:rPr>
        <w:t> </w:t>
      </w:r>
      <w:r>
        <w:rPr>
          <w:color w:val="231F20"/>
          <w:w w:val="85"/>
          <w:sz w:val="24"/>
        </w:rPr>
        <w:t>istruzioni</w:t>
      </w:r>
      <w:r>
        <w:rPr>
          <w:color w:val="231F20"/>
          <w:spacing w:val="-7"/>
          <w:w w:val="85"/>
          <w:sz w:val="24"/>
        </w:rPr>
        <w:t> </w:t>
      </w:r>
      <w:r>
        <w:rPr>
          <w:color w:val="231F20"/>
          <w:w w:val="85"/>
          <w:sz w:val="24"/>
        </w:rPr>
        <w:t>sull'uso </w:t>
      </w:r>
      <w:r>
        <w:rPr>
          <w:color w:val="231F20"/>
          <w:w w:val="80"/>
          <w:sz w:val="24"/>
        </w:rPr>
        <w:t>sicuro del dispositivo e sono consapevoli dei pericoli associati al suo utilizzo. I bambini non</w:t>
      </w:r>
      <w:r>
        <w:rPr>
          <w:color w:val="231F20"/>
          <w:sz w:val="24"/>
        </w:rPr>
        <w:t> </w:t>
      </w:r>
      <w:r>
        <w:rPr>
          <w:color w:val="231F20"/>
          <w:w w:val="80"/>
          <w:sz w:val="24"/>
        </w:rPr>
        <w:t>dovrebbero giocare con l'attrezzatura. La pulizia e la manutenzione dell'utente non devono </w:t>
      </w:r>
      <w:r>
        <w:rPr>
          <w:color w:val="231F20"/>
          <w:w w:val="85"/>
          <w:sz w:val="24"/>
        </w:rPr>
        <w:t>essere</w:t>
      </w:r>
      <w:r>
        <w:rPr>
          <w:color w:val="231F20"/>
          <w:spacing w:val="-9"/>
          <w:w w:val="85"/>
          <w:sz w:val="24"/>
        </w:rPr>
        <w:t> </w:t>
      </w:r>
      <w:r>
        <w:rPr>
          <w:color w:val="231F20"/>
          <w:w w:val="85"/>
          <w:sz w:val="24"/>
        </w:rPr>
        <w:t>eseguite</w:t>
      </w:r>
      <w:r>
        <w:rPr>
          <w:color w:val="231F20"/>
          <w:spacing w:val="-9"/>
          <w:w w:val="85"/>
          <w:sz w:val="24"/>
        </w:rPr>
        <w:t> </w:t>
      </w:r>
      <w:r>
        <w:rPr>
          <w:color w:val="231F20"/>
          <w:w w:val="85"/>
          <w:sz w:val="24"/>
        </w:rPr>
        <w:t>da</w:t>
      </w:r>
      <w:r>
        <w:rPr>
          <w:color w:val="231F20"/>
          <w:spacing w:val="-9"/>
          <w:w w:val="85"/>
          <w:sz w:val="24"/>
        </w:rPr>
        <w:t> </w:t>
      </w:r>
      <w:r>
        <w:rPr>
          <w:color w:val="231F20"/>
          <w:w w:val="85"/>
          <w:sz w:val="24"/>
        </w:rPr>
        <w:t>bambini,</w:t>
      </w:r>
      <w:r>
        <w:rPr>
          <w:color w:val="231F20"/>
          <w:spacing w:val="-9"/>
          <w:w w:val="85"/>
          <w:sz w:val="24"/>
        </w:rPr>
        <w:t> </w:t>
      </w:r>
      <w:r>
        <w:rPr>
          <w:color w:val="231F20"/>
          <w:w w:val="85"/>
          <w:sz w:val="24"/>
        </w:rPr>
        <w:t>a</w:t>
      </w:r>
      <w:r>
        <w:rPr>
          <w:color w:val="231F20"/>
          <w:spacing w:val="-9"/>
          <w:w w:val="85"/>
          <w:sz w:val="24"/>
        </w:rPr>
        <w:t> </w:t>
      </w:r>
      <w:r>
        <w:rPr>
          <w:color w:val="231F20"/>
          <w:w w:val="85"/>
          <w:sz w:val="24"/>
        </w:rPr>
        <w:t>meno</w:t>
      </w:r>
      <w:r>
        <w:rPr>
          <w:color w:val="231F20"/>
          <w:spacing w:val="-9"/>
          <w:w w:val="85"/>
          <w:sz w:val="24"/>
        </w:rPr>
        <w:t> </w:t>
      </w:r>
      <w:r>
        <w:rPr>
          <w:color w:val="231F20"/>
          <w:w w:val="85"/>
          <w:sz w:val="24"/>
        </w:rPr>
        <w:t>che</w:t>
      </w:r>
      <w:r>
        <w:rPr>
          <w:color w:val="231F20"/>
          <w:spacing w:val="-9"/>
          <w:w w:val="85"/>
          <w:sz w:val="24"/>
        </w:rPr>
        <w:t> </w:t>
      </w:r>
      <w:r>
        <w:rPr>
          <w:color w:val="231F20"/>
          <w:w w:val="85"/>
          <w:sz w:val="24"/>
        </w:rPr>
        <w:t>non</w:t>
      </w:r>
      <w:r>
        <w:rPr>
          <w:color w:val="231F20"/>
          <w:spacing w:val="-9"/>
          <w:w w:val="85"/>
          <w:sz w:val="24"/>
        </w:rPr>
        <w:t> </w:t>
      </w:r>
      <w:r>
        <w:rPr>
          <w:color w:val="231F20"/>
          <w:w w:val="85"/>
          <w:sz w:val="24"/>
        </w:rPr>
        <w:t>abbiano</w:t>
      </w:r>
      <w:r>
        <w:rPr>
          <w:color w:val="231F20"/>
          <w:spacing w:val="-9"/>
          <w:w w:val="85"/>
          <w:sz w:val="24"/>
        </w:rPr>
        <w:t> </w:t>
      </w:r>
      <w:r>
        <w:rPr>
          <w:color w:val="231F20"/>
          <w:w w:val="85"/>
          <w:sz w:val="24"/>
        </w:rPr>
        <w:t>più</w:t>
      </w:r>
      <w:r>
        <w:rPr>
          <w:color w:val="231F20"/>
          <w:spacing w:val="-9"/>
          <w:w w:val="85"/>
          <w:sz w:val="24"/>
        </w:rPr>
        <w:t> </w:t>
      </w:r>
      <w:r>
        <w:rPr>
          <w:color w:val="231F20"/>
          <w:w w:val="85"/>
          <w:sz w:val="24"/>
        </w:rPr>
        <w:t>di</w:t>
      </w:r>
      <w:r>
        <w:rPr>
          <w:color w:val="231F20"/>
          <w:spacing w:val="-9"/>
          <w:w w:val="85"/>
          <w:sz w:val="24"/>
        </w:rPr>
        <w:t> </w:t>
      </w:r>
      <w:r>
        <w:rPr>
          <w:color w:val="231F20"/>
          <w:w w:val="85"/>
          <w:sz w:val="24"/>
        </w:rPr>
        <w:t>8</w:t>
      </w:r>
      <w:r>
        <w:rPr>
          <w:color w:val="231F20"/>
          <w:spacing w:val="-9"/>
          <w:w w:val="85"/>
          <w:sz w:val="24"/>
        </w:rPr>
        <w:t> </w:t>
      </w:r>
      <w:r>
        <w:rPr>
          <w:color w:val="231F20"/>
          <w:w w:val="85"/>
          <w:sz w:val="24"/>
        </w:rPr>
        <w:t>anni</w:t>
      </w:r>
      <w:r>
        <w:rPr>
          <w:color w:val="231F20"/>
          <w:spacing w:val="-9"/>
          <w:w w:val="85"/>
          <w:sz w:val="24"/>
        </w:rPr>
        <w:t> </w:t>
      </w:r>
      <w:r>
        <w:rPr>
          <w:color w:val="231F20"/>
          <w:w w:val="85"/>
          <w:sz w:val="24"/>
        </w:rPr>
        <w:t>e</w:t>
      </w:r>
      <w:r>
        <w:rPr>
          <w:color w:val="231F20"/>
          <w:spacing w:val="-9"/>
          <w:w w:val="85"/>
          <w:sz w:val="24"/>
        </w:rPr>
        <w:t> </w:t>
      </w:r>
      <w:r>
        <w:rPr>
          <w:color w:val="231F20"/>
          <w:w w:val="85"/>
          <w:sz w:val="24"/>
        </w:rPr>
        <w:t>queste</w:t>
      </w:r>
      <w:r>
        <w:rPr>
          <w:color w:val="231F20"/>
          <w:spacing w:val="-9"/>
          <w:w w:val="85"/>
          <w:sz w:val="24"/>
        </w:rPr>
        <w:t> </w:t>
      </w:r>
      <w:r>
        <w:rPr>
          <w:color w:val="231F20"/>
          <w:w w:val="85"/>
          <w:sz w:val="24"/>
        </w:rPr>
        <w:t>attività vengano eseguite sotto supervisione.</w:t>
      </w:r>
    </w:p>
    <w:p>
      <w:pPr>
        <w:pStyle w:val="ListParagraph"/>
        <w:numPr>
          <w:ilvl w:val="0"/>
          <w:numId w:val="39"/>
        </w:numPr>
        <w:tabs>
          <w:tab w:pos="300" w:val="left" w:leader="none"/>
        </w:tabs>
        <w:spacing w:line="270" w:lineRule="exact" w:before="0" w:after="0"/>
        <w:ind w:left="300" w:right="0" w:hanging="164"/>
        <w:jc w:val="left"/>
        <w:rPr>
          <w:sz w:val="24"/>
        </w:rPr>
      </w:pPr>
      <w:r>
        <w:rPr>
          <w:color w:val="231F20"/>
          <w:w w:val="80"/>
          <w:sz w:val="24"/>
        </w:rPr>
        <w:t>Per</w:t>
      </w:r>
      <w:r>
        <w:rPr>
          <w:color w:val="231F20"/>
          <w:spacing w:val="-9"/>
          <w:sz w:val="24"/>
        </w:rPr>
        <w:t> </w:t>
      </w:r>
      <w:r>
        <w:rPr>
          <w:color w:val="231F20"/>
          <w:w w:val="80"/>
          <w:sz w:val="24"/>
        </w:rPr>
        <w:t>evitare</w:t>
      </w:r>
      <w:r>
        <w:rPr>
          <w:color w:val="231F20"/>
          <w:spacing w:val="-8"/>
          <w:sz w:val="24"/>
        </w:rPr>
        <w:t> </w:t>
      </w:r>
      <w:r>
        <w:rPr>
          <w:color w:val="231F20"/>
          <w:w w:val="80"/>
          <w:sz w:val="24"/>
        </w:rPr>
        <w:t>il</w:t>
      </w:r>
      <w:r>
        <w:rPr>
          <w:color w:val="231F20"/>
          <w:spacing w:val="-8"/>
          <w:sz w:val="24"/>
        </w:rPr>
        <w:t> </w:t>
      </w:r>
      <w:r>
        <w:rPr>
          <w:color w:val="231F20"/>
          <w:w w:val="80"/>
          <w:sz w:val="24"/>
        </w:rPr>
        <w:t>pericolo</w:t>
      </w:r>
      <w:r>
        <w:rPr>
          <w:color w:val="231F20"/>
          <w:spacing w:val="-8"/>
          <w:sz w:val="24"/>
        </w:rPr>
        <w:t> </w:t>
      </w:r>
      <w:r>
        <w:rPr>
          <w:color w:val="231F20"/>
          <w:w w:val="80"/>
          <w:sz w:val="24"/>
        </w:rPr>
        <w:t>di</w:t>
      </w:r>
      <w:r>
        <w:rPr>
          <w:color w:val="231F20"/>
          <w:spacing w:val="-8"/>
          <w:sz w:val="24"/>
        </w:rPr>
        <w:t> </w:t>
      </w:r>
      <w:r>
        <w:rPr>
          <w:color w:val="231F20"/>
          <w:w w:val="80"/>
          <w:sz w:val="24"/>
        </w:rPr>
        <w:t>soffocamento,</w:t>
      </w:r>
      <w:r>
        <w:rPr>
          <w:color w:val="231F20"/>
          <w:spacing w:val="-9"/>
          <w:sz w:val="24"/>
        </w:rPr>
        <w:t> </w:t>
      </w:r>
      <w:r>
        <w:rPr>
          <w:color w:val="231F20"/>
          <w:w w:val="80"/>
          <w:sz w:val="24"/>
        </w:rPr>
        <w:t>tenere</w:t>
      </w:r>
      <w:r>
        <w:rPr>
          <w:color w:val="231F20"/>
          <w:spacing w:val="-8"/>
          <w:sz w:val="24"/>
        </w:rPr>
        <w:t> </w:t>
      </w:r>
      <w:r>
        <w:rPr>
          <w:color w:val="231F20"/>
          <w:w w:val="80"/>
          <w:sz w:val="24"/>
        </w:rPr>
        <w:t>la</w:t>
      </w:r>
      <w:r>
        <w:rPr>
          <w:color w:val="231F20"/>
          <w:spacing w:val="-8"/>
          <w:sz w:val="24"/>
        </w:rPr>
        <w:t> </w:t>
      </w:r>
      <w:r>
        <w:rPr>
          <w:color w:val="231F20"/>
          <w:w w:val="80"/>
          <w:sz w:val="24"/>
        </w:rPr>
        <w:t>borsa</w:t>
      </w:r>
      <w:r>
        <w:rPr>
          <w:color w:val="231F20"/>
          <w:spacing w:val="-8"/>
          <w:sz w:val="24"/>
        </w:rPr>
        <w:t> </w:t>
      </w:r>
      <w:r>
        <w:rPr>
          <w:color w:val="231F20"/>
          <w:w w:val="80"/>
          <w:sz w:val="24"/>
        </w:rPr>
        <w:t>lontano</w:t>
      </w:r>
      <w:r>
        <w:rPr>
          <w:color w:val="231F20"/>
          <w:spacing w:val="-8"/>
          <w:sz w:val="24"/>
        </w:rPr>
        <w:t> </w:t>
      </w:r>
      <w:r>
        <w:rPr>
          <w:color w:val="231F20"/>
          <w:w w:val="80"/>
          <w:sz w:val="24"/>
        </w:rPr>
        <w:t>da</w:t>
      </w:r>
      <w:r>
        <w:rPr>
          <w:color w:val="231F20"/>
          <w:spacing w:val="-8"/>
          <w:sz w:val="24"/>
        </w:rPr>
        <w:t> </w:t>
      </w:r>
      <w:r>
        <w:rPr>
          <w:color w:val="231F20"/>
          <w:w w:val="80"/>
          <w:sz w:val="24"/>
        </w:rPr>
        <w:t>neonati</w:t>
      </w:r>
      <w:r>
        <w:rPr>
          <w:color w:val="231F20"/>
          <w:spacing w:val="-9"/>
          <w:sz w:val="24"/>
        </w:rPr>
        <w:t> </w:t>
      </w:r>
      <w:r>
        <w:rPr>
          <w:color w:val="231F20"/>
          <w:w w:val="80"/>
          <w:sz w:val="24"/>
        </w:rPr>
        <w:t>e</w:t>
      </w:r>
      <w:r>
        <w:rPr>
          <w:color w:val="231F20"/>
          <w:spacing w:val="-8"/>
          <w:sz w:val="24"/>
        </w:rPr>
        <w:t> </w:t>
      </w:r>
      <w:r>
        <w:rPr>
          <w:color w:val="231F20"/>
          <w:w w:val="80"/>
          <w:sz w:val="24"/>
        </w:rPr>
        <w:t>bambini.</w:t>
      </w:r>
      <w:r>
        <w:rPr>
          <w:color w:val="231F20"/>
          <w:spacing w:val="-8"/>
          <w:sz w:val="24"/>
        </w:rPr>
        <w:t> </w:t>
      </w:r>
      <w:r>
        <w:rPr>
          <w:color w:val="231F20"/>
          <w:spacing w:val="-5"/>
          <w:w w:val="80"/>
          <w:sz w:val="24"/>
        </w:rPr>
        <w:t>Non</w:t>
      </w:r>
    </w:p>
    <w:p>
      <w:pPr>
        <w:spacing w:after="0" w:line="270" w:lineRule="exact"/>
        <w:jc w:val="left"/>
        <w:rPr>
          <w:sz w:val="24"/>
        </w:rPr>
        <w:sectPr>
          <w:pgSz w:w="8400" w:h="11910"/>
          <w:pgMar w:header="0" w:footer="0" w:top="100" w:bottom="320" w:left="40" w:right="20"/>
        </w:sectPr>
      </w:pPr>
    </w:p>
    <w:p>
      <w:pPr>
        <w:pStyle w:val="BodyText"/>
        <w:spacing w:line="274" w:lineRule="exact" w:before="98"/>
        <w:ind w:left="168"/>
      </w:pPr>
      <w:r>
        <w:rPr>
          <w:color w:val="231F20"/>
          <w:w w:val="80"/>
        </w:rPr>
        <w:t>utilizzare</w:t>
      </w:r>
      <w:r>
        <w:rPr>
          <w:color w:val="231F20"/>
          <w:spacing w:val="-10"/>
        </w:rPr>
        <w:t> </w:t>
      </w:r>
      <w:r>
        <w:rPr>
          <w:color w:val="231F20"/>
          <w:w w:val="80"/>
        </w:rPr>
        <w:t>in</w:t>
      </w:r>
      <w:r>
        <w:rPr>
          <w:color w:val="231F20"/>
          <w:spacing w:val="-10"/>
        </w:rPr>
        <w:t> </w:t>
      </w:r>
      <w:r>
        <w:rPr>
          <w:color w:val="231F20"/>
          <w:w w:val="80"/>
        </w:rPr>
        <w:t>culle,</w:t>
      </w:r>
      <w:r>
        <w:rPr>
          <w:color w:val="231F20"/>
          <w:spacing w:val="-10"/>
        </w:rPr>
        <w:t> </w:t>
      </w:r>
      <w:r>
        <w:rPr>
          <w:color w:val="231F20"/>
          <w:w w:val="80"/>
        </w:rPr>
        <w:t>letti,</w:t>
      </w:r>
      <w:r>
        <w:rPr>
          <w:color w:val="231F20"/>
          <w:spacing w:val="-10"/>
        </w:rPr>
        <w:t> </w:t>
      </w:r>
      <w:r>
        <w:rPr>
          <w:color w:val="231F20"/>
          <w:w w:val="80"/>
        </w:rPr>
        <w:t>carrozzine</w:t>
      </w:r>
      <w:r>
        <w:rPr>
          <w:color w:val="231F20"/>
          <w:spacing w:val="-10"/>
        </w:rPr>
        <w:t> </w:t>
      </w:r>
      <w:r>
        <w:rPr>
          <w:color w:val="231F20"/>
          <w:w w:val="80"/>
        </w:rPr>
        <w:t>e</w:t>
      </w:r>
      <w:r>
        <w:rPr>
          <w:color w:val="231F20"/>
          <w:spacing w:val="-9"/>
        </w:rPr>
        <w:t> </w:t>
      </w:r>
      <w:r>
        <w:rPr>
          <w:color w:val="231F20"/>
          <w:w w:val="80"/>
        </w:rPr>
        <w:t>box.</w:t>
      </w:r>
      <w:r>
        <w:rPr>
          <w:color w:val="231F20"/>
          <w:spacing w:val="-10"/>
        </w:rPr>
        <w:t> </w:t>
      </w:r>
      <w:r>
        <w:rPr>
          <w:color w:val="231F20"/>
          <w:w w:val="80"/>
        </w:rPr>
        <w:t>Non</w:t>
      </w:r>
      <w:r>
        <w:rPr>
          <w:color w:val="231F20"/>
          <w:spacing w:val="-10"/>
        </w:rPr>
        <w:t> </w:t>
      </w:r>
      <w:r>
        <w:rPr>
          <w:color w:val="231F20"/>
          <w:w w:val="80"/>
        </w:rPr>
        <w:t>è</w:t>
      </w:r>
      <w:r>
        <w:rPr>
          <w:color w:val="231F20"/>
          <w:spacing w:val="-10"/>
        </w:rPr>
        <w:t> </w:t>
      </w:r>
      <w:r>
        <w:rPr>
          <w:color w:val="231F20"/>
          <w:w w:val="80"/>
        </w:rPr>
        <w:t>un</w:t>
      </w:r>
      <w:r>
        <w:rPr>
          <w:color w:val="231F20"/>
          <w:spacing w:val="-10"/>
        </w:rPr>
        <w:t> </w:t>
      </w:r>
      <w:r>
        <w:rPr>
          <w:color w:val="231F20"/>
          <w:w w:val="80"/>
        </w:rPr>
        <w:t>giocattolo.</w:t>
      </w:r>
      <w:r>
        <w:rPr>
          <w:color w:val="231F20"/>
          <w:spacing w:val="-9"/>
        </w:rPr>
        <w:t> </w:t>
      </w:r>
      <w:r>
        <w:rPr>
          <w:color w:val="231F20"/>
          <w:w w:val="80"/>
        </w:rPr>
        <w:t>Fai</w:t>
      </w:r>
      <w:r>
        <w:rPr>
          <w:color w:val="231F20"/>
          <w:spacing w:val="-10"/>
        </w:rPr>
        <w:t> </w:t>
      </w:r>
      <w:r>
        <w:rPr>
          <w:color w:val="231F20"/>
          <w:w w:val="80"/>
        </w:rPr>
        <w:t>un</w:t>
      </w:r>
      <w:r>
        <w:rPr>
          <w:color w:val="231F20"/>
          <w:spacing w:val="-10"/>
        </w:rPr>
        <w:t> </w:t>
      </w:r>
      <w:r>
        <w:rPr>
          <w:color w:val="231F20"/>
          <w:w w:val="80"/>
        </w:rPr>
        <w:t>nodo</w:t>
      </w:r>
      <w:r>
        <w:rPr>
          <w:color w:val="231F20"/>
          <w:spacing w:val="-10"/>
        </w:rPr>
        <w:t> </w:t>
      </w:r>
      <w:r>
        <w:rPr>
          <w:color w:val="231F20"/>
          <w:w w:val="80"/>
        </w:rPr>
        <w:t>prima</w:t>
      </w:r>
      <w:r>
        <w:rPr>
          <w:color w:val="231F20"/>
          <w:spacing w:val="-10"/>
        </w:rPr>
        <w:t> </w:t>
      </w:r>
      <w:r>
        <w:rPr>
          <w:color w:val="231F20"/>
          <w:w w:val="80"/>
        </w:rPr>
        <w:t>di</w:t>
      </w:r>
      <w:r>
        <w:rPr>
          <w:color w:val="231F20"/>
          <w:spacing w:val="-10"/>
        </w:rPr>
        <w:t> </w:t>
      </w:r>
      <w:r>
        <w:rPr>
          <w:color w:val="231F20"/>
          <w:spacing w:val="-2"/>
          <w:w w:val="80"/>
        </w:rPr>
        <w:t>scartare.</w:t>
      </w:r>
    </w:p>
    <w:p>
      <w:pPr>
        <w:pStyle w:val="ListParagraph"/>
        <w:numPr>
          <w:ilvl w:val="0"/>
          <w:numId w:val="39"/>
        </w:numPr>
        <w:tabs>
          <w:tab w:pos="332" w:val="left" w:leader="none"/>
        </w:tabs>
        <w:spacing w:line="213" w:lineRule="auto" w:before="11" w:after="0"/>
        <w:ind w:left="168" w:right="963" w:firstLine="0"/>
        <w:jc w:val="left"/>
        <w:rPr>
          <w:sz w:val="24"/>
        </w:rPr>
      </w:pPr>
      <w:r>
        <w:rPr>
          <w:color w:val="231F20"/>
          <w:w w:val="80"/>
          <w:sz w:val="24"/>
        </w:rPr>
        <w:t>Non immergere il dispositivo in acqua o altri liquidi. Non esporre il dispositivo alle </w:t>
      </w:r>
      <w:r>
        <w:rPr>
          <w:color w:val="231F20"/>
          <w:w w:val="85"/>
          <w:sz w:val="24"/>
        </w:rPr>
        <w:t>condizioni atmosferiche (pioggia, sole, ecc.).</w:t>
      </w:r>
    </w:p>
    <w:p>
      <w:pPr>
        <w:pStyle w:val="ListParagraph"/>
        <w:numPr>
          <w:ilvl w:val="0"/>
          <w:numId w:val="39"/>
        </w:numPr>
        <w:tabs>
          <w:tab w:pos="332" w:val="left" w:leader="none"/>
        </w:tabs>
        <w:spacing w:line="213" w:lineRule="auto" w:before="1" w:after="0"/>
        <w:ind w:left="168" w:right="305" w:firstLine="0"/>
        <w:jc w:val="left"/>
        <w:rPr>
          <w:sz w:val="24"/>
        </w:rPr>
      </w:pPr>
      <w:r>
        <w:rPr>
          <w:color w:val="231F20"/>
          <w:w w:val="85"/>
          <w:sz w:val="24"/>
        </w:rPr>
        <w:t>Non</w:t>
      </w:r>
      <w:r>
        <w:rPr>
          <w:color w:val="231F20"/>
          <w:spacing w:val="-7"/>
          <w:w w:val="85"/>
          <w:sz w:val="24"/>
        </w:rPr>
        <w:t> </w:t>
      </w:r>
      <w:r>
        <w:rPr>
          <w:color w:val="231F20"/>
          <w:w w:val="85"/>
          <w:sz w:val="24"/>
        </w:rPr>
        <w:t>utilizzare</w:t>
      </w:r>
      <w:r>
        <w:rPr>
          <w:color w:val="231F20"/>
          <w:spacing w:val="-7"/>
          <w:w w:val="85"/>
          <w:sz w:val="24"/>
        </w:rPr>
        <w:t> </w:t>
      </w:r>
      <w:r>
        <w:rPr>
          <w:color w:val="231F20"/>
          <w:w w:val="85"/>
          <w:sz w:val="24"/>
        </w:rPr>
        <w:t>il</w:t>
      </w:r>
      <w:r>
        <w:rPr>
          <w:color w:val="231F20"/>
          <w:spacing w:val="-7"/>
          <w:w w:val="85"/>
          <w:sz w:val="24"/>
        </w:rPr>
        <w:t> </w:t>
      </w:r>
      <w:r>
        <w:rPr>
          <w:color w:val="231F20"/>
          <w:w w:val="85"/>
          <w:sz w:val="24"/>
        </w:rPr>
        <w:t>dispositivo</w:t>
      </w:r>
      <w:r>
        <w:rPr>
          <w:color w:val="231F20"/>
          <w:spacing w:val="-7"/>
          <w:w w:val="85"/>
          <w:sz w:val="24"/>
        </w:rPr>
        <w:t> </w:t>
      </w:r>
      <w:r>
        <w:rPr>
          <w:color w:val="231F20"/>
          <w:w w:val="85"/>
          <w:sz w:val="24"/>
        </w:rPr>
        <w:t>che</w:t>
      </w:r>
      <w:r>
        <w:rPr>
          <w:color w:val="231F20"/>
          <w:spacing w:val="-7"/>
          <w:w w:val="85"/>
          <w:sz w:val="24"/>
        </w:rPr>
        <w:t> </w:t>
      </w:r>
      <w:r>
        <w:rPr>
          <w:color w:val="231F20"/>
          <w:w w:val="85"/>
          <w:sz w:val="24"/>
        </w:rPr>
        <w:t>è</w:t>
      </w:r>
      <w:r>
        <w:rPr>
          <w:color w:val="231F20"/>
          <w:spacing w:val="-7"/>
          <w:w w:val="85"/>
          <w:sz w:val="24"/>
        </w:rPr>
        <w:t> </w:t>
      </w:r>
      <w:r>
        <w:rPr>
          <w:color w:val="231F20"/>
          <w:w w:val="85"/>
          <w:sz w:val="24"/>
        </w:rPr>
        <w:t>danneggiato</w:t>
      </w:r>
      <w:r>
        <w:rPr>
          <w:color w:val="231F20"/>
          <w:spacing w:val="-7"/>
          <w:w w:val="85"/>
          <w:sz w:val="24"/>
        </w:rPr>
        <w:t> </w:t>
      </w:r>
      <w:r>
        <w:rPr>
          <w:color w:val="231F20"/>
          <w:w w:val="85"/>
          <w:sz w:val="24"/>
        </w:rPr>
        <w:t>in</w:t>
      </w:r>
      <w:r>
        <w:rPr>
          <w:color w:val="231F20"/>
          <w:spacing w:val="-7"/>
          <w:w w:val="85"/>
          <w:sz w:val="24"/>
        </w:rPr>
        <w:t> </w:t>
      </w:r>
      <w:r>
        <w:rPr>
          <w:color w:val="231F20"/>
          <w:w w:val="85"/>
          <w:sz w:val="24"/>
        </w:rPr>
        <w:t>alcun</w:t>
      </w:r>
      <w:r>
        <w:rPr>
          <w:color w:val="231F20"/>
          <w:spacing w:val="-7"/>
          <w:w w:val="85"/>
          <w:sz w:val="24"/>
        </w:rPr>
        <w:t> </w:t>
      </w:r>
      <w:r>
        <w:rPr>
          <w:color w:val="231F20"/>
          <w:w w:val="85"/>
          <w:sz w:val="24"/>
        </w:rPr>
        <w:t>modo</w:t>
      </w:r>
      <w:r>
        <w:rPr>
          <w:color w:val="231F20"/>
          <w:spacing w:val="-7"/>
          <w:w w:val="85"/>
          <w:sz w:val="24"/>
        </w:rPr>
        <w:t> </w:t>
      </w:r>
      <w:r>
        <w:rPr>
          <w:color w:val="231F20"/>
          <w:w w:val="85"/>
          <w:sz w:val="24"/>
        </w:rPr>
        <w:t>o</w:t>
      </w:r>
      <w:r>
        <w:rPr>
          <w:color w:val="231F20"/>
          <w:spacing w:val="-7"/>
          <w:w w:val="85"/>
          <w:sz w:val="24"/>
        </w:rPr>
        <w:t> </w:t>
      </w:r>
      <w:r>
        <w:rPr>
          <w:color w:val="231F20"/>
          <w:w w:val="85"/>
          <w:sz w:val="24"/>
        </w:rPr>
        <w:t>non</w:t>
      </w:r>
      <w:r>
        <w:rPr>
          <w:color w:val="231F20"/>
          <w:spacing w:val="-7"/>
          <w:w w:val="85"/>
          <w:sz w:val="24"/>
        </w:rPr>
        <w:t> </w:t>
      </w:r>
      <w:r>
        <w:rPr>
          <w:color w:val="231F20"/>
          <w:w w:val="85"/>
          <w:sz w:val="24"/>
        </w:rPr>
        <w:t>funziona </w:t>
      </w:r>
      <w:r>
        <w:rPr>
          <w:color w:val="231F20"/>
          <w:spacing w:val="-2"/>
          <w:w w:val="85"/>
          <w:sz w:val="24"/>
        </w:rPr>
        <w:t>correttamente. Non riparare da soli il dispositivo. Portare il dispositivo danneggiato a un </w:t>
      </w:r>
      <w:r>
        <w:rPr>
          <w:color w:val="231F20"/>
          <w:w w:val="85"/>
          <w:sz w:val="24"/>
        </w:rPr>
        <w:t>centro</w:t>
      </w:r>
      <w:r>
        <w:rPr>
          <w:color w:val="231F20"/>
          <w:spacing w:val="-6"/>
          <w:w w:val="85"/>
          <w:sz w:val="24"/>
        </w:rPr>
        <w:t> </w:t>
      </w:r>
      <w:r>
        <w:rPr>
          <w:color w:val="231F20"/>
          <w:w w:val="85"/>
          <w:sz w:val="24"/>
        </w:rPr>
        <w:t>di</w:t>
      </w:r>
      <w:r>
        <w:rPr>
          <w:color w:val="231F20"/>
          <w:spacing w:val="-6"/>
          <w:w w:val="85"/>
          <w:sz w:val="24"/>
        </w:rPr>
        <w:t> </w:t>
      </w:r>
      <w:r>
        <w:rPr>
          <w:color w:val="231F20"/>
          <w:w w:val="85"/>
          <w:sz w:val="24"/>
        </w:rPr>
        <w:t>assistenza</w:t>
      </w:r>
      <w:r>
        <w:rPr>
          <w:color w:val="231F20"/>
          <w:spacing w:val="-6"/>
          <w:w w:val="85"/>
          <w:sz w:val="24"/>
        </w:rPr>
        <w:t> </w:t>
      </w:r>
      <w:r>
        <w:rPr>
          <w:color w:val="231F20"/>
          <w:w w:val="85"/>
          <w:sz w:val="24"/>
        </w:rPr>
        <w:t>appropriato</w:t>
      </w:r>
      <w:r>
        <w:rPr>
          <w:color w:val="231F20"/>
          <w:spacing w:val="-6"/>
          <w:w w:val="85"/>
          <w:sz w:val="24"/>
        </w:rPr>
        <w:t> </w:t>
      </w:r>
      <w:r>
        <w:rPr>
          <w:color w:val="231F20"/>
          <w:w w:val="85"/>
          <w:sz w:val="24"/>
        </w:rPr>
        <w:t>per</w:t>
      </w:r>
      <w:r>
        <w:rPr>
          <w:color w:val="231F20"/>
          <w:spacing w:val="-6"/>
          <w:w w:val="85"/>
          <w:sz w:val="24"/>
        </w:rPr>
        <w:t> </w:t>
      </w:r>
      <w:r>
        <w:rPr>
          <w:color w:val="231F20"/>
          <w:w w:val="85"/>
          <w:sz w:val="24"/>
        </w:rPr>
        <w:t>l'ispezione</w:t>
      </w:r>
      <w:r>
        <w:rPr>
          <w:color w:val="231F20"/>
          <w:spacing w:val="-6"/>
          <w:w w:val="85"/>
          <w:sz w:val="24"/>
        </w:rPr>
        <w:t> </w:t>
      </w:r>
      <w:r>
        <w:rPr>
          <w:color w:val="231F20"/>
          <w:w w:val="85"/>
          <w:sz w:val="24"/>
        </w:rPr>
        <w:t>o</w:t>
      </w:r>
      <w:r>
        <w:rPr>
          <w:color w:val="231F20"/>
          <w:spacing w:val="-6"/>
          <w:w w:val="85"/>
          <w:sz w:val="24"/>
        </w:rPr>
        <w:t> </w:t>
      </w:r>
      <w:r>
        <w:rPr>
          <w:color w:val="231F20"/>
          <w:w w:val="85"/>
          <w:sz w:val="24"/>
        </w:rPr>
        <w:t>la</w:t>
      </w:r>
      <w:r>
        <w:rPr>
          <w:color w:val="231F20"/>
          <w:spacing w:val="-6"/>
          <w:w w:val="85"/>
          <w:sz w:val="24"/>
        </w:rPr>
        <w:t> </w:t>
      </w:r>
      <w:r>
        <w:rPr>
          <w:color w:val="231F20"/>
          <w:w w:val="85"/>
          <w:sz w:val="24"/>
        </w:rPr>
        <w:t>riparazione.</w:t>
      </w:r>
      <w:r>
        <w:rPr>
          <w:color w:val="231F20"/>
          <w:spacing w:val="-6"/>
          <w:w w:val="85"/>
          <w:sz w:val="24"/>
        </w:rPr>
        <w:t> </w:t>
      </w:r>
      <w:r>
        <w:rPr>
          <w:color w:val="231F20"/>
          <w:w w:val="85"/>
          <w:sz w:val="24"/>
        </w:rPr>
        <w:t>Eventuali</w:t>
      </w:r>
      <w:r>
        <w:rPr>
          <w:color w:val="231F20"/>
          <w:spacing w:val="-6"/>
          <w:w w:val="85"/>
          <w:sz w:val="24"/>
        </w:rPr>
        <w:t> </w:t>
      </w:r>
      <w:r>
        <w:rPr>
          <w:color w:val="231F20"/>
          <w:w w:val="85"/>
          <w:sz w:val="24"/>
        </w:rPr>
        <w:t>riparazioni </w:t>
      </w:r>
      <w:r>
        <w:rPr>
          <w:color w:val="231F20"/>
          <w:w w:val="80"/>
          <w:sz w:val="24"/>
        </w:rPr>
        <w:t>possono</w:t>
      </w:r>
      <w:r>
        <w:rPr>
          <w:color w:val="231F20"/>
          <w:sz w:val="24"/>
        </w:rPr>
        <w:t> </w:t>
      </w:r>
      <w:r>
        <w:rPr>
          <w:color w:val="231F20"/>
          <w:w w:val="80"/>
          <w:sz w:val="24"/>
        </w:rPr>
        <w:t>essere</w:t>
      </w:r>
      <w:r>
        <w:rPr>
          <w:color w:val="231F20"/>
          <w:sz w:val="24"/>
        </w:rPr>
        <w:t> </w:t>
      </w:r>
      <w:r>
        <w:rPr>
          <w:color w:val="231F20"/>
          <w:w w:val="80"/>
          <w:sz w:val="24"/>
        </w:rPr>
        <w:t>eseguite</w:t>
      </w:r>
      <w:r>
        <w:rPr>
          <w:color w:val="231F20"/>
          <w:sz w:val="24"/>
        </w:rPr>
        <w:t> </w:t>
      </w:r>
      <w:r>
        <w:rPr>
          <w:color w:val="231F20"/>
          <w:w w:val="80"/>
          <w:sz w:val="24"/>
        </w:rPr>
        <w:t>solo</w:t>
      </w:r>
      <w:r>
        <w:rPr>
          <w:color w:val="231F20"/>
          <w:sz w:val="24"/>
        </w:rPr>
        <w:t> </w:t>
      </w:r>
      <w:r>
        <w:rPr>
          <w:color w:val="231F20"/>
          <w:w w:val="80"/>
          <w:sz w:val="24"/>
        </w:rPr>
        <w:t>da</w:t>
      </w:r>
      <w:r>
        <w:rPr>
          <w:color w:val="231F20"/>
          <w:sz w:val="24"/>
        </w:rPr>
        <w:t> </w:t>
      </w:r>
      <w:r>
        <w:rPr>
          <w:color w:val="231F20"/>
          <w:w w:val="80"/>
          <w:sz w:val="24"/>
        </w:rPr>
        <w:t>centri</w:t>
      </w:r>
      <w:r>
        <w:rPr>
          <w:color w:val="231F20"/>
          <w:sz w:val="24"/>
        </w:rPr>
        <w:t> </w:t>
      </w:r>
      <w:r>
        <w:rPr>
          <w:color w:val="231F20"/>
          <w:w w:val="80"/>
          <w:sz w:val="24"/>
        </w:rPr>
        <w:t>di</w:t>
      </w:r>
      <w:r>
        <w:rPr>
          <w:color w:val="231F20"/>
          <w:sz w:val="24"/>
        </w:rPr>
        <w:t> </w:t>
      </w:r>
      <w:r>
        <w:rPr>
          <w:color w:val="231F20"/>
          <w:w w:val="80"/>
          <w:sz w:val="24"/>
        </w:rPr>
        <w:t>assistenza</w:t>
      </w:r>
      <w:r>
        <w:rPr>
          <w:color w:val="231F20"/>
          <w:sz w:val="24"/>
        </w:rPr>
        <w:t> </w:t>
      </w:r>
      <w:r>
        <w:rPr>
          <w:color w:val="231F20"/>
          <w:w w:val="80"/>
          <w:sz w:val="24"/>
        </w:rPr>
        <w:t>autorizzati.</w:t>
      </w:r>
      <w:r>
        <w:rPr>
          <w:color w:val="231F20"/>
          <w:sz w:val="24"/>
        </w:rPr>
        <w:t> </w:t>
      </w:r>
      <w:r>
        <w:rPr>
          <w:color w:val="231F20"/>
          <w:w w:val="80"/>
          <w:sz w:val="24"/>
        </w:rPr>
        <w:t>Una</w:t>
      </w:r>
      <w:r>
        <w:rPr>
          <w:color w:val="231F20"/>
          <w:sz w:val="24"/>
        </w:rPr>
        <w:t> </w:t>
      </w:r>
      <w:r>
        <w:rPr>
          <w:color w:val="231F20"/>
          <w:w w:val="80"/>
          <w:sz w:val="24"/>
        </w:rPr>
        <w:t>riparazione</w:t>
      </w:r>
      <w:r>
        <w:rPr>
          <w:color w:val="231F20"/>
          <w:sz w:val="24"/>
        </w:rPr>
        <w:t> </w:t>
      </w:r>
      <w:r>
        <w:rPr>
          <w:color w:val="231F20"/>
          <w:w w:val="80"/>
          <w:sz w:val="24"/>
        </w:rPr>
        <w:t>eseguita </w:t>
      </w:r>
      <w:r>
        <w:rPr>
          <w:color w:val="231F20"/>
          <w:w w:val="85"/>
          <w:sz w:val="24"/>
        </w:rPr>
        <w:t>in</w:t>
      </w:r>
      <w:r>
        <w:rPr>
          <w:color w:val="231F20"/>
          <w:spacing w:val="-9"/>
          <w:w w:val="85"/>
          <w:sz w:val="24"/>
        </w:rPr>
        <w:t> </w:t>
      </w:r>
      <w:r>
        <w:rPr>
          <w:color w:val="231F20"/>
          <w:w w:val="85"/>
          <w:sz w:val="24"/>
        </w:rPr>
        <w:t>modo</w:t>
      </w:r>
      <w:r>
        <w:rPr>
          <w:color w:val="231F20"/>
          <w:spacing w:val="-9"/>
          <w:w w:val="85"/>
          <w:sz w:val="24"/>
        </w:rPr>
        <w:t> </w:t>
      </w:r>
      <w:r>
        <w:rPr>
          <w:color w:val="231F20"/>
          <w:w w:val="85"/>
          <w:sz w:val="24"/>
        </w:rPr>
        <w:t>errato</w:t>
      </w:r>
      <w:r>
        <w:rPr>
          <w:color w:val="231F20"/>
          <w:spacing w:val="-9"/>
          <w:w w:val="85"/>
          <w:sz w:val="24"/>
        </w:rPr>
        <w:t> </w:t>
      </w:r>
      <w:r>
        <w:rPr>
          <w:color w:val="231F20"/>
          <w:w w:val="85"/>
          <w:sz w:val="24"/>
        </w:rPr>
        <w:t>può</w:t>
      </w:r>
      <w:r>
        <w:rPr>
          <w:color w:val="231F20"/>
          <w:spacing w:val="-9"/>
          <w:w w:val="85"/>
          <w:sz w:val="24"/>
        </w:rPr>
        <w:t> </w:t>
      </w:r>
      <w:r>
        <w:rPr>
          <w:color w:val="231F20"/>
          <w:w w:val="85"/>
          <w:sz w:val="24"/>
        </w:rPr>
        <w:t>rappresentare</w:t>
      </w:r>
      <w:r>
        <w:rPr>
          <w:color w:val="231F20"/>
          <w:spacing w:val="-9"/>
          <w:w w:val="85"/>
          <w:sz w:val="24"/>
        </w:rPr>
        <w:t> </w:t>
      </w:r>
      <w:r>
        <w:rPr>
          <w:color w:val="231F20"/>
          <w:w w:val="85"/>
          <w:sz w:val="24"/>
        </w:rPr>
        <w:t>una</w:t>
      </w:r>
      <w:r>
        <w:rPr>
          <w:color w:val="231F20"/>
          <w:spacing w:val="-9"/>
          <w:w w:val="85"/>
          <w:sz w:val="24"/>
        </w:rPr>
        <w:t> </w:t>
      </w:r>
      <w:r>
        <w:rPr>
          <w:color w:val="231F20"/>
          <w:w w:val="85"/>
          <w:sz w:val="24"/>
        </w:rPr>
        <w:t>seria</w:t>
      </w:r>
      <w:r>
        <w:rPr>
          <w:color w:val="231F20"/>
          <w:spacing w:val="-9"/>
          <w:w w:val="85"/>
          <w:sz w:val="24"/>
        </w:rPr>
        <w:t> </w:t>
      </w:r>
      <w:r>
        <w:rPr>
          <w:color w:val="231F20"/>
          <w:w w:val="85"/>
          <w:sz w:val="24"/>
        </w:rPr>
        <w:t>minaccia</w:t>
      </w:r>
      <w:r>
        <w:rPr>
          <w:color w:val="231F20"/>
          <w:spacing w:val="-9"/>
          <w:w w:val="85"/>
          <w:sz w:val="24"/>
        </w:rPr>
        <w:t> </w:t>
      </w:r>
      <w:r>
        <w:rPr>
          <w:color w:val="231F20"/>
          <w:w w:val="85"/>
          <w:sz w:val="24"/>
        </w:rPr>
        <w:t>per</w:t>
      </w:r>
      <w:r>
        <w:rPr>
          <w:color w:val="231F20"/>
          <w:spacing w:val="-9"/>
          <w:w w:val="85"/>
          <w:sz w:val="24"/>
        </w:rPr>
        <w:t> </w:t>
      </w:r>
      <w:r>
        <w:rPr>
          <w:color w:val="231F20"/>
          <w:w w:val="85"/>
          <w:sz w:val="24"/>
        </w:rPr>
        <w:t>l'utente.</w:t>
      </w:r>
    </w:p>
    <w:p>
      <w:pPr>
        <w:pStyle w:val="ListParagraph"/>
        <w:numPr>
          <w:ilvl w:val="0"/>
          <w:numId w:val="39"/>
        </w:numPr>
        <w:tabs>
          <w:tab w:pos="332" w:val="left" w:leader="none"/>
        </w:tabs>
        <w:spacing w:line="213" w:lineRule="auto" w:before="3" w:after="0"/>
        <w:ind w:left="168" w:right="294" w:firstLine="0"/>
        <w:jc w:val="left"/>
        <w:rPr>
          <w:sz w:val="24"/>
        </w:rPr>
      </w:pPr>
      <w:r>
        <w:rPr>
          <w:color w:val="231F20"/>
          <w:w w:val="80"/>
          <w:sz w:val="24"/>
        </w:rPr>
        <w:t>Posizionare il dispositivo su una superficie fresca, stabile e piana, lontano da apparecchi</w:t>
      </w:r>
      <w:r>
        <w:rPr>
          <w:color w:val="231F20"/>
          <w:spacing w:val="80"/>
          <w:w w:val="150"/>
          <w:sz w:val="24"/>
        </w:rPr>
        <w:t> </w:t>
      </w:r>
      <w:r>
        <w:rPr>
          <w:color w:val="231F20"/>
          <w:w w:val="85"/>
          <w:sz w:val="24"/>
        </w:rPr>
        <w:t>di</w:t>
      </w:r>
      <w:r>
        <w:rPr>
          <w:color w:val="231F20"/>
          <w:spacing w:val="-10"/>
          <w:w w:val="85"/>
          <w:sz w:val="24"/>
        </w:rPr>
        <w:t> </w:t>
      </w:r>
      <w:r>
        <w:rPr>
          <w:color w:val="231F20"/>
          <w:w w:val="85"/>
          <w:sz w:val="24"/>
        </w:rPr>
        <w:t>riscaldamento</w:t>
      </w:r>
      <w:r>
        <w:rPr>
          <w:color w:val="231F20"/>
          <w:spacing w:val="-10"/>
          <w:w w:val="85"/>
          <w:sz w:val="24"/>
        </w:rPr>
        <w:t> </w:t>
      </w:r>
      <w:r>
        <w:rPr>
          <w:color w:val="231F20"/>
          <w:w w:val="85"/>
          <w:sz w:val="24"/>
        </w:rPr>
        <w:t>quali:</w:t>
      </w:r>
      <w:r>
        <w:rPr>
          <w:color w:val="231F20"/>
          <w:spacing w:val="-10"/>
          <w:w w:val="85"/>
          <w:sz w:val="24"/>
        </w:rPr>
        <w:t> </w:t>
      </w:r>
      <w:r>
        <w:rPr>
          <w:color w:val="231F20"/>
          <w:w w:val="85"/>
          <w:sz w:val="24"/>
        </w:rPr>
        <w:t>fornelli</w:t>
      </w:r>
      <w:r>
        <w:rPr>
          <w:color w:val="231F20"/>
          <w:spacing w:val="-9"/>
          <w:w w:val="85"/>
          <w:sz w:val="24"/>
        </w:rPr>
        <w:t> </w:t>
      </w:r>
      <w:r>
        <w:rPr>
          <w:color w:val="231F20"/>
          <w:w w:val="85"/>
          <w:sz w:val="24"/>
        </w:rPr>
        <w:t>elettrici,</w:t>
      </w:r>
      <w:r>
        <w:rPr>
          <w:color w:val="231F20"/>
          <w:spacing w:val="-10"/>
          <w:w w:val="85"/>
          <w:sz w:val="24"/>
        </w:rPr>
        <w:t> </w:t>
      </w:r>
      <w:r>
        <w:rPr>
          <w:color w:val="231F20"/>
          <w:w w:val="85"/>
          <w:sz w:val="24"/>
        </w:rPr>
        <w:t>fornelli</w:t>
      </w:r>
      <w:r>
        <w:rPr>
          <w:color w:val="231F20"/>
          <w:spacing w:val="-10"/>
          <w:w w:val="85"/>
          <w:sz w:val="24"/>
        </w:rPr>
        <w:t> </w:t>
      </w:r>
      <w:r>
        <w:rPr>
          <w:color w:val="231F20"/>
          <w:w w:val="85"/>
          <w:sz w:val="24"/>
        </w:rPr>
        <w:t>a</w:t>
      </w:r>
      <w:r>
        <w:rPr>
          <w:color w:val="231F20"/>
          <w:spacing w:val="-10"/>
          <w:w w:val="85"/>
          <w:sz w:val="24"/>
        </w:rPr>
        <w:t> </w:t>
      </w:r>
      <w:r>
        <w:rPr>
          <w:color w:val="231F20"/>
          <w:w w:val="85"/>
          <w:sz w:val="24"/>
        </w:rPr>
        <w:t>gas,</w:t>
      </w:r>
      <w:r>
        <w:rPr>
          <w:color w:val="231F20"/>
          <w:spacing w:val="-9"/>
          <w:w w:val="85"/>
          <w:sz w:val="24"/>
        </w:rPr>
        <w:t> </w:t>
      </w:r>
      <w:r>
        <w:rPr>
          <w:color w:val="231F20"/>
          <w:w w:val="85"/>
          <w:sz w:val="24"/>
        </w:rPr>
        <w:t>ecc.</w:t>
      </w:r>
    </w:p>
    <w:p>
      <w:pPr>
        <w:pStyle w:val="ListParagraph"/>
        <w:numPr>
          <w:ilvl w:val="0"/>
          <w:numId w:val="39"/>
        </w:numPr>
        <w:tabs>
          <w:tab w:pos="1043" w:val="left" w:leader="none"/>
        </w:tabs>
        <w:spacing w:line="249" w:lineRule="exact" w:before="0" w:after="0"/>
        <w:ind w:left="1043" w:right="0" w:hanging="164"/>
        <w:jc w:val="left"/>
        <w:rPr>
          <w:sz w:val="24"/>
        </w:rPr>
      </w:pPr>
      <w:r>
        <w:rPr/>
        <mc:AlternateContent>
          <mc:Choice Requires="wps">
            <w:drawing>
              <wp:anchor distT="0" distB="0" distL="0" distR="0" allowOverlap="1" layoutInCell="1" locked="0" behindDoc="0" simplePos="0" relativeHeight="15750656">
                <wp:simplePos x="0" y="0"/>
                <wp:positionH relativeFrom="page">
                  <wp:posOffset>144217</wp:posOffset>
                </wp:positionH>
                <wp:positionV relativeFrom="paragraph">
                  <wp:posOffset>40567</wp:posOffset>
                </wp:positionV>
                <wp:extent cx="395605" cy="389255"/>
                <wp:effectExtent l="0" t="0" r="0" b="0"/>
                <wp:wrapNone/>
                <wp:docPr id="366" name="Group 366"/>
                <wp:cNvGraphicFramePr>
                  <a:graphicFrameLocks/>
                </wp:cNvGraphicFramePr>
                <a:graphic>
                  <a:graphicData uri="http://schemas.microsoft.com/office/word/2010/wordprocessingGroup">
                    <wpg:wgp>
                      <wpg:cNvPr id="366" name="Group 366"/>
                      <wpg:cNvGrpSpPr/>
                      <wpg:grpSpPr>
                        <a:xfrm>
                          <a:off x="0" y="0"/>
                          <a:ext cx="395605" cy="389255"/>
                          <a:chExt cx="395605" cy="389255"/>
                        </a:xfrm>
                      </wpg:grpSpPr>
                      <pic:pic>
                        <pic:nvPicPr>
                          <pic:cNvPr id="367" name="Image 367"/>
                          <pic:cNvPicPr/>
                        </pic:nvPicPr>
                        <pic:blipFill>
                          <a:blip r:embed="rId54" cstate="print"/>
                          <a:stretch>
                            <a:fillRect/>
                          </a:stretch>
                        </pic:blipFill>
                        <pic:spPr>
                          <a:xfrm>
                            <a:off x="246362" y="81684"/>
                            <a:ext cx="77725" cy="116492"/>
                          </a:xfrm>
                          <a:prstGeom prst="rect">
                            <a:avLst/>
                          </a:prstGeom>
                        </pic:spPr>
                      </pic:pic>
                      <wps:wsp>
                        <wps:cNvPr id="368" name="Graphic 368"/>
                        <wps:cNvSpPr/>
                        <wps:spPr>
                          <a:xfrm>
                            <a:off x="34848" y="192274"/>
                            <a:ext cx="328295" cy="74930"/>
                          </a:xfrm>
                          <a:custGeom>
                            <a:avLst/>
                            <a:gdLst/>
                            <a:ahLst/>
                            <a:cxnLst/>
                            <a:rect l="l" t="t" r="r" b="b"/>
                            <a:pathLst>
                              <a:path w="328295" h="74930">
                                <a:moveTo>
                                  <a:pt x="0" y="4967"/>
                                </a:moveTo>
                                <a:lnTo>
                                  <a:pt x="5115" y="0"/>
                                </a:lnTo>
                                <a:lnTo>
                                  <a:pt x="11018" y="1635"/>
                                </a:lnTo>
                                <a:lnTo>
                                  <a:pt x="17762" y="6902"/>
                                </a:lnTo>
                                <a:lnTo>
                                  <a:pt x="25400" y="12826"/>
                                </a:lnTo>
                                <a:lnTo>
                                  <a:pt x="40900" y="15742"/>
                                </a:lnTo>
                                <a:lnTo>
                                  <a:pt x="51377" y="7844"/>
                                </a:lnTo>
                                <a:lnTo>
                                  <a:pt x="60443" y="472"/>
                                </a:lnTo>
                                <a:lnTo>
                                  <a:pt x="71713" y="4967"/>
                                </a:lnTo>
                                <a:lnTo>
                                  <a:pt x="91929" y="16273"/>
                                </a:lnTo>
                                <a:lnTo>
                                  <a:pt x="103342" y="9723"/>
                                </a:lnTo>
                                <a:lnTo>
                                  <a:pt x="112414" y="726"/>
                                </a:lnTo>
                                <a:lnTo>
                                  <a:pt x="125603" y="4687"/>
                                </a:lnTo>
                                <a:lnTo>
                                  <a:pt x="145397" y="16741"/>
                                </a:lnTo>
                                <a:lnTo>
                                  <a:pt x="158374" y="10073"/>
                                </a:lnTo>
                                <a:lnTo>
                                  <a:pt x="167876" y="642"/>
                                </a:lnTo>
                                <a:lnTo>
                                  <a:pt x="177247" y="4406"/>
                                </a:lnTo>
                                <a:lnTo>
                                  <a:pt x="191008" y="16220"/>
                                </a:lnTo>
                                <a:lnTo>
                                  <a:pt x="201439" y="9864"/>
                                </a:lnTo>
                                <a:lnTo>
                                  <a:pt x="211423" y="638"/>
                                </a:lnTo>
                                <a:lnTo>
                                  <a:pt x="223841" y="3844"/>
                                </a:lnTo>
                                <a:lnTo>
                                  <a:pt x="242320" y="16679"/>
                                </a:lnTo>
                                <a:lnTo>
                                  <a:pt x="254313" y="10950"/>
                                </a:lnTo>
                                <a:lnTo>
                                  <a:pt x="264332" y="1458"/>
                                </a:lnTo>
                                <a:lnTo>
                                  <a:pt x="276889" y="3006"/>
                                </a:lnTo>
                                <a:lnTo>
                                  <a:pt x="296319" y="16468"/>
                                </a:lnTo>
                                <a:lnTo>
                                  <a:pt x="307080" y="10196"/>
                                </a:lnTo>
                                <a:lnTo>
                                  <a:pt x="315446" y="820"/>
                                </a:lnTo>
                                <a:lnTo>
                                  <a:pt x="327694" y="4967"/>
                                </a:lnTo>
                                <a:lnTo>
                                  <a:pt x="325413" y="25686"/>
                                </a:lnTo>
                                <a:lnTo>
                                  <a:pt x="319553" y="42720"/>
                                </a:lnTo>
                                <a:lnTo>
                                  <a:pt x="311588" y="58281"/>
                                </a:lnTo>
                                <a:lnTo>
                                  <a:pt x="302992" y="74578"/>
                                </a:lnTo>
                                <a:lnTo>
                                  <a:pt x="26804" y="74578"/>
                                </a:lnTo>
                                <a:lnTo>
                                  <a:pt x="15512" y="56228"/>
                                </a:lnTo>
                                <a:lnTo>
                                  <a:pt x="7087" y="38931"/>
                                </a:lnTo>
                                <a:lnTo>
                                  <a:pt x="1820" y="22055"/>
                                </a:lnTo>
                                <a:lnTo>
                                  <a:pt x="0" y="4967"/>
                                </a:lnTo>
                                <a:close/>
                              </a:path>
                            </a:pathLst>
                          </a:custGeom>
                          <a:ln w="7547">
                            <a:solidFill>
                              <a:srgbClr val="231F20"/>
                            </a:solidFill>
                            <a:prstDash val="solid"/>
                          </a:ln>
                        </wps:spPr>
                        <wps:bodyPr wrap="square" lIns="0" tIns="0" rIns="0" bIns="0" rtlCol="0">
                          <a:prstTxWarp prst="textNoShape">
                            <a:avLst/>
                          </a:prstTxWarp>
                          <a:noAutofit/>
                        </wps:bodyPr>
                      </wps:wsp>
                      <wps:wsp>
                        <wps:cNvPr id="369" name="Graphic 369"/>
                        <wps:cNvSpPr/>
                        <wps:spPr>
                          <a:xfrm>
                            <a:off x="185886" y="98395"/>
                            <a:ext cx="76200" cy="67310"/>
                          </a:xfrm>
                          <a:custGeom>
                            <a:avLst/>
                            <a:gdLst/>
                            <a:ahLst/>
                            <a:cxnLst/>
                            <a:rect l="l" t="t" r="r" b="b"/>
                            <a:pathLst>
                              <a:path w="76200" h="67310">
                                <a:moveTo>
                                  <a:pt x="75823" y="14157"/>
                                </a:moveTo>
                                <a:lnTo>
                                  <a:pt x="31426" y="66719"/>
                                </a:lnTo>
                              </a:path>
                              <a:path w="76200" h="67310">
                                <a:moveTo>
                                  <a:pt x="69195" y="9553"/>
                                </a:moveTo>
                                <a:lnTo>
                                  <a:pt x="19345" y="56981"/>
                                </a:lnTo>
                              </a:path>
                              <a:path w="76200" h="67310">
                                <a:moveTo>
                                  <a:pt x="64253" y="5385"/>
                                </a:moveTo>
                                <a:lnTo>
                                  <a:pt x="8733" y="46023"/>
                                </a:lnTo>
                              </a:path>
                              <a:path w="76200" h="67310">
                                <a:moveTo>
                                  <a:pt x="59393" y="0"/>
                                </a:moveTo>
                                <a:lnTo>
                                  <a:pt x="0" y="34734"/>
                                </a:lnTo>
                              </a:path>
                            </a:pathLst>
                          </a:custGeom>
                          <a:ln w="6801">
                            <a:solidFill>
                              <a:srgbClr val="231F20"/>
                            </a:solidFill>
                            <a:prstDash val="lgDash"/>
                          </a:ln>
                        </wps:spPr>
                        <wps:bodyPr wrap="square" lIns="0" tIns="0" rIns="0" bIns="0" rtlCol="0">
                          <a:prstTxWarp prst="textNoShape">
                            <a:avLst/>
                          </a:prstTxWarp>
                          <a:noAutofit/>
                        </wps:bodyPr>
                      </wps:wsp>
                      <wps:wsp>
                        <wps:cNvPr id="370" name="Graphic 370"/>
                        <wps:cNvSpPr/>
                        <wps:spPr>
                          <a:xfrm>
                            <a:off x="13499" y="13499"/>
                            <a:ext cx="368300" cy="362585"/>
                          </a:xfrm>
                          <a:custGeom>
                            <a:avLst/>
                            <a:gdLst/>
                            <a:ahLst/>
                            <a:cxnLst/>
                            <a:rect l="l" t="t" r="r" b="b"/>
                            <a:pathLst>
                              <a:path w="368300" h="362585">
                                <a:moveTo>
                                  <a:pt x="184138" y="0"/>
                                </a:moveTo>
                                <a:lnTo>
                                  <a:pt x="233084" y="6468"/>
                                </a:lnTo>
                                <a:lnTo>
                                  <a:pt x="277069" y="24721"/>
                                </a:lnTo>
                                <a:lnTo>
                                  <a:pt x="314338" y="53032"/>
                                </a:lnTo>
                                <a:lnTo>
                                  <a:pt x="343133" y="89675"/>
                                </a:lnTo>
                                <a:lnTo>
                                  <a:pt x="361698" y="132922"/>
                                </a:lnTo>
                                <a:lnTo>
                                  <a:pt x="368277" y="181045"/>
                                </a:lnTo>
                                <a:lnTo>
                                  <a:pt x="363877" y="220552"/>
                                </a:lnTo>
                                <a:lnTo>
                                  <a:pt x="351309" y="257035"/>
                                </a:lnTo>
                                <a:lnTo>
                                  <a:pt x="331524" y="289563"/>
                                </a:lnTo>
                                <a:lnTo>
                                  <a:pt x="305472" y="317205"/>
                                </a:lnTo>
                                <a:lnTo>
                                  <a:pt x="57037" y="50056"/>
                                </a:lnTo>
                                <a:lnTo>
                                  <a:pt x="114594" y="13362"/>
                                </a:lnTo>
                                <a:lnTo>
                                  <a:pt x="184138" y="0"/>
                                </a:lnTo>
                                <a:close/>
                              </a:path>
                              <a:path w="368300" h="362585">
                                <a:moveTo>
                                  <a:pt x="305465" y="317212"/>
                                </a:moveTo>
                                <a:lnTo>
                                  <a:pt x="279371" y="336008"/>
                                </a:lnTo>
                                <a:lnTo>
                                  <a:pt x="250076" y="350125"/>
                                </a:lnTo>
                                <a:lnTo>
                                  <a:pt x="218144" y="359004"/>
                                </a:lnTo>
                                <a:lnTo>
                                  <a:pt x="184138" y="362088"/>
                                </a:lnTo>
                                <a:lnTo>
                                  <a:pt x="135193" y="355620"/>
                                </a:lnTo>
                                <a:lnTo>
                                  <a:pt x="91208" y="337367"/>
                                </a:lnTo>
                                <a:lnTo>
                                  <a:pt x="53939" y="309055"/>
                                </a:lnTo>
                                <a:lnTo>
                                  <a:pt x="25144" y="272414"/>
                                </a:lnTo>
                                <a:lnTo>
                                  <a:pt x="6578" y="229168"/>
                                </a:lnTo>
                                <a:lnTo>
                                  <a:pt x="0" y="181045"/>
                                </a:lnTo>
                                <a:lnTo>
                                  <a:pt x="3970" y="143481"/>
                                </a:lnTo>
                                <a:lnTo>
                                  <a:pt x="15340" y="108595"/>
                                </a:lnTo>
                                <a:lnTo>
                                  <a:pt x="33300" y="77188"/>
                                </a:lnTo>
                                <a:lnTo>
                                  <a:pt x="57037" y="50056"/>
                                </a:lnTo>
                                <a:lnTo>
                                  <a:pt x="305465" y="317212"/>
                                </a:lnTo>
                                <a:close/>
                              </a:path>
                            </a:pathLst>
                          </a:custGeom>
                          <a:ln w="269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355675pt;margin-top:3.194329pt;width:31.15pt;height:30.65pt;mso-position-horizontal-relative:page;mso-position-vertical-relative:paragraph;z-index:15750656" id="docshapegroup355" coordorigin="227,64" coordsize="623,613">
                <v:shape style="position:absolute;left:615;top:192;width:123;height:184" type="#_x0000_t75" id="docshape356" stroked="false">
                  <v:imagedata r:id="rId54" o:title=""/>
                </v:shape>
                <v:shape style="position:absolute;left:282;top:366;width:517;height:118" id="docshape357" coordorigin="282,367" coordsize="517,118" path="m282,375l290,367,299,369,310,378,322,387,346,391,363,379,377,367,395,375,427,392,445,382,459,368,480,374,511,393,531,383,546,368,561,374,583,392,599,382,615,368,634,373,664,393,682,384,698,369,718,371,749,393,766,383,779,368,798,375,794,407,785,434,773,458,759,484,324,484,306,455,293,428,285,401,282,375xe" filled="false" stroked="true" strokeweight=".594321pt" strokecolor="#231f20">
                  <v:path arrowok="t"/>
                  <v:stroke dashstyle="solid"/>
                </v:shape>
                <v:shape style="position:absolute;left:519;top:218;width:120;height:106" id="docshape358" coordorigin="520,219" coordsize="120,106" path="m639,241l569,324m629,234l550,309m621,227l534,291m613,219l520,274e" filled="false" stroked="true" strokeweight=".53559pt" strokecolor="#231f20">
                  <v:path arrowok="t"/>
                  <v:stroke dashstyle="longdash"/>
                </v:shape>
                <v:shape style="position:absolute;left:248;top:85;width:580;height:571" id="docshape359" coordorigin="248,85" coordsize="580,571" path="m538,85l615,95,685,124,743,169,789,226,818,294,828,370,821,432,802,490,770,541,729,585,729,585,338,164,338,164,381,131,429,106,482,91,538,85xm729,585l688,614,642,637,592,651,538,655,461,645,392,616,333,572,288,514,259,446,248,370,255,311,273,256,301,207,338,164,729,585xe" filled="false" stroked="true" strokeweight="2.125935pt" strokecolor="#231f20">
                  <v:path arrowok="t"/>
                  <v:stroke dashstyle="solid"/>
                </v:shape>
                <w10:wrap type="none"/>
              </v:group>
            </w:pict>
          </mc:Fallback>
        </mc:AlternateContent>
      </w:r>
      <w:r>
        <w:rPr>
          <w:color w:val="231F20"/>
          <w:w w:val="80"/>
          <w:sz w:val="24"/>
        </w:rPr>
        <w:t>Non</w:t>
      </w:r>
      <w:r>
        <w:rPr>
          <w:color w:val="231F20"/>
          <w:spacing w:val="-5"/>
          <w:sz w:val="24"/>
        </w:rPr>
        <w:t> </w:t>
      </w:r>
      <w:r>
        <w:rPr>
          <w:color w:val="231F20"/>
          <w:w w:val="80"/>
          <w:sz w:val="24"/>
        </w:rPr>
        <w:t>utilizzare</w:t>
      </w:r>
      <w:r>
        <w:rPr>
          <w:color w:val="231F20"/>
          <w:spacing w:val="-4"/>
          <w:sz w:val="24"/>
        </w:rPr>
        <w:t> </w:t>
      </w:r>
      <w:r>
        <w:rPr>
          <w:color w:val="231F20"/>
          <w:w w:val="80"/>
          <w:sz w:val="24"/>
        </w:rPr>
        <w:t>il</w:t>
      </w:r>
      <w:r>
        <w:rPr>
          <w:color w:val="231F20"/>
          <w:spacing w:val="-5"/>
          <w:sz w:val="24"/>
        </w:rPr>
        <w:t> </w:t>
      </w:r>
      <w:r>
        <w:rPr>
          <w:color w:val="231F20"/>
          <w:w w:val="80"/>
          <w:sz w:val="24"/>
        </w:rPr>
        <w:t>dispositivo</w:t>
      </w:r>
      <w:r>
        <w:rPr>
          <w:color w:val="231F20"/>
          <w:spacing w:val="-4"/>
          <w:sz w:val="24"/>
        </w:rPr>
        <w:t> </w:t>
      </w:r>
      <w:r>
        <w:rPr>
          <w:color w:val="231F20"/>
          <w:w w:val="80"/>
          <w:sz w:val="24"/>
        </w:rPr>
        <w:t>vicino</w:t>
      </w:r>
      <w:r>
        <w:rPr>
          <w:color w:val="231F20"/>
          <w:spacing w:val="-5"/>
          <w:sz w:val="24"/>
        </w:rPr>
        <w:t> </w:t>
      </w:r>
      <w:r>
        <w:rPr>
          <w:color w:val="231F20"/>
          <w:w w:val="80"/>
          <w:sz w:val="24"/>
        </w:rPr>
        <w:t>a</w:t>
      </w:r>
      <w:r>
        <w:rPr>
          <w:color w:val="231F20"/>
          <w:spacing w:val="-4"/>
          <w:sz w:val="24"/>
        </w:rPr>
        <w:t> </w:t>
      </w:r>
      <w:r>
        <w:rPr>
          <w:color w:val="231F20"/>
          <w:w w:val="80"/>
          <w:sz w:val="24"/>
        </w:rPr>
        <w:t>materiali</w:t>
      </w:r>
      <w:r>
        <w:rPr>
          <w:color w:val="231F20"/>
          <w:spacing w:val="-5"/>
          <w:sz w:val="24"/>
        </w:rPr>
        <w:t> </w:t>
      </w:r>
      <w:r>
        <w:rPr>
          <w:color w:val="231F20"/>
          <w:spacing w:val="-2"/>
          <w:w w:val="80"/>
          <w:sz w:val="24"/>
        </w:rPr>
        <w:t>infiammabili.</w:t>
      </w:r>
    </w:p>
    <w:p>
      <w:pPr>
        <w:pStyle w:val="ListParagraph"/>
        <w:numPr>
          <w:ilvl w:val="0"/>
          <w:numId w:val="39"/>
        </w:numPr>
        <w:tabs>
          <w:tab w:pos="1161" w:val="left" w:leader="none"/>
        </w:tabs>
        <w:spacing w:line="213" w:lineRule="auto" w:before="11" w:after="0"/>
        <w:ind w:left="888" w:right="730" w:firstLine="0"/>
        <w:jc w:val="left"/>
        <w:rPr>
          <w:sz w:val="24"/>
        </w:rPr>
      </w:pPr>
      <w:r>
        <w:rPr>
          <w:color w:val="231F20"/>
          <w:w w:val="80"/>
          <w:sz w:val="24"/>
        </w:rPr>
        <w:t>Non utilizzare il dispositivo vicino all'acqua, ad esempio nella doccia, </w:t>
      </w:r>
      <w:r>
        <w:rPr>
          <w:color w:val="231F20"/>
          <w:w w:val="80"/>
          <w:sz w:val="24"/>
        </w:rPr>
        <w:t>nella </w:t>
      </w:r>
      <w:r>
        <w:rPr>
          <w:color w:val="231F20"/>
          <w:w w:val="85"/>
          <w:sz w:val="24"/>
        </w:rPr>
        <w:t>vasca da bagno (o sopra un lavabo con acqua).</w:t>
      </w:r>
    </w:p>
    <w:p>
      <w:pPr>
        <w:pStyle w:val="ListParagraph"/>
        <w:numPr>
          <w:ilvl w:val="0"/>
          <w:numId w:val="39"/>
        </w:numPr>
        <w:tabs>
          <w:tab w:pos="426" w:val="left" w:leader="none"/>
        </w:tabs>
        <w:spacing w:line="213" w:lineRule="auto" w:before="2" w:after="0"/>
        <w:ind w:left="168" w:right="503" w:firstLine="0"/>
        <w:jc w:val="both"/>
        <w:rPr>
          <w:sz w:val="24"/>
        </w:rPr>
      </w:pPr>
      <w:r>
        <w:rPr>
          <w:color w:val="231F20"/>
          <w:w w:val="80"/>
          <w:sz w:val="24"/>
        </w:rPr>
        <w:t>Le batterie possono perdere liquido se scariche o non utilizzate per lungo tempo. Per proteggere il dispositivo e la propria salute, sostituirlo regolarmente ed evitare il contatto </w:t>
      </w:r>
      <w:r>
        <w:rPr>
          <w:color w:val="231F20"/>
          <w:w w:val="85"/>
          <w:sz w:val="24"/>
        </w:rPr>
        <w:t>della</w:t>
      </w:r>
      <w:r>
        <w:rPr>
          <w:color w:val="231F20"/>
          <w:spacing w:val="-6"/>
          <w:w w:val="85"/>
          <w:sz w:val="24"/>
        </w:rPr>
        <w:t> </w:t>
      </w:r>
      <w:r>
        <w:rPr>
          <w:color w:val="231F20"/>
          <w:w w:val="85"/>
          <w:sz w:val="24"/>
        </w:rPr>
        <w:t>pelle</w:t>
      </w:r>
      <w:r>
        <w:rPr>
          <w:color w:val="231F20"/>
          <w:spacing w:val="-6"/>
          <w:w w:val="85"/>
          <w:sz w:val="24"/>
        </w:rPr>
        <w:t> </w:t>
      </w:r>
      <w:r>
        <w:rPr>
          <w:color w:val="231F20"/>
          <w:w w:val="85"/>
          <w:sz w:val="24"/>
        </w:rPr>
        <w:t>con</w:t>
      </w:r>
      <w:r>
        <w:rPr>
          <w:color w:val="231F20"/>
          <w:spacing w:val="-6"/>
          <w:w w:val="85"/>
          <w:sz w:val="24"/>
        </w:rPr>
        <w:t> </w:t>
      </w:r>
      <w:r>
        <w:rPr>
          <w:color w:val="231F20"/>
          <w:w w:val="85"/>
          <w:sz w:val="24"/>
        </w:rPr>
        <w:t>l'elettrolito</w:t>
      </w:r>
      <w:r>
        <w:rPr>
          <w:color w:val="231F20"/>
          <w:spacing w:val="-6"/>
          <w:w w:val="85"/>
          <w:sz w:val="24"/>
        </w:rPr>
        <w:t> </w:t>
      </w:r>
      <w:r>
        <w:rPr>
          <w:color w:val="231F20"/>
          <w:w w:val="85"/>
          <w:sz w:val="24"/>
        </w:rPr>
        <w:t>della</w:t>
      </w:r>
      <w:r>
        <w:rPr>
          <w:color w:val="231F20"/>
          <w:spacing w:val="-6"/>
          <w:w w:val="85"/>
          <w:sz w:val="24"/>
        </w:rPr>
        <w:t> </w:t>
      </w:r>
      <w:r>
        <w:rPr>
          <w:color w:val="231F20"/>
          <w:w w:val="85"/>
          <w:sz w:val="24"/>
        </w:rPr>
        <w:t>batteria</w:t>
      </w:r>
      <w:r>
        <w:rPr>
          <w:color w:val="231F20"/>
          <w:spacing w:val="-6"/>
          <w:w w:val="85"/>
          <w:sz w:val="24"/>
        </w:rPr>
        <w:t> </w:t>
      </w:r>
      <w:r>
        <w:rPr>
          <w:color w:val="231F20"/>
          <w:w w:val="85"/>
          <w:sz w:val="24"/>
        </w:rPr>
        <w:t>che</w:t>
      </w:r>
      <w:r>
        <w:rPr>
          <w:color w:val="231F20"/>
          <w:spacing w:val="-6"/>
          <w:w w:val="85"/>
          <w:sz w:val="24"/>
        </w:rPr>
        <w:t> </w:t>
      </w:r>
      <w:r>
        <w:rPr>
          <w:color w:val="231F20"/>
          <w:w w:val="85"/>
          <w:sz w:val="24"/>
        </w:rPr>
        <w:t>perde.</w:t>
      </w:r>
    </w:p>
    <w:p>
      <w:pPr>
        <w:pStyle w:val="ListParagraph"/>
        <w:numPr>
          <w:ilvl w:val="0"/>
          <w:numId w:val="40"/>
        </w:numPr>
        <w:tabs>
          <w:tab w:pos="441" w:val="left" w:leader="none"/>
        </w:tabs>
        <w:spacing w:line="250" w:lineRule="exact" w:before="0" w:after="0"/>
        <w:ind w:left="441" w:right="0" w:hanging="273"/>
        <w:jc w:val="left"/>
        <w:rPr>
          <w:sz w:val="24"/>
        </w:rPr>
      </w:pPr>
      <w:r>
        <w:rPr>
          <w:color w:val="231F20"/>
          <w:w w:val="80"/>
          <w:sz w:val="24"/>
        </w:rPr>
        <w:t>Utilizzare</w:t>
      </w:r>
      <w:r>
        <w:rPr>
          <w:color w:val="231F20"/>
          <w:spacing w:val="-2"/>
          <w:sz w:val="24"/>
        </w:rPr>
        <w:t> </w:t>
      </w:r>
      <w:r>
        <w:rPr>
          <w:color w:val="231F20"/>
          <w:w w:val="80"/>
          <w:sz w:val="24"/>
        </w:rPr>
        <w:t>il</w:t>
      </w:r>
      <w:r>
        <w:rPr>
          <w:color w:val="231F20"/>
          <w:spacing w:val="-2"/>
          <w:sz w:val="24"/>
        </w:rPr>
        <w:t> </w:t>
      </w:r>
      <w:r>
        <w:rPr>
          <w:color w:val="231F20"/>
          <w:w w:val="80"/>
          <w:sz w:val="24"/>
        </w:rPr>
        <w:t>dispositivo</w:t>
      </w:r>
      <w:r>
        <w:rPr>
          <w:color w:val="231F20"/>
          <w:spacing w:val="-1"/>
          <w:sz w:val="24"/>
        </w:rPr>
        <w:t> </w:t>
      </w:r>
      <w:r>
        <w:rPr>
          <w:color w:val="231F20"/>
          <w:w w:val="80"/>
          <w:sz w:val="24"/>
        </w:rPr>
        <w:t>su</w:t>
      </w:r>
      <w:r>
        <w:rPr>
          <w:color w:val="231F20"/>
          <w:spacing w:val="-2"/>
          <w:sz w:val="24"/>
        </w:rPr>
        <w:t> </w:t>
      </w:r>
      <w:r>
        <w:rPr>
          <w:color w:val="231F20"/>
          <w:w w:val="80"/>
          <w:sz w:val="24"/>
        </w:rPr>
        <w:t>una</w:t>
      </w:r>
      <w:r>
        <w:rPr>
          <w:color w:val="231F20"/>
          <w:spacing w:val="-2"/>
          <w:sz w:val="24"/>
        </w:rPr>
        <w:t> </w:t>
      </w:r>
      <w:r>
        <w:rPr>
          <w:color w:val="231F20"/>
          <w:w w:val="80"/>
          <w:sz w:val="24"/>
        </w:rPr>
        <w:t>superficie</w:t>
      </w:r>
      <w:r>
        <w:rPr>
          <w:color w:val="231F20"/>
          <w:spacing w:val="-1"/>
          <w:sz w:val="24"/>
        </w:rPr>
        <w:t> </w:t>
      </w:r>
      <w:r>
        <w:rPr>
          <w:color w:val="231F20"/>
          <w:w w:val="80"/>
          <w:sz w:val="24"/>
        </w:rPr>
        <w:t>stabile</w:t>
      </w:r>
      <w:r>
        <w:rPr>
          <w:color w:val="231F20"/>
          <w:spacing w:val="-2"/>
          <w:sz w:val="24"/>
        </w:rPr>
        <w:t> </w:t>
      </w:r>
      <w:r>
        <w:rPr>
          <w:color w:val="231F20"/>
          <w:w w:val="80"/>
          <w:sz w:val="24"/>
        </w:rPr>
        <w:t>e</w:t>
      </w:r>
      <w:r>
        <w:rPr>
          <w:color w:val="231F20"/>
          <w:spacing w:val="-2"/>
          <w:sz w:val="24"/>
        </w:rPr>
        <w:t> </w:t>
      </w:r>
      <w:r>
        <w:rPr>
          <w:color w:val="231F20"/>
          <w:spacing w:val="-2"/>
          <w:w w:val="80"/>
          <w:sz w:val="24"/>
        </w:rPr>
        <w:t>piana.</w:t>
      </w:r>
    </w:p>
    <w:p>
      <w:pPr>
        <w:pStyle w:val="ListParagraph"/>
        <w:numPr>
          <w:ilvl w:val="0"/>
          <w:numId w:val="40"/>
        </w:numPr>
        <w:tabs>
          <w:tab w:pos="441" w:val="left" w:leader="none"/>
        </w:tabs>
        <w:spacing w:line="258" w:lineRule="exact" w:before="0" w:after="0"/>
        <w:ind w:left="441" w:right="0" w:hanging="273"/>
        <w:jc w:val="left"/>
        <w:rPr>
          <w:sz w:val="24"/>
        </w:rPr>
      </w:pPr>
      <w:r>
        <w:rPr>
          <w:color w:val="231F20"/>
          <w:w w:val="80"/>
          <w:sz w:val="24"/>
        </w:rPr>
        <w:t>Tenere</w:t>
      </w:r>
      <w:r>
        <w:rPr>
          <w:color w:val="231F20"/>
          <w:spacing w:val="-14"/>
          <w:sz w:val="24"/>
        </w:rPr>
        <w:t> </w:t>
      </w:r>
      <w:r>
        <w:rPr>
          <w:color w:val="231F20"/>
          <w:w w:val="80"/>
          <w:sz w:val="24"/>
        </w:rPr>
        <w:t>il</w:t>
      </w:r>
      <w:r>
        <w:rPr>
          <w:color w:val="231F20"/>
          <w:spacing w:val="-13"/>
          <w:sz w:val="24"/>
        </w:rPr>
        <w:t> </w:t>
      </w:r>
      <w:r>
        <w:rPr>
          <w:color w:val="231F20"/>
          <w:w w:val="80"/>
          <w:sz w:val="24"/>
        </w:rPr>
        <w:t>dispositivo</w:t>
      </w:r>
      <w:r>
        <w:rPr>
          <w:color w:val="231F20"/>
          <w:spacing w:val="-14"/>
          <w:sz w:val="24"/>
        </w:rPr>
        <w:t> </w:t>
      </w:r>
      <w:r>
        <w:rPr>
          <w:color w:val="231F20"/>
          <w:w w:val="80"/>
          <w:sz w:val="24"/>
        </w:rPr>
        <w:t>fuori</w:t>
      </w:r>
      <w:r>
        <w:rPr>
          <w:color w:val="231F20"/>
          <w:spacing w:val="-13"/>
          <w:sz w:val="24"/>
        </w:rPr>
        <w:t> </w:t>
      </w:r>
      <w:r>
        <w:rPr>
          <w:color w:val="231F20"/>
          <w:w w:val="80"/>
          <w:sz w:val="24"/>
        </w:rPr>
        <w:t>dall'area</w:t>
      </w:r>
      <w:r>
        <w:rPr>
          <w:color w:val="231F20"/>
          <w:spacing w:val="-14"/>
          <w:sz w:val="24"/>
        </w:rPr>
        <w:t> </w:t>
      </w:r>
      <w:r>
        <w:rPr>
          <w:color w:val="231F20"/>
          <w:w w:val="80"/>
          <w:sz w:val="24"/>
        </w:rPr>
        <w:t>di</w:t>
      </w:r>
      <w:r>
        <w:rPr>
          <w:color w:val="231F20"/>
          <w:spacing w:val="-13"/>
          <w:sz w:val="24"/>
        </w:rPr>
        <w:t> </w:t>
      </w:r>
      <w:r>
        <w:rPr>
          <w:color w:val="231F20"/>
          <w:w w:val="80"/>
          <w:sz w:val="24"/>
        </w:rPr>
        <w:t>forti</w:t>
      </w:r>
      <w:r>
        <w:rPr>
          <w:color w:val="231F20"/>
          <w:spacing w:val="-14"/>
          <w:sz w:val="24"/>
        </w:rPr>
        <w:t> </w:t>
      </w:r>
      <w:r>
        <w:rPr>
          <w:color w:val="231F20"/>
          <w:w w:val="80"/>
          <w:sz w:val="24"/>
        </w:rPr>
        <w:t>campi</w:t>
      </w:r>
      <w:r>
        <w:rPr>
          <w:color w:val="231F20"/>
          <w:spacing w:val="-13"/>
          <w:sz w:val="24"/>
        </w:rPr>
        <w:t> </w:t>
      </w:r>
      <w:r>
        <w:rPr>
          <w:color w:val="231F20"/>
          <w:spacing w:val="-2"/>
          <w:w w:val="80"/>
          <w:sz w:val="24"/>
        </w:rPr>
        <w:t>elettromagnetici.</w:t>
      </w:r>
    </w:p>
    <w:p>
      <w:pPr>
        <w:pStyle w:val="ListParagraph"/>
        <w:numPr>
          <w:ilvl w:val="0"/>
          <w:numId w:val="40"/>
        </w:numPr>
        <w:tabs>
          <w:tab w:pos="441" w:val="left" w:leader="none"/>
        </w:tabs>
        <w:spacing w:line="258" w:lineRule="exact" w:before="0" w:after="0"/>
        <w:ind w:left="441" w:right="0" w:hanging="273"/>
        <w:jc w:val="left"/>
        <w:rPr>
          <w:sz w:val="24"/>
        </w:rPr>
      </w:pPr>
      <w:r>
        <w:rPr>
          <w:color w:val="231F20"/>
          <w:w w:val="80"/>
          <w:sz w:val="24"/>
        </w:rPr>
        <w:t>Fare</w:t>
      </w:r>
      <w:r>
        <w:rPr>
          <w:color w:val="231F20"/>
          <w:spacing w:val="-7"/>
          <w:sz w:val="24"/>
        </w:rPr>
        <w:t> </w:t>
      </w:r>
      <w:r>
        <w:rPr>
          <w:color w:val="231F20"/>
          <w:w w:val="80"/>
          <w:sz w:val="24"/>
        </w:rPr>
        <w:t>attenzione</w:t>
      </w:r>
      <w:r>
        <w:rPr>
          <w:color w:val="231F20"/>
          <w:spacing w:val="-7"/>
          <w:sz w:val="24"/>
        </w:rPr>
        <w:t> </w:t>
      </w:r>
      <w:r>
        <w:rPr>
          <w:color w:val="231F20"/>
          <w:w w:val="80"/>
          <w:sz w:val="24"/>
        </w:rPr>
        <w:t>che</w:t>
      </w:r>
      <w:r>
        <w:rPr>
          <w:color w:val="231F20"/>
          <w:spacing w:val="-7"/>
          <w:sz w:val="24"/>
        </w:rPr>
        <w:t> </w:t>
      </w:r>
      <w:r>
        <w:rPr>
          <w:color w:val="231F20"/>
          <w:w w:val="80"/>
          <w:sz w:val="24"/>
        </w:rPr>
        <w:t>il</w:t>
      </w:r>
      <w:r>
        <w:rPr>
          <w:color w:val="231F20"/>
          <w:spacing w:val="-7"/>
          <w:sz w:val="24"/>
        </w:rPr>
        <w:t> </w:t>
      </w:r>
      <w:r>
        <w:rPr>
          <w:color w:val="231F20"/>
          <w:w w:val="80"/>
          <w:sz w:val="24"/>
        </w:rPr>
        <w:t>terreno</w:t>
      </w:r>
      <w:r>
        <w:rPr>
          <w:color w:val="231F20"/>
          <w:spacing w:val="-7"/>
          <w:sz w:val="24"/>
        </w:rPr>
        <w:t> </w:t>
      </w:r>
      <w:r>
        <w:rPr>
          <w:color w:val="231F20"/>
          <w:w w:val="80"/>
          <w:sz w:val="24"/>
        </w:rPr>
        <w:t>su</w:t>
      </w:r>
      <w:r>
        <w:rPr>
          <w:color w:val="231F20"/>
          <w:spacing w:val="-6"/>
          <w:sz w:val="24"/>
        </w:rPr>
        <w:t> </w:t>
      </w:r>
      <w:r>
        <w:rPr>
          <w:color w:val="231F20"/>
          <w:w w:val="80"/>
          <w:sz w:val="24"/>
        </w:rPr>
        <w:t>cui</w:t>
      </w:r>
      <w:r>
        <w:rPr>
          <w:color w:val="231F20"/>
          <w:spacing w:val="-7"/>
          <w:sz w:val="24"/>
        </w:rPr>
        <w:t> </w:t>
      </w:r>
      <w:r>
        <w:rPr>
          <w:color w:val="231F20"/>
          <w:w w:val="80"/>
          <w:sz w:val="24"/>
        </w:rPr>
        <w:t>si</w:t>
      </w:r>
      <w:r>
        <w:rPr>
          <w:color w:val="231F20"/>
          <w:spacing w:val="-7"/>
          <w:sz w:val="24"/>
        </w:rPr>
        <w:t> </w:t>
      </w:r>
      <w:r>
        <w:rPr>
          <w:color w:val="231F20"/>
          <w:w w:val="80"/>
          <w:sz w:val="24"/>
        </w:rPr>
        <w:t>utilizza</w:t>
      </w:r>
      <w:r>
        <w:rPr>
          <w:color w:val="231F20"/>
          <w:spacing w:val="-7"/>
          <w:sz w:val="24"/>
        </w:rPr>
        <w:t> </w:t>
      </w:r>
      <w:r>
        <w:rPr>
          <w:color w:val="231F20"/>
          <w:w w:val="80"/>
          <w:sz w:val="24"/>
        </w:rPr>
        <w:t>il</w:t>
      </w:r>
      <w:r>
        <w:rPr>
          <w:color w:val="231F20"/>
          <w:spacing w:val="-7"/>
          <w:sz w:val="24"/>
        </w:rPr>
        <w:t> </w:t>
      </w:r>
      <w:r>
        <w:rPr>
          <w:color w:val="231F20"/>
          <w:w w:val="80"/>
          <w:sz w:val="24"/>
        </w:rPr>
        <w:t>dispositivo</w:t>
      </w:r>
      <w:r>
        <w:rPr>
          <w:color w:val="231F20"/>
          <w:spacing w:val="-7"/>
          <w:sz w:val="24"/>
        </w:rPr>
        <w:t> </w:t>
      </w:r>
      <w:r>
        <w:rPr>
          <w:color w:val="231F20"/>
          <w:w w:val="80"/>
          <w:sz w:val="24"/>
        </w:rPr>
        <w:t>non</w:t>
      </w:r>
      <w:r>
        <w:rPr>
          <w:color w:val="231F20"/>
          <w:spacing w:val="-6"/>
          <w:sz w:val="24"/>
        </w:rPr>
        <w:t> </w:t>
      </w:r>
      <w:r>
        <w:rPr>
          <w:color w:val="231F20"/>
          <w:w w:val="80"/>
          <w:sz w:val="24"/>
        </w:rPr>
        <w:t>sia</w:t>
      </w:r>
      <w:r>
        <w:rPr>
          <w:color w:val="231F20"/>
          <w:spacing w:val="-7"/>
          <w:sz w:val="24"/>
        </w:rPr>
        <w:t> </w:t>
      </w:r>
      <w:r>
        <w:rPr>
          <w:color w:val="231F20"/>
          <w:w w:val="80"/>
          <w:sz w:val="24"/>
        </w:rPr>
        <w:t>bagnato</w:t>
      </w:r>
      <w:r>
        <w:rPr>
          <w:color w:val="231F20"/>
          <w:spacing w:val="-7"/>
          <w:sz w:val="24"/>
        </w:rPr>
        <w:t> </w:t>
      </w:r>
      <w:r>
        <w:rPr>
          <w:color w:val="231F20"/>
          <w:w w:val="80"/>
          <w:sz w:val="24"/>
        </w:rPr>
        <w:t>o</w:t>
      </w:r>
      <w:r>
        <w:rPr>
          <w:color w:val="231F20"/>
          <w:spacing w:val="-7"/>
          <w:sz w:val="24"/>
        </w:rPr>
        <w:t> </w:t>
      </w:r>
      <w:r>
        <w:rPr>
          <w:color w:val="231F20"/>
          <w:spacing w:val="-2"/>
          <w:w w:val="80"/>
          <w:sz w:val="24"/>
        </w:rPr>
        <w:t>scivoloso.</w:t>
      </w:r>
    </w:p>
    <w:p>
      <w:pPr>
        <w:pStyle w:val="ListParagraph"/>
        <w:numPr>
          <w:ilvl w:val="0"/>
          <w:numId w:val="40"/>
        </w:numPr>
        <w:tabs>
          <w:tab w:pos="441" w:val="left" w:leader="none"/>
        </w:tabs>
        <w:spacing w:line="213" w:lineRule="auto" w:before="10" w:after="0"/>
        <w:ind w:left="168" w:right="425" w:firstLine="0"/>
        <w:jc w:val="left"/>
        <w:rPr>
          <w:sz w:val="24"/>
        </w:rPr>
      </w:pPr>
      <w:r>
        <w:rPr>
          <w:color w:val="231F20"/>
          <w:w w:val="80"/>
          <w:sz w:val="24"/>
        </w:rPr>
        <w:t>Fare attenzione a non far cadere oggetti pesanti sul display e sulla parte in vetro della </w:t>
      </w:r>
      <w:r>
        <w:rPr>
          <w:color w:val="231F20"/>
          <w:spacing w:val="-2"/>
          <w:w w:val="95"/>
          <w:sz w:val="24"/>
        </w:rPr>
        <w:t>bilancia.</w:t>
      </w:r>
    </w:p>
    <w:p>
      <w:pPr>
        <w:pStyle w:val="ListParagraph"/>
        <w:numPr>
          <w:ilvl w:val="0"/>
          <w:numId w:val="40"/>
        </w:numPr>
        <w:tabs>
          <w:tab w:pos="441" w:val="left" w:leader="none"/>
        </w:tabs>
        <w:spacing w:line="249" w:lineRule="exact" w:before="0" w:after="0"/>
        <w:ind w:left="441" w:right="0" w:hanging="273"/>
        <w:jc w:val="left"/>
        <w:rPr>
          <w:sz w:val="24"/>
        </w:rPr>
      </w:pPr>
      <w:r>
        <w:rPr>
          <w:color w:val="231F20"/>
          <w:w w:val="80"/>
          <w:sz w:val="24"/>
        </w:rPr>
        <w:t>NON</w:t>
      </w:r>
      <w:r>
        <w:rPr>
          <w:color w:val="231F20"/>
          <w:spacing w:val="-4"/>
          <w:sz w:val="24"/>
        </w:rPr>
        <w:t> </w:t>
      </w:r>
      <w:r>
        <w:rPr>
          <w:color w:val="231F20"/>
          <w:w w:val="80"/>
          <w:sz w:val="24"/>
        </w:rPr>
        <w:t>colpire,</w:t>
      </w:r>
      <w:r>
        <w:rPr>
          <w:color w:val="231F20"/>
          <w:spacing w:val="-3"/>
          <w:sz w:val="24"/>
        </w:rPr>
        <w:t> </w:t>
      </w:r>
      <w:r>
        <w:rPr>
          <w:color w:val="231F20"/>
          <w:w w:val="80"/>
          <w:sz w:val="24"/>
        </w:rPr>
        <w:t>scuotere</w:t>
      </w:r>
      <w:r>
        <w:rPr>
          <w:color w:val="231F20"/>
          <w:spacing w:val="-4"/>
          <w:sz w:val="24"/>
        </w:rPr>
        <w:t> </w:t>
      </w:r>
      <w:r>
        <w:rPr>
          <w:color w:val="231F20"/>
          <w:w w:val="80"/>
          <w:sz w:val="24"/>
        </w:rPr>
        <w:t>o</w:t>
      </w:r>
      <w:r>
        <w:rPr>
          <w:color w:val="231F20"/>
          <w:spacing w:val="-3"/>
          <w:sz w:val="24"/>
        </w:rPr>
        <w:t> </w:t>
      </w:r>
      <w:r>
        <w:rPr>
          <w:color w:val="231F20"/>
          <w:w w:val="80"/>
          <w:sz w:val="24"/>
        </w:rPr>
        <w:t>far</w:t>
      </w:r>
      <w:r>
        <w:rPr>
          <w:color w:val="231F20"/>
          <w:spacing w:val="-4"/>
          <w:sz w:val="24"/>
        </w:rPr>
        <w:t> </w:t>
      </w:r>
      <w:r>
        <w:rPr>
          <w:color w:val="231F20"/>
          <w:w w:val="80"/>
          <w:sz w:val="24"/>
        </w:rPr>
        <w:t>cadere</w:t>
      </w:r>
      <w:r>
        <w:rPr>
          <w:color w:val="231F20"/>
          <w:spacing w:val="-3"/>
          <w:sz w:val="24"/>
        </w:rPr>
        <w:t> </w:t>
      </w:r>
      <w:r>
        <w:rPr>
          <w:color w:val="231F20"/>
          <w:w w:val="80"/>
          <w:sz w:val="24"/>
        </w:rPr>
        <w:t>la</w:t>
      </w:r>
      <w:r>
        <w:rPr>
          <w:color w:val="231F20"/>
          <w:spacing w:val="-3"/>
          <w:sz w:val="24"/>
        </w:rPr>
        <w:t> </w:t>
      </w:r>
      <w:r>
        <w:rPr>
          <w:color w:val="231F20"/>
          <w:spacing w:val="-2"/>
          <w:w w:val="80"/>
          <w:sz w:val="24"/>
        </w:rPr>
        <w:t>bilancia.</w:t>
      </w:r>
    </w:p>
    <w:p>
      <w:pPr>
        <w:pStyle w:val="ListParagraph"/>
        <w:numPr>
          <w:ilvl w:val="0"/>
          <w:numId w:val="40"/>
        </w:numPr>
        <w:tabs>
          <w:tab w:pos="441" w:val="left" w:leader="none"/>
        </w:tabs>
        <w:spacing w:line="213" w:lineRule="auto" w:before="11" w:after="0"/>
        <w:ind w:left="168" w:right="228" w:firstLine="0"/>
        <w:jc w:val="left"/>
        <w:rPr>
          <w:sz w:val="24"/>
        </w:rPr>
      </w:pPr>
      <w:r>
        <w:rPr>
          <w:color w:val="231F20"/>
          <w:w w:val="80"/>
          <w:sz w:val="24"/>
        </w:rPr>
        <w:t>Se il prodotto non è stato fornito con una ciotola dal produttore, utilizzare una ciotola, un </w:t>
      </w:r>
      <w:r>
        <w:rPr>
          <w:color w:val="231F20"/>
          <w:w w:val="85"/>
          <w:sz w:val="24"/>
        </w:rPr>
        <w:t>tampone o un piatto per pesare il cibo.</w:t>
      </w:r>
    </w:p>
    <w:p>
      <w:pPr>
        <w:spacing w:line="183" w:lineRule="exact" w:before="157"/>
        <w:ind w:left="168" w:right="0" w:firstLine="0"/>
        <w:jc w:val="left"/>
        <w:rPr>
          <w:sz w:val="16"/>
        </w:rPr>
      </w:pPr>
      <w:r>
        <w:rPr>
          <w:color w:val="231F20"/>
          <w:w w:val="85"/>
          <w:sz w:val="16"/>
        </w:rPr>
        <w:t>DESCRIZIONE</w:t>
      </w:r>
      <w:r>
        <w:rPr>
          <w:color w:val="231F20"/>
          <w:spacing w:val="16"/>
          <w:sz w:val="16"/>
        </w:rPr>
        <w:t> </w:t>
      </w:r>
      <w:r>
        <w:rPr>
          <w:color w:val="231F20"/>
          <w:w w:val="85"/>
          <w:sz w:val="16"/>
        </w:rPr>
        <w:t>DEL</w:t>
      </w:r>
      <w:r>
        <w:rPr>
          <w:color w:val="231F20"/>
          <w:spacing w:val="7"/>
          <w:sz w:val="16"/>
        </w:rPr>
        <w:t> </w:t>
      </w:r>
      <w:r>
        <w:rPr>
          <w:color w:val="231F20"/>
          <w:spacing w:val="-2"/>
          <w:w w:val="85"/>
          <w:sz w:val="16"/>
        </w:rPr>
        <w:t>DISPOSITIVO</w:t>
      </w:r>
    </w:p>
    <w:p>
      <w:pPr>
        <w:tabs>
          <w:tab w:pos="2328" w:val="left" w:leader="none"/>
          <w:tab w:pos="3768" w:val="left" w:leader="none"/>
        </w:tabs>
        <w:spacing w:line="172" w:lineRule="exact" w:before="0"/>
        <w:ind w:left="168" w:right="0" w:firstLine="0"/>
        <w:jc w:val="left"/>
        <w:rPr>
          <w:sz w:val="16"/>
        </w:rPr>
      </w:pPr>
      <w:r>
        <w:rPr>
          <w:color w:val="231F20"/>
          <w:w w:val="85"/>
          <w:sz w:val="16"/>
        </w:rPr>
        <w:t>1.</w:t>
      </w:r>
      <w:r>
        <w:rPr>
          <w:color w:val="231F20"/>
          <w:spacing w:val="5"/>
          <w:sz w:val="16"/>
        </w:rPr>
        <w:t> </w:t>
      </w:r>
      <w:r>
        <w:rPr>
          <w:color w:val="231F20"/>
          <w:w w:val="85"/>
          <w:sz w:val="16"/>
        </w:rPr>
        <w:t>Sensore</w:t>
      </w:r>
      <w:r>
        <w:rPr>
          <w:color w:val="231F20"/>
          <w:spacing w:val="3"/>
          <w:sz w:val="16"/>
        </w:rPr>
        <w:t> </w:t>
      </w:r>
      <w:r>
        <w:rPr>
          <w:color w:val="231F20"/>
          <w:w w:val="85"/>
          <w:sz w:val="16"/>
        </w:rPr>
        <w:t>TOUCHLESS</w:t>
      </w:r>
      <w:r>
        <w:rPr>
          <w:color w:val="231F20"/>
          <w:spacing w:val="3"/>
          <w:sz w:val="16"/>
        </w:rPr>
        <w:t> </w:t>
      </w:r>
      <w:r>
        <w:rPr>
          <w:color w:val="231F20"/>
          <w:spacing w:val="-4"/>
          <w:w w:val="85"/>
          <w:sz w:val="16"/>
        </w:rPr>
        <w:t>TARE</w:t>
      </w:r>
      <w:r>
        <w:rPr>
          <w:color w:val="231F20"/>
          <w:sz w:val="16"/>
        </w:rPr>
        <w:tab/>
      </w:r>
      <w:r>
        <w:rPr>
          <w:color w:val="231F20"/>
          <w:w w:val="80"/>
          <w:sz w:val="16"/>
        </w:rPr>
        <w:t>2.</w:t>
      </w:r>
      <w:r>
        <w:rPr>
          <w:color w:val="231F20"/>
          <w:sz w:val="16"/>
        </w:rPr>
        <w:t> </w:t>
      </w:r>
      <w:r>
        <w:rPr>
          <w:color w:val="231F20"/>
          <w:w w:val="80"/>
          <w:sz w:val="16"/>
        </w:rPr>
        <w:t>Pulsante</w:t>
      </w:r>
      <w:r>
        <w:rPr>
          <w:color w:val="231F20"/>
          <w:spacing w:val="1"/>
          <w:sz w:val="16"/>
        </w:rPr>
        <w:t> </w:t>
      </w:r>
      <w:r>
        <w:rPr>
          <w:color w:val="231F20"/>
          <w:spacing w:val="-4"/>
          <w:w w:val="80"/>
          <w:sz w:val="16"/>
        </w:rPr>
        <w:t>UNIT</w:t>
      </w:r>
      <w:r>
        <w:rPr>
          <w:color w:val="231F20"/>
          <w:sz w:val="16"/>
        </w:rPr>
        <w:tab/>
      </w:r>
      <w:r>
        <w:rPr>
          <w:color w:val="231F20"/>
          <w:w w:val="80"/>
          <w:sz w:val="16"/>
        </w:rPr>
        <w:t>3.</w:t>
      </w:r>
      <w:r>
        <w:rPr>
          <w:color w:val="231F20"/>
          <w:spacing w:val="-6"/>
          <w:sz w:val="16"/>
        </w:rPr>
        <w:t> </w:t>
      </w:r>
      <w:r>
        <w:rPr>
          <w:color w:val="231F20"/>
          <w:w w:val="80"/>
          <w:sz w:val="16"/>
        </w:rPr>
        <w:t>Piattaforma</w:t>
      </w:r>
      <w:r>
        <w:rPr>
          <w:color w:val="231F20"/>
          <w:spacing w:val="-6"/>
          <w:sz w:val="16"/>
        </w:rPr>
        <w:t> </w:t>
      </w:r>
      <w:r>
        <w:rPr>
          <w:color w:val="231F20"/>
          <w:spacing w:val="-2"/>
          <w:w w:val="80"/>
          <w:sz w:val="16"/>
        </w:rPr>
        <w:t>bilancia</w:t>
      </w:r>
    </w:p>
    <w:p>
      <w:pPr>
        <w:pStyle w:val="ListParagraph"/>
        <w:numPr>
          <w:ilvl w:val="0"/>
          <w:numId w:val="38"/>
        </w:numPr>
        <w:tabs>
          <w:tab w:pos="313" w:val="left" w:leader="none"/>
          <w:tab w:pos="2328" w:val="left" w:leader="none"/>
        </w:tabs>
        <w:spacing w:line="183" w:lineRule="exact" w:before="0" w:after="0"/>
        <w:ind w:left="313" w:right="0" w:hanging="145"/>
        <w:jc w:val="left"/>
        <w:rPr>
          <w:color w:val="231F20"/>
          <w:sz w:val="16"/>
        </w:rPr>
      </w:pPr>
      <w:r>
        <w:rPr>
          <w:color w:val="231F20"/>
          <w:w w:val="85"/>
          <w:sz w:val="16"/>
        </w:rPr>
        <w:t>Display</w:t>
      </w:r>
      <w:r>
        <w:rPr>
          <w:color w:val="231F20"/>
          <w:spacing w:val="-7"/>
          <w:w w:val="85"/>
          <w:sz w:val="16"/>
        </w:rPr>
        <w:t> </w:t>
      </w:r>
      <w:r>
        <w:rPr>
          <w:color w:val="231F20"/>
          <w:spacing w:val="-5"/>
          <w:w w:val="95"/>
          <w:sz w:val="16"/>
        </w:rPr>
        <w:t>LCD</w:t>
      </w:r>
      <w:r>
        <w:rPr>
          <w:color w:val="231F20"/>
          <w:sz w:val="16"/>
        </w:rPr>
        <w:tab/>
      </w:r>
      <w:r>
        <w:rPr>
          <w:color w:val="231F20"/>
          <w:w w:val="80"/>
          <w:sz w:val="16"/>
        </w:rPr>
        <w:t>5.</w:t>
      </w:r>
      <w:r>
        <w:rPr>
          <w:color w:val="231F20"/>
          <w:spacing w:val="-9"/>
          <w:sz w:val="16"/>
        </w:rPr>
        <w:t> </w:t>
      </w:r>
      <w:r>
        <w:rPr>
          <w:color w:val="231F20"/>
          <w:w w:val="80"/>
          <w:sz w:val="16"/>
        </w:rPr>
        <w:t>Vano</w:t>
      </w:r>
      <w:r>
        <w:rPr>
          <w:color w:val="231F20"/>
          <w:spacing w:val="-9"/>
          <w:sz w:val="16"/>
        </w:rPr>
        <w:t> </w:t>
      </w:r>
      <w:r>
        <w:rPr>
          <w:color w:val="231F20"/>
          <w:spacing w:val="-2"/>
          <w:w w:val="80"/>
          <w:sz w:val="16"/>
        </w:rPr>
        <w:t>batteria</w:t>
      </w:r>
    </w:p>
    <w:p>
      <w:pPr>
        <w:spacing w:line="183" w:lineRule="exact" w:before="152"/>
        <w:ind w:left="168" w:right="0" w:firstLine="0"/>
        <w:jc w:val="left"/>
        <w:rPr>
          <w:sz w:val="16"/>
        </w:rPr>
      </w:pPr>
      <w:r>
        <w:rPr>
          <w:color w:val="231F20"/>
          <w:w w:val="85"/>
          <w:sz w:val="16"/>
        </w:rPr>
        <w:t>PRIMA</w:t>
      </w:r>
      <w:r>
        <w:rPr>
          <w:color w:val="231F20"/>
          <w:spacing w:val="-6"/>
          <w:sz w:val="16"/>
        </w:rPr>
        <w:t> </w:t>
      </w:r>
      <w:r>
        <w:rPr>
          <w:color w:val="231F20"/>
          <w:w w:val="85"/>
          <w:sz w:val="16"/>
        </w:rPr>
        <w:t>DEL</w:t>
      </w:r>
      <w:r>
        <w:rPr>
          <w:color w:val="231F20"/>
          <w:spacing w:val="-3"/>
          <w:sz w:val="16"/>
        </w:rPr>
        <w:t> </w:t>
      </w:r>
      <w:r>
        <w:rPr>
          <w:color w:val="231F20"/>
          <w:w w:val="85"/>
          <w:sz w:val="16"/>
        </w:rPr>
        <w:t>PRIMO</w:t>
      </w:r>
      <w:r>
        <w:rPr>
          <w:color w:val="231F20"/>
          <w:spacing w:val="4"/>
          <w:sz w:val="16"/>
        </w:rPr>
        <w:t> </w:t>
      </w:r>
      <w:r>
        <w:rPr>
          <w:color w:val="231F20"/>
          <w:spacing w:val="-2"/>
          <w:w w:val="85"/>
          <w:sz w:val="16"/>
        </w:rPr>
        <w:t>UTILIZZO</w:t>
      </w:r>
    </w:p>
    <w:p>
      <w:pPr>
        <w:spacing w:line="172" w:lineRule="exact" w:before="0"/>
        <w:ind w:left="168" w:right="0" w:firstLine="0"/>
        <w:jc w:val="left"/>
        <w:rPr>
          <w:sz w:val="16"/>
        </w:rPr>
      </w:pPr>
      <w:r>
        <w:rPr>
          <w:color w:val="231F20"/>
          <w:w w:val="80"/>
          <w:sz w:val="16"/>
        </w:rPr>
        <w:t>Rimuovere</w:t>
      </w:r>
      <w:r>
        <w:rPr>
          <w:color w:val="231F20"/>
          <w:spacing w:val="-6"/>
          <w:sz w:val="16"/>
        </w:rPr>
        <w:t> </w:t>
      </w:r>
      <w:r>
        <w:rPr>
          <w:color w:val="231F20"/>
          <w:w w:val="80"/>
          <w:sz w:val="16"/>
        </w:rPr>
        <w:t>il</w:t>
      </w:r>
      <w:r>
        <w:rPr>
          <w:color w:val="231F20"/>
          <w:spacing w:val="-6"/>
          <w:sz w:val="16"/>
        </w:rPr>
        <w:t> </w:t>
      </w:r>
      <w:r>
        <w:rPr>
          <w:color w:val="231F20"/>
          <w:w w:val="80"/>
          <w:sz w:val="16"/>
        </w:rPr>
        <w:t>coperchio</w:t>
      </w:r>
      <w:r>
        <w:rPr>
          <w:color w:val="231F20"/>
          <w:spacing w:val="-6"/>
          <w:sz w:val="16"/>
        </w:rPr>
        <w:t> </w:t>
      </w:r>
      <w:r>
        <w:rPr>
          <w:color w:val="231F20"/>
          <w:w w:val="80"/>
          <w:sz w:val="16"/>
        </w:rPr>
        <w:t>del</w:t>
      </w:r>
      <w:r>
        <w:rPr>
          <w:color w:val="231F20"/>
          <w:spacing w:val="-6"/>
          <w:sz w:val="16"/>
        </w:rPr>
        <w:t> </w:t>
      </w:r>
      <w:r>
        <w:rPr>
          <w:color w:val="231F20"/>
          <w:w w:val="80"/>
          <w:sz w:val="16"/>
        </w:rPr>
        <w:t>vano</w:t>
      </w:r>
      <w:r>
        <w:rPr>
          <w:color w:val="231F20"/>
          <w:spacing w:val="-5"/>
          <w:sz w:val="16"/>
        </w:rPr>
        <w:t> </w:t>
      </w:r>
      <w:r>
        <w:rPr>
          <w:color w:val="231F20"/>
          <w:w w:val="80"/>
          <w:sz w:val="16"/>
        </w:rPr>
        <w:t>batteria</w:t>
      </w:r>
      <w:r>
        <w:rPr>
          <w:color w:val="231F20"/>
          <w:spacing w:val="-6"/>
          <w:sz w:val="16"/>
        </w:rPr>
        <w:t> </w:t>
      </w:r>
      <w:r>
        <w:rPr>
          <w:color w:val="231F20"/>
          <w:w w:val="80"/>
          <w:sz w:val="16"/>
        </w:rPr>
        <w:t>sul</w:t>
      </w:r>
      <w:r>
        <w:rPr>
          <w:color w:val="231F20"/>
          <w:spacing w:val="-6"/>
          <w:sz w:val="16"/>
        </w:rPr>
        <w:t> </w:t>
      </w:r>
      <w:r>
        <w:rPr>
          <w:color w:val="231F20"/>
          <w:w w:val="80"/>
          <w:sz w:val="16"/>
        </w:rPr>
        <w:t>fondo</w:t>
      </w:r>
      <w:r>
        <w:rPr>
          <w:color w:val="231F20"/>
          <w:spacing w:val="-6"/>
          <w:sz w:val="16"/>
        </w:rPr>
        <w:t> </w:t>
      </w:r>
      <w:r>
        <w:rPr>
          <w:color w:val="231F20"/>
          <w:w w:val="80"/>
          <w:sz w:val="16"/>
        </w:rPr>
        <w:t>della</w:t>
      </w:r>
      <w:r>
        <w:rPr>
          <w:color w:val="231F20"/>
          <w:spacing w:val="-5"/>
          <w:sz w:val="16"/>
        </w:rPr>
        <w:t> </w:t>
      </w:r>
      <w:r>
        <w:rPr>
          <w:color w:val="231F20"/>
          <w:w w:val="80"/>
          <w:sz w:val="16"/>
        </w:rPr>
        <w:t>bilancia</w:t>
      </w:r>
      <w:r>
        <w:rPr>
          <w:color w:val="231F20"/>
          <w:spacing w:val="-6"/>
          <w:sz w:val="16"/>
        </w:rPr>
        <w:t> </w:t>
      </w:r>
      <w:r>
        <w:rPr>
          <w:color w:val="231F20"/>
          <w:w w:val="80"/>
          <w:sz w:val="16"/>
        </w:rPr>
        <w:t>(5).</w:t>
      </w:r>
      <w:r>
        <w:rPr>
          <w:color w:val="231F20"/>
          <w:spacing w:val="-6"/>
          <w:sz w:val="16"/>
        </w:rPr>
        <w:t> </w:t>
      </w:r>
      <w:r>
        <w:rPr>
          <w:color w:val="231F20"/>
          <w:w w:val="80"/>
          <w:sz w:val="16"/>
        </w:rPr>
        <w:t>Inserire</w:t>
      </w:r>
      <w:r>
        <w:rPr>
          <w:color w:val="231F20"/>
          <w:spacing w:val="-6"/>
          <w:sz w:val="16"/>
        </w:rPr>
        <w:t> </w:t>
      </w:r>
      <w:r>
        <w:rPr>
          <w:color w:val="231F20"/>
          <w:w w:val="80"/>
          <w:sz w:val="16"/>
        </w:rPr>
        <w:t>la</w:t>
      </w:r>
      <w:r>
        <w:rPr>
          <w:color w:val="231F20"/>
          <w:spacing w:val="-5"/>
          <w:sz w:val="16"/>
        </w:rPr>
        <w:t> </w:t>
      </w:r>
      <w:r>
        <w:rPr>
          <w:color w:val="231F20"/>
          <w:w w:val="80"/>
          <w:sz w:val="16"/>
        </w:rPr>
        <w:t>nuova</w:t>
      </w:r>
      <w:r>
        <w:rPr>
          <w:color w:val="231F20"/>
          <w:spacing w:val="-6"/>
          <w:sz w:val="16"/>
        </w:rPr>
        <w:t> </w:t>
      </w:r>
      <w:r>
        <w:rPr>
          <w:color w:val="231F20"/>
          <w:w w:val="80"/>
          <w:sz w:val="16"/>
        </w:rPr>
        <w:t>batteria</w:t>
      </w:r>
      <w:r>
        <w:rPr>
          <w:color w:val="231F20"/>
          <w:spacing w:val="-6"/>
          <w:sz w:val="16"/>
        </w:rPr>
        <w:t> </w:t>
      </w:r>
      <w:r>
        <w:rPr>
          <w:color w:val="231F20"/>
          <w:w w:val="80"/>
          <w:sz w:val="16"/>
        </w:rPr>
        <w:t>del</w:t>
      </w:r>
      <w:r>
        <w:rPr>
          <w:color w:val="231F20"/>
          <w:spacing w:val="-6"/>
          <w:sz w:val="16"/>
        </w:rPr>
        <w:t> </w:t>
      </w:r>
      <w:r>
        <w:rPr>
          <w:color w:val="231F20"/>
          <w:w w:val="80"/>
          <w:sz w:val="16"/>
        </w:rPr>
        <w:t>tipo</w:t>
      </w:r>
      <w:r>
        <w:rPr>
          <w:color w:val="231F20"/>
          <w:spacing w:val="-6"/>
          <w:sz w:val="16"/>
        </w:rPr>
        <w:t> </w:t>
      </w:r>
      <w:r>
        <w:rPr>
          <w:color w:val="231F20"/>
          <w:w w:val="80"/>
          <w:sz w:val="16"/>
        </w:rPr>
        <w:t>corretto</w:t>
      </w:r>
      <w:r>
        <w:rPr>
          <w:color w:val="231F20"/>
          <w:spacing w:val="-5"/>
          <w:sz w:val="16"/>
        </w:rPr>
        <w:t> </w:t>
      </w:r>
      <w:r>
        <w:rPr>
          <w:color w:val="231F20"/>
          <w:w w:val="80"/>
          <w:sz w:val="16"/>
        </w:rPr>
        <w:t>e</w:t>
      </w:r>
      <w:r>
        <w:rPr>
          <w:color w:val="231F20"/>
          <w:spacing w:val="-6"/>
          <w:sz w:val="16"/>
        </w:rPr>
        <w:t> </w:t>
      </w:r>
      <w:r>
        <w:rPr>
          <w:color w:val="231F20"/>
          <w:w w:val="80"/>
          <w:sz w:val="16"/>
        </w:rPr>
        <w:t>nella</w:t>
      </w:r>
      <w:r>
        <w:rPr>
          <w:color w:val="231F20"/>
          <w:spacing w:val="-6"/>
          <w:sz w:val="16"/>
        </w:rPr>
        <w:t> </w:t>
      </w:r>
      <w:r>
        <w:rPr>
          <w:color w:val="231F20"/>
          <w:w w:val="80"/>
          <w:sz w:val="16"/>
        </w:rPr>
        <w:t>posizione</w:t>
      </w:r>
      <w:r>
        <w:rPr>
          <w:color w:val="231F20"/>
          <w:spacing w:val="-6"/>
          <w:sz w:val="16"/>
        </w:rPr>
        <w:t> </w:t>
      </w:r>
      <w:r>
        <w:rPr>
          <w:color w:val="231F20"/>
          <w:spacing w:val="-2"/>
          <w:w w:val="80"/>
          <w:sz w:val="16"/>
        </w:rPr>
        <w:t>corretta</w:t>
      </w:r>
    </w:p>
    <w:p>
      <w:pPr>
        <w:spacing w:line="183" w:lineRule="exact" w:before="0"/>
        <w:ind w:left="168" w:right="0" w:firstLine="0"/>
        <w:jc w:val="left"/>
        <w:rPr>
          <w:sz w:val="16"/>
        </w:rPr>
      </w:pPr>
      <w:r>
        <w:rPr>
          <w:color w:val="231F20"/>
          <w:w w:val="80"/>
          <w:sz w:val="16"/>
        </w:rPr>
        <w:t>(5).</w:t>
      </w:r>
      <w:r>
        <w:rPr>
          <w:color w:val="231F20"/>
          <w:spacing w:val="-5"/>
          <w:sz w:val="16"/>
        </w:rPr>
        <w:t> </w:t>
      </w:r>
      <w:r>
        <w:rPr>
          <w:color w:val="231F20"/>
          <w:w w:val="80"/>
          <w:sz w:val="16"/>
        </w:rPr>
        <w:t>Chiudere</w:t>
      </w:r>
      <w:r>
        <w:rPr>
          <w:color w:val="231F20"/>
          <w:spacing w:val="-4"/>
          <w:sz w:val="16"/>
        </w:rPr>
        <w:t> </w:t>
      </w:r>
      <w:r>
        <w:rPr>
          <w:color w:val="231F20"/>
          <w:w w:val="80"/>
          <w:sz w:val="16"/>
        </w:rPr>
        <w:t>il</w:t>
      </w:r>
      <w:r>
        <w:rPr>
          <w:color w:val="231F20"/>
          <w:spacing w:val="-5"/>
          <w:sz w:val="16"/>
        </w:rPr>
        <w:t> </w:t>
      </w:r>
      <w:r>
        <w:rPr>
          <w:color w:val="231F20"/>
          <w:w w:val="80"/>
          <w:sz w:val="16"/>
        </w:rPr>
        <w:t>coperchio</w:t>
      </w:r>
      <w:r>
        <w:rPr>
          <w:color w:val="231F20"/>
          <w:spacing w:val="-4"/>
          <w:sz w:val="16"/>
        </w:rPr>
        <w:t> </w:t>
      </w:r>
      <w:r>
        <w:rPr>
          <w:color w:val="231F20"/>
          <w:w w:val="80"/>
          <w:sz w:val="16"/>
        </w:rPr>
        <w:t>del</w:t>
      </w:r>
      <w:r>
        <w:rPr>
          <w:color w:val="231F20"/>
          <w:spacing w:val="-5"/>
          <w:sz w:val="16"/>
        </w:rPr>
        <w:t> </w:t>
      </w:r>
      <w:r>
        <w:rPr>
          <w:color w:val="231F20"/>
          <w:w w:val="80"/>
          <w:sz w:val="16"/>
        </w:rPr>
        <w:t>vano</w:t>
      </w:r>
      <w:r>
        <w:rPr>
          <w:color w:val="231F20"/>
          <w:spacing w:val="-4"/>
          <w:sz w:val="16"/>
        </w:rPr>
        <w:t> </w:t>
      </w:r>
      <w:r>
        <w:rPr>
          <w:color w:val="231F20"/>
          <w:spacing w:val="-2"/>
          <w:w w:val="80"/>
          <w:sz w:val="16"/>
        </w:rPr>
        <w:t>batteria.</w:t>
      </w:r>
    </w:p>
    <w:p>
      <w:pPr>
        <w:spacing w:line="183" w:lineRule="exact" w:before="151"/>
        <w:ind w:left="168" w:right="0" w:firstLine="0"/>
        <w:jc w:val="left"/>
        <w:rPr>
          <w:sz w:val="16"/>
        </w:rPr>
      </w:pPr>
      <w:r>
        <w:rPr>
          <w:color w:val="231F20"/>
          <w:w w:val="85"/>
          <w:sz w:val="16"/>
        </w:rPr>
        <w:t>SOSTITUZIONE</w:t>
      </w:r>
      <w:r>
        <w:rPr>
          <w:color w:val="231F20"/>
          <w:spacing w:val="13"/>
          <w:sz w:val="16"/>
        </w:rPr>
        <w:t> </w:t>
      </w:r>
      <w:r>
        <w:rPr>
          <w:color w:val="231F20"/>
          <w:w w:val="85"/>
          <w:sz w:val="16"/>
        </w:rPr>
        <w:t>DELLA</w:t>
      </w:r>
      <w:r>
        <w:rPr>
          <w:color w:val="231F20"/>
          <w:spacing w:val="1"/>
          <w:sz w:val="16"/>
        </w:rPr>
        <w:t> </w:t>
      </w:r>
      <w:r>
        <w:rPr>
          <w:color w:val="231F20"/>
          <w:spacing w:val="-2"/>
          <w:w w:val="85"/>
          <w:sz w:val="16"/>
        </w:rPr>
        <w:t>BATTERIA</w:t>
      </w:r>
    </w:p>
    <w:p>
      <w:pPr>
        <w:spacing w:line="213" w:lineRule="auto" w:before="8"/>
        <w:ind w:left="168" w:right="222" w:firstLine="0"/>
        <w:jc w:val="left"/>
        <w:rPr>
          <w:sz w:val="16"/>
        </w:rPr>
      </w:pPr>
      <w:r>
        <w:rPr>
          <w:color w:val="231F20"/>
          <w:w w:val="80"/>
          <w:sz w:val="16"/>
        </w:rPr>
        <w:t>Rimuovere il coperchio del vano batteria sul fondo della bilancia (5). Rimuovere la vecchia batteria. Inserire la nuova batteria del tipo</w:t>
      </w:r>
      <w:r>
        <w:rPr>
          <w:color w:val="231F20"/>
          <w:w w:val="85"/>
          <w:sz w:val="16"/>
        </w:rPr>
        <w:t> corretto</w:t>
      </w:r>
      <w:r>
        <w:rPr>
          <w:color w:val="231F20"/>
          <w:spacing w:val="-4"/>
          <w:w w:val="85"/>
          <w:sz w:val="16"/>
        </w:rPr>
        <w:t> </w:t>
      </w:r>
      <w:r>
        <w:rPr>
          <w:color w:val="231F20"/>
          <w:w w:val="85"/>
          <w:sz w:val="16"/>
        </w:rPr>
        <w:t>e</w:t>
      </w:r>
      <w:r>
        <w:rPr>
          <w:color w:val="231F20"/>
          <w:spacing w:val="-4"/>
          <w:w w:val="85"/>
          <w:sz w:val="16"/>
        </w:rPr>
        <w:t> </w:t>
      </w:r>
      <w:r>
        <w:rPr>
          <w:color w:val="231F20"/>
          <w:w w:val="85"/>
          <w:sz w:val="16"/>
        </w:rPr>
        <w:t>nella</w:t>
      </w:r>
      <w:r>
        <w:rPr>
          <w:color w:val="231F20"/>
          <w:spacing w:val="-4"/>
          <w:w w:val="85"/>
          <w:sz w:val="16"/>
        </w:rPr>
        <w:t> </w:t>
      </w:r>
      <w:r>
        <w:rPr>
          <w:color w:val="231F20"/>
          <w:w w:val="85"/>
          <w:sz w:val="16"/>
        </w:rPr>
        <w:t>posizione</w:t>
      </w:r>
      <w:r>
        <w:rPr>
          <w:color w:val="231F20"/>
          <w:spacing w:val="-4"/>
          <w:w w:val="85"/>
          <w:sz w:val="16"/>
        </w:rPr>
        <w:t> </w:t>
      </w:r>
      <w:r>
        <w:rPr>
          <w:color w:val="231F20"/>
          <w:w w:val="85"/>
          <w:sz w:val="16"/>
        </w:rPr>
        <w:t>corretta</w:t>
      </w:r>
      <w:r>
        <w:rPr>
          <w:color w:val="231F20"/>
          <w:spacing w:val="-4"/>
          <w:w w:val="85"/>
          <w:sz w:val="16"/>
        </w:rPr>
        <w:t> </w:t>
      </w:r>
      <w:r>
        <w:rPr>
          <w:color w:val="231F20"/>
          <w:w w:val="85"/>
          <w:sz w:val="16"/>
        </w:rPr>
        <w:t>(5).</w:t>
      </w:r>
      <w:r>
        <w:rPr>
          <w:color w:val="231F20"/>
          <w:spacing w:val="-4"/>
          <w:w w:val="85"/>
          <w:sz w:val="16"/>
        </w:rPr>
        <w:t> </w:t>
      </w:r>
      <w:r>
        <w:rPr>
          <w:color w:val="231F20"/>
          <w:w w:val="85"/>
          <w:sz w:val="16"/>
        </w:rPr>
        <w:t>Chiudere</w:t>
      </w:r>
      <w:r>
        <w:rPr>
          <w:color w:val="231F20"/>
          <w:spacing w:val="-4"/>
          <w:w w:val="85"/>
          <w:sz w:val="16"/>
        </w:rPr>
        <w:t> </w:t>
      </w:r>
      <w:r>
        <w:rPr>
          <w:color w:val="231F20"/>
          <w:w w:val="85"/>
          <w:sz w:val="16"/>
        </w:rPr>
        <w:t>il</w:t>
      </w:r>
      <w:r>
        <w:rPr>
          <w:color w:val="231F20"/>
          <w:spacing w:val="-4"/>
          <w:w w:val="85"/>
          <w:sz w:val="16"/>
        </w:rPr>
        <w:t> </w:t>
      </w:r>
      <w:r>
        <w:rPr>
          <w:color w:val="231F20"/>
          <w:w w:val="85"/>
          <w:sz w:val="16"/>
        </w:rPr>
        <w:t>coperchio</w:t>
      </w:r>
      <w:r>
        <w:rPr>
          <w:color w:val="231F20"/>
          <w:spacing w:val="-4"/>
          <w:w w:val="85"/>
          <w:sz w:val="16"/>
        </w:rPr>
        <w:t> </w:t>
      </w:r>
      <w:r>
        <w:rPr>
          <w:color w:val="231F20"/>
          <w:w w:val="85"/>
          <w:sz w:val="16"/>
        </w:rPr>
        <w:t>del</w:t>
      </w:r>
      <w:r>
        <w:rPr>
          <w:color w:val="231F20"/>
          <w:spacing w:val="-4"/>
          <w:w w:val="85"/>
          <w:sz w:val="16"/>
        </w:rPr>
        <w:t> </w:t>
      </w:r>
      <w:r>
        <w:rPr>
          <w:color w:val="231F20"/>
          <w:w w:val="85"/>
          <w:sz w:val="16"/>
        </w:rPr>
        <w:t>vano</w:t>
      </w:r>
      <w:r>
        <w:rPr>
          <w:color w:val="231F20"/>
          <w:spacing w:val="-4"/>
          <w:w w:val="85"/>
          <w:sz w:val="16"/>
        </w:rPr>
        <w:t> </w:t>
      </w:r>
      <w:r>
        <w:rPr>
          <w:color w:val="231F20"/>
          <w:w w:val="85"/>
          <w:sz w:val="16"/>
        </w:rPr>
        <w:t>batteria.</w:t>
      </w:r>
    </w:p>
    <w:p>
      <w:pPr>
        <w:spacing w:line="183" w:lineRule="exact" w:before="155"/>
        <w:ind w:left="168" w:right="0" w:firstLine="0"/>
        <w:jc w:val="left"/>
        <w:rPr>
          <w:sz w:val="16"/>
        </w:rPr>
      </w:pPr>
      <w:r>
        <w:rPr>
          <w:color w:val="231F20"/>
          <w:w w:val="85"/>
          <w:sz w:val="16"/>
        </w:rPr>
        <w:t>SELEZIONE</w:t>
      </w:r>
      <w:r>
        <w:rPr>
          <w:color w:val="231F20"/>
          <w:spacing w:val="3"/>
          <w:sz w:val="16"/>
        </w:rPr>
        <w:t> </w:t>
      </w:r>
      <w:r>
        <w:rPr>
          <w:color w:val="231F20"/>
          <w:w w:val="85"/>
          <w:sz w:val="16"/>
        </w:rPr>
        <w:t>DELLE</w:t>
      </w:r>
      <w:r>
        <w:rPr>
          <w:color w:val="231F20"/>
          <w:spacing w:val="2"/>
          <w:sz w:val="16"/>
        </w:rPr>
        <w:t> </w:t>
      </w:r>
      <w:r>
        <w:rPr>
          <w:color w:val="231F20"/>
          <w:w w:val="85"/>
          <w:sz w:val="16"/>
        </w:rPr>
        <w:t>UNITÀ</w:t>
      </w:r>
      <w:r>
        <w:rPr>
          <w:color w:val="231F20"/>
          <w:spacing w:val="3"/>
          <w:sz w:val="16"/>
        </w:rPr>
        <w:t> </w:t>
      </w:r>
      <w:r>
        <w:rPr>
          <w:color w:val="231F20"/>
          <w:w w:val="85"/>
          <w:sz w:val="16"/>
        </w:rPr>
        <w:t>DI</w:t>
      </w:r>
      <w:r>
        <w:rPr>
          <w:color w:val="231F20"/>
          <w:spacing w:val="3"/>
          <w:sz w:val="16"/>
        </w:rPr>
        <w:t> </w:t>
      </w:r>
      <w:r>
        <w:rPr>
          <w:color w:val="231F20"/>
          <w:spacing w:val="-2"/>
          <w:w w:val="85"/>
          <w:sz w:val="16"/>
        </w:rPr>
        <w:t>MISURA</w:t>
      </w:r>
    </w:p>
    <w:p>
      <w:pPr>
        <w:spacing w:line="213" w:lineRule="auto" w:before="7"/>
        <w:ind w:left="168" w:right="614" w:firstLine="0"/>
        <w:jc w:val="left"/>
        <w:rPr>
          <w:sz w:val="16"/>
        </w:rPr>
      </w:pPr>
      <w:r>
        <w:rPr>
          <w:color w:val="231F20"/>
          <w:w w:val="80"/>
          <w:sz w:val="16"/>
        </w:rPr>
        <w:t>Premere il pulsante UNIT (2) per accendere la bilancia. Premere il pulsante UNIT (2) per modificare le unità di misura. L'unità sarà</w:t>
      </w:r>
      <w:r>
        <w:rPr>
          <w:color w:val="231F20"/>
          <w:w w:val="85"/>
          <w:sz w:val="16"/>
        </w:rPr>
        <w:t> visibile</w:t>
      </w:r>
      <w:r>
        <w:rPr>
          <w:color w:val="231F20"/>
          <w:spacing w:val="-6"/>
          <w:w w:val="85"/>
          <w:sz w:val="16"/>
        </w:rPr>
        <w:t> </w:t>
      </w:r>
      <w:r>
        <w:rPr>
          <w:color w:val="231F20"/>
          <w:w w:val="85"/>
          <w:sz w:val="16"/>
        </w:rPr>
        <w:t>sul</w:t>
      </w:r>
      <w:r>
        <w:rPr>
          <w:color w:val="231F20"/>
          <w:spacing w:val="-6"/>
          <w:w w:val="85"/>
          <w:sz w:val="16"/>
        </w:rPr>
        <w:t> </w:t>
      </w:r>
      <w:r>
        <w:rPr>
          <w:color w:val="231F20"/>
          <w:w w:val="85"/>
          <w:sz w:val="16"/>
        </w:rPr>
        <w:t>display</w:t>
      </w:r>
      <w:r>
        <w:rPr>
          <w:color w:val="231F20"/>
          <w:spacing w:val="-6"/>
          <w:w w:val="85"/>
          <w:sz w:val="16"/>
        </w:rPr>
        <w:t> </w:t>
      </w:r>
      <w:r>
        <w:rPr>
          <w:color w:val="231F20"/>
          <w:w w:val="85"/>
          <w:sz w:val="16"/>
        </w:rPr>
        <w:t>(4).</w:t>
      </w:r>
      <w:r>
        <w:rPr>
          <w:color w:val="231F20"/>
          <w:spacing w:val="-6"/>
          <w:w w:val="85"/>
          <w:sz w:val="16"/>
        </w:rPr>
        <w:t> </w:t>
      </w:r>
      <w:r>
        <w:rPr>
          <w:color w:val="231F20"/>
          <w:w w:val="85"/>
          <w:sz w:val="16"/>
        </w:rPr>
        <w:t>Dalla</w:t>
      </w:r>
      <w:r>
        <w:rPr>
          <w:color w:val="231F20"/>
          <w:spacing w:val="-6"/>
          <w:w w:val="85"/>
          <w:sz w:val="16"/>
        </w:rPr>
        <w:t> </w:t>
      </w:r>
      <w:r>
        <w:rPr>
          <w:color w:val="231F20"/>
          <w:w w:val="85"/>
          <w:sz w:val="16"/>
        </w:rPr>
        <w:t>modalità</w:t>
      </w:r>
      <w:r>
        <w:rPr>
          <w:color w:val="231F20"/>
          <w:spacing w:val="-6"/>
          <w:w w:val="85"/>
          <w:sz w:val="16"/>
        </w:rPr>
        <w:t> </w:t>
      </w:r>
      <w:r>
        <w:rPr>
          <w:color w:val="231F20"/>
          <w:w w:val="85"/>
          <w:sz w:val="16"/>
        </w:rPr>
        <w:t>peso</w:t>
      </w:r>
      <w:r>
        <w:rPr>
          <w:color w:val="231F20"/>
          <w:spacing w:val="-6"/>
          <w:w w:val="85"/>
          <w:sz w:val="16"/>
        </w:rPr>
        <w:t> </w:t>
      </w:r>
      <w:r>
        <w:rPr>
          <w:color w:val="231F20"/>
          <w:w w:val="85"/>
          <w:sz w:val="16"/>
        </w:rPr>
        <w:t>alla</w:t>
      </w:r>
      <w:r>
        <w:rPr>
          <w:color w:val="231F20"/>
          <w:spacing w:val="-6"/>
          <w:w w:val="85"/>
          <w:sz w:val="16"/>
        </w:rPr>
        <w:t> </w:t>
      </w:r>
      <w:r>
        <w:rPr>
          <w:color w:val="231F20"/>
          <w:w w:val="85"/>
          <w:sz w:val="16"/>
        </w:rPr>
        <w:t>modalità</w:t>
      </w:r>
      <w:r>
        <w:rPr>
          <w:color w:val="231F20"/>
          <w:spacing w:val="-6"/>
          <w:w w:val="85"/>
          <w:sz w:val="16"/>
        </w:rPr>
        <w:t> </w:t>
      </w:r>
      <w:r>
        <w:rPr>
          <w:color w:val="231F20"/>
          <w:w w:val="85"/>
          <w:sz w:val="16"/>
        </w:rPr>
        <w:t>volume</w:t>
      </w:r>
      <w:r>
        <w:rPr>
          <w:color w:val="231F20"/>
          <w:spacing w:val="-6"/>
          <w:w w:val="85"/>
          <w:sz w:val="16"/>
        </w:rPr>
        <w:t> </w:t>
      </w:r>
      <w:r>
        <w:rPr>
          <w:color w:val="231F20"/>
          <w:w w:val="85"/>
          <w:sz w:val="16"/>
        </w:rPr>
        <w:t>latte</w:t>
      </w:r>
      <w:r>
        <w:rPr>
          <w:color w:val="231F20"/>
          <w:spacing w:val="-6"/>
          <w:w w:val="85"/>
          <w:sz w:val="16"/>
        </w:rPr>
        <w:t> </w:t>
      </w:r>
      <w:r>
        <w:rPr>
          <w:color w:val="231F20"/>
          <w:w w:val="85"/>
          <w:sz w:val="16"/>
        </w:rPr>
        <w:t>(M)</w:t>
      </w:r>
      <w:r>
        <w:rPr>
          <w:color w:val="231F20"/>
          <w:spacing w:val="-6"/>
          <w:w w:val="85"/>
          <w:sz w:val="16"/>
        </w:rPr>
        <w:t> </w:t>
      </w:r>
      <w:r>
        <w:rPr>
          <w:color w:val="231F20"/>
          <w:w w:val="85"/>
          <w:sz w:val="16"/>
        </w:rPr>
        <w:t>alla</w:t>
      </w:r>
      <w:r>
        <w:rPr>
          <w:color w:val="231F20"/>
          <w:spacing w:val="-6"/>
          <w:w w:val="85"/>
          <w:sz w:val="16"/>
        </w:rPr>
        <w:t> </w:t>
      </w:r>
      <w:r>
        <w:rPr>
          <w:color w:val="231F20"/>
          <w:w w:val="85"/>
          <w:sz w:val="16"/>
        </w:rPr>
        <w:t>modalità</w:t>
      </w:r>
      <w:r>
        <w:rPr>
          <w:color w:val="231F20"/>
          <w:spacing w:val="-6"/>
          <w:w w:val="85"/>
          <w:sz w:val="16"/>
        </w:rPr>
        <w:t> </w:t>
      </w:r>
      <w:r>
        <w:rPr>
          <w:color w:val="231F20"/>
          <w:w w:val="85"/>
          <w:sz w:val="16"/>
        </w:rPr>
        <w:t>volume</w:t>
      </w:r>
      <w:r>
        <w:rPr>
          <w:color w:val="231F20"/>
          <w:spacing w:val="-6"/>
          <w:w w:val="85"/>
          <w:sz w:val="16"/>
        </w:rPr>
        <w:t> </w:t>
      </w:r>
      <w:r>
        <w:rPr>
          <w:color w:val="231F20"/>
          <w:w w:val="85"/>
          <w:sz w:val="16"/>
        </w:rPr>
        <w:t>acqua.</w:t>
      </w:r>
    </w:p>
    <w:p>
      <w:pPr>
        <w:spacing w:line="183" w:lineRule="exact" w:before="156"/>
        <w:ind w:left="168" w:right="0" w:firstLine="0"/>
        <w:jc w:val="left"/>
        <w:rPr>
          <w:sz w:val="16"/>
        </w:rPr>
      </w:pPr>
      <w:r>
        <w:rPr>
          <w:color w:val="231F20"/>
          <w:spacing w:val="-2"/>
          <w:sz w:val="16"/>
        </w:rPr>
        <w:t>PESATURA</w:t>
      </w:r>
    </w:p>
    <w:p>
      <w:pPr>
        <w:spacing w:line="213" w:lineRule="auto" w:before="7"/>
        <w:ind w:left="168" w:right="614" w:firstLine="0"/>
        <w:jc w:val="left"/>
        <w:rPr>
          <w:sz w:val="16"/>
        </w:rPr>
      </w:pPr>
      <w:r>
        <w:rPr>
          <w:color w:val="231F20"/>
          <w:w w:val="80"/>
          <w:sz w:val="16"/>
        </w:rPr>
        <w:t>Premere il pulsante UNIT (2) per accendere la bilancia. Premere il pulsante UNIT (2) per modificare le unità di misura. L'unità sarà</w:t>
      </w:r>
      <w:r>
        <w:rPr>
          <w:color w:val="231F20"/>
          <w:w w:val="85"/>
          <w:sz w:val="16"/>
        </w:rPr>
        <w:t> </w:t>
      </w:r>
      <w:r>
        <w:rPr>
          <w:color w:val="231F20"/>
          <w:spacing w:val="-2"/>
          <w:w w:val="85"/>
          <w:sz w:val="16"/>
        </w:rPr>
        <w:t>visibile sul display (4). Posizionare l'oggetto da pesare sulla piattaforma della bilancia (3).</w:t>
      </w:r>
      <w:r>
        <w:rPr>
          <w:color w:val="231F20"/>
          <w:spacing w:val="-4"/>
          <w:w w:val="85"/>
          <w:sz w:val="16"/>
        </w:rPr>
        <w:t> </w:t>
      </w:r>
      <w:r>
        <w:rPr>
          <w:color w:val="231F20"/>
          <w:spacing w:val="-2"/>
          <w:w w:val="85"/>
          <w:sz w:val="16"/>
        </w:rPr>
        <w:t>Aspetta un momento che il risultato si </w:t>
      </w:r>
      <w:r>
        <w:rPr>
          <w:color w:val="231F20"/>
          <w:spacing w:val="-2"/>
          <w:w w:val="95"/>
          <w:sz w:val="16"/>
        </w:rPr>
        <w:t>stabilizzi.</w:t>
      </w:r>
    </w:p>
    <w:p>
      <w:pPr>
        <w:spacing w:line="183" w:lineRule="exact" w:before="156"/>
        <w:ind w:left="168" w:right="0" w:firstLine="0"/>
        <w:jc w:val="left"/>
        <w:rPr>
          <w:sz w:val="16"/>
        </w:rPr>
      </w:pPr>
      <w:r>
        <w:rPr>
          <w:color w:val="231F20"/>
          <w:w w:val="85"/>
          <w:sz w:val="16"/>
        </w:rPr>
        <w:t>FUNZIONE</w:t>
      </w:r>
      <w:r>
        <w:rPr>
          <w:color w:val="231F20"/>
          <w:spacing w:val="2"/>
          <w:sz w:val="16"/>
        </w:rPr>
        <w:t> </w:t>
      </w:r>
      <w:r>
        <w:rPr>
          <w:color w:val="231F20"/>
          <w:w w:val="85"/>
          <w:sz w:val="16"/>
        </w:rPr>
        <w:t>TARA</w:t>
      </w:r>
      <w:r>
        <w:rPr>
          <w:color w:val="231F20"/>
          <w:spacing w:val="-2"/>
          <w:w w:val="85"/>
          <w:sz w:val="16"/>
        </w:rPr>
        <w:t> TOUCHLESS</w:t>
      </w:r>
    </w:p>
    <w:p>
      <w:pPr>
        <w:spacing w:line="213" w:lineRule="auto" w:before="7"/>
        <w:ind w:left="168" w:right="222" w:firstLine="0"/>
        <w:jc w:val="left"/>
        <w:rPr>
          <w:sz w:val="16"/>
        </w:rPr>
      </w:pPr>
      <w:r>
        <w:rPr>
          <w:color w:val="231F20"/>
          <w:w w:val="80"/>
          <w:sz w:val="16"/>
        </w:rPr>
        <w:t>Posizionare l'oggetto da pesare sulla piattaforma della bilancia (3). Utilizzare la funzione di tara senza contatto spostando la mano sul</w:t>
      </w:r>
      <w:r>
        <w:rPr>
          <w:color w:val="231F20"/>
          <w:spacing w:val="40"/>
          <w:sz w:val="16"/>
        </w:rPr>
        <w:t> </w:t>
      </w:r>
      <w:r>
        <w:rPr>
          <w:color w:val="231F20"/>
          <w:w w:val="85"/>
          <w:sz w:val="16"/>
        </w:rPr>
        <w:t>sensore</w:t>
      </w:r>
      <w:r>
        <w:rPr>
          <w:color w:val="231F20"/>
          <w:spacing w:val="-3"/>
          <w:w w:val="85"/>
          <w:sz w:val="16"/>
        </w:rPr>
        <w:t> </w:t>
      </w:r>
      <w:r>
        <w:rPr>
          <w:color w:val="231F20"/>
          <w:w w:val="85"/>
          <w:sz w:val="16"/>
        </w:rPr>
        <w:t>di</w:t>
      </w:r>
      <w:r>
        <w:rPr>
          <w:color w:val="231F20"/>
          <w:spacing w:val="-3"/>
          <w:w w:val="85"/>
          <w:sz w:val="16"/>
        </w:rPr>
        <w:t> </w:t>
      </w:r>
      <w:r>
        <w:rPr>
          <w:color w:val="231F20"/>
          <w:w w:val="85"/>
          <w:sz w:val="16"/>
        </w:rPr>
        <w:t>tara</w:t>
      </w:r>
      <w:r>
        <w:rPr>
          <w:color w:val="231F20"/>
          <w:spacing w:val="-3"/>
          <w:w w:val="85"/>
          <w:sz w:val="16"/>
        </w:rPr>
        <w:t> </w:t>
      </w:r>
      <w:r>
        <w:rPr>
          <w:color w:val="231F20"/>
          <w:w w:val="85"/>
          <w:sz w:val="16"/>
        </w:rPr>
        <w:t>senza</w:t>
      </w:r>
      <w:r>
        <w:rPr>
          <w:color w:val="231F20"/>
          <w:spacing w:val="-3"/>
          <w:w w:val="85"/>
          <w:sz w:val="16"/>
        </w:rPr>
        <w:t> </w:t>
      </w:r>
      <w:r>
        <w:rPr>
          <w:color w:val="231F20"/>
          <w:w w:val="85"/>
          <w:sz w:val="16"/>
        </w:rPr>
        <w:t>contatto</w:t>
      </w:r>
      <w:r>
        <w:rPr>
          <w:color w:val="231F20"/>
          <w:spacing w:val="-3"/>
          <w:w w:val="85"/>
          <w:sz w:val="16"/>
        </w:rPr>
        <w:t> </w:t>
      </w:r>
      <w:r>
        <w:rPr>
          <w:color w:val="231F20"/>
          <w:w w:val="85"/>
          <w:sz w:val="16"/>
        </w:rPr>
        <w:t>(1).</w:t>
      </w:r>
      <w:r>
        <w:rPr>
          <w:color w:val="231F20"/>
          <w:spacing w:val="-3"/>
          <w:w w:val="85"/>
          <w:sz w:val="16"/>
        </w:rPr>
        <w:t> </w:t>
      </w:r>
      <w:r>
        <w:rPr>
          <w:color w:val="231F20"/>
          <w:w w:val="85"/>
          <w:sz w:val="16"/>
        </w:rPr>
        <w:t>Il</w:t>
      </w:r>
      <w:r>
        <w:rPr>
          <w:color w:val="231F20"/>
          <w:spacing w:val="-3"/>
          <w:w w:val="85"/>
          <w:sz w:val="16"/>
        </w:rPr>
        <w:t> </w:t>
      </w:r>
      <w:r>
        <w:rPr>
          <w:color w:val="231F20"/>
          <w:w w:val="85"/>
          <w:sz w:val="16"/>
        </w:rPr>
        <w:t>display</w:t>
      </w:r>
      <w:r>
        <w:rPr>
          <w:color w:val="231F20"/>
          <w:spacing w:val="-3"/>
          <w:w w:val="85"/>
          <w:sz w:val="16"/>
        </w:rPr>
        <w:t> </w:t>
      </w:r>
      <w:r>
        <w:rPr>
          <w:color w:val="231F20"/>
          <w:w w:val="85"/>
          <w:sz w:val="16"/>
        </w:rPr>
        <w:t>(4)</w:t>
      </w:r>
      <w:r>
        <w:rPr>
          <w:color w:val="231F20"/>
          <w:spacing w:val="-3"/>
          <w:w w:val="85"/>
          <w:sz w:val="16"/>
        </w:rPr>
        <w:t> </w:t>
      </w:r>
      <w:r>
        <w:rPr>
          <w:color w:val="231F20"/>
          <w:w w:val="85"/>
          <w:sz w:val="16"/>
        </w:rPr>
        <w:t>mostrerà</w:t>
      </w:r>
      <w:r>
        <w:rPr>
          <w:color w:val="231F20"/>
          <w:spacing w:val="-3"/>
          <w:w w:val="85"/>
          <w:sz w:val="16"/>
        </w:rPr>
        <w:t> </w:t>
      </w:r>
      <w:r>
        <w:rPr>
          <w:color w:val="231F20"/>
          <w:w w:val="85"/>
          <w:sz w:val="16"/>
        </w:rPr>
        <w:t>zero.</w:t>
      </w:r>
    </w:p>
    <w:p>
      <w:pPr>
        <w:spacing w:line="213" w:lineRule="auto" w:before="1"/>
        <w:ind w:left="168" w:right="614" w:firstLine="0"/>
        <w:jc w:val="left"/>
        <w:rPr>
          <w:sz w:val="16"/>
        </w:rPr>
      </w:pPr>
      <w:r>
        <w:rPr>
          <w:color w:val="231F20"/>
          <w:w w:val="80"/>
          <w:sz w:val="16"/>
        </w:rPr>
        <w:t>È possibile visualizzare il peso totale del carico attuale durante la pesatura spostando la mano sul sensore di tara touchless(1). La</w:t>
      </w:r>
      <w:r>
        <w:rPr>
          <w:color w:val="231F20"/>
          <w:spacing w:val="40"/>
          <w:sz w:val="16"/>
        </w:rPr>
        <w:t> </w:t>
      </w:r>
      <w:r>
        <w:rPr>
          <w:color w:val="231F20"/>
          <w:w w:val="85"/>
          <w:sz w:val="16"/>
        </w:rPr>
        <w:t>bilancia</w:t>
      </w:r>
      <w:r>
        <w:rPr>
          <w:color w:val="231F20"/>
          <w:spacing w:val="-7"/>
          <w:w w:val="85"/>
          <w:sz w:val="16"/>
        </w:rPr>
        <w:t> </w:t>
      </w:r>
      <w:r>
        <w:rPr>
          <w:color w:val="231F20"/>
          <w:w w:val="85"/>
          <w:sz w:val="16"/>
        </w:rPr>
        <w:t>mostrerà</w:t>
      </w:r>
      <w:r>
        <w:rPr>
          <w:color w:val="231F20"/>
          <w:spacing w:val="-6"/>
          <w:w w:val="85"/>
          <w:sz w:val="16"/>
        </w:rPr>
        <w:t> </w:t>
      </w:r>
      <w:r>
        <w:rPr>
          <w:color w:val="231F20"/>
          <w:w w:val="85"/>
          <w:sz w:val="16"/>
        </w:rPr>
        <w:t>il</w:t>
      </w:r>
      <w:r>
        <w:rPr>
          <w:color w:val="231F20"/>
          <w:spacing w:val="-7"/>
          <w:w w:val="85"/>
          <w:sz w:val="16"/>
        </w:rPr>
        <w:t> </w:t>
      </w:r>
      <w:r>
        <w:rPr>
          <w:color w:val="231F20"/>
          <w:w w:val="85"/>
          <w:sz w:val="16"/>
        </w:rPr>
        <w:t>peso</w:t>
      </w:r>
      <w:r>
        <w:rPr>
          <w:color w:val="231F20"/>
          <w:spacing w:val="-6"/>
          <w:w w:val="85"/>
          <w:sz w:val="16"/>
        </w:rPr>
        <w:t> </w:t>
      </w:r>
      <w:r>
        <w:rPr>
          <w:color w:val="231F20"/>
          <w:w w:val="85"/>
          <w:sz w:val="16"/>
        </w:rPr>
        <w:t>totale</w:t>
      </w:r>
      <w:r>
        <w:rPr>
          <w:color w:val="231F20"/>
          <w:spacing w:val="-7"/>
          <w:w w:val="85"/>
          <w:sz w:val="16"/>
        </w:rPr>
        <w:t> </w:t>
      </w:r>
      <w:r>
        <w:rPr>
          <w:color w:val="231F20"/>
          <w:w w:val="85"/>
          <w:sz w:val="16"/>
        </w:rPr>
        <w:t>di</w:t>
      </w:r>
      <w:r>
        <w:rPr>
          <w:color w:val="231F20"/>
          <w:spacing w:val="-6"/>
          <w:w w:val="85"/>
          <w:sz w:val="16"/>
        </w:rPr>
        <w:t> </w:t>
      </w:r>
      <w:r>
        <w:rPr>
          <w:color w:val="231F20"/>
          <w:w w:val="85"/>
          <w:sz w:val="16"/>
        </w:rPr>
        <w:t>tutti</w:t>
      </w:r>
      <w:r>
        <w:rPr>
          <w:color w:val="231F20"/>
          <w:spacing w:val="-7"/>
          <w:w w:val="85"/>
          <w:sz w:val="16"/>
        </w:rPr>
        <w:t> </w:t>
      </w:r>
      <w:r>
        <w:rPr>
          <w:color w:val="231F20"/>
          <w:w w:val="85"/>
          <w:sz w:val="16"/>
        </w:rPr>
        <w:t>gli</w:t>
      </w:r>
      <w:r>
        <w:rPr>
          <w:color w:val="231F20"/>
          <w:spacing w:val="-6"/>
          <w:w w:val="85"/>
          <w:sz w:val="16"/>
        </w:rPr>
        <w:t> </w:t>
      </w:r>
      <w:r>
        <w:rPr>
          <w:color w:val="231F20"/>
          <w:w w:val="85"/>
          <w:sz w:val="16"/>
        </w:rPr>
        <w:t>articoli</w:t>
      </w:r>
      <w:r>
        <w:rPr>
          <w:color w:val="231F20"/>
          <w:spacing w:val="-7"/>
          <w:w w:val="85"/>
          <w:sz w:val="16"/>
        </w:rPr>
        <w:t> </w:t>
      </w:r>
      <w:r>
        <w:rPr>
          <w:color w:val="231F20"/>
          <w:w w:val="85"/>
          <w:sz w:val="16"/>
        </w:rPr>
        <w:t>che</w:t>
      </w:r>
      <w:r>
        <w:rPr>
          <w:color w:val="231F20"/>
          <w:spacing w:val="-6"/>
          <w:w w:val="85"/>
          <w:sz w:val="16"/>
        </w:rPr>
        <w:t> </w:t>
      </w:r>
      <w:r>
        <w:rPr>
          <w:color w:val="231F20"/>
          <w:w w:val="85"/>
          <w:sz w:val="16"/>
        </w:rPr>
        <w:t>si</w:t>
      </w:r>
      <w:r>
        <w:rPr>
          <w:color w:val="231F20"/>
          <w:spacing w:val="-7"/>
          <w:w w:val="85"/>
          <w:sz w:val="16"/>
        </w:rPr>
        <w:t> </w:t>
      </w:r>
      <w:r>
        <w:rPr>
          <w:color w:val="231F20"/>
          <w:w w:val="85"/>
          <w:sz w:val="16"/>
        </w:rPr>
        <w:t>trovano</w:t>
      </w:r>
      <w:r>
        <w:rPr>
          <w:color w:val="231F20"/>
          <w:spacing w:val="-6"/>
          <w:w w:val="85"/>
          <w:sz w:val="16"/>
        </w:rPr>
        <w:t> </w:t>
      </w:r>
      <w:r>
        <w:rPr>
          <w:color w:val="231F20"/>
          <w:w w:val="85"/>
          <w:sz w:val="16"/>
        </w:rPr>
        <w:t>sulla</w:t>
      </w:r>
      <w:r>
        <w:rPr>
          <w:color w:val="231F20"/>
          <w:spacing w:val="-7"/>
          <w:w w:val="85"/>
          <w:sz w:val="16"/>
        </w:rPr>
        <w:t> </w:t>
      </w:r>
      <w:r>
        <w:rPr>
          <w:color w:val="231F20"/>
          <w:w w:val="85"/>
          <w:sz w:val="16"/>
        </w:rPr>
        <w:t>piattaforma(3).</w:t>
      </w:r>
    </w:p>
    <w:p>
      <w:pPr>
        <w:spacing w:line="183" w:lineRule="exact" w:before="156"/>
        <w:ind w:left="168" w:right="0" w:firstLine="0"/>
        <w:jc w:val="left"/>
        <w:rPr>
          <w:sz w:val="16"/>
        </w:rPr>
      </w:pPr>
      <w:r>
        <w:rPr>
          <w:color w:val="231F20"/>
          <w:w w:val="85"/>
          <w:sz w:val="16"/>
        </w:rPr>
        <w:t>AUTOMATICO</w:t>
      </w:r>
      <w:r>
        <w:rPr>
          <w:color w:val="231F20"/>
          <w:spacing w:val="1"/>
          <w:sz w:val="16"/>
        </w:rPr>
        <w:t> </w:t>
      </w:r>
      <w:r>
        <w:rPr>
          <w:color w:val="231F20"/>
          <w:spacing w:val="-5"/>
          <w:sz w:val="16"/>
        </w:rPr>
        <w:t>OFF</w:t>
      </w:r>
    </w:p>
    <w:p>
      <w:pPr>
        <w:spacing w:line="183" w:lineRule="exact" w:before="0"/>
        <w:ind w:left="168" w:right="0" w:firstLine="0"/>
        <w:jc w:val="left"/>
        <w:rPr>
          <w:sz w:val="16"/>
        </w:rPr>
      </w:pPr>
      <w:r>
        <w:rPr>
          <w:color w:val="231F20"/>
          <w:w w:val="80"/>
          <w:sz w:val="16"/>
        </w:rPr>
        <w:t>Il</w:t>
      </w:r>
      <w:r>
        <w:rPr>
          <w:color w:val="231F20"/>
          <w:spacing w:val="2"/>
          <w:sz w:val="16"/>
        </w:rPr>
        <w:t> </w:t>
      </w:r>
      <w:r>
        <w:rPr>
          <w:color w:val="231F20"/>
          <w:w w:val="80"/>
          <w:sz w:val="16"/>
        </w:rPr>
        <w:t>mancato</w:t>
      </w:r>
      <w:r>
        <w:rPr>
          <w:color w:val="231F20"/>
          <w:spacing w:val="4"/>
          <w:sz w:val="16"/>
        </w:rPr>
        <w:t> </w:t>
      </w:r>
      <w:r>
        <w:rPr>
          <w:color w:val="231F20"/>
          <w:w w:val="80"/>
          <w:sz w:val="16"/>
        </w:rPr>
        <w:t>utilizzo</w:t>
      </w:r>
      <w:r>
        <w:rPr>
          <w:color w:val="231F20"/>
          <w:spacing w:val="5"/>
          <w:sz w:val="16"/>
        </w:rPr>
        <w:t> </w:t>
      </w:r>
      <w:r>
        <w:rPr>
          <w:color w:val="231F20"/>
          <w:w w:val="80"/>
          <w:sz w:val="16"/>
        </w:rPr>
        <w:t>della</w:t>
      </w:r>
      <w:r>
        <w:rPr>
          <w:color w:val="231F20"/>
          <w:spacing w:val="4"/>
          <w:sz w:val="16"/>
        </w:rPr>
        <w:t> </w:t>
      </w:r>
      <w:r>
        <w:rPr>
          <w:color w:val="231F20"/>
          <w:w w:val="80"/>
          <w:sz w:val="16"/>
        </w:rPr>
        <w:t>bilancia</w:t>
      </w:r>
      <w:r>
        <w:rPr>
          <w:color w:val="231F20"/>
          <w:spacing w:val="4"/>
          <w:sz w:val="16"/>
        </w:rPr>
        <w:t> </w:t>
      </w:r>
      <w:r>
        <w:rPr>
          <w:color w:val="231F20"/>
          <w:w w:val="80"/>
          <w:sz w:val="16"/>
        </w:rPr>
        <w:t>la</w:t>
      </w:r>
      <w:r>
        <w:rPr>
          <w:color w:val="231F20"/>
          <w:spacing w:val="5"/>
          <w:sz w:val="16"/>
        </w:rPr>
        <w:t> </w:t>
      </w:r>
      <w:r>
        <w:rPr>
          <w:color w:val="231F20"/>
          <w:w w:val="80"/>
          <w:sz w:val="16"/>
        </w:rPr>
        <w:t>spegnerà</w:t>
      </w:r>
      <w:r>
        <w:rPr>
          <w:color w:val="231F20"/>
          <w:spacing w:val="4"/>
          <w:sz w:val="16"/>
        </w:rPr>
        <w:t> </w:t>
      </w:r>
      <w:r>
        <w:rPr>
          <w:color w:val="231F20"/>
          <w:w w:val="80"/>
          <w:sz w:val="16"/>
        </w:rPr>
        <w:t>automaticamente</w:t>
      </w:r>
      <w:r>
        <w:rPr>
          <w:color w:val="231F20"/>
          <w:spacing w:val="4"/>
          <w:sz w:val="16"/>
        </w:rPr>
        <w:t> </w:t>
      </w:r>
      <w:r>
        <w:rPr>
          <w:color w:val="231F20"/>
          <w:w w:val="80"/>
          <w:sz w:val="16"/>
        </w:rPr>
        <w:t>dopo</w:t>
      </w:r>
      <w:r>
        <w:rPr>
          <w:color w:val="231F20"/>
          <w:spacing w:val="5"/>
          <w:sz w:val="16"/>
        </w:rPr>
        <w:t> </w:t>
      </w:r>
      <w:r>
        <w:rPr>
          <w:color w:val="231F20"/>
          <w:w w:val="80"/>
          <w:sz w:val="16"/>
        </w:rPr>
        <w:t>2</w:t>
      </w:r>
      <w:r>
        <w:rPr>
          <w:color w:val="231F20"/>
          <w:spacing w:val="4"/>
          <w:sz w:val="16"/>
        </w:rPr>
        <w:t> </w:t>
      </w:r>
      <w:r>
        <w:rPr>
          <w:color w:val="231F20"/>
          <w:w w:val="80"/>
          <w:sz w:val="16"/>
        </w:rPr>
        <w:t>minuti.</w:t>
      </w:r>
      <w:r>
        <w:rPr>
          <w:color w:val="231F20"/>
          <w:spacing w:val="4"/>
          <w:sz w:val="16"/>
        </w:rPr>
        <w:t> </w:t>
      </w:r>
      <w:r>
        <w:rPr>
          <w:color w:val="231F20"/>
          <w:w w:val="80"/>
          <w:sz w:val="16"/>
        </w:rPr>
        <w:t>Per</w:t>
      </w:r>
      <w:r>
        <w:rPr>
          <w:color w:val="231F20"/>
          <w:spacing w:val="5"/>
          <w:sz w:val="16"/>
        </w:rPr>
        <w:t> </w:t>
      </w:r>
      <w:r>
        <w:rPr>
          <w:color w:val="231F20"/>
          <w:w w:val="80"/>
          <w:sz w:val="16"/>
        </w:rPr>
        <w:t>spegnere</w:t>
      </w:r>
      <w:r>
        <w:rPr>
          <w:color w:val="231F20"/>
          <w:spacing w:val="4"/>
          <w:sz w:val="16"/>
        </w:rPr>
        <w:t> </w:t>
      </w:r>
      <w:r>
        <w:rPr>
          <w:color w:val="231F20"/>
          <w:w w:val="80"/>
          <w:sz w:val="16"/>
        </w:rPr>
        <w:t>la</w:t>
      </w:r>
      <w:r>
        <w:rPr>
          <w:color w:val="231F20"/>
          <w:spacing w:val="4"/>
          <w:sz w:val="16"/>
        </w:rPr>
        <w:t> </w:t>
      </w:r>
      <w:r>
        <w:rPr>
          <w:color w:val="231F20"/>
          <w:w w:val="80"/>
          <w:sz w:val="16"/>
        </w:rPr>
        <w:t>bilancia</w:t>
      </w:r>
      <w:r>
        <w:rPr>
          <w:color w:val="231F20"/>
          <w:spacing w:val="5"/>
          <w:sz w:val="16"/>
        </w:rPr>
        <w:t> </w:t>
      </w:r>
      <w:r>
        <w:rPr>
          <w:color w:val="231F20"/>
          <w:w w:val="80"/>
          <w:sz w:val="16"/>
        </w:rPr>
        <w:t>MANUALMENTE</w:t>
      </w:r>
      <w:r>
        <w:rPr>
          <w:color w:val="231F20"/>
          <w:spacing w:val="4"/>
          <w:sz w:val="16"/>
        </w:rPr>
        <w:t> </w:t>
      </w:r>
      <w:r>
        <w:rPr>
          <w:color w:val="231F20"/>
          <w:w w:val="80"/>
          <w:sz w:val="16"/>
        </w:rPr>
        <w:t>premere</w:t>
      </w:r>
      <w:r>
        <w:rPr>
          <w:color w:val="231F20"/>
          <w:spacing w:val="5"/>
          <w:sz w:val="16"/>
        </w:rPr>
        <w:t> </w:t>
      </w:r>
      <w:r>
        <w:rPr>
          <w:color w:val="231F20"/>
          <w:spacing w:val="-5"/>
          <w:w w:val="80"/>
          <w:sz w:val="16"/>
        </w:rPr>
        <w:t>il</w:t>
      </w:r>
    </w:p>
    <w:p>
      <w:pPr>
        <w:spacing w:after="0" w:line="183" w:lineRule="exact"/>
        <w:jc w:val="left"/>
        <w:rPr>
          <w:sz w:val="16"/>
        </w:rPr>
        <w:sectPr>
          <w:pgSz w:w="8400" w:h="11910"/>
          <w:pgMar w:header="0" w:footer="0" w:top="60" w:bottom="240" w:left="40" w:right="20"/>
        </w:sectPr>
      </w:pPr>
    </w:p>
    <w:p>
      <w:pPr>
        <w:spacing w:before="84"/>
        <w:ind w:left="168" w:right="0" w:firstLine="0"/>
        <w:jc w:val="left"/>
        <w:rPr>
          <w:sz w:val="16"/>
        </w:rPr>
      </w:pPr>
      <w:r>
        <w:rPr>
          <w:color w:val="231F20"/>
          <w:w w:val="80"/>
          <w:sz w:val="16"/>
        </w:rPr>
        <w:t>pulsante</w:t>
      </w:r>
      <w:r>
        <w:rPr>
          <w:color w:val="231F20"/>
          <w:spacing w:val="-9"/>
          <w:sz w:val="16"/>
        </w:rPr>
        <w:t> </w:t>
      </w:r>
      <w:r>
        <w:rPr>
          <w:color w:val="231F20"/>
          <w:w w:val="80"/>
          <w:sz w:val="16"/>
        </w:rPr>
        <w:t>UNIT</w:t>
      </w:r>
      <w:r>
        <w:rPr>
          <w:color w:val="231F20"/>
          <w:spacing w:val="-1"/>
          <w:w w:val="80"/>
          <w:sz w:val="16"/>
        </w:rPr>
        <w:t> </w:t>
      </w:r>
      <w:r>
        <w:rPr>
          <w:color w:val="231F20"/>
          <w:w w:val="80"/>
          <w:sz w:val="16"/>
        </w:rPr>
        <w:t>(2)</w:t>
      </w:r>
      <w:r>
        <w:rPr>
          <w:color w:val="231F20"/>
          <w:spacing w:val="-8"/>
          <w:sz w:val="16"/>
        </w:rPr>
        <w:t> </w:t>
      </w:r>
      <w:r>
        <w:rPr>
          <w:color w:val="231F20"/>
          <w:w w:val="80"/>
          <w:sz w:val="16"/>
        </w:rPr>
        <w:t>per</w:t>
      </w:r>
      <w:r>
        <w:rPr>
          <w:color w:val="231F20"/>
          <w:spacing w:val="-8"/>
          <w:sz w:val="16"/>
        </w:rPr>
        <w:t> </w:t>
      </w:r>
      <w:r>
        <w:rPr>
          <w:color w:val="231F20"/>
          <w:w w:val="80"/>
          <w:sz w:val="16"/>
        </w:rPr>
        <w:t>3</w:t>
      </w:r>
      <w:r>
        <w:rPr>
          <w:color w:val="231F20"/>
          <w:spacing w:val="-9"/>
          <w:sz w:val="16"/>
        </w:rPr>
        <w:t> </w:t>
      </w:r>
      <w:r>
        <w:rPr>
          <w:color w:val="231F20"/>
          <w:spacing w:val="-2"/>
          <w:w w:val="80"/>
          <w:sz w:val="16"/>
        </w:rPr>
        <w:t>secondi.</w:t>
      </w:r>
    </w:p>
    <w:p>
      <w:pPr>
        <w:spacing w:line="183" w:lineRule="exact" w:before="152"/>
        <w:ind w:left="168" w:right="0" w:firstLine="0"/>
        <w:jc w:val="left"/>
        <w:rPr>
          <w:sz w:val="16"/>
        </w:rPr>
      </w:pPr>
      <w:r>
        <w:rPr>
          <w:color w:val="231F20"/>
          <w:w w:val="85"/>
          <w:sz w:val="16"/>
        </w:rPr>
        <w:t>PULIZIA</w:t>
      </w:r>
      <w:r>
        <w:rPr>
          <w:color w:val="231F20"/>
          <w:spacing w:val="-9"/>
          <w:w w:val="85"/>
          <w:sz w:val="16"/>
        </w:rPr>
        <w:t> </w:t>
      </w:r>
      <w:r>
        <w:rPr>
          <w:color w:val="231F20"/>
          <w:w w:val="85"/>
          <w:sz w:val="16"/>
        </w:rPr>
        <w:t>E</w:t>
      </w:r>
      <w:r>
        <w:rPr>
          <w:color w:val="231F20"/>
          <w:spacing w:val="-1"/>
          <w:w w:val="85"/>
          <w:sz w:val="16"/>
        </w:rPr>
        <w:t> </w:t>
      </w:r>
      <w:r>
        <w:rPr>
          <w:color w:val="231F20"/>
          <w:spacing w:val="-2"/>
          <w:w w:val="85"/>
          <w:sz w:val="16"/>
        </w:rPr>
        <w:t>MANUTENZIONE</w:t>
      </w:r>
    </w:p>
    <w:p>
      <w:pPr>
        <w:spacing w:line="183" w:lineRule="exact" w:before="0"/>
        <w:ind w:left="168" w:right="0" w:firstLine="0"/>
        <w:jc w:val="left"/>
        <w:rPr>
          <w:sz w:val="16"/>
        </w:rPr>
      </w:pPr>
      <w:r>
        <w:rPr>
          <w:color w:val="231F20"/>
          <w:w w:val="80"/>
          <w:sz w:val="16"/>
        </w:rPr>
        <w:t>Pulisci</w:t>
      </w:r>
      <w:r>
        <w:rPr>
          <w:color w:val="231F20"/>
          <w:spacing w:val="-1"/>
          <w:sz w:val="16"/>
        </w:rPr>
        <w:t> </w:t>
      </w:r>
      <w:r>
        <w:rPr>
          <w:color w:val="231F20"/>
          <w:w w:val="80"/>
          <w:sz w:val="16"/>
        </w:rPr>
        <w:t>delicatamente</w:t>
      </w:r>
      <w:r>
        <w:rPr>
          <w:color w:val="231F20"/>
          <w:spacing w:val="-1"/>
          <w:sz w:val="16"/>
        </w:rPr>
        <w:t> </w:t>
      </w:r>
      <w:r>
        <w:rPr>
          <w:color w:val="231F20"/>
          <w:w w:val="80"/>
          <w:sz w:val="16"/>
        </w:rPr>
        <w:t>la</w:t>
      </w:r>
      <w:r>
        <w:rPr>
          <w:color w:val="231F20"/>
          <w:spacing w:val="-1"/>
          <w:sz w:val="16"/>
        </w:rPr>
        <w:t> </w:t>
      </w:r>
      <w:r>
        <w:rPr>
          <w:color w:val="231F20"/>
          <w:w w:val="80"/>
          <w:sz w:val="16"/>
        </w:rPr>
        <w:t>bilancia</w:t>
      </w:r>
      <w:r>
        <w:rPr>
          <w:color w:val="231F20"/>
          <w:spacing w:val="-1"/>
          <w:sz w:val="16"/>
        </w:rPr>
        <w:t> </w:t>
      </w:r>
      <w:r>
        <w:rPr>
          <w:color w:val="231F20"/>
          <w:w w:val="80"/>
          <w:sz w:val="16"/>
        </w:rPr>
        <w:t>con</w:t>
      </w:r>
      <w:r>
        <w:rPr>
          <w:color w:val="231F20"/>
          <w:sz w:val="16"/>
        </w:rPr>
        <w:t> </w:t>
      </w:r>
      <w:r>
        <w:rPr>
          <w:color w:val="231F20"/>
          <w:w w:val="80"/>
          <w:sz w:val="16"/>
        </w:rPr>
        <w:t>un</w:t>
      </w:r>
      <w:r>
        <w:rPr>
          <w:color w:val="231F20"/>
          <w:spacing w:val="-1"/>
          <w:sz w:val="16"/>
        </w:rPr>
        <w:t> </w:t>
      </w:r>
      <w:r>
        <w:rPr>
          <w:color w:val="231F20"/>
          <w:w w:val="80"/>
          <w:sz w:val="16"/>
        </w:rPr>
        <w:t>panno</w:t>
      </w:r>
      <w:r>
        <w:rPr>
          <w:color w:val="231F20"/>
          <w:spacing w:val="-1"/>
          <w:sz w:val="16"/>
        </w:rPr>
        <w:t> </w:t>
      </w:r>
      <w:r>
        <w:rPr>
          <w:color w:val="231F20"/>
          <w:w w:val="80"/>
          <w:sz w:val="16"/>
        </w:rPr>
        <w:t>asciutto</w:t>
      </w:r>
      <w:r>
        <w:rPr>
          <w:color w:val="231F20"/>
          <w:spacing w:val="-1"/>
          <w:sz w:val="16"/>
        </w:rPr>
        <w:t> </w:t>
      </w:r>
      <w:r>
        <w:rPr>
          <w:color w:val="231F20"/>
          <w:w w:val="80"/>
          <w:sz w:val="16"/>
        </w:rPr>
        <w:t>o</w:t>
      </w:r>
      <w:r>
        <w:rPr>
          <w:color w:val="231F20"/>
          <w:spacing w:val="-1"/>
          <w:sz w:val="16"/>
        </w:rPr>
        <w:t> </w:t>
      </w:r>
      <w:r>
        <w:rPr>
          <w:color w:val="231F20"/>
          <w:w w:val="80"/>
          <w:sz w:val="16"/>
        </w:rPr>
        <w:t>leggermente</w:t>
      </w:r>
      <w:r>
        <w:rPr>
          <w:color w:val="231F20"/>
          <w:sz w:val="16"/>
        </w:rPr>
        <w:t> </w:t>
      </w:r>
      <w:r>
        <w:rPr>
          <w:color w:val="231F20"/>
          <w:spacing w:val="-2"/>
          <w:w w:val="80"/>
          <w:sz w:val="16"/>
        </w:rPr>
        <w:t>umido.</w:t>
      </w:r>
    </w:p>
    <w:p>
      <w:pPr>
        <w:spacing w:line="183" w:lineRule="exact" w:before="151"/>
        <w:ind w:left="168" w:right="0" w:firstLine="0"/>
        <w:jc w:val="left"/>
        <w:rPr>
          <w:sz w:val="16"/>
        </w:rPr>
      </w:pPr>
      <w:r>
        <w:rPr>
          <w:color w:val="231F20"/>
          <w:w w:val="80"/>
          <w:sz w:val="16"/>
        </w:rPr>
        <w:t>INFORMAZIONI</w:t>
      </w:r>
      <w:r>
        <w:rPr>
          <w:color w:val="231F20"/>
          <w:spacing w:val="14"/>
          <w:sz w:val="16"/>
        </w:rPr>
        <w:t> </w:t>
      </w:r>
      <w:r>
        <w:rPr>
          <w:color w:val="231F20"/>
          <w:w w:val="80"/>
          <w:sz w:val="16"/>
        </w:rPr>
        <w:t>DI</w:t>
      </w:r>
      <w:r>
        <w:rPr>
          <w:color w:val="231F20"/>
          <w:spacing w:val="3"/>
          <w:sz w:val="16"/>
        </w:rPr>
        <w:t> </w:t>
      </w:r>
      <w:r>
        <w:rPr>
          <w:color w:val="231F20"/>
          <w:spacing w:val="-2"/>
          <w:w w:val="80"/>
          <w:sz w:val="16"/>
        </w:rPr>
        <w:t>AVVERTENZA:</w:t>
      </w:r>
    </w:p>
    <w:p>
      <w:pPr>
        <w:spacing w:line="172" w:lineRule="exact" w:before="0"/>
        <w:ind w:left="168" w:right="0" w:firstLine="0"/>
        <w:jc w:val="left"/>
        <w:rPr>
          <w:sz w:val="16"/>
        </w:rPr>
      </w:pPr>
      <w:r>
        <w:rPr>
          <w:color w:val="231F20"/>
          <w:w w:val="80"/>
          <w:sz w:val="16"/>
        </w:rPr>
        <w:t>a</w:t>
      </w:r>
      <w:r>
        <w:rPr>
          <w:color w:val="231F20"/>
          <w:spacing w:val="-3"/>
          <w:w w:val="80"/>
          <w:sz w:val="16"/>
        </w:rPr>
        <w:t> </w:t>
      </w:r>
      <w:r>
        <w:rPr>
          <w:color w:val="231F20"/>
          <w:w w:val="80"/>
          <w:sz w:val="16"/>
        </w:rPr>
        <w:t>-</w:t>
      </w:r>
      <w:r>
        <w:rPr>
          <w:color w:val="231F20"/>
          <w:spacing w:val="-3"/>
          <w:w w:val="80"/>
          <w:sz w:val="16"/>
        </w:rPr>
        <w:t> </w:t>
      </w:r>
      <w:r>
        <w:rPr>
          <w:color w:val="231F20"/>
          <w:spacing w:val="-2"/>
          <w:w w:val="80"/>
          <w:sz w:val="16"/>
        </w:rPr>
        <w:t>sovraccarico</w:t>
      </w:r>
    </w:p>
    <w:p>
      <w:pPr>
        <w:spacing w:line="183" w:lineRule="exact" w:before="0"/>
        <w:ind w:left="168" w:right="0" w:firstLine="0"/>
        <w:jc w:val="left"/>
        <w:rPr>
          <w:sz w:val="16"/>
        </w:rPr>
      </w:pPr>
      <w:r>
        <w:rPr>
          <w:color w:val="231F20"/>
          <w:w w:val="75"/>
          <w:sz w:val="16"/>
        </w:rPr>
        <w:t>b</w:t>
      </w:r>
      <w:r>
        <w:rPr>
          <w:color w:val="231F20"/>
          <w:spacing w:val="-3"/>
          <w:sz w:val="16"/>
        </w:rPr>
        <w:t> </w:t>
      </w:r>
      <w:r>
        <w:rPr>
          <w:color w:val="231F20"/>
          <w:w w:val="75"/>
          <w:sz w:val="16"/>
        </w:rPr>
        <w:t>-</w:t>
      </w:r>
      <w:r>
        <w:rPr>
          <w:color w:val="231F20"/>
          <w:spacing w:val="-3"/>
          <w:sz w:val="16"/>
        </w:rPr>
        <w:t> </w:t>
      </w:r>
      <w:r>
        <w:rPr>
          <w:color w:val="231F20"/>
          <w:w w:val="75"/>
          <w:sz w:val="16"/>
        </w:rPr>
        <w:t>batteria</w:t>
      </w:r>
      <w:r>
        <w:rPr>
          <w:color w:val="231F20"/>
          <w:spacing w:val="-3"/>
          <w:sz w:val="16"/>
        </w:rPr>
        <w:t> </w:t>
      </w:r>
      <w:r>
        <w:rPr>
          <w:color w:val="231F20"/>
          <w:spacing w:val="-2"/>
          <w:w w:val="75"/>
          <w:sz w:val="16"/>
        </w:rPr>
        <w:t>scarica</w:t>
      </w:r>
    </w:p>
    <w:p>
      <w:pPr>
        <w:spacing w:line="183" w:lineRule="exact" w:before="152"/>
        <w:ind w:left="168" w:right="0" w:firstLine="0"/>
        <w:jc w:val="left"/>
        <w:rPr>
          <w:sz w:val="16"/>
        </w:rPr>
      </w:pPr>
      <w:r>
        <w:rPr>
          <w:color w:val="231F20"/>
          <w:w w:val="80"/>
          <w:sz w:val="16"/>
        </w:rPr>
        <w:t>DATI</w:t>
      </w:r>
      <w:r>
        <w:rPr>
          <w:color w:val="231F20"/>
          <w:spacing w:val="-4"/>
          <w:w w:val="80"/>
          <w:sz w:val="16"/>
        </w:rPr>
        <w:t> </w:t>
      </w:r>
      <w:r>
        <w:rPr>
          <w:color w:val="231F20"/>
          <w:spacing w:val="-2"/>
          <w:w w:val="95"/>
          <w:sz w:val="16"/>
        </w:rPr>
        <w:t>TECNICI</w:t>
      </w:r>
    </w:p>
    <w:p>
      <w:pPr>
        <w:spacing w:line="213" w:lineRule="auto" w:before="7"/>
        <w:ind w:left="168" w:right="6245" w:firstLine="0"/>
        <w:jc w:val="left"/>
        <w:rPr>
          <w:sz w:val="16"/>
        </w:rPr>
      </w:pPr>
      <w:r>
        <w:rPr>
          <w:color w:val="231F20"/>
          <w:spacing w:val="-2"/>
          <w:w w:val="85"/>
          <w:sz w:val="16"/>
        </w:rPr>
        <w:t>Portata</w:t>
      </w:r>
      <w:r>
        <w:rPr>
          <w:color w:val="231F20"/>
          <w:spacing w:val="-7"/>
          <w:w w:val="85"/>
          <w:sz w:val="16"/>
        </w:rPr>
        <w:t> </w:t>
      </w:r>
      <w:r>
        <w:rPr>
          <w:color w:val="231F20"/>
          <w:spacing w:val="-2"/>
          <w:w w:val="85"/>
          <w:sz w:val="16"/>
        </w:rPr>
        <w:t>massima:</w:t>
      </w:r>
      <w:r>
        <w:rPr>
          <w:color w:val="231F20"/>
          <w:spacing w:val="-6"/>
          <w:w w:val="85"/>
          <w:sz w:val="16"/>
        </w:rPr>
        <w:t> </w:t>
      </w:r>
      <w:r>
        <w:rPr>
          <w:color w:val="231F20"/>
          <w:spacing w:val="-2"/>
          <w:w w:val="85"/>
          <w:sz w:val="16"/>
        </w:rPr>
        <w:t>15</w:t>
      </w:r>
      <w:r>
        <w:rPr>
          <w:color w:val="231F20"/>
          <w:spacing w:val="-7"/>
          <w:w w:val="85"/>
          <w:sz w:val="16"/>
        </w:rPr>
        <w:t> </w:t>
      </w:r>
      <w:r>
        <w:rPr>
          <w:color w:val="231F20"/>
          <w:spacing w:val="-2"/>
          <w:w w:val="85"/>
          <w:sz w:val="16"/>
        </w:rPr>
        <w:t>kg </w:t>
      </w:r>
      <w:r>
        <w:rPr>
          <w:color w:val="231F20"/>
          <w:w w:val="95"/>
          <w:sz w:val="16"/>
        </w:rPr>
        <w:t>Precisione: 1 g</w:t>
      </w:r>
    </w:p>
    <w:p>
      <w:pPr>
        <w:spacing w:line="213" w:lineRule="auto" w:before="1"/>
        <w:ind w:left="168" w:right="5029" w:firstLine="0"/>
        <w:jc w:val="left"/>
        <w:rPr>
          <w:sz w:val="16"/>
        </w:rPr>
      </w:pPr>
      <w:r>
        <w:rPr>
          <w:color w:val="231F20"/>
          <w:w w:val="80"/>
          <w:sz w:val="16"/>
        </w:rPr>
        <w:t>Unità:</w:t>
      </w:r>
      <w:r>
        <w:rPr>
          <w:color w:val="231F20"/>
          <w:spacing w:val="-4"/>
          <w:w w:val="80"/>
          <w:sz w:val="16"/>
        </w:rPr>
        <w:t> </w:t>
      </w:r>
      <w:r>
        <w:rPr>
          <w:color w:val="231F20"/>
          <w:w w:val="80"/>
          <w:sz w:val="16"/>
        </w:rPr>
        <w:t>g,</w:t>
      </w:r>
      <w:r>
        <w:rPr>
          <w:color w:val="231F20"/>
          <w:spacing w:val="-4"/>
          <w:w w:val="80"/>
          <w:sz w:val="16"/>
        </w:rPr>
        <w:t> </w:t>
      </w:r>
      <w:r>
        <w:rPr>
          <w:color w:val="231F20"/>
          <w:w w:val="80"/>
          <w:sz w:val="16"/>
        </w:rPr>
        <w:t>ml,</w:t>
      </w:r>
      <w:r>
        <w:rPr>
          <w:color w:val="231F20"/>
          <w:spacing w:val="-4"/>
          <w:w w:val="80"/>
          <w:sz w:val="16"/>
        </w:rPr>
        <w:t> </w:t>
      </w:r>
      <w:r>
        <w:rPr>
          <w:color w:val="231F20"/>
          <w:w w:val="80"/>
          <w:sz w:val="16"/>
        </w:rPr>
        <w:t>lb:oz,</w:t>
      </w:r>
      <w:r>
        <w:rPr>
          <w:color w:val="231F20"/>
          <w:spacing w:val="-4"/>
          <w:w w:val="80"/>
          <w:sz w:val="16"/>
        </w:rPr>
        <w:t> </w:t>
      </w:r>
      <w:r>
        <w:rPr>
          <w:color w:val="231F20"/>
          <w:w w:val="80"/>
          <w:sz w:val="16"/>
        </w:rPr>
        <w:t>fl'oz,</w:t>
      </w:r>
      <w:r>
        <w:rPr>
          <w:color w:val="231F20"/>
          <w:spacing w:val="-4"/>
          <w:w w:val="80"/>
          <w:sz w:val="16"/>
        </w:rPr>
        <w:t> </w:t>
      </w:r>
      <w:r>
        <w:rPr>
          <w:color w:val="231F20"/>
          <w:w w:val="80"/>
          <w:sz w:val="16"/>
        </w:rPr>
        <w:t>ml-Latte,</w:t>
      </w:r>
      <w:r>
        <w:rPr>
          <w:color w:val="231F20"/>
          <w:spacing w:val="-4"/>
          <w:w w:val="80"/>
          <w:sz w:val="16"/>
        </w:rPr>
        <w:t> </w:t>
      </w:r>
      <w:r>
        <w:rPr>
          <w:color w:val="231F20"/>
          <w:w w:val="80"/>
          <w:sz w:val="16"/>
        </w:rPr>
        <w:t>fl'oz-Latte</w:t>
      </w:r>
      <w:r>
        <w:rPr>
          <w:color w:val="231F20"/>
          <w:w w:val="85"/>
          <w:sz w:val="16"/>
        </w:rPr>
        <w:t> Alimentazione:</w:t>
      </w:r>
      <w:r>
        <w:rPr>
          <w:color w:val="231F20"/>
          <w:spacing w:val="-2"/>
          <w:w w:val="85"/>
          <w:sz w:val="16"/>
        </w:rPr>
        <w:t> </w:t>
      </w:r>
      <w:r>
        <w:rPr>
          <w:color w:val="231F20"/>
          <w:w w:val="85"/>
          <w:sz w:val="16"/>
        </w:rPr>
        <w:t>3</w:t>
      </w:r>
      <w:r>
        <w:rPr>
          <w:color w:val="231F20"/>
          <w:spacing w:val="-2"/>
          <w:w w:val="85"/>
          <w:sz w:val="16"/>
        </w:rPr>
        <w:t> </w:t>
      </w:r>
      <w:r>
        <w:rPr>
          <w:color w:val="231F20"/>
          <w:w w:val="85"/>
          <w:sz w:val="16"/>
        </w:rPr>
        <w:t>batterie</w:t>
      </w:r>
      <w:r>
        <w:rPr>
          <w:color w:val="231F20"/>
          <w:spacing w:val="-2"/>
          <w:w w:val="85"/>
          <w:sz w:val="16"/>
        </w:rPr>
        <w:t> </w:t>
      </w:r>
      <w:r>
        <w:rPr>
          <w:color w:val="231F20"/>
          <w:w w:val="85"/>
          <w:sz w:val="16"/>
        </w:rPr>
        <w:t>da</w:t>
      </w:r>
      <w:r>
        <w:rPr>
          <w:color w:val="231F20"/>
          <w:spacing w:val="-2"/>
          <w:w w:val="85"/>
          <w:sz w:val="16"/>
        </w:rPr>
        <w:t> </w:t>
      </w:r>
      <w:r>
        <w:rPr>
          <w:color w:val="231F20"/>
          <w:w w:val="85"/>
          <w:sz w:val="16"/>
        </w:rPr>
        <w:t>1,5</w:t>
      </w:r>
      <w:r>
        <w:rPr>
          <w:color w:val="231F20"/>
          <w:spacing w:val="-2"/>
          <w:w w:val="85"/>
          <w:sz w:val="16"/>
        </w:rPr>
        <w:t> </w:t>
      </w:r>
      <w:r>
        <w:rPr>
          <w:color w:val="231F20"/>
          <w:w w:val="85"/>
          <w:sz w:val="16"/>
        </w:rPr>
        <w:t>V</w:t>
      </w:r>
      <w:r>
        <w:rPr>
          <w:color w:val="231F20"/>
          <w:spacing w:val="-2"/>
          <w:w w:val="85"/>
          <w:sz w:val="16"/>
        </w:rPr>
        <w:t> </w:t>
      </w:r>
      <w:r>
        <w:rPr>
          <w:color w:val="231F20"/>
          <w:w w:val="85"/>
          <w:sz w:val="16"/>
        </w:rPr>
        <w:t>(AAA).</w:t>
      </w:r>
    </w:p>
    <w:p>
      <w:pPr>
        <w:pStyle w:val="BodyText"/>
        <w:spacing w:before="24"/>
        <w:rPr>
          <w:sz w:val="16"/>
        </w:rPr>
      </w:pPr>
    </w:p>
    <w:p>
      <w:pPr>
        <w:spacing w:line="201" w:lineRule="auto" w:before="0"/>
        <w:ind w:left="717" w:right="663" w:firstLine="0"/>
        <w:jc w:val="left"/>
        <w:rPr>
          <w:sz w:val="14"/>
        </w:rPr>
      </w:pPr>
      <w:r>
        <w:rPr/>
        <mc:AlternateContent>
          <mc:Choice Requires="wps">
            <w:drawing>
              <wp:anchor distT="0" distB="0" distL="0" distR="0" allowOverlap="1" layoutInCell="1" locked="0" behindDoc="0" simplePos="0" relativeHeight="15751168">
                <wp:simplePos x="0" y="0"/>
                <wp:positionH relativeFrom="page">
                  <wp:posOffset>146554</wp:posOffset>
                </wp:positionH>
                <wp:positionV relativeFrom="paragraph">
                  <wp:posOffset>-19561</wp:posOffset>
                </wp:positionV>
                <wp:extent cx="316865" cy="398780"/>
                <wp:effectExtent l="0" t="0" r="0" b="0"/>
                <wp:wrapNone/>
                <wp:docPr id="371" name="Group 371"/>
                <wp:cNvGraphicFramePr>
                  <a:graphicFrameLocks/>
                </wp:cNvGraphicFramePr>
                <a:graphic>
                  <a:graphicData uri="http://schemas.microsoft.com/office/word/2010/wordprocessingGroup">
                    <wpg:wgp>
                      <wpg:cNvPr id="371" name="Group 371"/>
                      <wpg:cNvGrpSpPr/>
                      <wpg:grpSpPr>
                        <a:xfrm>
                          <a:off x="0" y="0"/>
                          <a:ext cx="316865" cy="398780"/>
                          <a:chExt cx="316865" cy="398780"/>
                        </a:xfrm>
                      </wpg:grpSpPr>
                      <wps:wsp>
                        <wps:cNvPr id="372" name="Graphic 372"/>
                        <wps:cNvSpPr/>
                        <wps:spPr>
                          <a:xfrm>
                            <a:off x="927" y="933"/>
                            <a:ext cx="302260" cy="307975"/>
                          </a:xfrm>
                          <a:custGeom>
                            <a:avLst/>
                            <a:gdLst/>
                            <a:ahLst/>
                            <a:cxnLst/>
                            <a:rect l="l" t="t" r="r" b="b"/>
                            <a:pathLst>
                              <a:path w="302260" h="307975">
                                <a:moveTo>
                                  <a:pt x="2044" y="0"/>
                                </a:moveTo>
                                <a:lnTo>
                                  <a:pt x="301665" y="300879"/>
                                </a:lnTo>
                                <a:lnTo>
                                  <a:pt x="297576" y="307520"/>
                                </a:lnTo>
                                <a:lnTo>
                                  <a:pt x="0" y="8542"/>
                                </a:lnTo>
                                <a:lnTo>
                                  <a:pt x="2044" y="0"/>
                                </a:lnTo>
                                <a:close/>
                              </a:path>
                            </a:pathLst>
                          </a:custGeom>
                          <a:ln w="1848">
                            <a:solidFill>
                              <a:srgbClr val="231F20"/>
                            </a:solidFill>
                            <a:prstDash val="solid"/>
                          </a:ln>
                        </wps:spPr>
                        <wps:bodyPr wrap="square" lIns="0" tIns="0" rIns="0" bIns="0" rtlCol="0">
                          <a:prstTxWarp prst="textNoShape">
                            <a:avLst/>
                          </a:prstTxWarp>
                          <a:noAutofit/>
                        </wps:bodyPr>
                      </wps:wsp>
                      <wps:wsp>
                        <wps:cNvPr id="373" name="Graphic 373"/>
                        <wps:cNvSpPr/>
                        <wps:spPr>
                          <a:xfrm>
                            <a:off x="926" y="971"/>
                            <a:ext cx="302260" cy="307975"/>
                          </a:xfrm>
                          <a:custGeom>
                            <a:avLst/>
                            <a:gdLst/>
                            <a:ahLst/>
                            <a:cxnLst/>
                            <a:rect l="l" t="t" r="r" b="b"/>
                            <a:pathLst>
                              <a:path w="302260" h="307975">
                                <a:moveTo>
                                  <a:pt x="2044" y="0"/>
                                </a:moveTo>
                                <a:lnTo>
                                  <a:pt x="0" y="8543"/>
                                </a:lnTo>
                                <a:lnTo>
                                  <a:pt x="297576" y="307519"/>
                                </a:lnTo>
                                <a:lnTo>
                                  <a:pt x="301665" y="300876"/>
                                </a:lnTo>
                                <a:lnTo>
                                  <a:pt x="2044" y="0"/>
                                </a:lnTo>
                                <a:close/>
                              </a:path>
                            </a:pathLst>
                          </a:custGeom>
                          <a:solidFill>
                            <a:srgbClr val="231F20"/>
                          </a:solidFill>
                        </wps:spPr>
                        <wps:bodyPr wrap="square" lIns="0" tIns="0" rIns="0" bIns="0" rtlCol="0">
                          <a:prstTxWarp prst="textNoShape">
                            <a:avLst/>
                          </a:prstTxWarp>
                          <a:noAutofit/>
                        </wps:bodyPr>
                      </wps:wsp>
                      <wps:wsp>
                        <wps:cNvPr id="374" name="Graphic 374"/>
                        <wps:cNvSpPr/>
                        <wps:spPr>
                          <a:xfrm>
                            <a:off x="11357" y="927"/>
                            <a:ext cx="304800" cy="310515"/>
                          </a:xfrm>
                          <a:custGeom>
                            <a:avLst/>
                            <a:gdLst/>
                            <a:ahLst/>
                            <a:cxnLst/>
                            <a:rect l="l" t="t" r="r" b="b"/>
                            <a:pathLst>
                              <a:path w="304800" h="310515">
                                <a:moveTo>
                                  <a:pt x="302399" y="0"/>
                                </a:moveTo>
                                <a:lnTo>
                                  <a:pt x="0" y="303665"/>
                                </a:lnTo>
                                <a:lnTo>
                                  <a:pt x="4129" y="310368"/>
                                </a:lnTo>
                                <a:lnTo>
                                  <a:pt x="304461" y="8621"/>
                                </a:lnTo>
                                <a:lnTo>
                                  <a:pt x="302399" y="0"/>
                                </a:lnTo>
                                <a:close/>
                              </a:path>
                            </a:pathLst>
                          </a:custGeom>
                          <a:ln w="1849">
                            <a:solidFill>
                              <a:srgbClr val="231F20"/>
                            </a:solidFill>
                            <a:prstDash val="solid"/>
                          </a:ln>
                        </wps:spPr>
                        <wps:bodyPr wrap="square" lIns="0" tIns="0" rIns="0" bIns="0" rtlCol="0">
                          <a:prstTxWarp prst="textNoShape">
                            <a:avLst/>
                          </a:prstTxWarp>
                          <a:noAutofit/>
                        </wps:bodyPr>
                      </wps:wsp>
                      <wps:wsp>
                        <wps:cNvPr id="375" name="Graphic 375"/>
                        <wps:cNvSpPr/>
                        <wps:spPr>
                          <a:xfrm>
                            <a:off x="11355" y="971"/>
                            <a:ext cx="304800" cy="310515"/>
                          </a:xfrm>
                          <a:custGeom>
                            <a:avLst/>
                            <a:gdLst/>
                            <a:ahLst/>
                            <a:cxnLst/>
                            <a:rect l="l" t="t" r="r" b="b"/>
                            <a:pathLst>
                              <a:path w="304800" h="310515">
                                <a:moveTo>
                                  <a:pt x="302395" y="0"/>
                                </a:moveTo>
                                <a:lnTo>
                                  <a:pt x="0" y="303663"/>
                                </a:lnTo>
                                <a:lnTo>
                                  <a:pt x="4128" y="310366"/>
                                </a:lnTo>
                                <a:lnTo>
                                  <a:pt x="304459" y="8622"/>
                                </a:lnTo>
                                <a:lnTo>
                                  <a:pt x="302395" y="0"/>
                                </a:lnTo>
                                <a:close/>
                              </a:path>
                            </a:pathLst>
                          </a:custGeom>
                          <a:solidFill>
                            <a:srgbClr val="231F20"/>
                          </a:solidFill>
                        </wps:spPr>
                        <wps:bodyPr wrap="square" lIns="0" tIns="0" rIns="0" bIns="0" rtlCol="0">
                          <a:prstTxWarp prst="textNoShape">
                            <a:avLst/>
                          </a:prstTxWarp>
                          <a:noAutofit/>
                        </wps:bodyPr>
                      </wps:wsp>
                      <pic:pic>
                        <pic:nvPicPr>
                          <pic:cNvPr id="376" name="Image 376"/>
                          <pic:cNvPicPr/>
                        </pic:nvPicPr>
                        <pic:blipFill>
                          <a:blip r:embed="rId55" cstate="print"/>
                          <a:stretch>
                            <a:fillRect/>
                          </a:stretch>
                        </pic:blipFill>
                        <pic:spPr>
                          <a:xfrm>
                            <a:off x="70550" y="19962"/>
                            <a:ext cx="188334" cy="271485"/>
                          </a:xfrm>
                          <a:prstGeom prst="rect">
                            <a:avLst/>
                          </a:prstGeom>
                        </pic:spPr>
                      </pic:pic>
                      <wps:wsp>
                        <wps:cNvPr id="377" name="Graphic 377"/>
                        <wps:cNvSpPr/>
                        <wps:spPr>
                          <a:xfrm>
                            <a:off x="6787" y="342183"/>
                            <a:ext cx="299720" cy="56515"/>
                          </a:xfrm>
                          <a:custGeom>
                            <a:avLst/>
                            <a:gdLst/>
                            <a:ahLst/>
                            <a:cxnLst/>
                            <a:rect l="l" t="t" r="r" b="b"/>
                            <a:pathLst>
                              <a:path w="299720" h="56515">
                                <a:moveTo>
                                  <a:pt x="299397" y="0"/>
                                </a:moveTo>
                                <a:lnTo>
                                  <a:pt x="0" y="0"/>
                                </a:lnTo>
                                <a:lnTo>
                                  <a:pt x="0" y="56278"/>
                                </a:lnTo>
                                <a:lnTo>
                                  <a:pt x="299397" y="56278"/>
                                </a:lnTo>
                                <a:lnTo>
                                  <a:pt x="299397"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1.539739pt;margin-top:-1.540277pt;width:24.95pt;height:31.4pt;mso-position-horizontal-relative:page;mso-position-vertical-relative:paragraph;z-index:15751168" id="docshapegroup360" coordorigin="231,-31" coordsize="499,628">
                <v:shape style="position:absolute;left:232;top:-30;width:476;height:485" id="docshape361" coordorigin="232,-29" coordsize="476,485" path="m235,-29l707,444,701,455,232,-16,235,-29xe" filled="false" stroked="true" strokeweight=".145584pt" strokecolor="#231f20">
                  <v:path arrowok="t"/>
                  <v:stroke dashstyle="solid"/>
                </v:shape>
                <v:shape style="position:absolute;left:232;top:-30;width:476;height:485" id="docshape362" coordorigin="232,-29" coordsize="476,485" path="m235,-29l232,-16,701,455,707,445,235,-29xe" filled="true" fillcolor="#231f20" stroked="false">
                  <v:path arrowok="t"/>
                  <v:fill type="solid"/>
                </v:shape>
                <v:shape style="position:absolute;left:248;top:-30;width:480;height:489" id="docshape363" coordorigin="249,-29" coordsize="480,489" path="m725,-29l249,449,255,459,728,-16,725,-29xe" filled="false" stroked="true" strokeweight=".145609pt" strokecolor="#231f20">
                  <v:path arrowok="t"/>
                  <v:stroke dashstyle="solid"/>
                </v:shape>
                <v:shape style="position:absolute;left:248;top:-30;width:480;height:489" id="docshape364" coordorigin="249,-29" coordsize="480,489" path="m725,-29l249,449,255,459,728,-16,725,-29xe" filled="true" fillcolor="#231f20" stroked="false">
                  <v:path arrowok="t"/>
                  <v:fill type="solid"/>
                </v:shape>
                <v:shape style="position:absolute;left:341;top:0;width:297;height:428" type="#_x0000_t75" id="docshape365" stroked="false">
                  <v:imagedata r:id="rId55" o:title=""/>
                </v:shape>
                <v:rect style="position:absolute;left:241;top:508;width:472;height:89" id="docshape366" filled="true" fillcolor="#231f20" stroked="false">
                  <v:fill type="solid"/>
                </v:rect>
                <w10:wrap type="none"/>
              </v:group>
            </w:pict>
          </mc:Fallback>
        </mc:AlternateContent>
      </w:r>
      <w:r>
        <w:rPr>
          <w:color w:val="231F20"/>
          <w:w w:val="80"/>
          <w:sz w:val="14"/>
        </w:rPr>
        <w:t>Prendiamoci cura dell'ambiente naturale. I contenitori in cartone dovrebbero essere portati all'apposito punto di raccolta. I sacchi in</w:t>
      </w:r>
      <w:r>
        <w:rPr>
          <w:color w:val="231F20"/>
          <w:sz w:val="14"/>
        </w:rPr>
        <w:t> </w:t>
      </w:r>
      <w:r>
        <w:rPr>
          <w:color w:val="231F20"/>
          <w:w w:val="80"/>
          <w:sz w:val="14"/>
        </w:rPr>
        <w:t>polietilene (PE) vanno buttati nel contenitore per la plastica. L'apparecchio fuori uso deve essere rottamato presso un centro di raccolta</w:t>
      </w:r>
      <w:r>
        <w:rPr>
          <w:color w:val="231F20"/>
          <w:sz w:val="14"/>
        </w:rPr>
        <w:t> </w:t>
      </w:r>
      <w:r>
        <w:rPr>
          <w:color w:val="231F20"/>
          <w:w w:val="80"/>
          <w:sz w:val="14"/>
        </w:rPr>
        <w:t>autorizzato, poiché contiene elementi pericolosi che potrebbero costituire una minaccia per l'ambiente. Il dispositivo elettrico deve </w:t>
      </w:r>
      <w:r>
        <w:rPr>
          <w:color w:val="231F20"/>
          <w:w w:val="80"/>
          <w:sz w:val="14"/>
        </w:rPr>
        <w:t>essere</w:t>
      </w:r>
      <w:r>
        <w:rPr>
          <w:color w:val="231F20"/>
          <w:sz w:val="14"/>
        </w:rPr>
        <w:t> </w:t>
      </w:r>
      <w:r>
        <w:rPr>
          <w:color w:val="231F20"/>
          <w:w w:val="85"/>
          <w:sz w:val="14"/>
        </w:rPr>
        <w:t>consegnato</w:t>
      </w:r>
      <w:r>
        <w:rPr>
          <w:color w:val="231F20"/>
          <w:spacing w:val="-6"/>
          <w:w w:val="85"/>
          <w:sz w:val="14"/>
        </w:rPr>
        <w:t> </w:t>
      </w:r>
      <w:r>
        <w:rPr>
          <w:color w:val="231F20"/>
          <w:w w:val="85"/>
          <w:sz w:val="14"/>
        </w:rPr>
        <w:t>in</w:t>
      </w:r>
      <w:r>
        <w:rPr>
          <w:color w:val="231F20"/>
          <w:spacing w:val="-5"/>
          <w:w w:val="85"/>
          <w:sz w:val="14"/>
        </w:rPr>
        <w:t> </w:t>
      </w:r>
      <w:r>
        <w:rPr>
          <w:color w:val="231F20"/>
          <w:w w:val="85"/>
          <w:sz w:val="14"/>
        </w:rPr>
        <w:t>modo</w:t>
      </w:r>
      <w:r>
        <w:rPr>
          <w:color w:val="231F20"/>
          <w:spacing w:val="-6"/>
          <w:w w:val="85"/>
          <w:sz w:val="14"/>
        </w:rPr>
        <w:t> </w:t>
      </w:r>
      <w:r>
        <w:rPr>
          <w:color w:val="231F20"/>
          <w:w w:val="85"/>
          <w:sz w:val="14"/>
        </w:rPr>
        <w:t>da</w:t>
      </w:r>
      <w:r>
        <w:rPr>
          <w:color w:val="231F20"/>
          <w:spacing w:val="-5"/>
          <w:w w:val="85"/>
          <w:sz w:val="14"/>
        </w:rPr>
        <w:t> </w:t>
      </w:r>
      <w:r>
        <w:rPr>
          <w:color w:val="231F20"/>
          <w:w w:val="85"/>
          <w:sz w:val="14"/>
        </w:rPr>
        <w:t>limitare</w:t>
      </w:r>
      <w:r>
        <w:rPr>
          <w:color w:val="231F20"/>
          <w:spacing w:val="-6"/>
          <w:w w:val="85"/>
          <w:sz w:val="14"/>
        </w:rPr>
        <w:t> </w:t>
      </w:r>
      <w:r>
        <w:rPr>
          <w:color w:val="231F20"/>
          <w:w w:val="85"/>
          <w:sz w:val="14"/>
        </w:rPr>
        <w:t>il</w:t>
      </w:r>
      <w:r>
        <w:rPr>
          <w:color w:val="231F20"/>
          <w:spacing w:val="-5"/>
          <w:w w:val="85"/>
          <w:sz w:val="14"/>
        </w:rPr>
        <w:t> </w:t>
      </w:r>
      <w:r>
        <w:rPr>
          <w:color w:val="231F20"/>
          <w:w w:val="85"/>
          <w:sz w:val="14"/>
        </w:rPr>
        <w:t>suo</w:t>
      </w:r>
      <w:r>
        <w:rPr>
          <w:color w:val="231F20"/>
          <w:spacing w:val="-6"/>
          <w:w w:val="85"/>
          <w:sz w:val="14"/>
        </w:rPr>
        <w:t> </w:t>
      </w:r>
      <w:r>
        <w:rPr>
          <w:color w:val="231F20"/>
          <w:w w:val="85"/>
          <w:sz w:val="14"/>
        </w:rPr>
        <w:t>riutilizzo.</w:t>
      </w:r>
      <w:r>
        <w:rPr>
          <w:color w:val="231F20"/>
          <w:spacing w:val="-5"/>
          <w:w w:val="85"/>
          <w:sz w:val="14"/>
        </w:rPr>
        <w:t> </w:t>
      </w:r>
      <w:r>
        <w:rPr>
          <w:color w:val="231F20"/>
          <w:w w:val="85"/>
          <w:sz w:val="14"/>
        </w:rPr>
        <w:t>Se</w:t>
      </w:r>
      <w:r>
        <w:rPr>
          <w:color w:val="231F20"/>
          <w:spacing w:val="-5"/>
          <w:w w:val="85"/>
          <w:sz w:val="14"/>
        </w:rPr>
        <w:t> </w:t>
      </w:r>
      <w:r>
        <w:rPr>
          <w:color w:val="231F20"/>
          <w:w w:val="85"/>
          <w:sz w:val="14"/>
        </w:rPr>
        <w:t>l'apparecchio</w:t>
      </w:r>
      <w:r>
        <w:rPr>
          <w:color w:val="231F20"/>
          <w:spacing w:val="-6"/>
          <w:w w:val="85"/>
          <w:sz w:val="14"/>
        </w:rPr>
        <w:t> </w:t>
      </w:r>
      <w:r>
        <w:rPr>
          <w:color w:val="231F20"/>
          <w:w w:val="85"/>
          <w:sz w:val="14"/>
        </w:rPr>
        <w:t>contiene</w:t>
      </w:r>
      <w:r>
        <w:rPr>
          <w:color w:val="231F20"/>
          <w:spacing w:val="-5"/>
          <w:w w:val="85"/>
          <w:sz w:val="14"/>
        </w:rPr>
        <w:t> </w:t>
      </w:r>
      <w:r>
        <w:rPr>
          <w:color w:val="231F20"/>
          <w:w w:val="85"/>
          <w:sz w:val="14"/>
        </w:rPr>
        <w:t>batterie,</w:t>
      </w:r>
      <w:r>
        <w:rPr>
          <w:color w:val="231F20"/>
          <w:spacing w:val="-6"/>
          <w:w w:val="85"/>
          <w:sz w:val="14"/>
        </w:rPr>
        <w:t> </w:t>
      </w:r>
      <w:r>
        <w:rPr>
          <w:color w:val="231F20"/>
          <w:w w:val="85"/>
          <w:sz w:val="14"/>
        </w:rPr>
        <w:t>è</w:t>
      </w:r>
      <w:r>
        <w:rPr>
          <w:color w:val="231F20"/>
          <w:spacing w:val="-5"/>
          <w:w w:val="85"/>
          <w:sz w:val="14"/>
        </w:rPr>
        <w:t> </w:t>
      </w:r>
      <w:r>
        <w:rPr>
          <w:color w:val="231F20"/>
          <w:w w:val="85"/>
          <w:sz w:val="14"/>
        </w:rPr>
        <w:t>necessario</w:t>
      </w:r>
      <w:r>
        <w:rPr>
          <w:color w:val="231F20"/>
          <w:spacing w:val="-6"/>
          <w:w w:val="85"/>
          <w:sz w:val="14"/>
        </w:rPr>
        <w:t> </w:t>
      </w:r>
      <w:r>
        <w:rPr>
          <w:color w:val="231F20"/>
          <w:w w:val="85"/>
          <w:sz w:val="14"/>
        </w:rPr>
        <w:t>rimuoverle</w:t>
      </w:r>
      <w:r>
        <w:rPr>
          <w:color w:val="231F20"/>
          <w:spacing w:val="-5"/>
          <w:w w:val="85"/>
          <w:sz w:val="14"/>
        </w:rPr>
        <w:t> </w:t>
      </w:r>
      <w:r>
        <w:rPr>
          <w:color w:val="231F20"/>
          <w:w w:val="85"/>
          <w:sz w:val="14"/>
        </w:rPr>
        <w:t>e</w:t>
      </w:r>
      <w:r>
        <w:rPr>
          <w:color w:val="231F20"/>
          <w:spacing w:val="-5"/>
          <w:w w:val="85"/>
          <w:sz w:val="14"/>
        </w:rPr>
        <w:t> </w:t>
      </w:r>
      <w:r>
        <w:rPr>
          <w:color w:val="231F20"/>
          <w:w w:val="85"/>
          <w:sz w:val="14"/>
        </w:rPr>
        <w:t>smaltirle</w:t>
      </w:r>
      <w:r>
        <w:rPr>
          <w:color w:val="231F20"/>
          <w:spacing w:val="-6"/>
          <w:w w:val="85"/>
          <w:sz w:val="14"/>
        </w:rPr>
        <w:t> </w:t>
      </w:r>
      <w:r>
        <w:rPr>
          <w:color w:val="231F20"/>
          <w:w w:val="85"/>
          <w:sz w:val="14"/>
        </w:rPr>
        <w:t>separatamente.</w:t>
      </w:r>
    </w:p>
    <w:p>
      <w:pPr>
        <w:pStyle w:val="BodyText"/>
        <w:spacing w:before="113"/>
        <w:rPr>
          <w:sz w:val="14"/>
        </w:rPr>
      </w:pPr>
    </w:p>
    <w:p>
      <w:pPr>
        <w:tabs>
          <w:tab w:pos="3876" w:val="left" w:leader="none"/>
          <w:tab w:pos="8160" w:val="left" w:leader="none"/>
        </w:tabs>
        <w:spacing w:line="197" w:lineRule="exact" w:before="0"/>
        <w:ind w:left="155" w:right="0" w:firstLine="0"/>
        <w:jc w:val="left"/>
        <w:rPr>
          <w:rFonts w:ascii="Arial" w:hAnsi="Arial"/>
          <w:b/>
          <w:sz w:val="18"/>
        </w:rPr>
      </w:pPr>
      <w:r>
        <w:rPr>
          <w:rFonts w:ascii="Arial" w:hAnsi="Arial"/>
          <w:b/>
          <w:color w:val="FFFFFF"/>
          <w:sz w:val="18"/>
          <w:shd w:fill="404041" w:color="auto" w:val="clear"/>
        </w:rPr>
        <w:tab/>
      </w:r>
      <w:r>
        <w:rPr>
          <w:rFonts w:ascii="Arial" w:hAnsi="Arial"/>
          <w:b/>
          <w:color w:val="FFFFFF"/>
          <w:spacing w:val="-2"/>
          <w:sz w:val="18"/>
          <w:shd w:fill="404041" w:color="auto" w:val="clear"/>
        </w:rPr>
        <w:t>ČESKY</w:t>
      </w:r>
      <w:r>
        <w:rPr>
          <w:rFonts w:ascii="Arial" w:hAnsi="Arial"/>
          <w:b/>
          <w:color w:val="FFFFFF"/>
          <w:sz w:val="18"/>
          <w:shd w:fill="404041" w:color="auto" w:val="clear"/>
        </w:rPr>
        <w:tab/>
      </w:r>
    </w:p>
    <w:p>
      <w:pPr>
        <w:spacing w:line="225" w:lineRule="auto" w:before="4"/>
        <w:ind w:left="2412" w:right="2503" w:hanging="1"/>
        <w:jc w:val="center"/>
        <w:rPr>
          <w:sz w:val="24"/>
        </w:rPr>
      </w:pPr>
      <w:r>
        <w:rPr>
          <w:color w:val="231F20"/>
          <w:spacing w:val="-6"/>
          <w:sz w:val="24"/>
        </w:rPr>
        <w:t>BEZPEČNOSTNÍ</w:t>
      </w:r>
      <w:r>
        <w:rPr>
          <w:color w:val="231F20"/>
          <w:spacing w:val="-15"/>
          <w:sz w:val="24"/>
        </w:rPr>
        <w:t> </w:t>
      </w:r>
      <w:r>
        <w:rPr>
          <w:color w:val="231F20"/>
          <w:spacing w:val="-6"/>
          <w:sz w:val="24"/>
        </w:rPr>
        <w:t>PODMÍNKY </w:t>
      </w:r>
      <w:r>
        <w:rPr>
          <w:color w:val="231F20"/>
          <w:w w:val="90"/>
          <w:sz w:val="24"/>
        </w:rPr>
        <w:t>DŮLEŽITÉ</w:t>
      </w:r>
      <w:r>
        <w:rPr>
          <w:color w:val="231F20"/>
          <w:spacing w:val="-8"/>
          <w:w w:val="90"/>
          <w:sz w:val="24"/>
        </w:rPr>
        <w:t> </w:t>
      </w:r>
      <w:r>
        <w:rPr>
          <w:color w:val="231F20"/>
          <w:w w:val="90"/>
          <w:sz w:val="24"/>
        </w:rPr>
        <w:t>BEZPEČNOSTNÍ</w:t>
      </w:r>
      <w:r>
        <w:rPr>
          <w:color w:val="231F20"/>
          <w:spacing w:val="-8"/>
          <w:w w:val="90"/>
          <w:sz w:val="24"/>
        </w:rPr>
        <w:t> </w:t>
      </w:r>
      <w:r>
        <w:rPr>
          <w:color w:val="231F20"/>
          <w:w w:val="90"/>
          <w:sz w:val="24"/>
        </w:rPr>
        <w:t>POKYNY</w:t>
      </w:r>
    </w:p>
    <w:p>
      <w:pPr>
        <w:spacing w:line="265" w:lineRule="exact" w:before="0"/>
        <w:ind w:left="0" w:right="90" w:firstLine="0"/>
        <w:jc w:val="center"/>
        <w:rPr>
          <w:sz w:val="24"/>
        </w:rPr>
      </w:pPr>
      <w:r>
        <w:rPr>
          <w:color w:val="231F20"/>
          <w:w w:val="90"/>
          <w:sz w:val="24"/>
        </w:rPr>
        <w:t>POZORNĚ</w:t>
      </w:r>
      <w:r>
        <w:rPr>
          <w:color w:val="231F20"/>
          <w:spacing w:val="-2"/>
          <w:w w:val="90"/>
          <w:sz w:val="24"/>
        </w:rPr>
        <w:t> </w:t>
      </w:r>
      <w:r>
        <w:rPr>
          <w:color w:val="231F20"/>
          <w:w w:val="90"/>
          <w:sz w:val="24"/>
        </w:rPr>
        <w:t>SI</w:t>
      </w:r>
      <w:r>
        <w:rPr>
          <w:color w:val="231F20"/>
          <w:spacing w:val="-1"/>
          <w:w w:val="90"/>
          <w:sz w:val="24"/>
        </w:rPr>
        <w:t> </w:t>
      </w:r>
      <w:r>
        <w:rPr>
          <w:color w:val="231F20"/>
          <w:w w:val="90"/>
          <w:sz w:val="24"/>
        </w:rPr>
        <w:t>PŘEČTĚTE</w:t>
      </w:r>
      <w:r>
        <w:rPr>
          <w:color w:val="231F20"/>
          <w:spacing w:val="-15"/>
          <w:w w:val="90"/>
          <w:sz w:val="24"/>
        </w:rPr>
        <w:t> </w:t>
      </w:r>
      <w:r>
        <w:rPr>
          <w:color w:val="231F20"/>
          <w:w w:val="90"/>
          <w:sz w:val="24"/>
        </w:rPr>
        <w:t>A</w:t>
      </w:r>
      <w:r>
        <w:rPr>
          <w:color w:val="231F20"/>
          <w:spacing w:val="-15"/>
          <w:w w:val="90"/>
          <w:sz w:val="24"/>
        </w:rPr>
        <w:t> </w:t>
      </w:r>
      <w:r>
        <w:rPr>
          <w:color w:val="231F20"/>
          <w:w w:val="90"/>
          <w:sz w:val="24"/>
        </w:rPr>
        <w:t>UCHOVÁVEJTE</w:t>
      </w:r>
      <w:r>
        <w:rPr>
          <w:color w:val="231F20"/>
          <w:spacing w:val="-1"/>
          <w:w w:val="90"/>
          <w:sz w:val="24"/>
        </w:rPr>
        <w:t> </w:t>
      </w:r>
      <w:r>
        <w:rPr>
          <w:color w:val="231F20"/>
          <w:w w:val="90"/>
          <w:sz w:val="24"/>
        </w:rPr>
        <w:t>PRO</w:t>
      </w:r>
      <w:r>
        <w:rPr>
          <w:color w:val="231F20"/>
          <w:spacing w:val="-1"/>
          <w:w w:val="90"/>
          <w:sz w:val="24"/>
        </w:rPr>
        <w:t> </w:t>
      </w:r>
      <w:r>
        <w:rPr>
          <w:color w:val="231F20"/>
          <w:w w:val="90"/>
          <w:sz w:val="24"/>
        </w:rPr>
        <w:t>BUDOUCÍ</w:t>
      </w:r>
      <w:r>
        <w:rPr>
          <w:color w:val="231F20"/>
          <w:spacing w:val="-2"/>
          <w:w w:val="90"/>
          <w:sz w:val="24"/>
        </w:rPr>
        <w:t> REFERENCI</w:t>
      </w:r>
    </w:p>
    <w:p>
      <w:pPr>
        <w:pStyle w:val="ListParagraph"/>
        <w:numPr>
          <w:ilvl w:val="0"/>
          <w:numId w:val="41"/>
        </w:numPr>
        <w:tabs>
          <w:tab w:pos="315" w:val="left" w:leader="none"/>
        </w:tabs>
        <w:spacing w:line="225" w:lineRule="auto" w:before="6" w:after="0"/>
        <w:ind w:left="151" w:right="508" w:firstLine="0"/>
        <w:jc w:val="left"/>
        <w:rPr>
          <w:sz w:val="24"/>
        </w:rPr>
      </w:pPr>
      <w:r>
        <w:rPr>
          <w:color w:val="231F20"/>
          <w:w w:val="85"/>
          <w:sz w:val="24"/>
        </w:rPr>
        <w:t>Před</w:t>
      </w:r>
      <w:r>
        <w:rPr>
          <w:color w:val="231F20"/>
          <w:spacing w:val="-7"/>
          <w:w w:val="85"/>
          <w:sz w:val="24"/>
        </w:rPr>
        <w:t> </w:t>
      </w:r>
      <w:r>
        <w:rPr>
          <w:color w:val="231F20"/>
          <w:w w:val="85"/>
          <w:sz w:val="24"/>
        </w:rPr>
        <w:t>použitím</w:t>
      </w:r>
      <w:r>
        <w:rPr>
          <w:color w:val="231F20"/>
          <w:spacing w:val="-7"/>
          <w:w w:val="85"/>
          <w:sz w:val="24"/>
        </w:rPr>
        <w:t> </w:t>
      </w:r>
      <w:r>
        <w:rPr>
          <w:color w:val="231F20"/>
          <w:w w:val="85"/>
          <w:sz w:val="24"/>
        </w:rPr>
        <w:t>zařízení</w:t>
      </w:r>
      <w:r>
        <w:rPr>
          <w:color w:val="231F20"/>
          <w:spacing w:val="-7"/>
          <w:w w:val="85"/>
          <w:sz w:val="24"/>
        </w:rPr>
        <w:t> </w:t>
      </w:r>
      <w:r>
        <w:rPr>
          <w:color w:val="231F20"/>
          <w:w w:val="85"/>
          <w:sz w:val="24"/>
        </w:rPr>
        <w:t>si</w:t>
      </w:r>
      <w:r>
        <w:rPr>
          <w:color w:val="231F20"/>
          <w:spacing w:val="-7"/>
          <w:w w:val="85"/>
          <w:sz w:val="24"/>
        </w:rPr>
        <w:t> </w:t>
      </w:r>
      <w:r>
        <w:rPr>
          <w:color w:val="231F20"/>
          <w:w w:val="85"/>
          <w:sz w:val="24"/>
        </w:rPr>
        <w:t>přečtěte</w:t>
      </w:r>
      <w:r>
        <w:rPr>
          <w:color w:val="231F20"/>
          <w:spacing w:val="-7"/>
          <w:w w:val="85"/>
          <w:sz w:val="24"/>
        </w:rPr>
        <w:t> </w:t>
      </w:r>
      <w:r>
        <w:rPr>
          <w:color w:val="231F20"/>
          <w:w w:val="85"/>
          <w:sz w:val="24"/>
        </w:rPr>
        <w:t>návod</w:t>
      </w:r>
      <w:r>
        <w:rPr>
          <w:color w:val="231F20"/>
          <w:spacing w:val="-7"/>
          <w:w w:val="85"/>
          <w:sz w:val="24"/>
        </w:rPr>
        <w:t> </w:t>
      </w:r>
      <w:r>
        <w:rPr>
          <w:color w:val="231F20"/>
          <w:w w:val="85"/>
          <w:sz w:val="24"/>
        </w:rPr>
        <w:t>k</w:t>
      </w:r>
      <w:r>
        <w:rPr>
          <w:color w:val="231F20"/>
          <w:spacing w:val="-7"/>
          <w:w w:val="85"/>
          <w:sz w:val="24"/>
        </w:rPr>
        <w:t> </w:t>
      </w:r>
      <w:r>
        <w:rPr>
          <w:color w:val="231F20"/>
          <w:w w:val="85"/>
          <w:sz w:val="24"/>
        </w:rPr>
        <w:t>použití</w:t>
      </w:r>
      <w:r>
        <w:rPr>
          <w:color w:val="231F20"/>
          <w:spacing w:val="-7"/>
          <w:w w:val="85"/>
          <w:sz w:val="24"/>
        </w:rPr>
        <w:t> </w:t>
      </w:r>
      <w:r>
        <w:rPr>
          <w:color w:val="231F20"/>
          <w:w w:val="85"/>
          <w:sz w:val="24"/>
        </w:rPr>
        <w:t>a</w:t>
      </w:r>
      <w:r>
        <w:rPr>
          <w:color w:val="231F20"/>
          <w:spacing w:val="-7"/>
          <w:w w:val="85"/>
          <w:sz w:val="24"/>
        </w:rPr>
        <w:t> </w:t>
      </w:r>
      <w:r>
        <w:rPr>
          <w:color w:val="231F20"/>
          <w:w w:val="85"/>
          <w:sz w:val="24"/>
        </w:rPr>
        <w:t>postupujte</w:t>
      </w:r>
      <w:r>
        <w:rPr>
          <w:color w:val="231F20"/>
          <w:spacing w:val="-7"/>
          <w:w w:val="85"/>
          <w:sz w:val="24"/>
        </w:rPr>
        <w:t> </w:t>
      </w:r>
      <w:r>
        <w:rPr>
          <w:color w:val="231F20"/>
          <w:w w:val="85"/>
          <w:sz w:val="24"/>
        </w:rPr>
        <w:t>podle</w:t>
      </w:r>
      <w:r>
        <w:rPr>
          <w:color w:val="231F20"/>
          <w:spacing w:val="-7"/>
          <w:w w:val="85"/>
          <w:sz w:val="24"/>
        </w:rPr>
        <w:t> </w:t>
      </w:r>
      <w:r>
        <w:rPr>
          <w:color w:val="231F20"/>
          <w:w w:val="85"/>
          <w:sz w:val="24"/>
        </w:rPr>
        <w:t>pokynů</w:t>
      </w:r>
      <w:r>
        <w:rPr>
          <w:color w:val="231F20"/>
          <w:spacing w:val="-7"/>
          <w:w w:val="85"/>
          <w:sz w:val="24"/>
        </w:rPr>
        <w:t> </w:t>
      </w:r>
      <w:r>
        <w:rPr>
          <w:color w:val="231F20"/>
          <w:w w:val="85"/>
          <w:sz w:val="24"/>
        </w:rPr>
        <w:t>v</w:t>
      </w:r>
      <w:r>
        <w:rPr>
          <w:color w:val="231F20"/>
          <w:spacing w:val="-7"/>
          <w:w w:val="85"/>
          <w:sz w:val="24"/>
        </w:rPr>
        <w:t> </w:t>
      </w:r>
      <w:r>
        <w:rPr>
          <w:color w:val="231F20"/>
          <w:w w:val="85"/>
          <w:sz w:val="24"/>
        </w:rPr>
        <w:t>něm obsažených.</w:t>
      </w:r>
      <w:r>
        <w:rPr>
          <w:color w:val="231F20"/>
          <w:spacing w:val="-10"/>
          <w:w w:val="85"/>
          <w:sz w:val="24"/>
        </w:rPr>
        <w:t> </w:t>
      </w:r>
      <w:r>
        <w:rPr>
          <w:color w:val="231F20"/>
          <w:w w:val="85"/>
          <w:sz w:val="24"/>
        </w:rPr>
        <w:t>Výrobce</w:t>
      </w:r>
      <w:r>
        <w:rPr>
          <w:color w:val="231F20"/>
          <w:spacing w:val="-10"/>
          <w:w w:val="85"/>
          <w:sz w:val="24"/>
        </w:rPr>
        <w:t> </w:t>
      </w:r>
      <w:r>
        <w:rPr>
          <w:color w:val="231F20"/>
          <w:w w:val="85"/>
          <w:sz w:val="24"/>
        </w:rPr>
        <w:t>neodpovídá</w:t>
      </w:r>
      <w:r>
        <w:rPr>
          <w:color w:val="231F20"/>
          <w:spacing w:val="-10"/>
          <w:w w:val="85"/>
          <w:sz w:val="24"/>
        </w:rPr>
        <w:t> </w:t>
      </w:r>
      <w:r>
        <w:rPr>
          <w:color w:val="231F20"/>
          <w:w w:val="85"/>
          <w:sz w:val="24"/>
        </w:rPr>
        <w:t>za</w:t>
      </w:r>
      <w:r>
        <w:rPr>
          <w:color w:val="231F20"/>
          <w:spacing w:val="-9"/>
          <w:w w:val="85"/>
          <w:sz w:val="24"/>
        </w:rPr>
        <w:t> </w:t>
      </w:r>
      <w:r>
        <w:rPr>
          <w:color w:val="231F20"/>
          <w:w w:val="85"/>
          <w:sz w:val="24"/>
        </w:rPr>
        <w:t>škody</w:t>
      </w:r>
      <w:r>
        <w:rPr>
          <w:color w:val="231F20"/>
          <w:spacing w:val="-10"/>
          <w:w w:val="85"/>
          <w:sz w:val="24"/>
        </w:rPr>
        <w:t> </w:t>
      </w:r>
      <w:r>
        <w:rPr>
          <w:color w:val="231F20"/>
          <w:w w:val="85"/>
          <w:sz w:val="24"/>
        </w:rPr>
        <w:t>způsobené</w:t>
      </w:r>
      <w:r>
        <w:rPr>
          <w:color w:val="231F20"/>
          <w:spacing w:val="-10"/>
          <w:w w:val="85"/>
          <w:sz w:val="24"/>
        </w:rPr>
        <w:t> </w:t>
      </w:r>
      <w:r>
        <w:rPr>
          <w:color w:val="231F20"/>
          <w:w w:val="85"/>
          <w:sz w:val="24"/>
        </w:rPr>
        <w:t>používáním</w:t>
      </w:r>
      <w:r>
        <w:rPr>
          <w:color w:val="231F20"/>
          <w:spacing w:val="-10"/>
          <w:w w:val="85"/>
          <w:sz w:val="24"/>
        </w:rPr>
        <w:t> </w:t>
      </w:r>
      <w:r>
        <w:rPr>
          <w:color w:val="231F20"/>
          <w:w w:val="85"/>
          <w:sz w:val="24"/>
        </w:rPr>
        <w:t>zařízení</w:t>
      </w:r>
      <w:r>
        <w:rPr>
          <w:color w:val="231F20"/>
          <w:spacing w:val="-9"/>
          <w:w w:val="85"/>
          <w:sz w:val="24"/>
        </w:rPr>
        <w:t> </w:t>
      </w:r>
      <w:r>
        <w:rPr>
          <w:color w:val="231F20"/>
          <w:w w:val="85"/>
          <w:sz w:val="24"/>
        </w:rPr>
        <w:t>v</w:t>
      </w:r>
      <w:r>
        <w:rPr>
          <w:color w:val="231F20"/>
          <w:spacing w:val="-10"/>
          <w:w w:val="85"/>
          <w:sz w:val="24"/>
        </w:rPr>
        <w:t> </w:t>
      </w:r>
      <w:r>
        <w:rPr>
          <w:color w:val="231F20"/>
          <w:w w:val="85"/>
          <w:sz w:val="24"/>
        </w:rPr>
        <w:t>rozporu</w:t>
      </w:r>
      <w:r>
        <w:rPr>
          <w:color w:val="231F20"/>
          <w:spacing w:val="-10"/>
          <w:w w:val="85"/>
          <w:sz w:val="24"/>
        </w:rPr>
        <w:t> </w:t>
      </w:r>
      <w:r>
        <w:rPr>
          <w:color w:val="231F20"/>
          <w:w w:val="85"/>
          <w:sz w:val="24"/>
        </w:rPr>
        <w:t>s jeho určením nebo nesprávným používáním</w:t>
      </w:r>
    </w:p>
    <w:p>
      <w:pPr>
        <w:pStyle w:val="ListParagraph"/>
        <w:numPr>
          <w:ilvl w:val="0"/>
          <w:numId w:val="41"/>
        </w:numPr>
        <w:tabs>
          <w:tab w:pos="315" w:val="left" w:leader="none"/>
        </w:tabs>
        <w:spacing w:line="225" w:lineRule="auto" w:before="0" w:after="0"/>
        <w:ind w:left="151" w:right="629" w:firstLine="0"/>
        <w:jc w:val="left"/>
        <w:rPr>
          <w:sz w:val="24"/>
        </w:rPr>
      </w:pPr>
      <w:r>
        <w:rPr>
          <w:color w:val="231F20"/>
          <w:w w:val="80"/>
          <w:sz w:val="24"/>
        </w:rPr>
        <w:t>Spotřebič je určen pouze pro domácí použití. Nepoužívejte k jiným účelům, než které </w:t>
      </w:r>
      <w:r>
        <w:rPr>
          <w:color w:val="231F20"/>
          <w:spacing w:val="-2"/>
          <w:w w:val="90"/>
          <w:sz w:val="24"/>
        </w:rPr>
        <w:t>jsou</w:t>
      </w:r>
      <w:r>
        <w:rPr>
          <w:color w:val="231F20"/>
          <w:spacing w:val="-10"/>
          <w:w w:val="90"/>
          <w:sz w:val="24"/>
        </w:rPr>
        <w:t> </w:t>
      </w:r>
      <w:r>
        <w:rPr>
          <w:color w:val="231F20"/>
          <w:spacing w:val="-2"/>
          <w:w w:val="90"/>
          <w:sz w:val="24"/>
        </w:rPr>
        <w:t>v</w:t>
      </w:r>
      <w:r>
        <w:rPr>
          <w:color w:val="231F20"/>
          <w:spacing w:val="-10"/>
          <w:w w:val="90"/>
          <w:sz w:val="24"/>
        </w:rPr>
        <w:t> </w:t>
      </w:r>
      <w:r>
        <w:rPr>
          <w:color w:val="231F20"/>
          <w:spacing w:val="-2"/>
          <w:w w:val="90"/>
          <w:sz w:val="24"/>
        </w:rPr>
        <w:t>souladu</w:t>
      </w:r>
      <w:r>
        <w:rPr>
          <w:color w:val="231F20"/>
          <w:spacing w:val="-10"/>
          <w:w w:val="90"/>
          <w:sz w:val="24"/>
        </w:rPr>
        <w:t> </w:t>
      </w:r>
      <w:r>
        <w:rPr>
          <w:color w:val="231F20"/>
          <w:spacing w:val="-2"/>
          <w:w w:val="90"/>
          <w:sz w:val="24"/>
        </w:rPr>
        <w:t>s</w:t>
      </w:r>
      <w:r>
        <w:rPr>
          <w:color w:val="231F20"/>
          <w:spacing w:val="-10"/>
          <w:w w:val="90"/>
          <w:sz w:val="24"/>
        </w:rPr>
        <w:t> </w:t>
      </w:r>
      <w:r>
        <w:rPr>
          <w:color w:val="231F20"/>
          <w:spacing w:val="-2"/>
          <w:w w:val="90"/>
          <w:sz w:val="24"/>
        </w:rPr>
        <w:t>jeho</w:t>
      </w:r>
      <w:r>
        <w:rPr>
          <w:color w:val="231F20"/>
          <w:spacing w:val="-10"/>
          <w:w w:val="90"/>
          <w:sz w:val="24"/>
        </w:rPr>
        <w:t> </w:t>
      </w:r>
      <w:r>
        <w:rPr>
          <w:color w:val="231F20"/>
          <w:spacing w:val="-2"/>
          <w:w w:val="90"/>
          <w:sz w:val="24"/>
        </w:rPr>
        <w:t>určením.</w:t>
      </w:r>
    </w:p>
    <w:p>
      <w:pPr>
        <w:pStyle w:val="ListParagraph"/>
        <w:numPr>
          <w:ilvl w:val="0"/>
          <w:numId w:val="41"/>
        </w:numPr>
        <w:tabs>
          <w:tab w:pos="315" w:val="left" w:leader="none"/>
        </w:tabs>
        <w:spacing w:line="225" w:lineRule="auto" w:before="0" w:after="0"/>
        <w:ind w:left="151" w:right="781" w:firstLine="0"/>
        <w:jc w:val="left"/>
        <w:rPr>
          <w:sz w:val="24"/>
        </w:rPr>
      </w:pPr>
      <w:r>
        <w:rPr>
          <w:color w:val="231F20"/>
          <w:w w:val="80"/>
          <w:sz w:val="24"/>
        </w:rPr>
        <w:t>Buďte obzvláště opatrní při používání zařízení, když jsou v blízkosti děti. Nedovolte</w:t>
      </w:r>
      <w:r>
        <w:rPr>
          <w:color w:val="231F20"/>
          <w:sz w:val="24"/>
        </w:rPr>
        <w:t> </w:t>
      </w:r>
      <w:r>
        <w:rPr>
          <w:color w:val="231F20"/>
          <w:w w:val="85"/>
          <w:sz w:val="24"/>
        </w:rPr>
        <w:t>dětem,</w:t>
      </w:r>
      <w:r>
        <w:rPr>
          <w:color w:val="231F20"/>
          <w:spacing w:val="-8"/>
          <w:w w:val="85"/>
          <w:sz w:val="24"/>
        </w:rPr>
        <w:t> </w:t>
      </w:r>
      <w:r>
        <w:rPr>
          <w:color w:val="231F20"/>
          <w:w w:val="85"/>
          <w:sz w:val="24"/>
        </w:rPr>
        <w:t>aby</w:t>
      </w:r>
      <w:r>
        <w:rPr>
          <w:color w:val="231F20"/>
          <w:spacing w:val="-8"/>
          <w:w w:val="85"/>
          <w:sz w:val="24"/>
        </w:rPr>
        <w:t> </w:t>
      </w:r>
      <w:r>
        <w:rPr>
          <w:color w:val="231F20"/>
          <w:w w:val="85"/>
          <w:sz w:val="24"/>
        </w:rPr>
        <w:t>si</w:t>
      </w:r>
      <w:r>
        <w:rPr>
          <w:color w:val="231F20"/>
          <w:spacing w:val="-8"/>
          <w:w w:val="85"/>
          <w:sz w:val="24"/>
        </w:rPr>
        <w:t> </w:t>
      </w:r>
      <w:r>
        <w:rPr>
          <w:color w:val="231F20"/>
          <w:w w:val="85"/>
          <w:sz w:val="24"/>
        </w:rPr>
        <w:t>se</w:t>
      </w:r>
      <w:r>
        <w:rPr>
          <w:color w:val="231F20"/>
          <w:spacing w:val="-8"/>
          <w:w w:val="85"/>
          <w:sz w:val="24"/>
        </w:rPr>
        <w:t> </w:t>
      </w:r>
      <w:r>
        <w:rPr>
          <w:color w:val="231F20"/>
          <w:w w:val="85"/>
          <w:sz w:val="24"/>
        </w:rPr>
        <w:t>zařízením</w:t>
      </w:r>
      <w:r>
        <w:rPr>
          <w:color w:val="231F20"/>
          <w:spacing w:val="-8"/>
          <w:w w:val="85"/>
          <w:sz w:val="24"/>
        </w:rPr>
        <w:t> </w:t>
      </w:r>
      <w:r>
        <w:rPr>
          <w:color w:val="231F20"/>
          <w:w w:val="85"/>
          <w:sz w:val="24"/>
        </w:rPr>
        <w:t>hrály,</w:t>
      </w:r>
      <w:r>
        <w:rPr>
          <w:color w:val="231F20"/>
          <w:spacing w:val="-8"/>
          <w:w w:val="85"/>
          <w:sz w:val="24"/>
        </w:rPr>
        <w:t> </w:t>
      </w:r>
      <w:r>
        <w:rPr>
          <w:color w:val="231F20"/>
          <w:w w:val="85"/>
          <w:sz w:val="24"/>
        </w:rPr>
        <w:t>a</w:t>
      </w:r>
      <w:r>
        <w:rPr>
          <w:color w:val="231F20"/>
          <w:spacing w:val="-8"/>
          <w:w w:val="85"/>
          <w:sz w:val="24"/>
        </w:rPr>
        <w:t> </w:t>
      </w:r>
      <w:r>
        <w:rPr>
          <w:color w:val="231F20"/>
          <w:w w:val="85"/>
          <w:sz w:val="24"/>
        </w:rPr>
        <w:t>nedovolte</w:t>
      </w:r>
      <w:r>
        <w:rPr>
          <w:color w:val="231F20"/>
          <w:spacing w:val="-8"/>
          <w:w w:val="85"/>
          <w:sz w:val="24"/>
        </w:rPr>
        <w:t> </w:t>
      </w:r>
      <w:r>
        <w:rPr>
          <w:color w:val="231F20"/>
          <w:w w:val="85"/>
          <w:sz w:val="24"/>
        </w:rPr>
        <w:t>dětem</w:t>
      </w:r>
      <w:r>
        <w:rPr>
          <w:color w:val="231F20"/>
          <w:spacing w:val="-8"/>
          <w:w w:val="85"/>
          <w:sz w:val="24"/>
        </w:rPr>
        <w:t> </w:t>
      </w:r>
      <w:r>
        <w:rPr>
          <w:color w:val="231F20"/>
          <w:w w:val="85"/>
          <w:sz w:val="24"/>
        </w:rPr>
        <w:t>nebo</w:t>
      </w:r>
      <w:r>
        <w:rPr>
          <w:color w:val="231F20"/>
          <w:spacing w:val="-8"/>
          <w:w w:val="85"/>
          <w:sz w:val="24"/>
        </w:rPr>
        <w:t> </w:t>
      </w:r>
      <w:r>
        <w:rPr>
          <w:color w:val="231F20"/>
          <w:w w:val="85"/>
          <w:sz w:val="24"/>
        </w:rPr>
        <w:t>osobám,</w:t>
      </w:r>
      <w:r>
        <w:rPr>
          <w:color w:val="231F20"/>
          <w:spacing w:val="-8"/>
          <w:w w:val="85"/>
          <w:sz w:val="24"/>
        </w:rPr>
        <w:t> </w:t>
      </w:r>
      <w:r>
        <w:rPr>
          <w:color w:val="231F20"/>
          <w:w w:val="85"/>
          <w:sz w:val="24"/>
        </w:rPr>
        <w:t>které</w:t>
      </w:r>
      <w:r>
        <w:rPr>
          <w:color w:val="231F20"/>
          <w:spacing w:val="-8"/>
          <w:w w:val="85"/>
          <w:sz w:val="24"/>
        </w:rPr>
        <w:t> </w:t>
      </w:r>
      <w:r>
        <w:rPr>
          <w:color w:val="231F20"/>
          <w:w w:val="85"/>
          <w:sz w:val="24"/>
        </w:rPr>
        <w:t>nejsou obeznámeny se zařízením, aby jej používaly.</w:t>
      </w:r>
    </w:p>
    <w:p>
      <w:pPr>
        <w:pStyle w:val="ListParagraph"/>
        <w:numPr>
          <w:ilvl w:val="0"/>
          <w:numId w:val="41"/>
        </w:numPr>
        <w:tabs>
          <w:tab w:pos="315" w:val="left" w:leader="none"/>
        </w:tabs>
        <w:spacing w:line="225" w:lineRule="auto" w:before="0" w:after="0"/>
        <w:ind w:left="151" w:right="352" w:firstLine="0"/>
        <w:jc w:val="left"/>
        <w:rPr>
          <w:sz w:val="24"/>
        </w:rPr>
      </w:pPr>
      <w:r>
        <w:rPr>
          <w:color w:val="231F20"/>
          <w:w w:val="80"/>
          <w:sz w:val="24"/>
        </w:rPr>
        <w:t>VAROVÁNÍ: Toto zařízení mohou používat děti starší 8 let a lidé se sníženými fyzickými,</w:t>
      </w:r>
      <w:r>
        <w:rPr>
          <w:color w:val="231F20"/>
          <w:spacing w:val="40"/>
          <w:sz w:val="24"/>
        </w:rPr>
        <w:t> </w:t>
      </w:r>
      <w:r>
        <w:rPr>
          <w:color w:val="231F20"/>
          <w:w w:val="80"/>
          <w:sz w:val="24"/>
        </w:rPr>
        <w:t>smyslovými nebo mentálními schopnostmi nebo lidé bez zkušeností nebo znalostí tohoto</w:t>
      </w:r>
      <w:r>
        <w:rPr>
          <w:color w:val="231F20"/>
          <w:spacing w:val="40"/>
          <w:sz w:val="24"/>
        </w:rPr>
        <w:t> </w:t>
      </w:r>
      <w:r>
        <w:rPr>
          <w:color w:val="231F20"/>
          <w:w w:val="85"/>
          <w:sz w:val="24"/>
        </w:rPr>
        <w:t>zařízení,</w:t>
      </w:r>
      <w:r>
        <w:rPr>
          <w:color w:val="231F20"/>
          <w:spacing w:val="-6"/>
          <w:w w:val="85"/>
          <w:sz w:val="24"/>
        </w:rPr>
        <w:t> </w:t>
      </w:r>
      <w:r>
        <w:rPr>
          <w:color w:val="231F20"/>
          <w:w w:val="85"/>
          <w:sz w:val="24"/>
        </w:rPr>
        <w:t>pokud</w:t>
      </w:r>
      <w:r>
        <w:rPr>
          <w:color w:val="231F20"/>
          <w:spacing w:val="-6"/>
          <w:w w:val="85"/>
          <w:sz w:val="24"/>
        </w:rPr>
        <w:t> </w:t>
      </w:r>
      <w:r>
        <w:rPr>
          <w:color w:val="231F20"/>
          <w:w w:val="85"/>
          <w:sz w:val="24"/>
        </w:rPr>
        <w:t>je</w:t>
      </w:r>
      <w:r>
        <w:rPr>
          <w:color w:val="231F20"/>
          <w:spacing w:val="-6"/>
          <w:w w:val="85"/>
          <w:sz w:val="24"/>
        </w:rPr>
        <w:t> </w:t>
      </w:r>
      <w:r>
        <w:rPr>
          <w:color w:val="231F20"/>
          <w:w w:val="85"/>
          <w:sz w:val="24"/>
        </w:rPr>
        <w:t>to</w:t>
      </w:r>
      <w:r>
        <w:rPr>
          <w:color w:val="231F20"/>
          <w:spacing w:val="-6"/>
          <w:w w:val="85"/>
          <w:sz w:val="24"/>
        </w:rPr>
        <w:t> </w:t>
      </w:r>
      <w:r>
        <w:rPr>
          <w:color w:val="231F20"/>
          <w:w w:val="85"/>
          <w:sz w:val="24"/>
        </w:rPr>
        <w:t>prováděno</w:t>
      </w:r>
      <w:r>
        <w:rPr>
          <w:color w:val="231F20"/>
          <w:spacing w:val="-6"/>
          <w:w w:val="85"/>
          <w:sz w:val="24"/>
        </w:rPr>
        <w:t> </w:t>
      </w:r>
      <w:r>
        <w:rPr>
          <w:color w:val="231F20"/>
          <w:w w:val="85"/>
          <w:sz w:val="24"/>
        </w:rPr>
        <w:t>pod</w:t>
      </w:r>
      <w:r>
        <w:rPr>
          <w:color w:val="231F20"/>
          <w:spacing w:val="-6"/>
          <w:w w:val="85"/>
          <w:sz w:val="24"/>
        </w:rPr>
        <w:t> </w:t>
      </w:r>
      <w:r>
        <w:rPr>
          <w:color w:val="231F20"/>
          <w:w w:val="85"/>
          <w:sz w:val="24"/>
        </w:rPr>
        <w:t>dohledem</w:t>
      </w:r>
      <w:r>
        <w:rPr>
          <w:color w:val="231F20"/>
          <w:spacing w:val="-6"/>
          <w:w w:val="85"/>
          <w:sz w:val="24"/>
        </w:rPr>
        <w:t> </w:t>
      </w:r>
      <w:r>
        <w:rPr>
          <w:color w:val="231F20"/>
          <w:w w:val="85"/>
          <w:sz w:val="24"/>
        </w:rPr>
        <w:t>osoby</w:t>
      </w:r>
      <w:r>
        <w:rPr>
          <w:color w:val="231F20"/>
          <w:spacing w:val="-6"/>
          <w:w w:val="85"/>
          <w:sz w:val="24"/>
        </w:rPr>
        <w:t> </w:t>
      </w:r>
      <w:r>
        <w:rPr>
          <w:color w:val="231F20"/>
          <w:w w:val="85"/>
          <w:sz w:val="24"/>
        </w:rPr>
        <w:t>odpovědné</w:t>
      </w:r>
      <w:r>
        <w:rPr>
          <w:color w:val="231F20"/>
          <w:spacing w:val="-6"/>
          <w:w w:val="85"/>
          <w:sz w:val="24"/>
        </w:rPr>
        <w:t> </w:t>
      </w:r>
      <w:r>
        <w:rPr>
          <w:color w:val="231F20"/>
          <w:w w:val="85"/>
          <w:sz w:val="24"/>
        </w:rPr>
        <w:t>za</w:t>
      </w:r>
      <w:r>
        <w:rPr>
          <w:color w:val="231F20"/>
          <w:spacing w:val="-6"/>
          <w:w w:val="85"/>
          <w:sz w:val="24"/>
        </w:rPr>
        <w:t> </w:t>
      </w:r>
      <w:r>
        <w:rPr>
          <w:color w:val="231F20"/>
          <w:w w:val="85"/>
          <w:sz w:val="24"/>
        </w:rPr>
        <w:t>jejich</w:t>
      </w:r>
      <w:r>
        <w:rPr>
          <w:color w:val="231F20"/>
          <w:spacing w:val="-6"/>
          <w:w w:val="85"/>
          <w:sz w:val="24"/>
        </w:rPr>
        <w:t> </w:t>
      </w:r>
      <w:r>
        <w:rPr>
          <w:color w:val="231F20"/>
          <w:w w:val="85"/>
          <w:sz w:val="24"/>
        </w:rPr>
        <w:t>bezpečnost nebo</w:t>
      </w:r>
      <w:r>
        <w:rPr>
          <w:color w:val="231F20"/>
          <w:spacing w:val="-5"/>
          <w:w w:val="85"/>
          <w:sz w:val="24"/>
        </w:rPr>
        <w:t> </w:t>
      </w:r>
      <w:r>
        <w:rPr>
          <w:color w:val="231F20"/>
          <w:w w:val="85"/>
          <w:sz w:val="24"/>
        </w:rPr>
        <w:t>jim</w:t>
      </w:r>
      <w:r>
        <w:rPr>
          <w:color w:val="231F20"/>
          <w:spacing w:val="-5"/>
          <w:w w:val="85"/>
          <w:sz w:val="24"/>
        </w:rPr>
        <w:t> </w:t>
      </w:r>
      <w:r>
        <w:rPr>
          <w:color w:val="231F20"/>
          <w:w w:val="85"/>
          <w:sz w:val="24"/>
        </w:rPr>
        <w:t>byly</w:t>
      </w:r>
      <w:r>
        <w:rPr>
          <w:color w:val="231F20"/>
          <w:spacing w:val="-5"/>
          <w:w w:val="85"/>
          <w:sz w:val="24"/>
        </w:rPr>
        <w:t> </w:t>
      </w:r>
      <w:r>
        <w:rPr>
          <w:color w:val="231F20"/>
          <w:w w:val="85"/>
          <w:sz w:val="24"/>
        </w:rPr>
        <w:t>poskytnuty</w:t>
      </w:r>
      <w:r>
        <w:rPr>
          <w:color w:val="231F20"/>
          <w:spacing w:val="-5"/>
          <w:w w:val="85"/>
          <w:sz w:val="24"/>
        </w:rPr>
        <w:t> </w:t>
      </w:r>
      <w:r>
        <w:rPr>
          <w:color w:val="231F20"/>
          <w:w w:val="85"/>
          <w:sz w:val="24"/>
        </w:rPr>
        <w:t>pokyny</w:t>
      </w:r>
      <w:r>
        <w:rPr>
          <w:color w:val="231F20"/>
          <w:spacing w:val="-5"/>
          <w:w w:val="85"/>
          <w:sz w:val="24"/>
        </w:rPr>
        <w:t> </w:t>
      </w:r>
      <w:r>
        <w:rPr>
          <w:color w:val="231F20"/>
          <w:w w:val="85"/>
          <w:sz w:val="24"/>
        </w:rPr>
        <w:t>k</w:t>
      </w:r>
      <w:r>
        <w:rPr>
          <w:color w:val="231F20"/>
          <w:spacing w:val="-5"/>
          <w:w w:val="85"/>
          <w:sz w:val="24"/>
        </w:rPr>
        <w:t> </w:t>
      </w:r>
      <w:r>
        <w:rPr>
          <w:color w:val="231F20"/>
          <w:w w:val="85"/>
          <w:sz w:val="24"/>
        </w:rPr>
        <w:t>bezpečnému</w:t>
      </w:r>
      <w:r>
        <w:rPr>
          <w:color w:val="231F20"/>
          <w:spacing w:val="-5"/>
          <w:w w:val="85"/>
          <w:sz w:val="24"/>
        </w:rPr>
        <w:t> </w:t>
      </w:r>
      <w:r>
        <w:rPr>
          <w:color w:val="231F20"/>
          <w:w w:val="85"/>
          <w:sz w:val="24"/>
        </w:rPr>
        <w:t>používání</w:t>
      </w:r>
      <w:r>
        <w:rPr>
          <w:color w:val="231F20"/>
          <w:spacing w:val="-5"/>
          <w:w w:val="85"/>
          <w:sz w:val="24"/>
        </w:rPr>
        <w:t> </w:t>
      </w:r>
      <w:r>
        <w:rPr>
          <w:color w:val="231F20"/>
          <w:w w:val="85"/>
          <w:sz w:val="24"/>
        </w:rPr>
        <w:t>zařízení</w:t>
      </w:r>
      <w:r>
        <w:rPr>
          <w:color w:val="231F20"/>
          <w:spacing w:val="-5"/>
          <w:w w:val="85"/>
          <w:sz w:val="24"/>
        </w:rPr>
        <w:t> </w:t>
      </w:r>
      <w:r>
        <w:rPr>
          <w:color w:val="231F20"/>
          <w:w w:val="85"/>
          <w:sz w:val="24"/>
        </w:rPr>
        <w:t>a</w:t>
      </w:r>
      <w:r>
        <w:rPr>
          <w:color w:val="231F20"/>
          <w:spacing w:val="-5"/>
          <w:w w:val="85"/>
          <w:sz w:val="24"/>
        </w:rPr>
        <w:t> </w:t>
      </w:r>
      <w:r>
        <w:rPr>
          <w:color w:val="231F20"/>
          <w:w w:val="85"/>
          <w:sz w:val="24"/>
        </w:rPr>
        <w:t>jsou</w:t>
      </w:r>
      <w:r>
        <w:rPr>
          <w:color w:val="231F20"/>
          <w:spacing w:val="-5"/>
          <w:w w:val="85"/>
          <w:sz w:val="24"/>
        </w:rPr>
        <w:t> </w:t>
      </w:r>
      <w:r>
        <w:rPr>
          <w:color w:val="231F20"/>
          <w:w w:val="85"/>
          <w:sz w:val="24"/>
        </w:rPr>
        <w:t>si</w:t>
      </w:r>
      <w:r>
        <w:rPr>
          <w:color w:val="231F20"/>
          <w:spacing w:val="-5"/>
          <w:w w:val="85"/>
          <w:sz w:val="24"/>
        </w:rPr>
        <w:t> </w:t>
      </w:r>
      <w:r>
        <w:rPr>
          <w:color w:val="231F20"/>
          <w:w w:val="85"/>
          <w:sz w:val="24"/>
        </w:rPr>
        <w:t>vědomi </w:t>
      </w:r>
      <w:r>
        <w:rPr>
          <w:color w:val="231F20"/>
          <w:w w:val="80"/>
          <w:sz w:val="24"/>
        </w:rPr>
        <w:t>nebezpečí</w:t>
      </w:r>
      <w:r>
        <w:rPr>
          <w:color w:val="231F20"/>
          <w:sz w:val="24"/>
        </w:rPr>
        <w:t> </w:t>
      </w:r>
      <w:r>
        <w:rPr>
          <w:color w:val="231F20"/>
          <w:w w:val="80"/>
          <w:sz w:val="24"/>
        </w:rPr>
        <w:t>spojených</w:t>
      </w:r>
      <w:r>
        <w:rPr>
          <w:color w:val="231F20"/>
          <w:sz w:val="24"/>
        </w:rPr>
        <w:t> </w:t>
      </w:r>
      <w:r>
        <w:rPr>
          <w:color w:val="231F20"/>
          <w:w w:val="80"/>
          <w:sz w:val="24"/>
        </w:rPr>
        <w:t>s</w:t>
      </w:r>
      <w:r>
        <w:rPr>
          <w:color w:val="231F20"/>
          <w:sz w:val="24"/>
        </w:rPr>
        <w:t> </w:t>
      </w:r>
      <w:r>
        <w:rPr>
          <w:color w:val="231F20"/>
          <w:w w:val="80"/>
          <w:sz w:val="24"/>
        </w:rPr>
        <w:t>jeho</w:t>
      </w:r>
      <w:r>
        <w:rPr>
          <w:color w:val="231F20"/>
          <w:sz w:val="24"/>
        </w:rPr>
        <w:t> </w:t>
      </w:r>
      <w:r>
        <w:rPr>
          <w:color w:val="231F20"/>
          <w:w w:val="80"/>
          <w:sz w:val="24"/>
        </w:rPr>
        <w:t>používáním.</w:t>
      </w:r>
      <w:r>
        <w:rPr>
          <w:color w:val="231F20"/>
          <w:sz w:val="24"/>
        </w:rPr>
        <w:t> </w:t>
      </w:r>
      <w:r>
        <w:rPr>
          <w:color w:val="231F20"/>
          <w:w w:val="80"/>
          <w:sz w:val="24"/>
        </w:rPr>
        <w:t>Děti</w:t>
      </w:r>
      <w:r>
        <w:rPr>
          <w:color w:val="231F20"/>
          <w:sz w:val="24"/>
        </w:rPr>
        <w:t> </w:t>
      </w:r>
      <w:r>
        <w:rPr>
          <w:color w:val="231F20"/>
          <w:w w:val="80"/>
          <w:sz w:val="24"/>
        </w:rPr>
        <w:t>by</w:t>
      </w:r>
      <w:r>
        <w:rPr>
          <w:color w:val="231F20"/>
          <w:sz w:val="24"/>
        </w:rPr>
        <w:t> </w:t>
      </w:r>
      <w:r>
        <w:rPr>
          <w:color w:val="231F20"/>
          <w:w w:val="80"/>
          <w:sz w:val="24"/>
        </w:rPr>
        <w:t>si</w:t>
      </w:r>
      <w:r>
        <w:rPr>
          <w:color w:val="231F20"/>
          <w:sz w:val="24"/>
        </w:rPr>
        <w:t> </w:t>
      </w:r>
      <w:r>
        <w:rPr>
          <w:color w:val="231F20"/>
          <w:w w:val="80"/>
          <w:sz w:val="24"/>
        </w:rPr>
        <w:t>s</w:t>
      </w:r>
      <w:r>
        <w:rPr>
          <w:color w:val="231F20"/>
          <w:sz w:val="24"/>
        </w:rPr>
        <w:t> </w:t>
      </w:r>
      <w:r>
        <w:rPr>
          <w:color w:val="231F20"/>
          <w:w w:val="80"/>
          <w:sz w:val="24"/>
        </w:rPr>
        <w:t>tímto</w:t>
      </w:r>
      <w:r>
        <w:rPr>
          <w:color w:val="231F20"/>
          <w:sz w:val="24"/>
        </w:rPr>
        <w:t> </w:t>
      </w:r>
      <w:r>
        <w:rPr>
          <w:color w:val="231F20"/>
          <w:w w:val="80"/>
          <w:sz w:val="24"/>
        </w:rPr>
        <w:t>zařízením</w:t>
      </w:r>
      <w:r>
        <w:rPr>
          <w:color w:val="231F20"/>
          <w:sz w:val="24"/>
        </w:rPr>
        <w:t> </w:t>
      </w:r>
      <w:r>
        <w:rPr>
          <w:color w:val="231F20"/>
          <w:w w:val="80"/>
          <w:sz w:val="24"/>
        </w:rPr>
        <w:t>neměly</w:t>
      </w:r>
      <w:r>
        <w:rPr>
          <w:color w:val="231F20"/>
          <w:sz w:val="24"/>
        </w:rPr>
        <w:t> </w:t>
      </w:r>
      <w:r>
        <w:rPr>
          <w:color w:val="231F20"/>
          <w:w w:val="80"/>
          <w:sz w:val="24"/>
        </w:rPr>
        <w:t>hrát.</w:t>
      </w:r>
      <w:r>
        <w:rPr>
          <w:color w:val="231F20"/>
          <w:sz w:val="24"/>
        </w:rPr>
        <w:t> </w:t>
      </w:r>
      <w:r>
        <w:rPr>
          <w:color w:val="231F20"/>
          <w:w w:val="80"/>
          <w:sz w:val="24"/>
        </w:rPr>
        <w:t>Čištění</w:t>
      </w:r>
      <w:r>
        <w:rPr>
          <w:color w:val="231F20"/>
          <w:spacing w:val="40"/>
          <w:sz w:val="24"/>
        </w:rPr>
        <w:t> </w:t>
      </w:r>
      <w:r>
        <w:rPr>
          <w:color w:val="231F20"/>
          <w:spacing w:val="-2"/>
          <w:w w:val="85"/>
          <w:sz w:val="24"/>
        </w:rPr>
        <w:t>a uživatelskou údržbu by neměly provádět děti, pokud nejsou starší 8 let a tyto činnosti </w:t>
      </w:r>
      <w:r>
        <w:rPr>
          <w:color w:val="231F20"/>
          <w:w w:val="85"/>
          <w:sz w:val="24"/>
        </w:rPr>
        <w:t>nejsou prováděny pod dohledem.</w:t>
      </w:r>
    </w:p>
    <w:p>
      <w:pPr>
        <w:pStyle w:val="ListParagraph"/>
        <w:numPr>
          <w:ilvl w:val="0"/>
          <w:numId w:val="41"/>
        </w:numPr>
        <w:tabs>
          <w:tab w:pos="315" w:val="left" w:leader="none"/>
        </w:tabs>
        <w:spacing w:line="225" w:lineRule="auto" w:before="0" w:after="0"/>
        <w:ind w:left="151" w:right="990" w:firstLine="0"/>
        <w:jc w:val="left"/>
        <w:rPr>
          <w:sz w:val="24"/>
        </w:rPr>
      </w:pPr>
      <w:r>
        <w:rPr>
          <w:color w:val="231F20"/>
          <w:w w:val="85"/>
          <w:sz w:val="24"/>
        </w:rPr>
        <w:t>Abyste</w:t>
      </w:r>
      <w:r>
        <w:rPr>
          <w:color w:val="231F20"/>
          <w:spacing w:val="-4"/>
          <w:w w:val="85"/>
          <w:sz w:val="24"/>
        </w:rPr>
        <w:t> </w:t>
      </w:r>
      <w:r>
        <w:rPr>
          <w:color w:val="231F20"/>
          <w:w w:val="85"/>
          <w:sz w:val="24"/>
        </w:rPr>
        <w:t>zabránili</w:t>
      </w:r>
      <w:r>
        <w:rPr>
          <w:color w:val="231F20"/>
          <w:spacing w:val="-4"/>
          <w:w w:val="85"/>
          <w:sz w:val="24"/>
        </w:rPr>
        <w:t> </w:t>
      </w:r>
      <w:r>
        <w:rPr>
          <w:color w:val="231F20"/>
          <w:w w:val="85"/>
          <w:sz w:val="24"/>
        </w:rPr>
        <w:t>nebezpečí</w:t>
      </w:r>
      <w:r>
        <w:rPr>
          <w:color w:val="231F20"/>
          <w:spacing w:val="-4"/>
          <w:w w:val="85"/>
          <w:sz w:val="24"/>
        </w:rPr>
        <w:t> </w:t>
      </w:r>
      <w:r>
        <w:rPr>
          <w:color w:val="231F20"/>
          <w:w w:val="85"/>
          <w:sz w:val="24"/>
        </w:rPr>
        <w:t>udušení,</w:t>
      </w:r>
      <w:r>
        <w:rPr>
          <w:color w:val="231F20"/>
          <w:spacing w:val="-4"/>
          <w:w w:val="85"/>
          <w:sz w:val="24"/>
        </w:rPr>
        <w:t> </w:t>
      </w:r>
      <w:r>
        <w:rPr>
          <w:color w:val="231F20"/>
          <w:w w:val="85"/>
          <w:sz w:val="24"/>
        </w:rPr>
        <w:t>udržujte</w:t>
      </w:r>
      <w:r>
        <w:rPr>
          <w:color w:val="231F20"/>
          <w:spacing w:val="-4"/>
          <w:w w:val="85"/>
          <w:sz w:val="24"/>
        </w:rPr>
        <w:t> </w:t>
      </w:r>
      <w:r>
        <w:rPr>
          <w:color w:val="231F20"/>
          <w:w w:val="85"/>
          <w:sz w:val="24"/>
        </w:rPr>
        <w:t>vak</w:t>
      </w:r>
      <w:r>
        <w:rPr>
          <w:color w:val="231F20"/>
          <w:spacing w:val="-4"/>
          <w:w w:val="85"/>
          <w:sz w:val="24"/>
        </w:rPr>
        <w:t> </w:t>
      </w:r>
      <w:r>
        <w:rPr>
          <w:color w:val="231F20"/>
          <w:w w:val="85"/>
          <w:sz w:val="24"/>
        </w:rPr>
        <w:t>mimo</w:t>
      </w:r>
      <w:r>
        <w:rPr>
          <w:color w:val="231F20"/>
          <w:spacing w:val="-4"/>
          <w:w w:val="85"/>
          <w:sz w:val="24"/>
        </w:rPr>
        <w:t> </w:t>
      </w:r>
      <w:r>
        <w:rPr>
          <w:color w:val="231F20"/>
          <w:w w:val="85"/>
          <w:sz w:val="24"/>
        </w:rPr>
        <w:t>dosah</w:t>
      </w:r>
      <w:r>
        <w:rPr>
          <w:color w:val="231F20"/>
          <w:spacing w:val="-4"/>
          <w:w w:val="85"/>
          <w:sz w:val="24"/>
        </w:rPr>
        <w:t> </w:t>
      </w:r>
      <w:r>
        <w:rPr>
          <w:color w:val="231F20"/>
          <w:w w:val="85"/>
          <w:sz w:val="24"/>
        </w:rPr>
        <w:t>kojenců</w:t>
      </w:r>
      <w:r>
        <w:rPr>
          <w:color w:val="231F20"/>
          <w:spacing w:val="-4"/>
          <w:w w:val="85"/>
          <w:sz w:val="24"/>
        </w:rPr>
        <w:t> </w:t>
      </w:r>
      <w:r>
        <w:rPr>
          <w:color w:val="231F20"/>
          <w:w w:val="85"/>
          <w:sz w:val="24"/>
        </w:rPr>
        <w:t>a</w:t>
      </w:r>
      <w:r>
        <w:rPr>
          <w:color w:val="231F20"/>
          <w:spacing w:val="-4"/>
          <w:w w:val="85"/>
          <w:sz w:val="24"/>
        </w:rPr>
        <w:t> </w:t>
      </w:r>
      <w:r>
        <w:rPr>
          <w:color w:val="231F20"/>
          <w:w w:val="85"/>
          <w:sz w:val="24"/>
        </w:rPr>
        <w:t>dětí. </w:t>
      </w:r>
      <w:r>
        <w:rPr>
          <w:color w:val="231F20"/>
          <w:w w:val="80"/>
          <w:sz w:val="24"/>
        </w:rPr>
        <w:t>Nepoužívejte v postýlkách, postelích, kočárcích a ohrádkách. Není to hračka. </w:t>
      </w:r>
      <w:r>
        <w:rPr>
          <w:color w:val="231F20"/>
          <w:w w:val="80"/>
          <w:sz w:val="24"/>
        </w:rPr>
        <w:t>Před</w:t>
      </w:r>
      <w:r>
        <w:rPr>
          <w:color w:val="231F20"/>
          <w:spacing w:val="40"/>
          <w:sz w:val="24"/>
        </w:rPr>
        <w:t> </w:t>
      </w:r>
      <w:r>
        <w:rPr>
          <w:color w:val="231F20"/>
          <w:w w:val="90"/>
          <w:sz w:val="24"/>
        </w:rPr>
        <w:t>vyřazením uvázat uzel.</w:t>
      </w:r>
    </w:p>
    <w:p>
      <w:pPr>
        <w:pStyle w:val="ListParagraph"/>
        <w:numPr>
          <w:ilvl w:val="0"/>
          <w:numId w:val="41"/>
        </w:numPr>
        <w:tabs>
          <w:tab w:pos="315" w:val="left" w:leader="none"/>
        </w:tabs>
        <w:spacing w:line="225" w:lineRule="auto" w:before="0" w:after="0"/>
        <w:ind w:left="151" w:right="533" w:firstLine="0"/>
        <w:jc w:val="left"/>
        <w:rPr>
          <w:sz w:val="24"/>
        </w:rPr>
      </w:pPr>
      <w:r>
        <w:rPr>
          <w:color w:val="231F20"/>
          <w:w w:val="80"/>
          <w:sz w:val="24"/>
        </w:rPr>
        <w:t>Neponořujte zařízení do vody nebo jiné kapaliny. Nevystavujte zařízení </w:t>
      </w:r>
      <w:r>
        <w:rPr>
          <w:color w:val="231F20"/>
          <w:w w:val="80"/>
          <w:sz w:val="24"/>
        </w:rPr>
        <w:t>povětrnostním </w:t>
      </w:r>
      <w:r>
        <w:rPr>
          <w:color w:val="231F20"/>
          <w:w w:val="85"/>
          <w:sz w:val="24"/>
        </w:rPr>
        <w:t>podmínkám (déšť, slunce, atd.).</w:t>
      </w:r>
    </w:p>
    <w:p>
      <w:pPr>
        <w:pStyle w:val="ListParagraph"/>
        <w:numPr>
          <w:ilvl w:val="0"/>
          <w:numId w:val="41"/>
        </w:numPr>
        <w:tabs>
          <w:tab w:pos="315" w:val="left" w:leader="none"/>
        </w:tabs>
        <w:spacing w:line="225" w:lineRule="auto" w:before="0" w:after="0"/>
        <w:ind w:left="151" w:right="257" w:firstLine="0"/>
        <w:jc w:val="left"/>
        <w:rPr>
          <w:sz w:val="24"/>
        </w:rPr>
      </w:pPr>
      <w:r>
        <w:rPr>
          <w:color w:val="231F20"/>
          <w:w w:val="85"/>
          <w:sz w:val="24"/>
        </w:rPr>
        <w:t>Nepoužívejte</w:t>
      </w:r>
      <w:r>
        <w:rPr>
          <w:color w:val="231F20"/>
          <w:spacing w:val="-10"/>
          <w:w w:val="85"/>
          <w:sz w:val="24"/>
        </w:rPr>
        <w:t> </w:t>
      </w:r>
      <w:r>
        <w:rPr>
          <w:color w:val="231F20"/>
          <w:w w:val="85"/>
          <w:sz w:val="24"/>
        </w:rPr>
        <w:t>zařízení,</w:t>
      </w:r>
      <w:r>
        <w:rPr>
          <w:color w:val="231F20"/>
          <w:spacing w:val="-10"/>
          <w:w w:val="85"/>
          <w:sz w:val="24"/>
        </w:rPr>
        <w:t> </w:t>
      </w:r>
      <w:r>
        <w:rPr>
          <w:color w:val="231F20"/>
          <w:w w:val="85"/>
          <w:sz w:val="24"/>
        </w:rPr>
        <w:t>které</w:t>
      </w:r>
      <w:r>
        <w:rPr>
          <w:color w:val="231F20"/>
          <w:spacing w:val="-10"/>
          <w:w w:val="85"/>
          <w:sz w:val="24"/>
        </w:rPr>
        <w:t> </w:t>
      </w:r>
      <w:r>
        <w:rPr>
          <w:color w:val="231F20"/>
          <w:w w:val="85"/>
          <w:sz w:val="24"/>
        </w:rPr>
        <w:t>je</w:t>
      </w:r>
      <w:r>
        <w:rPr>
          <w:color w:val="231F20"/>
          <w:spacing w:val="-9"/>
          <w:w w:val="85"/>
          <w:sz w:val="24"/>
        </w:rPr>
        <w:t> </w:t>
      </w:r>
      <w:r>
        <w:rPr>
          <w:color w:val="231F20"/>
          <w:w w:val="85"/>
          <w:sz w:val="24"/>
        </w:rPr>
        <w:t>jakkoli</w:t>
      </w:r>
      <w:r>
        <w:rPr>
          <w:color w:val="231F20"/>
          <w:spacing w:val="-10"/>
          <w:w w:val="85"/>
          <w:sz w:val="24"/>
        </w:rPr>
        <w:t> </w:t>
      </w:r>
      <w:r>
        <w:rPr>
          <w:color w:val="231F20"/>
          <w:w w:val="85"/>
          <w:sz w:val="24"/>
        </w:rPr>
        <w:t>poškozené</w:t>
      </w:r>
      <w:r>
        <w:rPr>
          <w:color w:val="231F20"/>
          <w:spacing w:val="-10"/>
          <w:w w:val="85"/>
          <w:sz w:val="24"/>
        </w:rPr>
        <w:t> </w:t>
      </w:r>
      <w:r>
        <w:rPr>
          <w:color w:val="231F20"/>
          <w:w w:val="85"/>
          <w:sz w:val="24"/>
        </w:rPr>
        <w:t>nebo</w:t>
      </w:r>
      <w:r>
        <w:rPr>
          <w:color w:val="231F20"/>
          <w:spacing w:val="-10"/>
          <w:w w:val="85"/>
          <w:sz w:val="24"/>
        </w:rPr>
        <w:t> </w:t>
      </w:r>
      <w:r>
        <w:rPr>
          <w:color w:val="231F20"/>
          <w:w w:val="85"/>
          <w:sz w:val="24"/>
        </w:rPr>
        <w:t>nefunguje</w:t>
      </w:r>
      <w:r>
        <w:rPr>
          <w:color w:val="231F20"/>
          <w:spacing w:val="-9"/>
          <w:w w:val="85"/>
          <w:sz w:val="24"/>
        </w:rPr>
        <w:t> </w:t>
      </w:r>
      <w:r>
        <w:rPr>
          <w:color w:val="231F20"/>
          <w:w w:val="85"/>
          <w:sz w:val="24"/>
        </w:rPr>
        <w:t>správně.</w:t>
      </w:r>
      <w:r>
        <w:rPr>
          <w:color w:val="231F20"/>
          <w:spacing w:val="-10"/>
          <w:w w:val="85"/>
          <w:sz w:val="24"/>
        </w:rPr>
        <w:t> </w:t>
      </w:r>
      <w:r>
        <w:rPr>
          <w:color w:val="231F20"/>
          <w:w w:val="85"/>
          <w:sz w:val="24"/>
        </w:rPr>
        <w:t>Neopravujte zařízení</w:t>
      </w:r>
      <w:r>
        <w:rPr>
          <w:color w:val="231F20"/>
          <w:spacing w:val="-10"/>
          <w:w w:val="85"/>
          <w:sz w:val="24"/>
        </w:rPr>
        <w:t> </w:t>
      </w:r>
      <w:r>
        <w:rPr>
          <w:color w:val="231F20"/>
          <w:w w:val="85"/>
          <w:sz w:val="24"/>
        </w:rPr>
        <w:t>sami.</w:t>
      </w:r>
      <w:r>
        <w:rPr>
          <w:color w:val="231F20"/>
          <w:spacing w:val="-10"/>
          <w:w w:val="85"/>
          <w:sz w:val="24"/>
        </w:rPr>
        <w:t> </w:t>
      </w:r>
      <w:r>
        <w:rPr>
          <w:color w:val="231F20"/>
          <w:w w:val="85"/>
          <w:sz w:val="24"/>
        </w:rPr>
        <w:t>Poškozené</w:t>
      </w:r>
      <w:r>
        <w:rPr>
          <w:color w:val="231F20"/>
          <w:spacing w:val="-10"/>
          <w:w w:val="85"/>
          <w:sz w:val="24"/>
        </w:rPr>
        <w:t> </w:t>
      </w:r>
      <w:r>
        <w:rPr>
          <w:color w:val="231F20"/>
          <w:w w:val="85"/>
          <w:sz w:val="24"/>
        </w:rPr>
        <w:t>zařízení</w:t>
      </w:r>
      <w:r>
        <w:rPr>
          <w:color w:val="231F20"/>
          <w:spacing w:val="-9"/>
          <w:w w:val="85"/>
          <w:sz w:val="24"/>
        </w:rPr>
        <w:t> </w:t>
      </w:r>
      <w:r>
        <w:rPr>
          <w:color w:val="231F20"/>
          <w:w w:val="85"/>
          <w:sz w:val="24"/>
        </w:rPr>
        <w:t>odneste</w:t>
      </w:r>
      <w:r>
        <w:rPr>
          <w:color w:val="231F20"/>
          <w:spacing w:val="-10"/>
          <w:w w:val="85"/>
          <w:sz w:val="24"/>
        </w:rPr>
        <w:t> </w:t>
      </w:r>
      <w:r>
        <w:rPr>
          <w:color w:val="231F20"/>
          <w:w w:val="85"/>
          <w:sz w:val="24"/>
        </w:rPr>
        <w:t>do</w:t>
      </w:r>
      <w:r>
        <w:rPr>
          <w:color w:val="231F20"/>
          <w:spacing w:val="-10"/>
          <w:w w:val="85"/>
          <w:sz w:val="24"/>
        </w:rPr>
        <w:t> </w:t>
      </w:r>
      <w:r>
        <w:rPr>
          <w:color w:val="231F20"/>
          <w:w w:val="85"/>
          <w:sz w:val="24"/>
        </w:rPr>
        <w:t>příslušného</w:t>
      </w:r>
      <w:r>
        <w:rPr>
          <w:color w:val="231F20"/>
          <w:spacing w:val="-10"/>
          <w:w w:val="85"/>
          <w:sz w:val="24"/>
        </w:rPr>
        <w:t> </w:t>
      </w:r>
      <w:r>
        <w:rPr>
          <w:color w:val="231F20"/>
          <w:w w:val="85"/>
          <w:sz w:val="24"/>
        </w:rPr>
        <w:t>servisního</w:t>
      </w:r>
      <w:r>
        <w:rPr>
          <w:color w:val="231F20"/>
          <w:spacing w:val="-9"/>
          <w:w w:val="85"/>
          <w:sz w:val="24"/>
        </w:rPr>
        <w:t> </w:t>
      </w:r>
      <w:r>
        <w:rPr>
          <w:color w:val="231F20"/>
          <w:w w:val="85"/>
          <w:sz w:val="24"/>
        </w:rPr>
        <w:t>střediska</w:t>
      </w:r>
      <w:r>
        <w:rPr>
          <w:color w:val="231F20"/>
          <w:spacing w:val="-10"/>
          <w:w w:val="85"/>
          <w:sz w:val="24"/>
        </w:rPr>
        <w:t> </w:t>
      </w:r>
      <w:r>
        <w:rPr>
          <w:color w:val="231F20"/>
          <w:w w:val="85"/>
          <w:sz w:val="24"/>
        </w:rPr>
        <w:t>ke</w:t>
      </w:r>
      <w:r>
        <w:rPr>
          <w:color w:val="231F20"/>
          <w:spacing w:val="-10"/>
          <w:w w:val="85"/>
          <w:sz w:val="24"/>
        </w:rPr>
        <w:t> </w:t>
      </w:r>
      <w:r>
        <w:rPr>
          <w:color w:val="231F20"/>
          <w:w w:val="85"/>
          <w:sz w:val="24"/>
        </w:rPr>
        <w:t>kontrole nebo</w:t>
      </w:r>
      <w:r>
        <w:rPr>
          <w:color w:val="231F20"/>
          <w:spacing w:val="-2"/>
          <w:w w:val="85"/>
          <w:sz w:val="24"/>
        </w:rPr>
        <w:t> </w:t>
      </w:r>
      <w:r>
        <w:rPr>
          <w:color w:val="231F20"/>
          <w:w w:val="85"/>
          <w:sz w:val="24"/>
        </w:rPr>
        <w:t>opravě.</w:t>
      </w:r>
      <w:r>
        <w:rPr>
          <w:color w:val="231F20"/>
          <w:spacing w:val="-2"/>
          <w:w w:val="85"/>
          <w:sz w:val="24"/>
        </w:rPr>
        <w:t> </w:t>
      </w:r>
      <w:r>
        <w:rPr>
          <w:color w:val="231F20"/>
          <w:w w:val="85"/>
          <w:sz w:val="24"/>
        </w:rPr>
        <w:t>Opravy</w:t>
      </w:r>
      <w:r>
        <w:rPr>
          <w:color w:val="231F20"/>
          <w:spacing w:val="-2"/>
          <w:w w:val="85"/>
          <w:sz w:val="24"/>
        </w:rPr>
        <w:t> </w:t>
      </w:r>
      <w:r>
        <w:rPr>
          <w:color w:val="231F20"/>
          <w:w w:val="85"/>
          <w:sz w:val="24"/>
        </w:rPr>
        <w:t>smí</w:t>
      </w:r>
      <w:r>
        <w:rPr>
          <w:color w:val="231F20"/>
          <w:spacing w:val="-2"/>
          <w:w w:val="85"/>
          <w:sz w:val="24"/>
        </w:rPr>
        <w:t> </w:t>
      </w:r>
      <w:r>
        <w:rPr>
          <w:color w:val="231F20"/>
          <w:w w:val="85"/>
          <w:sz w:val="24"/>
        </w:rPr>
        <w:t>provádět</w:t>
      </w:r>
      <w:r>
        <w:rPr>
          <w:color w:val="231F20"/>
          <w:spacing w:val="-2"/>
          <w:w w:val="85"/>
          <w:sz w:val="24"/>
        </w:rPr>
        <w:t> </w:t>
      </w:r>
      <w:r>
        <w:rPr>
          <w:color w:val="231F20"/>
          <w:w w:val="85"/>
          <w:sz w:val="24"/>
        </w:rPr>
        <w:t>pouze</w:t>
      </w:r>
      <w:r>
        <w:rPr>
          <w:color w:val="231F20"/>
          <w:spacing w:val="-2"/>
          <w:w w:val="85"/>
          <w:sz w:val="24"/>
        </w:rPr>
        <w:t> </w:t>
      </w:r>
      <w:r>
        <w:rPr>
          <w:color w:val="231F20"/>
          <w:w w:val="85"/>
          <w:sz w:val="24"/>
        </w:rPr>
        <w:t>autorizované</w:t>
      </w:r>
      <w:r>
        <w:rPr>
          <w:color w:val="231F20"/>
          <w:spacing w:val="-2"/>
          <w:w w:val="85"/>
          <w:sz w:val="24"/>
        </w:rPr>
        <w:t> </w:t>
      </w:r>
      <w:r>
        <w:rPr>
          <w:color w:val="231F20"/>
          <w:w w:val="85"/>
          <w:sz w:val="24"/>
        </w:rPr>
        <w:t>servisní</w:t>
      </w:r>
      <w:r>
        <w:rPr>
          <w:color w:val="231F20"/>
          <w:spacing w:val="-2"/>
          <w:w w:val="85"/>
          <w:sz w:val="24"/>
        </w:rPr>
        <w:t> </w:t>
      </w:r>
      <w:r>
        <w:rPr>
          <w:color w:val="231F20"/>
          <w:w w:val="85"/>
          <w:sz w:val="24"/>
        </w:rPr>
        <w:t>střediska.</w:t>
      </w:r>
      <w:r>
        <w:rPr>
          <w:color w:val="231F20"/>
          <w:spacing w:val="-2"/>
          <w:w w:val="85"/>
          <w:sz w:val="24"/>
        </w:rPr>
        <w:t> </w:t>
      </w:r>
      <w:r>
        <w:rPr>
          <w:color w:val="231F20"/>
          <w:w w:val="85"/>
          <w:sz w:val="24"/>
        </w:rPr>
        <w:t>Nesprávně provedená</w:t>
      </w:r>
      <w:r>
        <w:rPr>
          <w:color w:val="231F20"/>
          <w:spacing w:val="-4"/>
          <w:w w:val="85"/>
          <w:sz w:val="24"/>
        </w:rPr>
        <w:t> </w:t>
      </w:r>
      <w:r>
        <w:rPr>
          <w:color w:val="231F20"/>
          <w:w w:val="85"/>
          <w:sz w:val="24"/>
        </w:rPr>
        <w:t>oprava</w:t>
      </w:r>
      <w:r>
        <w:rPr>
          <w:color w:val="231F20"/>
          <w:spacing w:val="-4"/>
          <w:w w:val="85"/>
          <w:sz w:val="24"/>
        </w:rPr>
        <w:t> </w:t>
      </w:r>
      <w:r>
        <w:rPr>
          <w:color w:val="231F20"/>
          <w:w w:val="85"/>
          <w:sz w:val="24"/>
        </w:rPr>
        <w:t>může</w:t>
      </w:r>
      <w:r>
        <w:rPr>
          <w:color w:val="231F20"/>
          <w:spacing w:val="-4"/>
          <w:w w:val="85"/>
          <w:sz w:val="24"/>
        </w:rPr>
        <w:t> </w:t>
      </w:r>
      <w:r>
        <w:rPr>
          <w:color w:val="231F20"/>
          <w:w w:val="85"/>
          <w:sz w:val="24"/>
        </w:rPr>
        <w:t>pro</w:t>
      </w:r>
      <w:r>
        <w:rPr>
          <w:color w:val="231F20"/>
          <w:spacing w:val="-4"/>
          <w:w w:val="85"/>
          <w:sz w:val="24"/>
        </w:rPr>
        <w:t> </w:t>
      </w:r>
      <w:r>
        <w:rPr>
          <w:color w:val="231F20"/>
          <w:w w:val="85"/>
          <w:sz w:val="24"/>
        </w:rPr>
        <w:t>uživatele</w:t>
      </w:r>
      <w:r>
        <w:rPr>
          <w:color w:val="231F20"/>
          <w:spacing w:val="-4"/>
          <w:w w:val="85"/>
          <w:sz w:val="24"/>
        </w:rPr>
        <w:t> </w:t>
      </w:r>
      <w:r>
        <w:rPr>
          <w:color w:val="231F20"/>
          <w:w w:val="85"/>
          <w:sz w:val="24"/>
        </w:rPr>
        <w:t>představovat</w:t>
      </w:r>
      <w:r>
        <w:rPr>
          <w:color w:val="231F20"/>
          <w:spacing w:val="-4"/>
          <w:w w:val="85"/>
          <w:sz w:val="24"/>
        </w:rPr>
        <w:t> </w:t>
      </w:r>
      <w:r>
        <w:rPr>
          <w:color w:val="231F20"/>
          <w:w w:val="85"/>
          <w:sz w:val="24"/>
        </w:rPr>
        <w:t>vážnou</w:t>
      </w:r>
      <w:r>
        <w:rPr>
          <w:color w:val="231F20"/>
          <w:spacing w:val="-4"/>
          <w:w w:val="85"/>
          <w:sz w:val="24"/>
        </w:rPr>
        <w:t> </w:t>
      </w:r>
      <w:r>
        <w:rPr>
          <w:color w:val="231F20"/>
          <w:w w:val="85"/>
          <w:sz w:val="24"/>
        </w:rPr>
        <w:t>hrozbu.</w:t>
      </w:r>
    </w:p>
    <w:p>
      <w:pPr>
        <w:pStyle w:val="ListParagraph"/>
        <w:numPr>
          <w:ilvl w:val="0"/>
          <w:numId w:val="41"/>
        </w:numPr>
        <w:tabs>
          <w:tab w:pos="315" w:val="left" w:leader="none"/>
        </w:tabs>
        <w:spacing w:line="273" w:lineRule="exact" w:before="0" w:after="0"/>
        <w:ind w:left="315" w:right="0" w:hanging="164"/>
        <w:jc w:val="left"/>
        <w:rPr>
          <w:sz w:val="24"/>
        </w:rPr>
      </w:pPr>
      <w:r>
        <w:rPr>
          <w:color w:val="231F20"/>
          <w:w w:val="80"/>
          <w:sz w:val="24"/>
        </w:rPr>
        <w:t>Umístěte</w:t>
      </w:r>
      <w:r>
        <w:rPr>
          <w:color w:val="231F20"/>
          <w:spacing w:val="-2"/>
          <w:sz w:val="24"/>
        </w:rPr>
        <w:t> </w:t>
      </w:r>
      <w:r>
        <w:rPr>
          <w:color w:val="231F20"/>
          <w:w w:val="80"/>
          <w:sz w:val="24"/>
        </w:rPr>
        <w:t>zařízení</w:t>
      </w:r>
      <w:r>
        <w:rPr>
          <w:color w:val="231F20"/>
          <w:spacing w:val="-1"/>
          <w:sz w:val="24"/>
        </w:rPr>
        <w:t> </w:t>
      </w:r>
      <w:r>
        <w:rPr>
          <w:color w:val="231F20"/>
          <w:w w:val="80"/>
          <w:sz w:val="24"/>
        </w:rPr>
        <w:t>na</w:t>
      </w:r>
      <w:r>
        <w:rPr>
          <w:color w:val="231F20"/>
          <w:spacing w:val="-1"/>
          <w:sz w:val="24"/>
        </w:rPr>
        <w:t> </w:t>
      </w:r>
      <w:r>
        <w:rPr>
          <w:color w:val="231F20"/>
          <w:w w:val="80"/>
          <w:sz w:val="24"/>
        </w:rPr>
        <w:t>chladný,</w:t>
      </w:r>
      <w:r>
        <w:rPr>
          <w:color w:val="231F20"/>
          <w:spacing w:val="-1"/>
          <w:sz w:val="24"/>
        </w:rPr>
        <w:t> </w:t>
      </w:r>
      <w:r>
        <w:rPr>
          <w:color w:val="231F20"/>
          <w:w w:val="80"/>
          <w:sz w:val="24"/>
        </w:rPr>
        <w:t>stabilní</w:t>
      </w:r>
      <w:r>
        <w:rPr>
          <w:color w:val="231F20"/>
          <w:spacing w:val="-1"/>
          <w:sz w:val="24"/>
        </w:rPr>
        <w:t> </w:t>
      </w:r>
      <w:r>
        <w:rPr>
          <w:color w:val="231F20"/>
          <w:w w:val="80"/>
          <w:sz w:val="24"/>
        </w:rPr>
        <w:t>a</w:t>
      </w:r>
      <w:r>
        <w:rPr>
          <w:color w:val="231F20"/>
          <w:spacing w:val="-1"/>
          <w:sz w:val="24"/>
        </w:rPr>
        <w:t> </w:t>
      </w:r>
      <w:r>
        <w:rPr>
          <w:color w:val="231F20"/>
          <w:w w:val="80"/>
          <w:sz w:val="24"/>
        </w:rPr>
        <w:t>rovný</w:t>
      </w:r>
      <w:r>
        <w:rPr>
          <w:color w:val="231F20"/>
          <w:spacing w:val="-1"/>
          <w:sz w:val="24"/>
        </w:rPr>
        <w:t> </w:t>
      </w:r>
      <w:r>
        <w:rPr>
          <w:color w:val="231F20"/>
          <w:w w:val="80"/>
          <w:sz w:val="24"/>
        </w:rPr>
        <w:t>povrch,</w:t>
      </w:r>
      <w:r>
        <w:rPr>
          <w:color w:val="231F20"/>
          <w:spacing w:val="-2"/>
          <w:sz w:val="24"/>
        </w:rPr>
        <w:t> </w:t>
      </w:r>
      <w:r>
        <w:rPr>
          <w:color w:val="231F20"/>
          <w:w w:val="80"/>
          <w:sz w:val="24"/>
        </w:rPr>
        <w:t>mimo</w:t>
      </w:r>
      <w:r>
        <w:rPr>
          <w:color w:val="231F20"/>
          <w:spacing w:val="-1"/>
          <w:sz w:val="24"/>
        </w:rPr>
        <w:t> </w:t>
      </w:r>
      <w:r>
        <w:rPr>
          <w:color w:val="231F20"/>
          <w:w w:val="80"/>
          <w:sz w:val="24"/>
        </w:rPr>
        <w:t>dosah</w:t>
      </w:r>
      <w:r>
        <w:rPr>
          <w:color w:val="231F20"/>
          <w:spacing w:val="-1"/>
          <w:sz w:val="24"/>
        </w:rPr>
        <w:t> </w:t>
      </w:r>
      <w:r>
        <w:rPr>
          <w:color w:val="231F20"/>
          <w:w w:val="80"/>
          <w:sz w:val="24"/>
        </w:rPr>
        <w:t>topných</w:t>
      </w:r>
      <w:r>
        <w:rPr>
          <w:color w:val="231F20"/>
          <w:spacing w:val="-1"/>
          <w:sz w:val="24"/>
        </w:rPr>
        <w:t> </w:t>
      </w:r>
      <w:r>
        <w:rPr>
          <w:color w:val="231F20"/>
          <w:spacing w:val="-2"/>
          <w:w w:val="80"/>
          <w:sz w:val="24"/>
        </w:rPr>
        <w:t>zařízení,</w:t>
      </w:r>
    </w:p>
    <w:p>
      <w:pPr>
        <w:spacing w:after="0" w:line="273" w:lineRule="exact"/>
        <w:jc w:val="left"/>
        <w:rPr>
          <w:sz w:val="24"/>
        </w:rPr>
        <w:sectPr>
          <w:pgSz w:w="8400" w:h="11910"/>
          <w:pgMar w:header="0" w:footer="0" w:top="80" w:bottom="320" w:left="40" w:right="20"/>
        </w:sectPr>
      </w:pPr>
    </w:p>
    <w:p>
      <w:pPr>
        <w:pStyle w:val="BodyText"/>
        <w:spacing w:line="281" w:lineRule="exact" w:before="99"/>
        <w:ind w:left="150"/>
      </w:pPr>
      <w:r>
        <w:rPr>
          <w:color w:val="231F20"/>
          <w:w w:val="80"/>
        </w:rPr>
        <w:t>jako</w:t>
      </w:r>
      <w:r>
        <w:rPr>
          <w:color w:val="231F20"/>
          <w:spacing w:val="-10"/>
        </w:rPr>
        <w:t> </w:t>
      </w:r>
      <w:r>
        <w:rPr>
          <w:color w:val="231F20"/>
          <w:w w:val="80"/>
        </w:rPr>
        <w:t>jsou:</w:t>
      </w:r>
      <w:r>
        <w:rPr>
          <w:color w:val="231F20"/>
          <w:spacing w:val="-9"/>
        </w:rPr>
        <w:t> </w:t>
      </w:r>
      <w:r>
        <w:rPr>
          <w:color w:val="231F20"/>
          <w:w w:val="80"/>
        </w:rPr>
        <w:t>elektrický</w:t>
      </w:r>
      <w:r>
        <w:rPr>
          <w:color w:val="231F20"/>
          <w:spacing w:val="-9"/>
        </w:rPr>
        <w:t> </w:t>
      </w:r>
      <w:r>
        <w:rPr>
          <w:color w:val="231F20"/>
          <w:w w:val="80"/>
        </w:rPr>
        <w:t>sporák,</w:t>
      </w:r>
      <w:r>
        <w:rPr>
          <w:color w:val="231F20"/>
          <w:spacing w:val="-9"/>
        </w:rPr>
        <w:t> </w:t>
      </w:r>
      <w:r>
        <w:rPr>
          <w:color w:val="231F20"/>
          <w:w w:val="80"/>
        </w:rPr>
        <w:t>plynový</w:t>
      </w:r>
      <w:r>
        <w:rPr>
          <w:color w:val="231F20"/>
          <w:spacing w:val="-10"/>
        </w:rPr>
        <w:t> </w:t>
      </w:r>
      <w:r>
        <w:rPr>
          <w:color w:val="231F20"/>
          <w:w w:val="80"/>
        </w:rPr>
        <w:t>hořák</w:t>
      </w:r>
      <w:r>
        <w:rPr>
          <w:color w:val="231F20"/>
          <w:spacing w:val="-9"/>
        </w:rPr>
        <w:t> </w:t>
      </w:r>
      <w:r>
        <w:rPr>
          <w:color w:val="231F20"/>
          <w:spacing w:val="-4"/>
          <w:w w:val="80"/>
        </w:rPr>
        <w:t>atd.</w:t>
      </w:r>
    </w:p>
    <w:p>
      <w:pPr>
        <w:pStyle w:val="ListParagraph"/>
        <w:numPr>
          <w:ilvl w:val="0"/>
          <w:numId w:val="41"/>
        </w:numPr>
        <w:tabs>
          <w:tab w:pos="1026" w:val="left" w:leader="none"/>
        </w:tabs>
        <w:spacing w:line="272" w:lineRule="exact" w:before="0" w:after="0"/>
        <w:ind w:left="1026" w:right="0" w:hanging="164"/>
        <w:jc w:val="left"/>
        <w:rPr>
          <w:sz w:val="24"/>
        </w:rPr>
      </w:pPr>
      <w:r>
        <w:rPr/>
        <mc:AlternateContent>
          <mc:Choice Requires="wps">
            <w:drawing>
              <wp:anchor distT="0" distB="0" distL="0" distR="0" allowOverlap="1" layoutInCell="1" locked="0" behindDoc="0" simplePos="0" relativeHeight="15751680">
                <wp:simplePos x="0" y="0"/>
                <wp:positionH relativeFrom="page">
                  <wp:posOffset>136241</wp:posOffset>
                </wp:positionH>
                <wp:positionV relativeFrom="paragraph">
                  <wp:posOffset>89137</wp:posOffset>
                </wp:positionV>
                <wp:extent cx="377825" cy="372110"/>
                <wp:effectExtent l="0" t="0" r="0" b="0"/>
                <wp:wrapNone/>
                <wp:docPr id="378" name="Group 378"/>
                <wp:cNvGraphicFramePr>
                  <a:graphicFrameLocks/>
                </wp:cNvGraphicFramePr>
                <a:graphic>
                  <a:graphicData uri="http://schemas.microsoft.com/office/word/2010/wordprocessingGroup">
                    <wpg:wgp>
                      <wpg:cNvPr id="378" name="Group 378"/>
                      <wpg:cNvGrpSpPr/>
                      <wpg:grpSpPr>
                        <a:xfrm>
                          <a:off x="0" y="0"/>
                          <a:ext cx="377825" cy="372110"/>
                          <a:chExt cx="377825" cy="372110"/>
                        </a:xfrm>
                      </wpg:grpSpPr>
                      <pic:pic>
                        <pic:nvPicPr>
                          <pic:cNvPr id="379" name="Image 379"/>
                          <pic:cNvPicPr/>
                        </pic:nvPicPr>
                        <pic:blipFill>
                          <a:blip r:embed="rId56" cstate="print"/>
                          <a:stretch>
                            <a:fillRect/>
                          </a:stretch>
                        </pic:blipFill>
                        <pic:spPr>
                          <a:xfrm>
                            <a:off x="233218" y="77932"/>
                            <a:ext cx="76396" cy="111303"/>
                          </a:xfrm>
                          <a:prstGeom prst="rect">
                            <a:avLst/>
                          </a:prstGeom>
                        </pic:spPr>
                      </pic:pic>
                      <wps:wsp>
                        <wps:cNvPr id="380" name="Graphic 380"/>
                        <wps:cNvSpPr/>
                        <wps:spPr>
                          <a:xfrm>
                            <a:off x="33302" y="183597"/>
                            <a:ext cx="313690" cy="71755"/>
                          </a:xfrm>
                          <a:custGeom>
                            <a:avLst/>
                            <a:gdLst/>
                            <a:ahLst/>
                            <a:cxnLst/>
                            <a:rect l="l" t="t" r="r" b="b"/>
                            <a:pathLst>
                              <a:path w="313690" h="71755">
                                <a:moveTo>
                                  <a:pt x="0" y="4748"/>
                                </a:moveTo>
                                <a:lnTo>
                                  <a:pt x="4885" y="0"/>
                                </a:lnTo>
                                <a:lnTo>
                                  <a:pt x="10526" y="1562"/>
                                </a:lnTo>
                                <a:lnTo>
                                  <a:pt x="16971" y="6595"/>
                                </a:lnTo>
                                <a:lnTo>
                                  <a:pt x="24271" y="12257"/>
                                </a:lnTo>
                                <a:lnTo>
                                  <a:pt x="39080" y="15043"/>
                                </a:lnTo>
                                <a:lnTo>
                                  <a:pt x="49089" y="7495"/>
                                </a:lnTo>
                                <a:lnTo>
                                  <a:pt x="57750" y="452"/>
                                </a:lnTo>
                                <a:lnTo>
                                  <a:pt x="68518" y="4748"/>
                                </a:lnTo>
                                <a:lnTo>
                                  <a:pt x="87834" y="15547"/>
                                </a:lnTo>
                                <a:lnTo>
                                  <a:pt x="98739" y="9289"/>
                                </a:lnTo>
                                <a:lnTo>
                                  <a:pt x="107406" y="693"/>
                                </a:lnTo>
                                <a:lnTo>
                                  <a:pt x="120008" y="4478"/>
                                </a:lnTo>
                                <a:lnTo>
                                  <a:pt x="138920" y="15995"/>
                                </a:lnTo>
                                <a:lnTo>
                                  <a:pt x="151320" y="9624"/>
                                </a:lnTo>
                                <a:lnTo>
                                  <a:pt x="160399" y="613"/>
                                </a:lnTo>
                                <a:lnTo>
                                  <a:pt x="169353" y="4211"/>
                                </a:lnTo>
                                <a:lnTo>
                                  <a:pt x="182502" y="15498"/>
                                </a:lnTo>
                                <a:lnTo>
                                  <a:pt x="192469" y="9424"/>
                                </a:lnTo>
                                <a:lnTo>
                                  <a:pt x="202009" y="610"/>
                                </a:lnTo>
                                <a:lnTo>
                                  <a:pt x="213874" y="3675"/>
                                </a:lnTo>
                                <a:lnTo>
                                  <a:pt x="231528" y="15937"/>
                                </a:lnTo>
                                <a:lnTo>
                                  <a:pt x="242986" y="10462"/>
                                </a:lnTo>
                                <a:lnTo>
                                  <a:pt x="252558" y="1392"/>
                                </a:lnTo>
                                <a:lnTo>
                                  <a:pt x="264558" y="2868"/>
                                </a:lnTo>
                                <a:lnTo>
                                  <a:pt x="283124" y="15734"/>
                                </a:lnTo>
                                <a:lnTo>
                                  <a:pt x="293405" y="9743"/>
                                </a:lnTo>
                                <a:lnTo>
                                  <a:pt x="301398" y="784"/>
                                </a:lnTo>
                                <a:lnTo>
                                  <a:pt x="313099" y="4748"/>
                                </a:lnTo>
                                <a:lnTo>
                                  <a:pt x="310920" y="24542"/>
                                </a:lnTo>
                                <a:lnTo>
                                  <a:pt x="305322" y="40817"/>
                                </a:lnTo>
                                <a:lnTo>
                                  <a:pt x="297712" y="55685"/>
                                </a:lnTo>
                                <a:lnTo>
                                  <a:pt x="289498" y="71257"/>
                                </a:lnTo>
                                <a:lnTo>
                                  <a:pt x="25610" y="71257"/>
                                </a:lnTo>
                                <a:lnTo>
                                  <a:pt x="14821" y="53723"/>
                                </a:lnTo>
                                <a:lnTo>
                                  <a:pt x="6771" y="37196"/>
                                </a:lnTo>
                                <a:lnTo>
                                  <a:pt x="1739" y="21072"/>
                                </a:lnTo>
                                <a:lnTo>
                                  <a:pt x="0" y="4748"/>
                                </a:lnTo>
                                <a:close/>
                              </a:path>
                            </a:pathLst>
                          </a:custGeom>
                          <a:ln w="7211">
                            <a:solidFill>
                              <a:srgbClr val="231F20"/>
                            </a:solidFill>
                            <a:prstDash val="solid"/>
                          </a:ln>
                        </wps:spPr>
                        <wps:bodyPr wrap="square" lIns="0" tIns="0" rIns="0" bIns="0" rtlCol="0">
                          <a:prstTxWarp prst="textNoShape">
                            <a:avLst/>
                          </a:prstTxWarp>
                          <a:noAutofit/>
                        </wps:bodyPr>
                      </wps:wsp>
                      <wps:wsp>
                        <wps:cNvPr id="381" name="Graphic 381"/>
                        <wps:cNvSpPr/>
                        <wps:spPr>
                          <a:xfrm>
                            <a:off x="177612" y="93926"/>
                            <a:ext cx="73025" cy="64135"/>
                          </a:xfrm>
                          <a:custGeom>
                            <a:avLst/>
                            <a:gdLst/>
                            <a:ahLst/>
                            <a:cxnLst/>
                            <a:rect l="l" t="t" r="r" b="b"/>
                            <a:pathLst>
                              <a:path w="73025" h="64135">
                                <a:moveTo>
                                  <a:pt x="72448" y="13524"/>
                                </a:moveTo>
                                <a:lnTo>
                                  <a:pt x="30026" y="63750"/>
                                </a:lnTo>
                              </a:path>
                              <a:path w="73025" h="64135">
                                <a:moveTo>
                                  <a:pt x="66115" y="9129"/>
                                </a:moveTo>
                                <a:lnTo>
                                  <a:pt x="18485" y="54444"/>
                                </a:lnTo>
                              </a:path>
                              <a:path w="73025" h="64135">
                                <a:moveTo>
                                  <a:pt x="61392" y="5144"/>
                                </a:moveTo>
                                <a:lnTo>
                                  <a:pt x="8344" y="43976"/>
                                </a:lnTo>
                              </a:path>
                              <a:path w="73025" h="64135">
                                <a:moveTo>
                                  <a:pt x="56748" y="0"/>
                                </a:moveTo>
                                <a:lnTo>
                                  <a:pt x="0" y="33187"/>
                                </a:lnTo>
                              </a:path>
                            </a:pathLst>
                          </a:custGeom>
                          <a:ln w="6499">
                            <a:solidFill>
                              <a:srgbClr val="231F20"/>
                            </a:solidFill>
                            <a:prstDash val="lgDash"/>
                          </a:ln>
                        </wps:spPr>
                        <wps:bodyPr wrap="square" lIns="0" tIns="0" rIns="0" bIns="0" rtlCol="0">
                          <a:prstTxWarp prst="textNoShape">
                            <a:avLst/>
                          </a:prstTxWarp>
                          <a:noAutofit/>
                        </wps:bodyPr>
                      </wps:wsp>
                      <wps:wsp>
                        <wps:cNvPr id="382" name="Graphic 382"/>
                        <wps:cNvSpPr/>
                        <wps:spPr>
                          <a:xfrm>
                            <a:off x="12898" y="12898"/>
                            <a:ext cx="352425" cy="346075"/>
                          </a:xfrm>
                          <a:custGeom>
                            <a:avLst/>
                            <a:gdLst/>
                            <a:ahLst/>
                            <a:cxnLst/>
                            <a:rect l="l" t="t" r="r" b="b"/>
                            <a:pathLst>
                              <a:path w="352425" h="346075">
                                <a:moveTo>
                                  <a:pt x="175931" y="0"/>
                                </a:moveTo>
                                <a:lnTo>
                                  <a:pt x="222695" y="6180"/>
                                </a:lnTo>
                                <a:lnTo>
                                  <a:pt x="264721" y="23620"/>
                                </a:lnTo>
                                <a:lnTo>
                                  <a:pt x="300329" y="50671"/>
                                </a:lnTo>
                                <a:lnTo>
                                  <a:pt x="327842" y="85681"/>
                                </a:lnTo>
                                <a:lnTo>
                                  <a:pt x="345580" y="127000"/>
                                </a:lnTo>
                                <a:lnTo>
                                  <a:pt x="351866" y="172978"/>
                                </a:lnTo>
                                <a:lnTo>
                                  <a:pt x="347661" y="210724"/>
                                </a:lnTo>
                                <a:lnTo>
                                  <a:pt x="335653" y="245582"/>
                                </a:lnTo>
                                <a:lnTo>
                                  <a:pt x="316749" y="276662"/>
                                </a:lnTo>
                                <a:lnTo>
                                  <a:pt x="291859" y="303073"/>
                                </a:lnTo>
                                <a:lnTo>
                                  <a:pt x="54495" y="47827"/>
                                </a:lnTo>
                                <a:lnTo>
                                  <a:pt x="109487" y="12766"/>
                                </a:lnTo>
                                <a:lnTo>
                                  <a:pt x="175931" y="0"/>
                                </a:lnTo>
                                <a:close/>
                              </a:path>
                              <a:path w="352425" h="346075">
                                <a:moveTo>
                                  <a:pt x="291851" y="303080"/>
                                </a:moveTo>
                                <a:lnTo>
                                  <a:pt x="266921" y="321038"/>
                                </a:lnTo>
                                <a:lnTo>
                                  <a:pt x="238931" y="334525"/>
                                </a:lnTo>
                                <a:lnTo>
                                  <a:pt x="208421" y="343008"/>
                                </a:lnTo>
                                <a:lnTo>
                                  <a:pt x="175931" y="345954"/>
                                </a:lnTo>
                                <a:lnTo>
                                  <a:pt x="129167" y="339774"/>
                                </a:lnTo>
                                <a:lnTo>
                                  <a:pt x="87143" y="322334"/>
                                </a:lnTo>
                                <a:lnTo>
                                  <a:pt x="51535" y="295284"/>
                                </a:lnTo>
                                <a:lnTo>
                                  <a:pt x="24023" y="260275"/>
                                </a:lnTo>
                                <a:lnTo>
                                  <a:pt x="6285" y="218956"/>
                                </a:lnTo>
                                <a:lnTo>
                                  <a:pt x="0" y="172978"/>
                                </a:lnTo>
                                <a:lnTo>
                                  <a:pt x="3793" y="137089"/>
                                </a:lnTo>
                                <a:lnTo>
                                  <a:pt x="14657" y="103759"/>
                                </a:lnTo>
                                <a:lnTo>
                                  <a:pt x="31815" y="73752"/>
                                </a:lnTo>
                                <a:lnTo>
                                  <a:pt x="54495" y="47827"/>
                                </a:lnTo>
                                <a:lnTo>
                                  <a:pt x="291851" y="303080"/>
                                </a:lnTo>
                                <a:close/>
                              </a:path>
                            </a:pathLst>
                          </a:custGeom>
                          <a:ln w="25796">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727652pt;margin-top:7.018662pt;width:29.75pt;height:29.3pt;mso-position-horizontal-relative:page;mso-position-vertical-relative:paragraph;z-index:15751680" id="docshapegroup367" coordorigin="215,140" coordsize="595,586">
                <v:shape style="position:absolute;left:581;top:263;width:121;height:176" type="#_x0000_t75" id="docshape368" stroked="false">
                  <v:imagedata r:id="rId56" o:title=""/>
                </v:shape>
                <v:shape style="position:absolute;left:267;top:429;width:494;height:113" id="docshape369" coordorigin="267,430" coordsize="494,113" path="m267,437l275,430,284,432,294,440,305,449,329,453,344,441,358,430,375,437,405,454,422,444,436,431,456,437,486,455,505,445,520,430,534,436,554,454,570,444,585,430,604,435,632,455,650,446,665,432,684,434,713,454,729,445,742,431,760,437,757,468,748,494,736,517,723,542,307,542,290,514,278,488,270,463,267,437xe" filled="false" stroked="true" strokeweight=".567855pt" strokecolor="#231f20">
                  <v:path arrowok="t"/>
                  <v:stroke dashstyle="solid"/>
                </v:shape>
                <v:shape style="position:absolute;left:494;top:288;width:115;height:101" id="docshape370" coordorigin="494,288" coordsize="115,101" path="m608,310l542,389m598,303l523,374m591,296l507,358m584,288l494,341e" filled="false" stroked="true" strokeweight=".51174pt" strokecolor="#231f20">
                  <v:path arrowok="t"/>
                  <v:stroke dashstyle="longdash"/>
                </v:shape>
                <v:shape style="position:absolute;left:234;top:160;width:555;height:545" id="docshape371" coordorigin="235,161" coordsize="555,545" path="m512,161l586,170,652,198,708,240,751,296,779,361,789,433,782,493,763,547,734,596,694,638,694,638,321,236,321,236,361,204,407,181,458,166,512,161xm694,638l655,666,611,687,563,701,512,705,438,696,372,668,316,626,273,571,245,505,235,433,241,377,258,324,285,277,321,236,694,638xe" filled="false" stroked="true" strokeweight="2.031193pt" strokecolor="#231f20">
                  <v:path arrowok="t"/>
                  <v:stroke dashstyle="solid"/>
                </v:shape>
                <w10:wrap type="none"/>
              </v:group>
            </w:pict>
          </mc:Fallback>
        </mc:AlternateContent>
      </w:r>
      <w:r>
        <w:rPr>
          <w:color w:val="231F20"/>
          <w:w w:val="80"/>
          <w:sz w:val="24"/>
        </w:rPr>
        <w:t>Nepoužívejte</w:t>
      </w:r>
      <w:r>
        <w:rPr>
          <w:color w:val="231F20"/>
          <w:spacing w:val="12"/>
          <w:sz w:val="24"/>
        </w:rPr>
        <w:t> </w:t>
      </w:r>
      <w:r>
        <w:rPr>
          <w:color w:val="231F20"/>
          <w:w w:val="80"/>
          <w:sz w:val="24"/>
        </w:rPr>
        <w:t>zařízení</w:t>
      </w:r>
      <w:r>
        <w:rPr>
          <w:color w:val="231F20"/>
          <w:spacing w:val="12"/>
          <w:sz w:val="24"/>
        </w:rPr>
        <w:t> </w:t>
      </w:r>
      <w:r>
        <w:rPr>
          <w:color w:val="231F20"/>
          <w:w w:val="80"/>
          <w:sz w:val="24"/>
        </w:rPr>
        <w:t>v</w:t>
      </w:r>
      <w:r>
        <w:rPr>
          <w:color w:val="231F20"/>
          <w:spacing w:val="12"/>
          <w:sz w:val="24"/>
        </w:rPr>
        <w:t> </w:t>
      </w:r>
      <w:r>
        <w:rPr>
          <w:color w:val="231F20"/>
          <w:w w:val="80"/>
          <w:sz w:val="24"/>
        </w:rPr>
        <w:t>blízkosti</w:t>
      </w:r>
      <w:r>
        <w:rPr>
          <w:color w:val="231F20"/>
          <w:spacing w:val="13"/>
          <w:sz w:val="24"/>
        </w:rPr>
        <w:t> </w:t>
      </w:r>
      <w:r>
        <w:rPr>
          <w:color w:val="231F20"/>
          <w:w w:val="80"/>
          <w:sz w:val="24"/>
        </w:rPr>
        <w:t>hořlavých</w:t>
      </w:r>
      <w:r>
        <w:rPr>
          <w:color w:val="231F20"/>
          <w:spacing w:val="12"/>
          <w:sz w:val="24"/>
        </w:rPr>
        <w:t> </w:t>
      </w:r>
      <w:r>
        <w:rPr>
          <w:color w:val="231F20"/>
          <w:spacing w:val="-2"/>
          <w:w w:val="80"/>
          <w:sz w:val="24"/>
        </w:rPr>
        <w:t>materiálů.</w:t>
      </w:r>
    </w:p>
    <w:p>
      <w:pPr>
        <w:pStyle w:val="ListParagraph"/>
        <w:numPr>
          <w:ilvl w:val="0"/>
          <w:numId w:val="41"/>
        </w:numPr>
        <w:tabs>
          <w:tab w:pos="1143" w:val="left" w:leader="none"/>
        </w:tabs>
        <w:spacing w:line="225" w:lineRule="auto" w:before="6" w:after="0"/>
        <w:ind w:left="870" w:right="710" w:firstLine="0"/>
        <w:jc w:val="left"/>
        <w:rPr>
          <w:sz w:val="24"/>
        </w:rPr>
      </w:pPr>
      <w:r>
        <w:rPr>
          <w:color w:val="231F20"/>
          <w:w w:val="80"/>
          <w:sz w:val="24"/>
        </w:rPr>
        <w:t>Nepoužívejte zařízení v blízkosti vody, například ve sprše, vaně (nebo nad</w:t>
      </w:r>
      <w:r>
        <w:rPr>
          <w:color w:val="231F20"/>
          <w:w w:val="90"/>
          <w:sz w:val="24"/>
        </w:rPr>
        <w:t> umyvadlem</w:t>
      </w:r>
      <w:r>
        <w:rPr>
          <w:color w:val="231F20"/>
          <w:spacing w:val="-14"/>
          <w:w w:val="90"/>
          <w:sz w:val="24"/>
        </w:rPr>
        <w:t> </w:t>
      </w:r>
      <w:r>
        <w:rPr>
          <w:color w:val="231F20"/>
          <w:w w:val="90"/>
          <w:sz w:val="24"/>
        </w:rPr>
        <w:t>s</w:t>
      </w:r>
      <w:r>
        <w:rPr>
          <w:color w:val="231F20"/>
          <w:spacing w:val="-13"/>
          <w:w w:val="90"/>
          <w:sz w:val="24"/>
        </w:rPr>
        <w:t> </w:t>
      </w:r>
      <w:r>
        <w:rPr>
          <w:color w:val="231F20"/>
          <w:w w:val="90"/>
          <w:sz w:val="24"/>
        </w:rPr>
        <w:t>vodou).</w:t>
      </w:r>
    </w:p>
    <w:p>
      <w:pPr>
        <w:pStyle w:val="ListParagraph"/>
        <w:numPr>
          <w:ilvl w:val="0"/>
          <w:numId w:val="41"/>
        </w:numPr>
        <w:tabs>
          <w:tab w:pos="408" w:val="left" w:leader="none"/>
        </w:tabs>
        <w:spacing w:line="225" w:lineRule="auto" w:before="0" w:after="0"/>
        <w:ind w:left="150" w:right="619" w:firstLine="0"/>
        <w:jc w:val="left"/>
        <w:rPr>
          <w:sz w:val="24"/>
        </w:rPr>
      </w:pPr>
      <w:r>
        <w:rPr>
          <w:color w:val="231F20"/>
          <w:w w:val="80"/>
          <w:sz w:val="24"/>
        </w:rPr>
        <w:t>Při vybití nebo dlouhodobém nepoužívání mohou baterie vytéct. Z důvodu ochrany zařízení a zdraví jej pravidelně vyměňujte a vyvarujte se kontaktu pokožky s unikajícím </w:t>
      </w:r>
      <w:r>
        <w:rPr>
          <w:color w:val="231F20"/>
          <w:w w:val="90"/>
          <w:sz w:val="24"/>
        </w:rPr>
        <w:t>elektrolytem</w:t>
      </w:r>
      <w:r>
        <w:rPr>
          <w:color w:val="231F20"/>
          <w:spacing w:val="-14"/>
          <w:w w:val="90"/>
          <w:sz w:val="24"/>
        </w:rPr>
        <w:t> </w:t>
      </w:r>
      <w:r>
        <w:rPr>
          <w:color w:val="231F20"/>
          <w:w w:val="90"/>
          <w:sz w:val="24"/>
        </w:rPr>
        <w:t>baterie.</w:t>
      </w:r>
    </w:p>
    <w:p>
      <w:pPr>
        <w:pStyle w:val="BodyText"/>
        <w:spacing w:line="225" w:lineRule="auto"/>
        <w:ind w:left="150" w:right="2441"/>
      </w:pPr>
      <w:r>
        <w:rPr>
          <w:color w:val="231F20"/>
          <w:w w:val="85"/>
        </w:rPr>
        <w:t>13.Zařízení používejte na stabilním a rovném povrchu.</w:t>
      </w:r>
      <w:r>
        <w:rPr>
          <w:color w:val="231F20"/>
          <w:w w:val="85"/>
        </w:rPr>
        <w:t> </w:t>
      </w:r>
      <w:r>
        <w:rPr>
          <w:color w:val="231F20"/>
          <w:w w:val="80"/>
        </w:rPr>
        <w:t>14.Udržujte zařízení mimo oblast silných elektromagnetických </w:t>
      </w:r>
      <w:r>
        <w:rPr>
          <w:color w:val="231F20"/>
          <w:w w:val="80"/>
        </w:rPr>
        <w:t>polí.</w:t>
      </w:r>
    </w:p>
    <w:p>
      <w:pPr>
        <w:pStyle w:val="BodyText"/>
        <w:spacing w:line="265" w:lineRule="exact"/>
        <w:ind w:left="150"/>
      </w:pPr>
      <w:r>
        <w:rPr>
          <w:color w:val="231F20"/>
          <w:w w:val="80"/>
        </w:rPr>
        <w:t>15.Dávejte</w:t>
      </w:r>
      <w:r>
        <w:rPr>
          <w:color w:val="231F20"/>
          <w:spacing w:val="-4"/>
        </w:rPr>
        <w:t> </w:t>
      </w:r>
      <w:r>
        <w:rPr>
          <w:color w:val="231F20"/>
          <w:w w:val="80"/>
        </w:rPr>
        <w:t>pozor,</w:t>
      </w:r>
      <w:r>
        <w:rPr>
          <w:color w:val="231F20"/>
          <w:spacing w:val="-4"/>
        </w:rPr>
        <w:t> </w:t>
      </w:r>
      <w:r>
        <w:rPr>
          <w:color w:val="231F20"/>
          <w:w w:val="80"/>
        </w:rPr>
        <w:t>aby</w:t>
      </w:r>
      <w:r>
        <w:rPr>
          <w:color w:val="231F20"/>
          <w:spacing w:val="-3"/>
        </w:rPr>
        <w:t> </w:t>
      </w:r>
      <w:r>
        <w:rPr>
          <w:color w:val="231F20"/>
          <w:w w:val="80"/>
        </w:rPr>
        <w:t>podklad,</w:t>
      </w:r>
      <w:r>
        <w:rPr>
          <w:color w:val="231F20"/>
          <w:spacing w:val="-4"/>
        </w:rPr>
        <w:t> </w:t>
      </w:r>
      <w:r>
        <w:rPr>
          <w:color w:val="231F20"/>
          <w:w w:val="80"/>
        </w:rPr>
        <w:t>na</w:t>
      </w:r>
      <w:r>
        <w:rPr>
          <w:color w:val="231F20"/>
          <w:spacing w:val="-3"/>
        </w:rPr>
        <w:t> </w:t>
      </w:r>
      <w:r>
        <w:rPr>
          <w:color w:val="231F20"/>
          <w:w w:val="80"/>
        </w:rPr>
        <w:t>kterém</w:t>
      </w:r>
      <w:r>
        <w:rPr>
          <w:color w:val="231F20"/>
          <w:spacing w:val="-4"/>
        </w:rPr>
        <w:t> </w:t>
      </w:r>
      <w:r>
        <w:rPr>
          <w:color w:val="231F20"/>
          <w:w w:val="80"/>
        </w:rPr>
        <w:t>zařízení</w:t>
      </w:r>
      <w:r>
        <w:rPr>
          <w:color w:val="231F20"/>
          <w:spacing w:val="-4"/>
        </w:rPr>
        <w:t> </w:t>
      </w:r>
      <w:r>
        <w:rPr>
          <w:color w:val="231F20"/>
          <w:w w:val="80"/>
        </w:rPr>
        <w:t>používáte,</w:t>
      </w:r>
      <w:r>
        <w:rPr>
          <w:color w:val="231F20"/>
          <w:spacing w:val="-3"/>
        </w:rPr>
        <w:t> </w:t>
      </w:r>
      <w:r>
        <w:rPr>
          <w:color w:val="231F20"/>
          <w:w w:val="80"/>
        </w:rPr>
        <w:t>nebyl</w:t>
      </w:r>
      <w:r>
        <w:rPr>
          <w:color w:val="231F20"/>
          <w:spacing w:val="-4"/>
        </w:rPr>
        <w:t> </w:t>
      </w:r>
      <w:r>
        <w:rPr>
          <w:color w:val="231F20"/>
          <w:w w:val="80"/>
        </w:rPr>
        <w:t>mokrý</w:t>
      </w:r>
      <w:r>
        <w:rPr>
          <w:color w:val="231F20"/>
          <w:spacing w:val="-3"/>
        </w:rPr>
        <w:t> </w:t>
      </w:r>
      <w:r>
        <w:rPr>
          <w:color w:val="231F20"/>
          <w:w w:val="80"/>
        </w:rPr>
        <w:t>nebo</w:t>
      </w:r>
      <w:r>
        <w:rPr>
          <w:color w:val="231F20"/>
          <w:spacing w:val="-4"/>
        </w:rPr>
        <w:t> </w:t>
      </w:r>
      <w:r>
        <w:rPr>
          <w:color w:val="231F20"/>
          <w:spacing w:val="-2"/>
          <w:w w:val="80"/>
        </w:rPr>
        <w:t>kluzký.</w:t>
      </w:r>
    </w:p>
    <w:p>
      <w:pPr>
        <w:pStyle w:val="BodyText"/>
        <w:spacing w:line="225" w:lineRule="auto" w:before="2"/>
        <w:ind w:left="150"/>
      </w:pPr>
      <w:r>
        <w:rPr>
          <w:color w:val="231F20"/>
          <w:w w:val="80"/>
        </w:rPr>
        <w:t>16.Dávejte pozor, aby na displej a skleněnou část váhy nespadly těžké předměty. </w:t>
      </w:r>
      <w:r>
        <w:rPr>
          <w:color w:val="231F20"/>
          <w:w w:val="85"/>
        </w:rPr>
        <w:t>17.NENECHÁVEJTE, netřepejte ani neházejte váhu.</w:t>
      </w:r>
    </w:p>
    <w:p>
      <w:pPr>
        <w:pStyle w:val="BodyText"/>
        <w:spacing w:line="225" w:lineRule="auto"/>
        <w:ind w:left="150" w:right="614"/>
      </w:pPr>
      <w:r>
        <w:rPr>
          <w:color w:val="231F20"/>
          <w:w w:val="80"/>
        </w:rPr>
        <w:t>18.Pokud výrobce nedodal s miskou výrobce, použijte k vážení potravin misku, talíř nebo </w:t>
      </w:r>
      <w:r>
        <w:rPr>
          <w:color w:val="231F20"/>
          <w:spacing w:val="-2"/>
          <w:w w:val="95"/>
        </w:rPr>
        <w:t>talíř.</w:t>
      </w:r>
    </w:p>
    <w:p>
      <w:pPr>
        <w:spacing w:line="187" w:lineRule="exact" w:before="171"/>
        <w:ind w:left="150" w:right="0" w:firstLine="0"/>
        <w:jc w:val="left"/>
        <w:rPr>
          <w:sz w:val="16"/>
        </w:rPr>
      </w:pPr>
      <w:r>
        <w:rPr>
          <w:color w:val="231F20"/>
          <w:w w:val="90"/>
          <w:sz w:val="16"/>
        </w:rPr>
        <w:t>POPIS</w:t>
      </w:r>
      <w:r>
        <w:rPr>
          <w:color w:val="231F20"/>
          <w:spacing w:val="-5"/>
          <w:w w:val="90"/>
          <w:sz w:val="16"/>
        </w:rPr>
        <w:t> </w:t>
      </w:r>
      <w:r>
        <w:rPr>
          <w:color w:val="231F20"/>
          <w:spacing w:val="-2"/>
          <w:sz w:val="16"/>
        </w:rPr>
        <w:t>ZAŘÍZENÍ</w:t>
      </w:r>
    </w:p>
    <w:p>
      <w:pPr>
        <w:tabs>
          <w:tab w:pos="2310" w:val="left" w:leader="none"/>
          <w:tab w:pos="3750" w:val="left" w:leader="none"/>
        </w:tabs>
        <w:spacing w:line="181" w:lineRule="exact" w:before="0"/>
        <w:ind w:left="150" w:right="0" w:firstLine="0"/>
        <w:jc w:val="left"/>
        <w:rPr>
          <w:sz w:val="16"/>
        </w:rPr>
      </w:pPr>
      <w:r>
        <w:rPr>
          <w:color w:val="231F20"/>
          <w:w w:val="80"/>
          <w:sz w:val="16"/>
        </w:rPr>
        <w:t>1.</w:t>
      </w:r>
      <w:r>
        <w:rPr>
          <w:color w:val="231F20"/>
          <w:spacing w:val="7"/>
          <w:sz w:val="16"/>
        </w:rPr>
        <w:t> </w:t>
      </w:r>
      <w:r>
        <w:rPr>
          <w:color w:val="231F20"/>
          <w:w w:val="80"/>
          <w:sz w:val="16"/>
        </w:rPr>
        <w:t>Bezdotykový</w:t>
      </w:r>
      <w:r>
        <w:rPr>
          <w:color w:val="231F20"/>
          <w:spacing w:val="8"/>
          <w:sz w:val="16"/>
        </w:rPr>
        <w:t> </w:t>
      </w:r>
      <w:r>
        <w:rPr>
          <w:color w:val="231F20"/>
          <w:w w:val="80"/>
          <w:sz w:val="16"/>
        </w:rPr>
        <w:t>snímač</w:t>
      </w:r>
      <w:r>
        <w:rPr>
          <w:color w:val="231F20"/>
          <w:spacing w:val="5"/>
          <w:sz w:val="16"/>
        </w:rPr>
        <w:t> </w:t>
      </w:r>
      <w:r>
        <w:rPr>
          <w:color w:val="231F20"/>
          <w:spacing w:val="-4"/>
          <w:w w:val="80"/>
          <w:sz w:val="16"/>
        </w:rPr>
        <w:t>TARE</w:t>
      </w:r>
      <w:r>
        <w:rPr>
          <w:color w:val="231F20"/>
          <w:sz w:val="16"/>
        </w:rPr>
        <w:tab/>
      </w:r>
      <w:r>
        <w:rPr>
          <w:color w:val="231F20"/>
          <w:w w:val="80"/>
          <w:sz w:val="16"/>
        </w:rPr>
        <w:t>2.</w:t>
      </w:r>
      <w:r>
        <w:rPr>
          <w:color w:val="231F20"/>
          <w:spacing w:val="-6"/>
          <w:sz w:val="16"/>
        </w:rPr>
        <w:t> </w:t>
      </w:r>
      <w:r>
        <w:rPr>
          <w:color w:val="231F20"/>
          <w:w w:val="80"/>
          <w:sz w:val="16"/>
        </w:rPr>
        <w:t>Tlačítko</w:t>
      </w:r>
      <w:r>
        <w:rPr>
          <w:color w:val="231F20"/>
          <w:spacing w:val="-3"/>
          <w:sz w:val="16"/>
        </w:rPr>
        <w:t> </w:t>
      </w:r>
      <w:r>
        <w:rPr>
          <w:color w:val="231F20"/>
          <w:spacing w:val="-4"/>
          <w:w w:val="80"/>
          <w:sz w:val="16"/>
        </w:rPr>
        <w:t>UNIT</w:t>
      </w:r>
      <w:r>
        <w:rPr>
          <w:color w:val="231F20"/>
          <w:sz w:val="16"/>
        </w:rPr>
        <w:tab/>
      </w:r>
      <w:r>
        <w:rPr>
          <w:color w:val="231F20"/>
          <w:w w:val="85"/>
          <w:sz w:val="16"/>
        </w:rPr>
        <w:t>3.</w:t>
      </w:r>
      <w:r>
        <w:rPr>
          <w:color w:val="231F20"/>
          <w:spacing w:val="-5"/>
          <w:w w:val="85"/>
          <w:sz w:val="16"/>
        </w:rPr>
        <w:t> </w:t>
      </w:r>
      <w:r>
        <w:rPr>
          <w:color w:val="231F20"/>
          <w:w w:val="85"/>
          <w:sz w:val="16"/>
        </w:rPr>
        <w:t>Plošina</w:t>
      </w:r>
      <w:r>
        <w:rPr>
          <w:color w:val="231F20"/>
          <w:spacing w:val="-5"/>
          <w:w w:val="85"/>
          <w:sz w:val="16"/>
        </w:rPr>
        <w:t> </w:t>
      </w:r>
      <w:r>
        <w:rPr>
          <w:color w:val="231F20"/>
          <w:spacing w:val="-4"/>
          <w:w w:val="85"/>
          <w:sz w:val="16"/>
        </w:rPr>
        <w:t>váhy</w:t>
      </w:r>
    </w:p>
    <w:p>
      <w:pPr>
        <w:tabs>
          <w:tab w:pos="2310" w:val="left" w:leader="none"/>
        </w:tabs>
        <w:spacing w:line="187" w:lineRule="exact" w:before="0"/>
        <w:ind w:left="150" w:right="0" w:firstLine="0"/>
        <w:jc w:val="left"/>
        <w:rPr>
          <w:sz w:val="16"/>
        </w:rPr>
      </w:pPr>
      <w:r>
        <w:rPr>
          <w:color w:val="231F20"/>
          <w:w w:val="85"/>
          <w:sz w:val="16"/>
        </w:rPr>
        <w:t>4.</w:t>
      </w:r>
      <w:r>
        <w:rPr>
          <w:color w:val="231F20"/>
          <w:spacing w:val="-8"/>
          <w:sz w:val="16"/>
        </w:rPr>
        <w:t> </w:t>
      </w:r>
      <w:r>
        <w:rPr>
          <w:color w:val="231F20"/>
          <w:w w:val="85"/>
          <w:sz w:val="16"/>
        </w:rPr>
        <w:t>LCD</w:t>
      </w:r>
      <w:r>
        <w:rPr>
          <w:color w:val="231F20"/>
          <w:spacing w:val="-7"/>
          <w:sz w:val="16"/>
        </w:rPr>
        <w:t> </w:t>
      </w:r>
      <w:r>
        <w:rPr>
          <w:color w:val="231F20"/>
          <w:spacing w:val="-2"/>
          <w:w w:val="85"/>
          <w:sz w:val="16"/>
        </w:rPr>
        <w:t>displej</w:t>
      </w:r>
      <w:r>
        <w:rPr>
          <w:color w:val="231F20"/>
          <w:sz w:val="16"/>
        </w:rPr>
        <w:tab/>
      </w:r>
      <w:r>
        <w:rPr>
          <w:color w:val="231F20"/>
          <w:w w:val="80"/>
          <w:sz w:val="16"/>
        </w:rPr>
        <w:t>5.</w:t>
      </w:r>
      <w:r>
        <w:rPr>
          <w:color w:val="231F20"/>
          <w:spacing w:val="-7"/>
          <w:sz w:val="16"/>
        </w:rPr>
        <w:t> </w:t>
      </w:r>
      <w:r>
        <w:rPr>
          <w:color w:val="231F20"/>
          <w:w w:val="80"/>
          <w:sz w:val="16"/>
        </w:rPr>
        <w:t>Prostor</w:t>
      </w:r>
      <w:r>
        <w:rPr>
          <w:color w:val="231F20"/>
          <w:spacing w:val="-7"/>
          <w:sz w:val="16"/>
        </w:rPr>
        <w:t> </w:t>
      </w:r>
      <w:r>
        <w:rPr>
          <w:color w:val="231F20"/>
          <w:w w:val="80"/>
          <w:sz w:val="16"/>
        </w:rPr>
        <w:t>pro</w:t>
      </w:r>
      <w:r>
        <w:rPr>
          <w:color w:val="231F20"/>
          <w:spacing w:val="-6"/>
          <w:sz w:val="16"/>
        </w:rPr>
        <w:t> </w:t>
      </w:r>
      <w:r>
        <w:rPr>
          <w:color w:val="231F20"/>
          <w:spacing w:val="-2"/>
          <w:w w:val="80"/>
          <w:sz w:val="16"/>
        </w:rPr>
        <w:t>baterie</w:t>
      </w:r>
    </w:p>
    <w:p>
      <w:pPr>
        <w:spacing w:line="187" w:lineRule="exact" w:before="170"/>
        <w:ind w:left="150" w:right="0" w:firstLine="0"/>
        <w:jc w:val="left"/>
        <w:rPr>
          <w:sz w:val="16"/>
        </w:rPr>
      </w:pPr>
      <w:r>
        <w:rPr>
          <w:color w:val="231F20"/>
          <w:w w:val="90"/>
          <w:sz w:val="16"/>
        </w:rPr>
        <w:t>PŘED</w:t>
      </w:r>
      <w:r>
        <w:rPr>
          <w:color w:val="231F20"/>
          <w:spacing w:val="-6"/>
          <w:w w:val="90"/>
          <w:sz w:val="16"/>
        </w:rPr>
        <w:t> </w:t>
      </w:r>
      <w:r>
        <w:rPr>
          <w:color w:val="231F20"/>
          <w:w w:val="90"/>
          <w:sz w:val="16"/>
        </w:rPr>
        <w:t>PRVNÍM</w:t>
      </w:r>
      <w:r>
        <w:rPr>
          <w:color w:val="231F20"/>
          <w:spacing w:val="-6"/>
          <w:w w:val="90"/>
          <w:sz w:val="16"/>
        </w:rPr>
        <w:t> </w:t>
      </w:r>
      <w:r>
        <w:rPr>
          <w:color w:val="231F20"/>
          <w:spacing w:val="-2"/>
          <w:w w:val="90"/>
          <w:sz w:val="16"/>
        </w:rPr>
        <w:t>POUŽITÍM</w:t>
      </w:r>
    </w:p>
    <w:p>
      <w:pPr>
        <w:spacing w:line="225" w:lineRule="auto" w:before="3"/>
        <w:ind w:left="150" w:right="222" w:firstLine="0"/>
        <w:jc w:val="left"/>
        <w:rPr>
          <w:sz w:val="16"/>
        </w:rPr>
      </w:pPr>
      <w:r>
        <w:rPr>
          <w:color w:val="231F20"/>
          <w:w w:val="80"/>
          <w:sz w:val="16"/>
        </w:rPr>
        <w:t>Sejměte víko bateriového prostoru ve spodní části váhy (5). Vložte novou baterii správného typu a do správné polohy (5). Zavřete víko</w:t>
      </w:r>
      <w:r>
        <w:rPr>
          <w:color w:val="231F20"/>
          <w:w w:val="90"/>
          <w:sz w:val="16"/>
        </w:rPr>
        <w:t> prostoru pro baterie.</w:t>
      </w:r>
    </w:p>
    <w:p>
      <w:pPr>
        <w:spacing w:line="187" w:lineRule="exact" w:before="171"/>
        <w:ind w:left="150" w:right="0" w:firstLine="0"/>
        <w:jc w:val="left"/>
        <w:rPr>
          <w:sz w:val="16"/>
        </w:rPr>
      </w:pPr>
      <w:r>
        <w:rPr>
          <w:color w:val="231F20"/>
          <w:w w:val="90"/>
          <w:sz w:val="16"/>
        </w:rPr>
        <w:t>VÝMĚNA</w:t>
      </w:r>
      <w:r>
        <w:rPr>
          <w:color w:val="231F20"/>
          <w:spacing w:val="-10"/>
          <w:w w:val="90"/>
          <w:sz w:val="16"/>
        </w:rPr>
        <w:t> </w:t>
      </w:r>
      <w:r>
        <w:rPr>
          <w:color w:val="231F20"/>
          <w:spacing w:val="-2"/>
          <w:sz w:val="16"/>
        </w:rPr>
        <w:t>BATERIE</w:t>
      </w:r>
    </w:p>
    <w:p>
      <w:pPr>
        <w:spacing w:line="181" w:lineRule="exact" w:before="0"/>
        <w:ind w:left="150" w:right="0" w:firstLine="0"/>
        <w:jc w:val="left"/>
        <w:rPr>
          <w:sz w:val="16"/>
        </w:rPr>
      </w:pPr>
      <w:r>
        <w:rPr>
          <w:color w:val="231F20"/>
          <w:w w:val="80"/>
          <w:sz w:val="16"/>
        </w:rPr>
        <w:t>Sejměte</w:t>
      </w:r>
      <w:r>
        <w:rPr>
          <w:color w:val="231F20"/>
          <w:spacing w:val="-4"/>
          <w:sz w:val="16"/>
        </w:rPr>
        <w:t> </w:t>
      </w:r>
      <w:r>
        <w:rPr>
          <w:color w:val="231F20"/>
          <w:w w:val="80"/>
          <w:sz w:val="16"/>
        </w:rPr>
        <w:t>víko</w:t>
      </w:r>
      <w:r>
        <w:rPr>
          <w:color w:val="231F20"/>
          <w:spacing w:val="-4"/>
          <w:sz w:val="16"/>
        </w:rPr>
        <w:t> </w:t>
      </w:r>
      <w:r>
        <w:rPr>
          <w:color w:val="231F20"/>
          <w:w w:val="80"/>
          <w:sz w:val="16"/>
        </w:rPr>
        <w:t>bateriového</w:t>
      </w:r>
      <w:r>
        <w:rPr>
          <w:color w:val="231F20"/>
          <w:spacing w:val="-4"/>
          <w:sz w:val="16"/>
        </w:rPr>
        <w:t> </w:t>
      </w:r>
      <w:r>
        <w:rPr>
          <w:color w:val="231F20"/>
          <w:w w:val="80"/>
          <w:sz w:val="16"/>
        </w:rPr>
        <w:t>prostoru</w:t>
      </w:r>
      <w:r>
        <w:rPr>
          <w:color w:val="231F20"/>
          <w:spacing w:val="-4"/>
          <w:sz w:val="16"/>
        </w:rPr>
        <w:t> </w:t>
      </w:r>
      <w:r>
        <w:rPr>
          <w:color w:val="231F20"/>
          <w:w w:val="80"/>
          <w:sz w:val="16"/>
        </w:rPr>
        <w:t>ve</w:t>
      </w:r>
      <w:r>
        <w:rPr>
          <w:color w:val="231F20"/>
          <w:spacing w:val="-4"/>
          <w:sz w:val="16"/>
        </w:rPr>
        <w:t> </w:t>
      </w:r>
      <w:r>
        <w:rPr>
          <w:color w:val="231F20"/>
          <w:w w:val="80"/>
          <w:sz w:val="16"/>
        </w:rPr>
        <w:t>spodní</w:t>
      </w:r>
      <w:r>
        <w:rPr>
          <w:color w:val="231F20"/>
          <w:spacing w:val="-4"/>
          <w:sz w:val="16"/>
        </w:rPr>
        <w:t> </w:t>
      </w:r>
      <w:r>
        <w:rPr>
          <w:color w:val="231F20"/>
          <w:w w:val="80"/>
          <w:sz w:val="16"/>
        </w:rPr>
        <w:t>části</w:t>
      </w:r>
      <w:r>
        <w:rPr>
          <w:color w:val="231F20"/>
          <w:spacing w:val="-4"/>
          <w:sz w:val="16"/>
        </w:rPr>
        <w:t> </w:t>
      </w:r>
      <w:r>
        <w:rPr>
          <w:color w:val="231F20"/>
          <w:w w:val="80"/>
          <w:sz w:val="16"/>
        </w:rPr>
        <w:t>váhy</w:t>
      </w:r>
      <w:r>
        <w:rPr>
          <w:color w:val="231F20"/>
          <w:spacing w:val="-4"/>
          <w:sz w:val="16"/>
        </w:rPr>
        <w:t> </w:t>
      </w:r>
      <w:r>
        <w:rPr>
          <w:color w:val="231F20"/>
          <w:w w:val="80"/>
          <w:sz w:val="16"/>
        </w:rPr>
        <w:t>(5).</w:t>
      </w:r>
      <w:r>
        <w:rPr>
          <w:color w:val="231F20"/>
          <w:spacing w:val="-4"/>
          <w:sz w:val="16"/>
        </w:rPr>
        <w:t> </w:t>
      </w:r>
      <w:r>
        <w:rPr>
          <w:color w:val="231F20"/>
          <w:w w:val="80"/>
          <w:sz w:val="16"/>
        </w:rPr>
        <w:t>Vyjměte</w:t>
      </w:r>
      <w:r>
        <w:rPr>
          <w:color w:val="231F20"/>
          <w:spacing w:val="-4"/>
          <w:sz w:val="16"/>
        </w:rPr>
        <w:t> </w:t>
      </w:r>
      <w:r>
        <w:rPr>
          <w:color w:val="231F20"/>
          <w:w w:val="80"/>
          <w:sz w:val="16"/>
        </w:rPr>
        <w:t>starou</w:t>
      </w:r>
      <w:r>
        <w:rPr>
          <w:color w:val="231F20"/>
          <w:spacing w:val="-4"/>
          <w:sz w:val="16"/>
        </w:rPr>
        <w:t> </w:t>
      </w:r>
      <w:r>
        <w:rPr>
          <w:color w:val="231F20"/>
          <w:w w:val="80"/>
          <w:sz w:val="16"/>
        </w:rPr>
        <w:t>baterii.</w:t>
      </w:r>
      <w:r>
        <w:rPr>
          <w:color w:val="231F20"/>
          <w:spacing w:val="-4"/>
          <w:sz w:val="16"/>
        </w:rPr>
        <w:t> </w:t>
      </w:r>
      <w:r>
        <w:rPr>
          <w:color w:val="231F20"/>
          <w:w w:val="80"/>
          <w:sz w:val="16"/>
        </w:rPr>
        <w:t>Vložte</w:t>
      </w:r>
      <w:r>
        <w:rPr>
          <w:color w:val="231F20"/>
          <w:spacing w:val="-4"/>
          <w:sz w:val="16"/>
        </w:rPr>
        <w:t> </w:t>
      </w:r>
      <w:r>
        <w:rPr>
          <w:color w:val="231F20"/>
          <w:w w:val="80"/>
          <w:sz w:val="16"/>
        </w:rPr>
        <w:t>novou</w:t>
      </w:r>
      <w:r>
        <w:rPr>
          <w:color w:val="231F20"/>
          <w:spacing w:val="-4"/>
          <w:sz w:val="16"/>
        </w:rPr>
        <w:t> </w:t>
      </w:r>
      <w:r>
        <w:rPr>
          <w:color w:val="231F20"/>
          <w:w w:val="80"/>
          <w:sz w:val="16"/>
        </w:rPr>
        <w:t>baterii</w:t>
      </w:r>
      <w:r>
        <w:rPr>
          <w:color w:val="231F20"/>
          <w:spacing w:val="-4"/>
          <w:sz w:val="16"/>
        </w:rPr>
        <w:t> </w:t>
      </w:r>
      <w:r>
        <w:rPr>
          <w:color w:val="231F20"/>
          <w:w w:val="80"/>
          <w:sz w:val="16"/>
        </w:rPr>
        <w:t>správného</w:t>
      </w:r>
      <w:r>
        <w:rPr>
          <w:color w:val="231F20"/>
          <w:spacing w:val="-4"/>
          <w:sz w:val="16"/>
        </w:rPr>
        <w:t> </w:t>
      </w:r>
      <w:r>
        <w:rPr>
          <w:color w:val="231F20"/>
          <w:w w:val="80"/>
          <w:sz w:val="16"/>
        </w:rPr>
        <w:t>typu</w:t>
      </w:r>
      <w:r>
        <w:rPr>
          <w:color w:val="231F20"/>
          <w:spacing w:val="-4"/>
          <w:sz w:val="16"/>
        </w:rPr>
        <w:t> </w:t>
      </w:r>
      <w:r>
        <w:rPr>
          <w:color w:val="231F20"/>
          <w:w w:val="80"/>
          <w:sz w:val="16"/>
        </w:rPr>
        <w:t>a</w:t>
      </w:r>
      <w:r>
        <w:rPr>
          <w:color w:val="231F20"/>
          <w:spacing w:val="-4"/>
          <w:sz w:val="16"/>
        </w:rPr>
        <w:t> </w:t>
      </w:r>
      <w:r>
        <w:rPr>
          <w:color w:val="231F20"/>
          <w:w w:val="80"/>
          <w:sz w:val="16"/>
        </w:rPr>
        <w:t>správné</w:t>
      </w:r>
      <w:r>
        <w:rPr>
          <w:color w:val="231F20"/>
          <w:spacing w:val="-4"/>
          <w:sz w:val="16"/>
        </w:rPr>
        <w:t> </w:t>
      </w:r>
      <w:r>
        <w:rPr>
          <w:color w:val="231F20"/>
          <w:spacing w:val="-2"/>
          <w:w w:val="80"/>
          <w:sz w:val="16"/>
        </w:rPr>
        <w:t>polohy</w:t>
      </w:r>
    </w:p>
    <w:p>
      <w:pPr>
        <w:spacing w:line="187" w:lineRule="exact" w:before="0"/>
        <w:ind w:left="150" w:right="0" w:firstLine="0"/>
        <w:jc w:val="left"/>
        <w:rPr>
          <w:sz w:val="16"/>
        </w:rPr>
      </w:pPr>
      <w:r>
        <w:rPr>
          <w:color w:val="231F20"/>
          <w:w w:val="80"/>
          <w:sz w:val="16"/>
        </w:rPr>
        <w:t>(5).</w:t>
      </w:r>
      <w:r>
        <w:rPr>
          <w:color w:val="231F20"/>
          <w:spacing w:val="-9"/>
          <w:sz w:val="16"/>
        </w:rPr>
        <w:t> </w:t>
      </w:r>
      <w:r>
        <w:rPr>
          <w:color w:val="231F20"/>
          <w:w w:val="80"/>
          <w:sz w:val="16"/>
        </w:rPr>
        <w:t>Zavřete</w:t>
      </w:r>
      <w:r>
        <w:rPr>
          <w:color w:val="231F20"/>
          <w:spacing w:val="-8"/>
          <w:sz w:val="16"/>
        </w:rPr>
        <w:t> </w:t>
      </w:r>
      <w:r>
        <w:rPr>
          <w:color w:val="231F20"/>
          <w:w w:val="80"/>
          <w:sz w:val="16"/>
        </w:rPr>
        <w:t>víko</w:t>
      </w:r>
      <w:r>
        <w:rPr>
          <w:color w:val="231F20"/>
          <w:spacing w:val="-9"/>
          <w:sz w:val="16"/>
        </w:rPr>
        <w:t> </w:t>
      </w:r>
      <w:r>
        <w:rPr>
          <w:color w:val="231F20"/>
          <w:w w:val="80"/>
          <w:sz w:val="16"/>
        </w:rPr>
        <w:t>prostoru</w:t>
      </w:r>
      <w:r>
        <w:rPr>
          <w:color w:val="231F20"/>
          <w:spacing w:val="-8"/>
          <w:sz w:val="16"/>
        </w:rPr>
        <w:t> </w:t>
      </w:r>
      <w:r>
        <w:rPr>
          <w:color w:val="231F20"/>
          <w:w w:val="80"/>
          <w:sz w:val="16"/>
        </w:rPr>
        <w:t>pro</w:t>
      </w:r>
      <w:r>
        <w:rPr>
          <w:color w:val="231F20"/>
          <w:spacing w:val="-8"/>
          <w:sz w:val="16"/>
        </w:rPr>
        <w:t> </w:t>
      </w:r>
      <w:r>
        <w:rPr>
          <w:color w:val="231F20"/>
          <w:spacing w:val="-2"/>
          <w:w w:val="80"/>
          <w:sz w:val="16"/>
        </w:rPr>
        <w:t>baterie.</w:t>
      </w:r>
    </w:p>
    <w:p>
      <w:pPr>
        <w:spacing w:line="187" w:lineRule="exact" w:before="169"/>
        <w:ind w:left="150" w:right="0" w:firstLine="0"/>
        <w:jc w:val="left"/>
        <w:rPr>
          <w:sz w:val="16"/>
        </w:rPr>
      </w:pPr>
      <w:r>
        <w:rPr>
          <w:color w:val="231F20"/>
          <w:w w:val="90"/>
          <w:sz w:val="16"/>
        </w:rPr>
        <w:t>VÝBĚR</w:t>
      </w:r>
      <w:r>
        <w:rPr>
          <w:color w:val="231F20"/>
          <w:spacing w:val="2"/>
          <w:sz w:val="16"/>
        </w:rPr>
        <w:t> </w:t>
      </w:r>
      <w:r>
        <w:rPr>
          <w:color w:val="231F20"/>
          <w:w w:val="90"/>
          <w:sz w:val="16"/>
        </w:rPr>
        <w:t>MĚRNÝCH</w:t>
      </w:r>
      <w:r>
        <w:rPr>
          <w:color w:val="231F20"/>
          <w:spacing w:val="3"/>
          <w:sz w:val="16"/>
        </w:rPr>
        <w:t> </w:t>
      </w:r>
      <w:r>
        <w:rPr>
          <w:color w:val="231F20"/>
          <w:spacing w:val="-2"/>
          <w:w w:val="90"/>
          <w:sz w:val="16"/>
        </w:rPr>
        <w:t>JEDNOTEK</w:t>
      </w:r>
    </w:p>
    <w:p>
      <w:pPr>
        <w:spacing w:line="225" w:lineRule="auto" w:before="4"/>
        <w:ind w:left="150" w:right="277" w:firstLine="0"/>
        <w:jc w:val="left"/>
        <w:rPr>
          <w:sz w:val="16"/>
        </w:rPr>
      </w:pPr>
      <w:r>
        <w:rPr>
          <w:color w:val="231F20"/>
          <w:w w:val="80"/>
          <w:sz w:val="16"/>
        </w:rPr>
        <w:t>Stiskněte tlačítko UNIT (2) pro zapnutí váhy. Stisknutím tlačítka UNIT (2) změňte měrné jednotky. Jednotka bude viditelná na displeji (4).</w:t>
      </w:r>
      <w:r>
        <w:rPr>
          <w:color w:val="231F20"/>
          <w:w w:val="85"/>
          <w:sz w:val="16"/>
        </w:rPr>
        <w:t> Od</w:t>
      </w:r>
      <w:r>
        <w:rPr>
          <w:color w:val="231F20"/>
          <w:spacing w:val="-4"/>
          <w:w w:val="85"/>
          <w:sz w:val="16"/>
        </w:rPr>
        <w:t> </w:t>
      </w:r>
      <w:r>
        <w:rPr>
          <w:color w:val="231F20"/>
          <w:w w:val="85"/>
          <w:sz w:val="16"/>
        </w:rPr>
        <w:t>režimu</w:t>
      </w:r>
      <w:r>
        <w:rPr>
          <w:color w:val="231F20"/>
          <w:spacing w:val="-4"/>
          <w:w w:val="85"/>
          <w:sz w:val="16"/>
        </w:rPr>
        <w:t> </w:t>
      </w:r>
      <w:r>
        <w:rPr>
          <w:color w:val="231F20"/>
          <w:w w:val="85"/>
          <w:sz w:val="16"/>
        </w:rPr>
        <w:t>hmotnosti</w:t>
      </w:r>
      <w:r>
        <w:rPr>
          <w:color w:val="231F20"/>
          <w:spacing w:val="-4"/>
          <w:w w:val="85"/>
          <w:sz w:val="16"/>
        </w:rPr>
        <w:t> </w:t>
      </w:r>
      <w:r>
        <w:rPr>
          <w:color w:val="231F20"/>
          <w:w w:val="85"/>
          <w:sz w:val="16"/>
        </w:rPr>
        <w:t>přes</w:t>
      </w:r>
      <w:r>
        <w:rPr>
          <w:color w:val="231F20"/>
          <w:spacing w:val="-4"/>
          <w:w w:val="85"/>
          <w:sz w:val="16"/>
        </w:rPr>
        <w:t> </w:t>
      </w:r>
      <w:r>
        <w:rPr>
          <w:color w:val="231F20"/>
          <w:w w:val="85"/>
          <w:sz w:val="16"/>
        </w:rPr>
        <w:t>režim</w:t>
      </w:r>
      <w:r>
        <w:rPr>
          <w:color w:val="231F20"/>
          <w:spacing w:val="-4"/>
          <w:w w:val="85"/>
          <w:sz w:val="16"/>
        </w:rPr>
        <w:t> </w:t>
      </w:r>
      <w:r>
        <w:rPr>
          <w:color w:val="231F20"/>
          <w:w w:val="85"/>
          <w:sz w:val="16"/>
        </w:rPr>
        <w:t>objemu</w:t>
      </w:r>
      <w:r>
        <w:rPr>
          <w:color w:val="231F20"/>
          <w:spacing w:val="-4"/>
          <w:w w:val="85"/>
          <w:sz w:val="16"/>
        </w:rPr>
        <w:t> </w:t>
      </w:r>
      <w:r>
        <w:rPr>
          <w:color w:val="231F20"/>
          <w:w w:val="85"/>
          <w:sz w:val="16"/>
        </w:rPr>
        <w:t>mléka</w:t>
      </w:r>
      <w:r>
        <w:rPr>
          <w:color w:val="231F20"/>
          <w:spacing w:val="-4"/>
          <w:w w:val="85"/>
          <w:sz w:val="16"/>
        </w:rPr>
        <w:t> </w:t>
      </w:r>
      <w:r>
        <w:rPr>
          <w:color w:val="231F20"/>
          <w:w w:val="85"/>
          <w:sz w:val="16"/>
        </w:rPr>
        <w:t>(M)</w:t>
      </w:r>
      <w:r>
        <w:rPr>
          <w:color w:val="231F20"/>
          <w:spacing w:val="-4"/>
          <w:w w:val="85"/>
          <w:sz w:val="16"/>
        </w:rPr>
        <w:t> </w:t>
      </w:r>
      <w:r>
        <w:rPr>
          <w:color w:val="231F20"/>
          <w:w w:val="85"/>
          <w:sz w:val="16"/>
        </w:rPr>
        <w:t>až</w:t>
      </w:r>
      <w:r>
        <w:rPr>
          <w:color w:val="231F20"/>
          <w:spacing w:val="-4"/>
          <w:w w:val="85"/>
          <w:sz w:val="16"/>
        </w:rPr>
        <w:t> </w:t>
      </w:r>
      <w:r>
        <w:rPr>
          <w:color w:val="231F20"/>
          <w:w w:val="85"/>
          <w:sz w:val="16"/>
        </w:rPr>
        <w:t>po</w:t>
      </w:r>
      <w:r>
        <w:rPr>
          <w:color w:val="231F20"/>
          <w:spacing w:val="-4"/>
          <w:w w:val="85"/>
          <w:sz w:val="16"/>
        </w:rPr>
        <w:t> </w:t>
      </w:r>
      <w:r>
        <w:rPr>
          <w:color w:val="231F20"/>
          <w:w w:val="85"/>
          <w:sz w:val="16"/>
        </w:rPr>
        <w:t>režim</w:t>
      </w:r>
      <w:r>
        <w:rPr>
          <w:color w:val="231F20"/>
          <w:spacing w:val="-4"/>
          <w:w w:val="85"/>
          <w:sz w:val="16"/>
        </w:rPr>
        <w:t> </w:t>
      </w:r>
      <w:r>
        <w:rPr>
          <w:color w:val="231F20"/>
          <w:w w:val="85"/>
          <w:sz w:val="16"/>
        </w:rPr>
        <w:t>objemu</w:t>
      </w:r>
      <w:r>
        <w:rPr>
          <w:color w:val="231F20"/>
          <w:spacing w:val="-4"/>
          <w:w w:val="85"/>
          <w:sz w:val="16"/>
        </w:rPr>
        <w:t> </w:t>
      </w:r>
      <w:r>
        <w:rPr>
          <w:color w:val="231F20"/>
          <w:w w:val="85"/>
          <w:sz w:val="16"/>
        </w:rPr>
        <w:t>vody.</w:t>
      </w:r>
    </w:p>
    <w:p>
      <w:pPr>
        <w:spacing w:line="187" w:lineRule="exact" w:before="171"/>
        <w:ind w:left="150" w:right="0" w:firstLine="0"/>
        <w:jc w:val="left"/>
        <w:rPr>
          <w:sz w:val="16"/>
        </w:rPr>
      </w:pPr>
      <w:r>
        <w:rPr>
          <w:color w:val="231F20"/>
          <w:spacing w:val="-2"/>
          <w:sz w:val="16"/>
        </w:rPr>
        <w:t>VÁŽENÍ</w:t>
      </w:r>
    </w:p>
    <w:p>
      <w:pPr>
        <w:spacing w:line="225" w:lineRule="auto" w:before="3"/>
        <w:ind w:left="150" w:right="222" w:firstLine="0"/>
        <w:jc w:val="left"/>
        <w:rPr>
          <w:sz w:val="16"/>
        </w:rPr>
      </w:pPr>
      <w:r>
        <w:rPr>
          <w:color w:val="231F20"/>
          <w:w w:val="80"/>
          <w:sz w:val="16"/>
        </w:rPr>
        <w:t>Stiskněte tlačítko UNIT (2) pro zapnutí váhy. Stisknutím tlačítka UNIT (2) změňte měrné jednotky. Jednotka bude viditelná na displeji (4).</w:t>
      </w:r>
      <w:r>
        <w:rPr>
          <w:color w:val="231F20"/>
          <w:w w:val="85"/>
          <w:sz w:val="16"/>
        </w:rPr>
        <w:t> Položte</w:t>
      </w:r>
      <w:r>
        <w:rPr>
          <w:color w:val="231F20"/>
          <w:spacing w:val="-1"/>
          <w:w w:val="85"/>
          <w:sz w:val="16"/>
        </w:rPr>
        <w:t> </w:t>
      </w:r>
      <w:r>
        <w:rPr>
          <w:color w:val="231F20"/>
          <w:w w:val="85"/>
          <w:sz w:val="16"/>
        </w:rPr>
        <w:t>vážený</w:t>
      </w:r>
      <w:r>
        <w:rPr>
          <w:color w:val="231F20"/>
          <w:spacing w:val="-1"/>
          <w:w w:val="85"/>
          <w:sz w:val="16"/>
        </w:rPr>
        <w:t> </w:t>
      </w:r>
      <w:r>
        <w:rPr>
          <w:color w:val="231F20"/>
          <w:w w:val="85"/>
          <w:sz w:val="16"/>
        </w:rPr>
        <w:t>předmět</w:t>
      </w:r>
      <w:r>
        <w:rPr>
          <w:color w:val="231F20"/>
          <w:spacing w:val="-1"/>
          <w:w w:val="85"/>
          <w:sz w:val="16"/>
        </w:rPr>
        <w:t> </w:t>
      </w:r>
      <w:r>
        <w:rPr>
          <w:color w:val="231F20"/>
          <w:w w:val="85"/>
          <w:sz w:val="16"/>
        </w:rPr>
        <w:t>na</w:t>
      </w:r>
      <w:r>
        <w:rPr>
          <w:color w:val="231F20"/>
          <w:spacing w:val="-1"/>
          <w:w w:val="85"/>
          <w:sz w:val="16"/>
        </w:rPr>
        <w:t> </w:t>
      </w:r>
      <w:r>
        <w:rPr>
          <w:color w:val="231F20"/>
          <w:w w:val="85"/>
          <w:sz w:val="16"/>
        </w:rPr>
        <w:t>plošinu</w:t>
      </w:r>
      <w:r>
        <w:rPr>
          <w:color w:val="231F20"/>
          <w:spacing w:val="-1"/>
          <w:w w:val="85"/>
          <w:sz w:val="16"/>
        </w:rPr>
        <w:t> </w:t>
      </w:r>
      <w:r>
        <w:rPr>
          <w:color w:val="231F20"/>
          <w:w w:val="85"/>
          <w:sz w:val="16"/>
        </w:rPr>
        <w:t>váhy</w:t>
      </w:r>
      <w:r>
        <w:rPr>
          <w:color w:val="231F20"/>
          <w:spacing w:val="-1"/>
          <w:w w:val="85"/>
          <w:sz w:val="16"/>
        </w:rPr>
        <w:t> </w:t>
      </w:r>
      <w:r>
        <w:rPr>
          <w:color w:val="231F20"/>
          <w:w w:val="85"/>
          <w:sz w:val="16"/>
        </w:rPr>
        <w:t>(3).</w:t>
      </w:r>
      <w:r>
        <w:rPr>
          <w:color w:val="231F20"/>
          <w:spacing w:val="-1"/>
          <w:w w:val="85"/>
          <w:sz w:val="16"/>
        </w:rPr>
        <w:t> </w:t>
      </w:r>
      <w:r>
        <w:rPr>
          <w:color w:val="231F20"/>
          <w:w w:val="85"/>
          <w:sz w:val="16"/>
        </w:rPr>
        <w:t>Chvíli</w:t>
      </w:r>
      <w:r>
        <w:rPr>
          <w:color w:val="231F20"/>
          <w:spacing w:val="-1"/>
          <w:w w:val="85"/>
          <w:sz w:val="16"/>
        </w:rPr>
        <w:t> </w:t>
      </w:r>
      <w:r>
        <w:rPr>
          <w:color w:val="231F20"/>
          <w:w w:val="85"/>
          <w:sz w:val="16"/>
        </w:rPr>
        <w:t>počkejte,</w:t>
      </w:r>
      <w:r>
        <w:rPr>
          <w:color w:val="231F20"/>
          <w:spacing w:val="-1"/>
          <w:w w:val="85"/>
          <w:sz w:val="16"/>
        </w:rPr>
        <w:t> </w:t>
      </w:r>
      <w:r>
        <w:rPr>
          <w:color w:val="231F20"/>
          <w:w w:val="85"/>
          <w:sz w:val="16"/>
        </w:rPr>
        <w:t>než</w:t>
      </w:r>
      <w:r>
        <w:rPr>
          <w:color w:val="231F20"/>
          <w:spacing w:val="-1"/>
          <w:w w:val="85"/>
          <w:sz w:val="16"/>
        </w:rPr>
        <w:t> </w:t>
      </w:r>
      <w:r>
        <w:rPr>
          <w:color w:val="231F20"/>
          <w:w w:val="85"/>
          <w:sz w:val="16"/>
        </w:rPr>
        <w:t>se</w:t>
      </w:r>
      <w:r>
        <w:rPr>
          <w:color w:val="231F20"/>
          <w:spacing w:val="-1"/>
          <w:w w:val="85"/>
          <w:sz w:val="16"/>
        </w:rPr>
        <w:t> </w:t>
      </w:r>
      <w:r>
        <w:rPr>
          <w:color w:val="231F20"/>
          <w:w w:val="85"/>
          <w:sz w:val="16"/>
        </w:rPr>
        <w:t>výsledek</w:t>
      </w:r>
      <w:r>
        <w:rPr>
          <w:color w:val="231F20"/>
          <w:spacing w:val="-1"/>
          <w:w w:val="85"/>
          <w:sz w:val="16"/>
        </w:rPr>
        <w:t> </w:t>
      </w:r>
      <w:r>
        <w:rPr>
          <w:color w:val="231F20"/>
          <w:w w:val="85"/>
          <w:sz w:val="16"/>
        </w:rPr>
        <w:t>stabilizuje.</w:t>
      </w:r>
    </w:p>
    <w:p>
      <w:pPr>
        <w:spacing w:line="187" w:lineRule="exact" w:before="171"/>
        <w:ind w:left="150" w:right="0" w:firstLine="0"/>
        <w:jc w:val="left"/>
        <w:rPr>
          <w:sz w:val="16"/>
        </w:rPr>
      </w:pPr>
      <w:r>
        <w:rPr>
          <w:color w:val="231F20"/>
          <w:w w:val="90"/>
          <w:sz w:val="16"/>
        </w:rPr>
        <w:t>FUNKCE</w:t>
      </w:r>
      <w:r>
        <w:rPr>
          <w:color w:val="231F20"/>
          <w:sz w:val="16"/>
        </w:rPr>
        <w:t> </w:t>
      </w:r>
      <w:r>
        <w:rPr>
          <w:color w:val="231F20"/>
          <w:w w:val="90"/>
          <w:sz w:val="16"/>
        </w:rPr>
        <w:t>BEZDOTYKOVÉ</w:t>
      </w:r>
      <w:r>
        <w:rPr>
          <w:color w:val="231F20"/>
          <w:spacing w:val="-4"/>
          <w:sz w:val="16"/>
        </w:rPr>
        <w:t> </w:t>
      </w:r>
      <w:r>
        <w:rPr>
          <w:color w:val="231F20"/>
          <w:spacing w:val="-4"/>
          <w:w w:val="90"/>
          <w:sz w:val="16"/>
        </w:rPr>
        <w:t>TÁRY</w:t>
      </w:r>
    </w:p>
    <w:p>
      <w:pPr>
        <w:spacing w:line="225" w:lineRule="auto" w:before="4"/>
        <w:ind w:left="150" w:right="614" w:firstLine="0"/>
        <w:jc w:val="left"/>
        <w:rPr>
          <w:sz w:val="16"/>
        </w:rPr>
      </w:pPr>
      <w:r>
        <w:rPr>
          <w:color w:val="231F20"/>
          <w:w w:val="80"/>
          <w:sz w:val="16"/>
        </w:rPr>
        <w:t>Položte vážený předmět na plošinu váhy (3). Použijte funkci bezdotykového tárování pohybem ruky nad bezdotykovým tárovacím</w:t>
      </w:r>
      <w:r>
        <w:rPr>
          <w:color w:val="231F20"/>
          <w:w w:val="90"/>
          <w:sz w:val="16"/>
        </w:rPr>
        <w:t> senzorem</w:t>
      </w:r>
      <w:r>
        <w:rPr>
          <w:color w:val="231F20"/>
          <w:spacing w:val="-9"/>
          <w:w w:val="90"/>
          <w:sz w:val="16"/>
        </w:rPr>
        <w:t> </w:t>
      </w:r>
      <w:r>
        <w:rPr>
          <w:color w:val="231F20"/>
          <w:w w:val="90"/>
          <w:sz w:val="16"/>
        </w:rPr>
        <w:t>(1).</w:t>
      </w:r>
      <w:r>
        <w:rPr>
          <w:color w:val="231F20"/>
          <w:spacing w:val="-9"/>
          <w:w w:val="90"/>
          <w:sz w:val="16"/>
        </w:rPr>
        <w:t> </w:t>
      </w:r>
      <w:r>
        <w:rPr>
          <w:color w:val="231F20"/>
          <w:w w:val="90"/>
          <w:sz w:val="16"/>
        </w:rPr>
        <w:t>Displej</w:t>
      </w:r>
      <w:r>
        <w:rPr>
          <w:color w:val="231F20"/>
          <w:spacing w:val="-9"/>
          <w:w w:val="90"/>
          <w:sz w:val="16"/>
        </w:rPr>
        <w:t> </w:t>
      </w:r>
      <w:r>
        <w:rPr>
          <w:color w:val="231F20"/>
          <w:w w:val="90"/>
          <w:sz w:val="16"/>
        </w:rPr>
        <w:t>(4)</w:t>
      </w:r>
      <w:r>
        <w:rPr>
          <w:color w:val="231F20"/>
          <w:spacing w:val="-9"/>
          <w:w w:val="90"/>
          <w:sz w:val="16"/>
        </w:rPr>
        <w:t> </w:t>
      </w:r>
      <w:r>
        <w:rPr>
          <w:color w:val="231F20"/>
          <w:w w:val="90"/>
          <w:sz w:val="16"/>
        </w:rPr>
        <w:t>zobrazí</w:t>
      </w:r>
      <w:r>
        <w:rPr>
          <w:color w:val="231F20"/>
          <w:spacing w:val="-9"/>
          <w:w w:val="90"/>
          <w:sz w:val="16"/>
        </w:rPr>
        <w:t> </w:t>
      </w:r>
      <w:r>
        <w:rPr>
          <w:color w:val="231F20"/>
          <w:w w:val="90"/>
          <w:sz w:val="16"/>
        </w:rPr>
        <w:t>nulu.</w:t>
      </w:r>
    </w:p>
    <w:p>
      <w:pPr>
        <w:spacing w:line="225" w:lineRule="auto" w:before="0"/>
        <w:ind w:left="150" w:right="614" w:firstLine="0"/>
        <w:jc w:val="left"/>
        <w:rPr>
          <w:sz w:val="16"/>
        </w:rPr>
      </w:pPr>
      <w:r>
        <w:rPr>
          <w:color w:val="231F20"/>
          <w:w w:val="80"/>
          <w:sz w:val="16"/>
        </w:rPr>
        <w:t>Při vážení můžete vidět celkovou hmotnost aktuálního nákladu pohybem ruky nad bezdotykovým snímačem táry (1). Váha zobrazí</w:t>
      </w:r>
      <w:r>
        <w:rPr>
          <w:color w:val="231F20"/>
          <w:spacing w:val="40"/>
          <w:sz w:val="16"/>
        </w:rPr>
        <w:t> </w:t>
      </w:r>
      <w:r>
        <w:rPr>
          <w:color w:val="231F20"/>
          <w:w w:val="85"/>
          <w:sz w:val="16"/>
        </w:rPr>
        <w:t>celkovou hmotnost všech položek, které jsou na plošině (3).</w:t>
      </w:r>
    </w:p>
    <w:p>
      <w:pPr>
        <w:spacing w:line="187" w:lineRule="exact" w:before="170"/>
        <w:ind w:left="150" w:right="0" w:firstLine="0"/>
        <w:jc w:val="left"/>
        <w:rPr>
          <w:sz w:val="16"/>
        </w:rPr>
      </w:pPr>
      <w:r>
        <w:rPr>
          <w:color w:val="231F20"/>
          <w:w w:val="85"/>
          <w:sz w:val="16"/>
        </w:rPr>
        <w:t>AUTOMATICKÉ</w:t>
      </w:r>
      <w:r>
        <w:rPr>
          <w:color w:val="231F20"/>
          <w:spacing w:val="15"/>
          <w:sz w:val="16"/>
        </w:rPr>
        <w:t> </w:t>
      </w:r>
      <w:r>
        <w:rPr>
          <w:color w:val="231F20"/>
          <w:spacing w:val="-2"/>
          <w:sz w:val="16"/>
        </w:rPr>
        <w:t>VYPNUTÍ</w:t>
      </w:r>
    </w:p>
    <w:p>
      <w:pPr>
        <w:spacing w:line="187" w:lineRule="exact" w:before="0"/>
        <w:ind w:left="150" w:right="0" w:firstLine="0"/>
        <w:jc w:val="left"/>
        <w:rPr>
          <w:sz w:val="16"/>
        </w:rPr>
      </w:pPr>
      <w:r>
        <w:rPr>
          <w:color w:val="231F20"/>
          <w:w w:val="80"/>
          <w:sz w:val="16"/>
        </w:rPr>
        <w:t>Pokud</w:t>
      </w:r>
      <w:r>
        <w:rPr>
          <w:color w:val="231F20"/>
          <w:spacing w:val="-1"/>
          <w:sz w:val="16"/>
        </w:rPr>
        <w:t> </w:t>
      </w:r>
      <w:r>
        <w:rPr>
          <w:color w:val="231F20"/>
          <w:w w:val="80"/>
          <w:sz w:val="16"/>
        </w:rPr>
        <w:t>váhu</w:t>
      </w:r>
      <w:r>
        <w:rPr>
          <w:color w:val="231F20"/>
          <w:spacing w:val="-1"/>
          <w:sz w:val="16"/>
        </w:rPr>
        <w:t> </w:t>
      </w:r>
      <w:r>
        <w:rPr>
          <w:color w:val="231F20"/>
          <w:w w:val="80"/>
          <w:sz w:val="16"/>
        </w:rPr>
        <w:t>nepoužíváte,</w:t>
      </w:r>
      <w:r>
        <w:rPr>
          <w:color w:val="231F20"/>
          <w:spacing w:val="-1"/>
          <w:sz w:val="16"/>
        </w:rPr>
        <w:t> </w:t>
      </w:r>
      <w:r>
        <w:rPr>
          <w:color w:val="231F20"/>
          <w:w w:val="80"/>
          <w:sz w:val="16"/>
        </w:rPr>
        <w:t>po</w:t>
      </w:r>
      <w:r>
        <w:rPr>
          <w:color w:val="231F20"/>
          <w:spacing w:val="-1"/>
          <w:sz w:val="16"/>
        </w:rPr>
        <w:t> </w:t>
      </w:r>
      <w:r>
        <w:rPr>
          <w:color w:val="231F20"/>
          <w:w w:val="80"/>
          <w:sz w:val="16"/>
        </w:rPr>
        <w:t>2</w:t>
      </w:r>
      <w:r>
        <w:rPr>
          <w:color w:val="231F20"/>
          <w:spacing w:val="-1"/>
          <w:sz w:val="16"/>
        </w:rPr>
        <w:t> </w:t>
      </w:r>
      <w:r>
        <w:rPr>
          <w:color w:val="231F20"/>
          <w:w w:val="80"/>
          <w:sz w:val="16"/>
        </w:rPr>
        <w:t>minutách</w:t>
      </w:r>
      <w:r>
        <w:rPr>
          <w:color w:val="231F20"/>
          <w:spacing w:val="-1"/>
          <w:sz w:val="16"/>
        </w:rPr>
        <w:t> </w:t>
      </w:r>
      <w:r>
        <w:rPr>
          <w:color w:val="231F20"/>
          <w:w w:val="80"/>
          <w:sz w:val="16"/>
        </w:rPr>
        <w:t>se</w:t>
      </w:r>
      <w:r>
        <w:rPr>
          <w:color w:val="231F20"/>
          <w:spacing w:val="-1"/>
          <w:sz w:val="16"/>
        </w:rPr>
        <w:t> </w:t>
      </w:r>
      <w:r>
        <w:rPr>
          <w:color w:val="231F20"/>
          <w:w w:val="80"/>
          <w:sz w:val="16"/>
        </w:rPr>
        <w:t>automaticky</w:t>
      </w:r>
      <w:r>
        <w:rPr>
          <w:color w:val="231F20"/>
          <w:spacing w:val="-1"/>
          <w:sz w:val="16"/>
        </w:rPr>
        <w:t> </w:t>
      </w:r>
      <w:r>
        <w:rPr>
          <w:color w:val="231F20"/>
          <w:w w:val="80"/>
          <w:sz w:val="16"/>
        </w:rPr>
        <w:t>vypne.</w:t>
      </w:r>
      <w:r>
        <w:rPr>
          <w:color w:val="231F20"/>
          <w:spacing w:val="-1"/>
          <w:sz w:val="16"/>
        </w:rPr>
        <w:t> </w:t>
      </w:r>
      <w:r>
        <w:rPr>
          <w:color w:val="231F20"/>
          <w:w w:val="80"/>
          <w:sz w:val="16"/>
        </w:rPr>
        <w:t>Pro</w:t>
      </w:r>
      <w:r>
        <w:rPr>
          <w:color w:val="231F20"/>
          <w:spacing w:val="-1"/>
          <w:sz w:val="16"/>
        </w:rPr>
        <w:t> </w:t>
      </w:r>
      <w:r>
        <w:rPr>
          <w:color w:val="231F20"/>
          <w:w w:val="80"/>
          <w:sz w:val="16"/>
        </w:rPr>
        <w:t>vypnutí</w:t>
      </w:r>
      <w:r>
        <w:rPr>
          <w:color w:val="231F20"/>
          <w:spacing w:val="-1"/>
          <w:sz w:val="16"/>
        </w:rPr>
        <w:t> </w:t>
      </w:r>
      <w:r>
        <w:rPr>
          <w:color w:val="231F20"/>
          <w:w w:val="80"/>
          <w:sz w:val="16"/>
        </w:rPr>
        <w:t>váhy</w:t>
      </w:r>
      <w:r>
        <w:rPr>
          <w:color w:val="231F20"/>
          <w:spacing w:val="-1"/>
          <w:sz w:val="16"/>
        </w:rPr>
        <w:t> </w:t>
      </w:r>
      <w:r>
        <w:rPr>
          <w:color w:val="231F20"/>
          <w:w w:val="80"/>
          <w:sz w:val="16"/>
        </w:rPr>
        <w:t>RUČNĚ</w:t>
      </w:r>
      <w:r>
        <w:rPr>
          <w:color w:val="231F20"/>
          <w:spacing w:val="-1"/>
          <w:sz w:val="16"/>
        </w:rPr>
        <w:t> </w:t>
      </w:r>
      <w:r>
        <w:rPr>
          <w:color w:val="231F20"/>
          <w:w w:val="80"/>
          <w:sz w:val="16"/>
        </w:rPr>
        <w:t>stiskněte</w:t>
      </w:r>
      <w:r>
        <w:rPr>
          <w:color w:val="231F20"/>
          <w:spacing w:val="-1"/>
          <w:sz w:val="16"/>
        </w:rPr>
        <w:t> </w:t>
      </w:r>
      <w:r>
        <w:rPr>
          <w:color w:val="231F20"/>
          <w:w w:val="80"/>
          <w:sz w:val="16"/>
        </w:rPr>
        <w:t>tlačítko</w:t>
      </w:r>
      <w:r>
        <w:rPr>
          <w:color w:val="231F20"/>
          <w:spacing w:val="-1"/>
          <w:sz w:val="16"/>
        </w:rPr>
        <w:t> </w:t>
      </w:r>
      <w:r>
        <w:rPr>
          <w:color w:val="231F20"/>
          <w:w w:val="80"/>
          <w:sz w:val="16"/>
        </w:rPr>
        <w:t>UNIT</w:t>
      </w:r>
      <w:r>
        <w:rPr>
          <w:color w:val="231F20"/>
          <w:spacing w:val="-4"/>
          <w:sz w:val="16"/>
        </w:rPr>
        <w:t> </w:t>
      </w:r>
      <w:r>
        <w:rPr>
          <w:color w:val="231F20"/>
          <w:w w:val="80"/>
          <w:sz w:val="16"/>
        </w:rPr>
        <w:t>(2)</w:t>
      </w:r>
      <w:r>
        <w:rPr>
          <w:color w:val="231F20"/>
          <w:spacing w:val="-1"/>
          <w:sz w:val="16"/>
        </w:rPr>
        <w:t> </w:t>
      </w:r>
      <w:r>
        <w:rPr>
          <w:color w:val="231F20"/>
          <w:w w:val="80"/>
          <w:sz w:val="16"/>
        </w:rPr>
        <w:t>na</w:t>
      </w:r>
      <w:r>
        <w:rPr>
          <w:color w:val="231F20"/>
          <w:spacing w:val="-1"/>
          <w:sz w:val="16"/>
        </w:rPr>
        <w:t> </w:t>
      </w:r>
      <w:r>
        <w:rPr>
          <w:color w:val="231F20"/>
          <w:w w:val="80"/>
          <w:sz w:val="16"/>
        </w:rPr>
        <w:t>3</w:t>
      </w:r>
      <w:r>
        <w:rPr>
          <w:color w:val="231F20"/>
          <w:spacing w:val="-1"/>
          <w:sz w:val="16"/>
        </w:rPr>
        <w:t> </w:t>
      </w:r>
      <w:r>
        <w:rPr>
          <w:color w:val="231F20"/>
          <w:spacing w:val="-2"/>
          <w:w w:val="80"/>
          <w:sz w:val="16"/>
        </w:rPr>
        <w:t>sekundy.</w:t>
      </w:r>
    </w:p>
    <w:p>
      <w:pPr>
        <w:spacing w:line="187" w:lineRule="exact" w:before="169"/>
        <w:ind w:left="150" w:right="0" w:firstLine="0"/>
        <w:jc w:val="left"/>
        <w:rPr>
          <w:sz w:val="16"/>
        </w:rPr>
      </w:pPr>
      <w:r>
        <w:rPr>
          <w:color w:val="231F20"/>
          <w:w w:val="85"/>
          <w:sz w:val="16"/>
        </w:rPr>
        <w:t>ČIŠTĚNÍ</w:t>
      </w:r>
      <w:r>
        <w:rPr>
          <w:color w:val="231F20"/>
          <w:spacing w:val="-5"/>
          <w:w w:val="85"/>
          <w:sz w:val="16"/>
        </w:rPr>
        <w:t> </w:t>
      </w:r>
      <w:r>
        <w:rPr>
          <w:color w:val="231F20"/>
          <w:w w:val="85"/>
          <w:sz w:val="16"/>
        </w:rPr>
        <w:t>A</w:t>
      </w:r>
      <w:r>
        <w:rPr>
          <w:color w:val="231F20"/>
          <w:spacing w:val="-5"/>
          <w:w w:val="85"/>
          <w:sz w:val="16"/>
        </w:rPr>
        <w:t> </w:t>
      </w:r>
      <w:r>
        <w:rPr>
          <w:color w:val="231F20"/>
          <w:spacing w:val="-2"/>
          <w:w w:val="85"/>
          <w:sz w:val="16"/>
        </w:rPr>
        <w:t>ÚDRŽBA</w:t>
      </w:r>
    </w:p>
    <w:p>
      <w:pPr>
        <w:spacing w:line="187" w:lineRule="exact" w:before="0"/>
        <w:ind w:left="150" w:right="0" w:firstLine="0"/>
        <w:jc w:val="left"/>
        <w:rPr>
          <w:sz w:val="16"/>
        </w:rPr>
      </w:pPr>
      <w:r>
        <w:rPr>
          <w:color w:val="231F20"/>
          <w:w w:val="80"/>
          <w:sz w:val="16"/>
        </w:rPr>
        <w:t>Jemně</w:t>
      </w:r>
      <w:r>
        <w:rPr>
          <w:color w:val="231F20"/>
          <w:sz w:val="16"/>
        </w:rPr>
        <w:t> </w:t>
      </w:r>
      <w:r>
        <w:rPr>
          <w:color w:val="231F20"/>
          <w:w w:val="80"/>
          <w:sz w:val="16"/>
        </w:rPr>
        <w:t>otřete</w:t>
      </w:r>
      <w:r>
        <w:rPr>
          <w:color w:val="231F20"/>
          <w:sz w:val="16"/>
        </w:rPr>
        <w:t> </w:t>
      </w:r>
      <w:r>
        <w:rPr>
          <w:color w:val="231F20"/>
          <w:w w:val="80"/>
          <w:sz w:val="16"/>
        </w:rPr>
        <w:t>váhu</w:t>
      </w:r>
      <w:r>
        <w:rPr>
          <w:color w:val="231F20"/>
          <w:sz w:val="16"/>
        </w:rPr>
        <w:t> </w:t>
      </w:r>
      <w:r>
        <w:rPr>
          <w:color w:val="231F20"/>
          <w:w w:val="80"/>
          <w:sz w:val="16"/>
        </w:rPr>
        <w:t>suchým</w:t>
      </w:r>
      <w:r>
        <w:rPr>
          <w:color w:val="231F20"/>
          <w:sz w:val="16"/>
        </w:rPr>
        <w:t> </w:t>
      </w:r>
      <w:r>
        <w:rPr>
          <w:color w:val="231F20"/>
          <w:w w:val="80"/>
          <w:sz w:val="16"/>
        </w:rPr>
        <w:t>nebo</w:t>
      </w:r>
      <w:r>
        <w:rPr>
          <w:color w:val="231F20"/>
          <w:sz w:val="16"/>
        </w:rPr>
        <w:t> </w:t>
      </w:r>
      <w:r>
        <w:rPr>
          <w:color w:val="231F20"/>
          <w:w w:val="80"/>
          <w:sz w:val="16"/>
        </w:rPr>
        <w:t>mírně</w:t>
      </w:r>
      <w:r>
        <w:rPr>
          <w:color w:val="231F20"/>
          <w:sz w:val="16"/>
        </w:rPr>
        <w:t> </w:t>
      </w:r>
      <w:r>
        <w:rPr>
          <w:color w:val="231F20"/>
          <w:w w:val="80"/>
          <w:sz w:val="16"/>
        </w:rPr>
        <w:t>navlhčeným</w:t>
      </w:r>
      <w:r>
        <w:rPr>
          <w:color w:val="231F20"/>
          <w:sz w:val="16"/>
        </w:rPr>
        <w:t> </w:t>
      </w:r>
      <w:r>
        <w:rPr>
          <w:color w:val="231F20"/>
          <w:spacing w:val="-2"/>
          <w:w w:val="80"/>
          <w:sz w:val="16"/>
        </w:rPr>
        <w:t>hadříkem.</w:t>
      </w:r>
    </w:p>
    <w:p>
      <w:pPr>
        <w:spacing w:line="187" w:lineRule="exact" w:before="169"/>
        <w:ind w:left="150" w:right="0" w:firstLine="0"/>
        <w:jc w:val="left"/>
        <w:rPr>
          <w:sz w:val="16"/>
        </w:rPr>
      </w:pPr>
      <w:r>
        <w:rPr>
          <w:color w:val="231F20"/>
          <w:w w:val="90"/>
          <w:sz w:val="16"/>
        </w:rPr>
        <w:t>VAROVNÉ</w:t>
      </w:r>
      <w:r>
        <w:rPr>
          <w:color w:val="231F20"/>
          <w:spacing w:val="-7"/>
          <w:w w:val="90"/>
          <w:sz w:val="16"/>
        </w:rPr>
        <w:t> </w:t>
      </w:r>
      <w:r>
        <w:rPr>
          <w:color w:val="231F20"/>
          <w:spacing w:val="-2"/>
          <w:sz w:val="16"/>
        </w:rPr>
        <w:t>INFORMACE:</w:t>
      </w:r>
    </w:p>
    <w:p>
      <w:pPr>
        <w:spacing w:line="181" w:lineRule="exact" w:before="0"/>
        <w:ind w:left="150" w:right="0" w:firstLine="0"/>
        <w:jc w:val="left"/>
        <w:rPr>
          <w:sz w:val="16"/>
        </w:rPr>
      </w:pPr>
      <w:r>
        <w:rPr>
          <w:color w:val="231F20"/>
          <w:w w:val="80"/>
          <w:sz w:val="16"/>
        </w:rPr>
        <w:t>a</w:t>
      </w:r>
      <w:r>
        <w:rPr>
          <w:color w:val="231F20"/>
          <w:spacing w:val="-3"/>
          <w:w w:val="80"/>
          <w:sz w:val="16"/>
        </w:rPr>
        <w:t> </w:t>
      </w:r>
      <w:r>
        <w:rPr>
          <w:color w:val="231F20"/>
          <w:w w:val="80"/>
          <w:sz w:val="16"/>
        </w:rPr>
        <w:t>-</w:t>
      </w:r>
      <w:r>
        <w:rPr>
          <w:color w:val="231F20"/>
          <w:spacing w:val="-3"/>
          <w:w w:val="80"/>
          <w:sz w:val="16"/>
        </w:rPr>
        <w:t> </w:t>
      </w:r>
      <w:r>
        <w:rPr>
          <w:color w:val="231F20"/>
          <w:spacing w:val="-2"/>
          <w:w w:val="80"/>
          <w:sz w:val="16"/>
        </w:rPr>
        <w:t>přetížený</w:t>
      </w:r>
    </w:p>
    <w:p>
      <w:pPr>
        <w:spacing w:line="187" w:lineRule="exact" w:before="0"/>
        <w:ind w:left="150" w:right="0" w:firstLine="0"/>
        <w:jc w:val="left"/>
        <w:rPr>
          <w:sz w:val="16"/>
        </w:rPr>
      </w:pPr>
      <w:r>
        <w:rPr>
          <w:color w:val="231F20"/>
          <w:w w:val="80"/>
          <w:sz w:val="16"/>
        </w:rPr>
        <w:t>b</w:t>
      </w:r>
      <w:r>
        <w:rPr>
          <w:color w:val="231F20"/>
          <w:spacing w:val="-8"/>
          <w:sz w:val="16"/>
        </w:rPr>
        <w:t> </w:t>
      </w:r>
      <w:r>
        <w:rPr>
          <w:color w:val="231F20"/>
          <w:w w:val="80"/>
          <w:sz w:val="16"/>
        </w:rPr>
        <w:t>-</w:t>
      </w:r>
      <w:r>
        <w:rPr>
          <w:color w:val="231F20"/>
          <w:spacing w:val="-7"/>
          <w:sz w:val="16"/>
        </w:rPr>
        <w:t> </w:t>
      </w:r>
      <w:r>
        <w:rPr>
          <w:color w:val="231F20"/>
          <w:w w:val="80"/>
          <w:sz w:val="16"/>
        </w:rPr>
        <w:t>slabá</w:t>
      </w:r>
      <w:r>
        <w:rPr>
          <w:color w:val="231F20"/>
          <w:spacing w:val="-7"/>
          <w:sz w:val="16"/>
        </w:rPr>
        <w:t> </w:t>
      </w:r>
      <w:r>
        <w:rPr>
          <w:color w:val="231F20"/>
          <w:spacing w:val="-2"/>
          <w:w w:val="80"/>
          <w:sz w:val="16"/>
        </w:rPr>
        <w:t>baterie</w:t>
      </w:r>
    </w:p>
    <w:p>
      <w:pPr>
        <w:spacing w:line="187" w:lineRule="exact" w:before="170"/>
        <w:ind w:left="150" w:right="0" w:firstLine="0"/>
        <w:jc w:val="left"/>
        <w:rPr>
          <w:sz w:val="16"/>
        </w:rPr>
      </w:pPr>
      <w:r>
        <w:rPr>
          <w:color w:val="231F20"/>
          <w:w w:val="90"/>
          <w:sz w:val="16"/>
        </w:rPr>
        <w:t>TECHNICKÁ</w:t>
      </w:r>
      <w:r>
        <w:rPr>
          <w:color w:val="231F20"/>
          <w:spacing w:val="-9"/>
          <w:w w:val="90"/>
          <w:sz w:val="16"/>
        </w:rPr>
        <w:t> </w:t>
      </w:r>
      <w:r>
        <w:rPr>
          <w:color w:val="231F20"/>
          <w:spacing w:val="-4"/>
          <w:w w:val="95"/>
          <w:sz w:val="16"/>
        </w:rPr>
        <w:t>DATA</w:t>
      </w:r>
    </w:p>
    <w:p>
      <w:pPr>
        <w:spacing w:line="225" w:lineRule="auto" w:before="3"/>
        <w:ind w:left="150" w:right="6245" w:firstLine="0"/>
        <w:jc w:val="left"/>
        <w:rPr>
          <w:sz w:val="16"/>
        </w:rPr>
      </w:pPr>
      <w:r>
        <w:rPr>
          <w:color w:val="231F20"/>
          <w:spacing w:val="-2"/>
          <w:w w:val="85"/>
          <w:sz w:val="16"/>
        </w:rPr>
        <w:t>Maximální</w:t>
      </w:r>
      <w:r>
        <w:rPr>
          <w:color w:val="231F20"/>
          <w:spacing w:val="-7"/>
          <w:w w:val="85"/>
          <w:sz w:val="16"/>
        </w:rPr>
        <w:t> </w:t>
      </w:r>
      <w:r>
        <w:rPr>
          <w:color w:val="231F20"/>
          <w:spacing w:val="-2"/>
          <w:w w:val="85"/>
          <w:sz w:val="16"/>
        </w:rPr>
        <w:t>nosnost:</w:t>
      </w:r>
      <w:r>
        <w:rPr>
          <w:color w:val="231F20"/>
          <w:spacing w:val="-6"/>
          <w:w w:val="85"/>
          <w:sz w:val="16"/>
        </w:rPr>
        <w:t> </w:t>
      </w:r>
      <w:r>
        <w:rPr>
          <w:color w:val="231F20"/>
          <w:spacing w:val="-2"/>
          <w:w w:val="85"/>
          <w:sz w:val="16"/>
        </w:rPr>
        <w:t>15</w:t>
      </w:r>
      <w:r>
        <w:rPr>
          <w:color w:val="231F20"/>
          <w:spacing w:val="-7"/>
          <w:w w:val="85"/>
          <w:sz w:val="16"/>
        </w:rPr>
        <w:t> </w:t>
      </w:r>
      <w:r>
        <w:rPr>
          <w:color w:val="231F20"/>
          <w:spacing w:val="-2"/>
          <w:w w:val="85"/>
          <w:sz w:val="16"/>
        </w:rPr>
        <w:t>kg </w:t>
      </w:r>
      <w:r>
        <w:rPr>
          <w:color w:val="231F20"/>
          <w:w w:val="95"/>
          <w:sz w:val="16"/>
        </w:rPr>
        <w:t>Přesnost:</w:t>
      </w:r>
      <w:r>
        <w:rPr>
          <w:color w:val="231F20"/>
          <w:spacing w:val="-12"/>
          <w:w w:val="95"/>
          <w:sz w:val="16"/>
        </w:rPr>
        <w:t> </w:t>
      </w:r>
      <w:r>
        <w:rPr>
          <w:color w:val="231F20"/>
          <w:w w:val="95"/>
          <w:sz w:val="16"/>
        </w:rPr>
        <w:t>1g</w:t>
      </w:r>
    </w:p>
    <w:p>
      <w:pPr>
        <w:spacing w:line="225" w:lineRule="auto" w:before="0"/>
        <w:ind w:left="150" w:right="5029" w:firstLine="0"/>
        <w:jc w:val="left"/>
        <w:rPr>
          <w:sz w:val="16"/>
        </w:rPr>
      </w:pPr>
      <w:r>
        <w:rPr>
          <w:color w:val="231F20"/>
          <w:w w:val="80"/>
          <w:sz w:val="16"/>
        </w:rPr>
        <w:t>Jednotky:</w:t>
      </w:r>
      <w:r>
        <w:rPr>
          <w:color w:val="231F20"/>
          <w:spacing w:val="-1"/>
          <w:w w:val="80"/>
          <w:sz w:val="16"/>
        </w:rPr>
        <w:t> </w:t>
      </w:r>
      <w:r>
        <w:rPr>
          <w:color w:val="231F20"/>
          <w:w w:val="80"/>
          <w:sz w:val="16"/>
        </w:rPr>
        <w:t>g,</w:t>
      </w:r>
      <w:r>
        <w:rPr>
          <w:color w:val="231F20"/>
          <w:spacing w:val="-1"/>
          <w:w w:val="80"/>
          <w:sz w:val="16"/>
        </w:rPr>
        <w:t> </w:t>
      </w:r>
      <w:r>
        <w:rPr>
          <w:color w:val="231F20"/>
          <w:w w:val="80"/>
          <w:sz w:val="16"/>
        </w:rPr>
        <w:t>ml,</w:t>
      </w:r>
      <w:r>
        <w:rPr>
          <w:color w:val="231F20"/>
          <w:spacing w:val="-1"/>
          <w:w w:val="80"/>
          <w:sz w:val="16"/>
        </w:rPr>
        <w:t> </w:t>
      </w:r>
      <w:r>
        <w:rPr>
          <w:color w:val="231F20"/>
          <w:w w:val="80"/>
          <w:sz w:val="16"/>
        </w:rPr>
        <w:t>lb:oz,</w:t>
      </w:r>
      <w:r>
        <w:rPr>
          <w:color w:val="231F20"/>
          <w:spacing w:val="-1"/>
          <w:w w:val="80"/>
          <w:sz w:val="16"/>
        </w:rPr>
        <w:t> </w:t>
      </w:r>
      <w:r>
        <w:rPr>
          <w:color w:val="231F20"/>
          <w:w w:val="80"/>
          <w:sz w:val="16"/>
        </w:rPr>
        <w:t>fl'oz,</w:t>
      </w:r>
      <w:r>
        <w:rPr>
          <w:color w:val="231F20"/>
          <w:spacing w:val="-1"/>
          <w:w w:val="80"/>
          <w:sz w:val="16"/>
        </w:rPr>
        <w:t> </w:t>
      </w:r>
      <w:r>
        <w:rPr>
          <w:color w:val="231F20"/>
          <w:w w:val="80"/>
          <w:sz w:val="16"/>
        </w:rPr>
        <w:t>ml-Milk,</w:t>
      </w:r>
      <w:r>
        <w:rPr>
          <w:color w:val="231F20"/>
          <w:spacing w:val="-1"/>
          <w:w w:val="80"/>
          <w:sz w:val="16"/>
        </w:rPr>
        <w:t> </w:t>
      </w:r>
      <w:r>
        <w:rPr>
          <w:color w:val="231F20"/>
          <w:w w:val="80"/>
          <w:sz w:val="16"/>
        </w:rPr>
        <w:t>fl'oz-Milk</w:t>
      </w:r>
      <w:r>
        <w:rPr>
          <w:color w:val="231F20"/>
          <w:w w:val="90"/>
          <w:sz w:val="16"/>
        </w:rPr>
        <w:t> Napájení:</w:t>
      </w:r>
      <w:r>
        <w:rPr>
          <w:color w:val="231F20"/>
          <w:spacing w:val="-4"/>
          <w:w w:val="90"/>
          <w:sz w:val="16"/>
        </w:rPr>
        <w:t> </w:t>
      </w:r>
      <w:r>
        <w:rPr>
          <w:color w:val="231F20"/>
          <w:w w:val="90"/>
          <w:sz w:val="16"/>
        </w:rPr>
        <w:t>3x</w:t>
      </w:r>
      <w:r>
        <w:rPr>
          <w:color w:val="231F20"/>
          <w:spacing w:val="-4"/>
          <w:w w:val="90"/>
          <w:sz w:val="16"/>
        </w:rPr>
        <w:t> </w:t>
      </w:r>
      <w:r>
        <w:rPr>
          <w:color w:val="231F20"/>
          <w:w w:val="90"/>
          <w:sz w:val="16"/>
        </w:rPr>
        <w:t>1,5V</w:t>
      </w:r>
      <w:r>
        <w:rPr>
          <w:color w:val="231F20"/>
          <w:spacing w:val="-4"/>
          <w:w w:val="90"/>
          <w:sz w:val="16"/>
        </w:rPr>
        <w:t> </w:t>
      </w:r>
      <w:r>
        <w:rPr>
          <w:color w:val="231F20"/>
          <w:w w:val="90"/>
          <w:sz w:val="16"/>
        </w:rPr>
        <w:t>(AAA)</w:t>
      </w:r>
      <w:r>
        <w:rPr>
          <w:color w:val="231F20"/>
          <w:spacing w:val="-4"/>
          <w:w w:val="90"/>
          <w:sz w:val="16"/>
        </w:rPr>
        <w:t> </w:t>
      </w:r>
      <w:r>
        <w:rPr>
          <w:color w:val="231F20"/>
          <w:w w:val="90"/>
          <w:sz w:val="16"/>
        </w:rPr>
        <w:t>baterie</w:t>
      </w:r>
    </w:p>
    <w:p>
      <w:pPr>
        <w:spacing w:after="0" w:line="225" w:lineRule="auto"/>
        <w:jc w:val="left"/>
        <w:rPr>
          <w:sz w:val="16"/>
        </w:rPr>
        <w:sectPr>
          <w:pgSz w:w="8400" w:h="11910"/>
          <w:pgMar w:header="0" w:footer="0" w:top="20" w:bottom="240" w:left="40" w:right="20"/>
        </w:sectPr>
      </w:pPr>
    </w:p>
    <w:p>
      <w:pPr>
        <w:spacing w:line="189" w:lineRule="auto" w:before="120"/>
        <w:ind w:left="795" w:right="534" w:firstLine="0"/>
        <w:jc w:val="left"/>
        <w:rPr>
          <w:sz w:val="14"/>
        </w:rPr>
      </w:pPr>
      <w:r>
        <w:rPr/>
        <mc:AlternateContent>
          <mc:Choice Requires="wps">
            <w:drawing>
              <wp:anchor distT="0" distB="0" distL="0" distR="0" allowOverlap="1" layoutInCell="1" locked="0" behindDoc="0" simplePos="0" relativeHeight="15752192">
                <wp:simplePos x="0" y="0"/>
                <wp:positionH relativeFrom="page">
                  <wp:posOffset>187298</wp:posOffset>
                </wp:positionH>
                <wp:positionV relativeFrom="paragraph">
                  <wp:posOffset>73282</wp:posOffset>
                </wp:positionV>
                <wp:extent cx="320040" cy="408305"/>
                <wp:effectExtent l="0" t="0" r="0" b="0"/>
                <wp:wrapNone/>
                <wp:docPr id="383" name="Group 383"/>
                <wp:cNvGraphicFramePr>
                  <a:graphicFrameLocks/>
                </wp:cNvGraphicFramePr>
                <a:graphic>
                  <a:graphicData uri="http://schemas.microsoft.com/office/word/2010/wordprocessingGroup">
                    <wpg:wgp>
                      <wpg:cNvPr id="383" name="Group 383"/>
                      <wpg:cNvGrpSpPr/>
                      <wpg:grpSpPr>
                        <a:xfrm>
                          <a:off x="0" y="0"/>
                          <a:ext cx="320040" cy="408305"/>
                          <a:chExt cx="320040" cy="408305"/>
                        </a:xfrm>
                      </wpg:grpSpPr>
                      <wps:wsp>
                        <wps:cNvPr id="384" name="Graphic 384"/>
                        <wps:cNvSpPr/>
                        <wps:spPr>
                          <a:xfrm>
                            <a:off x="941" y="960"/>
                            <a:ext cx="304800" cy="315595"/>
                          </a:xfrm>
                          <a:custGeom>
                            <a:avLst/>
                            <a:gdLst/>
                            <a:ahLst/>
                            <a:cxnLst/>
                            <a:rect l="l" t="t" r="r" b="b"/>
                            <a:pathLst>
                              <a:path w="304800" h="315595">
                                <a:moveTo>
                                  <a:pt x="2067" y="0"/>
                                </a:moveTo>
                                <a:lnTo>
                                  <a:pt x="304396" y="308178"/>
                                </a:lnTo>
                                <a:lnTo>
                                  <a:pt x="300271" y="314982"/>
                                </a:lnTo>
                                <a:lnTo>
                                  <a:pt x="0" y="8747"/>
                                </a:lnTo>
                                <a:lnTo>
                                  <a:pt x="2067" y="0"/>
                                </a:lnTo>
                                <a:close/>
                              </a:path>
                            </a:pathLst>
                          </a:custGeom>
                          <a:ln w="1879">
                            <a:solidFill>
                              <a:srgbClr val="231F20"/>
                            </a:solidFill>
                            <a:prstDash val="solid"/>
                          </a:ln>
                        </wps:spPr>
                        <wps:bodyPr wrap="square" lIns="0" tIns="0" rIns="0" bIns="0" rtlCol="0">
                          <a:prstTxWarp prst="textNoShape">
                            <a:avLst/>
                          </a:prstTxWarp>
                          <a:noAutofit/>
                        </wps:bodyPr>
                      </wps:wsp>
                      <wps:wsp>
                        <wps:cNvPr id="385" name="Graphic 385"/>
                        <wps:cNvSpPr/>
                        <wps:spPr>
                          <a:xfrm>
                            <a:off x="938" y="894"/>
                            <a:ext cx="304800" cy="315595"/>
                          </a:xfrm>
                          <a:custGeom>
                            <a:avLst/>
                            <a:gdLst/>
                            <a:ahLst/>
                            <a:cxnLst/>
                            <a:rect l="l" t="t" r="r" b="b"/>
                            <a:pathLst>
                              <a:path w="304800" h="315595">
                                <a:moveTo>
                                  <a:pt x="2066" y="0"/>
                                </a:moveTo>
                                <a:lnTo>
                                  <a:pt x="0" y="8747"/>
                                </a:lnTo>
                                <a:lnTo>
                                  <a:pt x="300264" y="314985"/>
                                </a:lnTo>
                                <a:lnTo>
                                  <a:pt x="304391" y="308180"/>
                                </a:lnTo>
                                <a:lnTo>
                                  <a:pt x="2066" y="0"/>
                                </a:lnTo>
                                <a:close/>
                              </a:path>
                            </a:pathLst>
                          </a:custGeom>
                          <a:solidFill>
                            <a:srgbClr val="231F20"/>
                          </a:solidFill>
                        </wps:spPr>
                        <wps:bodyPr wrap="square" lIns="0" tIns="0" rIns="0" bIns="0" rtlCol="0">
                          <a:prstTxWarp prst="textNoShape">
                            <a:avLst/>
                          </a:prstTxWarp>
                          <a:noAutofit/>
                        </wps:bodyPr>
                      </wps:wsp>
                      <wps:wsp>
                        <wps:cNvPr id="386" name="Graphic 386"/>
                        <wps:cNvSpPr/>
                        <wps:spPr>
                          <a:xfrm>
                            <a:off x="11461" y="941"/>
                            <a:ext cx="307340" cy="318135"/>
                          </a:xfrm>
                          <a:custGeom>
                            <a:avLst/>
                            <a:gdLst/>
                            <a:ahLst/>
                            <a:cxnLst/>
                            <a:rect l="l" t="t" r="r" b="b"/>
                            <a:pathLst>
                              <a:path w="307340" h="318135">
                                <a:moveTo>
                                  <a:pt x="305120" y="0"/>
                                </a:moveTo>
                                <a:lnTo>
                                  <a:pt x="0" y="311031"/>
                                </a:lnTo>
                                <a:lnTo>
                                  <a:pt x="4164" y="317899"/>
                                </a:lnTo>
                                <a:lnTo>
                                  <a:pt x="307204" y="8831"/>
                                </a:lnTo>
                                <a:lnTo>
                                  <a:pt x="305120" y="0"/>
                                </a:lnTo>
                                <a:close/>
                              </a:path>
                            </a:pathLst>
                          </a:custGeom>
                          <a:ln w="1880">
                            <a:solidFill>
                              <a:srgbClr val="231F20"/>
                            </a:solidFill>
                            <a:prstDash val="solid"/>
                          </a:ln>
                        </wps:spPr>
                        <wps:bodyPr wrap="square" lIns="0" tIns="0" rIns="0" bIns="0" rtlCol="0">
                          <a:prstTxWarp prst="textNoShape">
                            <a:avLst/>
                          </a:prstTxWarp>
                          <a:noAutofit/>
                        </wps:bodyPr>
                      </wps:wsp>
                      <wps:wsp>
                        <wps:cNvPr id="387" name="Graphic 387"/>
                        <wps:cNvSpPr/>
                        <wps:spPr>
                          <a:xfrm>
                            <a:off x="11464" y="894"/>
                            <a:ext cx="307340" cy="318135"/>
                          </a:xfrm>
                          <a:custGeom>
                            <a:avLst/>
                            <a:gdLst/>
                            <a:ahLst/>
                            <a:cxnLst/>
                            <a:rect l="l" t="t" r="r" b="b"/>
                            <a:pathLst>
                              <a:path w="307340" h="318135">
                                <a:moveTo>
                                  <a:pt x="305126" y="0"/>
                                </a:moveTo>
                                <a:lnTo>
                                  <a:pt x="0" y="311031"/>
                                </a:lnTo>
                                <a:lnTo>
                                  <a:pt x="4165" y="317901"/>
                                </a:lnTo>
                                <a:lnTo>
                                  <a:pt x="307210" y="8830"/>
                                </a:lnTo>
                                <a:lnTo>
                                  <a:pt x="305126" y="0"/>
                                </a:lnTo>
                                <a:close/>
                              </a:path>
                            </a:pathLst>
                          </a:custGeom>
                          <a:solidFill>
                            <a:srgbClr val="231F20"/>
                          </a:solidFill>
                        </wps:spPr>
                        <wps:bodyPr wrap="square" lIns="0" tIns="0" rIns="0" bIns="0" rtlCol="0">
                          <a:prstTxWarp prst="textNoShape">
                            <a:avLst/>
                          </a:prstTxWarp>
                          <a:noAutofit/>
                        </wps:bodyPr>
                      </wps:wsp>
                      <pic:pic>
                        <pic:nvPicPr>
                          <pic:cNvPr id="388" name="Image 388"/>
                          <pic:cNvPicPr/>
                        </pic:nvPicPr>
                        <pic:blipFill>
                          <a:blip r:embed="rId57" cstate="print"/>
                          <a:stretch>
                            <a:fillRect/>
                          </a:stretch>
                        </pic:blipFill>
                        <pic:spPr>
                          <a:xfrm>
                            <a:off x="71191" y="20454"/>
                            <a:ext cx="190054" cy="278059"/>
                          </a:xfrm>
                          <a:prstGeom prst="rect">
                            <a:avLst/>
                          </a:prstGeom>
                        </pic:spPr>
                      </pic:pic>
                      <wps:wsp>
                        <wps:cNvPr id="389" name="Graphic 389"/>
                        <wps:cNvSpPr/>
                        <wps:spPr>
                          <a:xfrm>
                            <a:off x="6852" y="350385"/>
                            <a:ext cx="302260" cy="57785"/>
                          </a:xfrm>
                          <a:custGeom>
                            <a:avLst/>
                            <a:gdLst/>
                            <a:ahLst/>
                            <a:cxnLst/>
                            <a:rect l="l" t="t" r="r" b="b"/>
                            <a:pathLst>
                              <a:path w="302260" h="57785">
                                <a:moveTo>
                                  <a:pt x="302105" y="0"/>
                                </a:moveTo>
                                <a:lnTo>
                                  <a:pt x="0" y="0"/>
                                </a:lnTo>
                                <a:lnTo>
                                  <a:pt x="0" y="57650"/>
                                </a:lnTo>
                                <a:lnTo>
                                  <a:pt x="302105" y="57650"/>
                                </a:lnTo>
                                <a:lnTo>
                                  <a:pt x="302105"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4.74792pt;margin-top:5.770258pt;width:25.2pt;height:32.15pt;mso-position-horizontal-relative:page;mso-position-vertical-relative:paragraph;z-index:15752192" id="docshapegroup372" coordorigin="295,115" coordsize="504,643">
                <v:shape style="position:absolute;left:296;top:116;width:480;height:497" id="docshape373" coordorigin="296,117" coordsize="480,497" path="m300,117l776,602,769,613,296,131,300,117xe" filled="false" stroked="true" strokeweight=".148012pt" strokecolor="#231f20">
                  <v:path arrowok="t"/>
                  <v:stroke dashstyle="solid"/>
                </v:shape>
                <v:shape style="position:absolute;left:296;top:116;width:480;height:497" id="docshape374" coordorigin="296,117" coordsize="480,497" path="m300,117l296,131,769,613,776,602,300,117xe" filled="true" fillcolor="#231f20" stroked="false">
                  <v:path arrowok="t"/>
                  <v:fill type="solid"/>
                </v:shape>
                <v:shape style="position:absolute;left:313;top:116;width:484;height:501" id="docshape375" coordorigin="313,117" coordsize="484,501" path="m794,117l313,607,320,618,797,131,794,117xe" filled="false" stroked="true" strokeweight=".148035pt" strokecolor="#231f20">
                  <v:path arrowok="t"/>
                  <v:stroke dashstyle="solid"/>
                </v:shape>
                <v:shape style="position:absolute;left:313;top:116;width:484;height:501" id="docshape376" coordorigin="313,117" coordsize="484,501" path="m794,117l313,607,320,617,797,131,794,117xe" filled="true" fillcolor="#231f20" stroked="false">
                  <v:path arrowok="t"/>
                  <v:fill type="solid"/>
                </v:shape>
                <v:shape style="position:absolute;left:407;top:147;width:300;height:438" type="#_x0000_t75" id="docshape377" stroked="false">
                  <v:imagedata r:id="rId57" o:title=""/>
                </v:shape>
                <v:rect style="position:absolute;left:305;top:667;width:476;height:91" id="docshape378" filled="true" fillcolor="#231f20" stroked="false">
                  <v:fill type="solid"/>
                </v:rect>
                <w10:wrap type="none"/>
              </v:group>
            </w:pict>
          </mc:Fallback>
        </mc:AlternateContent>
      </w:r>
      <w:r>
        <w:rPr>
          <w:color w:val="231F20"/>
          <w:w w:val="80"/>
          <w:sz w:val="14"/>
        </w:rPr>
        <w:t>Ochrana životního prostředí. Kartón odevzdejte do sběru</w:t>
      </w:r>
      <w:r>
        <w:rPr>
          <w:rFonts w:ascii="Yu Gothic UI" w:hAnsi="Yu Gothic UI"/>
          <w:color w:val="231F20"/>
          <w:w w:val="80"/>
          <w:sz w:val="14"/>
        </w:rPr>
        <w:t>.</w:t>
      </w:r>
      <w:r>
        <w:rPr>
          <w:rFonts w:ascii="Yu Gothic UI" w:hAnsi="Yu Gothic UI"/>
          <w:color w:val="231F20"/>
          <w:sz w:val="14"/>
        </w:rPr>
        <w:t> </w:t>
      </w:r>
      <w:r>
        <w:rPr>
          <w:color w:val="231F20"/>
          <w:w w:val="80"/>
          <w:sz w:val="14"/>
        </w:rPr>
        <w:t>Polyetylénové sáčky (PE) vyhazujte do kontejneru na plasty. Vysloužilý přístroj</w:t>
      </w:r>
      <w:r>
        <w:rPr>
          <w:color w:val="231F20"/>
          <w:sz w:val="14"/>
        </w:rPr>
        <w:t> </w:t>
      </w:r>
      <w:r>
        <w:rPr>
          <w:color w:val="231F20"/>
          <w:w w:val="80"/>
          <w:sz w:val="14"/>
        </w:rPr>
        <w:t>odevzdejte do příslušného sběrného dvoru, protože některé části zařízení mohou představovat pro životní prostředí nebezpečí. </w:t>
      </w:r>
      <w:r>
        <w:rPr>
          <w:color w:val="231F20"/>
          <w:w w:val="80"/>
          <w:sz w:val="14"/>
        </w:rPr>
        <w:t>Elektrický</w:t>
      </w:r>
      <w:r>
        <w:rPr>
          <w:color w:val="231F20"/>
          <w:spacing w:val="80"/>
          <w:sz w:val="14"/>
        </w:rPr>
        <w:t> </w:t>
      </w:r>
      <w:r>
        <w:rPr>
          <w:color w:val="231F20"/>
          <w:w w:val="85"/>
          <w:sz w:val="14"/>
        </w:rPr>
        <w:t>přístroj</w:t>
      </w:r>
      <w:r>
        <w:rPr>
          <w:color w:val="231F20"/>
          <w:spacing w:val="-6"/>
          <w:w w:val="85"/>
          <w:sz w:val="14"/>
        </w:rPr>
        <w:t> </w:t>
      </w:r>
      <w:r>
        <w:rPr>
          <w:color w:val="231F20"/>
          <w:w w:val="85"/>
          <w:sz w:val="14"/>
        </w:rPr>
        <w:t>odevzdejte</w:t>
      </w:r>
      <w:r>
        <w:rPr>
          <w:color w:val="231F20"/>
          <w:spacing w:val="-5"/>
          <w:w w:val="85"/>
          <w:sz w:val="14"/>
        </w:rPr>
        <w:t> </w:t>
      </w:r>
      <w:r>
        <w:rPr>
          <w:color w:val="231F20"/>
          <w:w w:val="85"/>
          <w:sz w:val="14"/>
        </w:rPr>
        <w:t>tak,</w:t>
      </w:r>
      <w:r>
        <w:rPr>
          <w:color w:val="231F20"/>
          <w:spacing w:val="-6"/>
          <w:w w:val="85"/>
          <w:sz w:val="14"/>
        </w:rPr>
        <w:t> </w:t>
      </w:r>
      <w:r>
        <w:rPr>
          <w:color w:val="231F20"/>
          <w:w w:val="85"/>
          <w:sz w:val="14"/>
        </w:rPr>
        <w:t>aby</w:t>
      </w:r>
      <w:r>
        <w:rPr>
          <w:color w:val="231F20"/>
          <w:spacing w:val="-5"/>
          <w:w w:val="85"/>
          <w:sz w:val="14"/>
        </w:rPr>
        <w:t> </w:t>
      </w:r>
      <w:r>
        <w:rPr>
          <w:color w:val="231F20"/>
          <w:w w:val="85"/>
          <w:sz w:val="14"/>
        </w:rPr>
        <w:t>se</w:t>
      </w:r>
      <w:r>
        <w:rPr>
          <w:color w:val="231F20"/>
          <w:spacing w:val="-6"/>
          <w:w w:val="85"/>
          <w:sz w:val="14"/>
        </w:rPr>
        <w:t> </w:t>
      </w:r>
      <w:r>
        <w:rPr>
          <w:color w:val="231F20"/>
          <w:w w:val="85"/>
          <w:sz w:val="14"/>
        </w:rPr>
        <w:t>omezilo</w:t>
      </w:r>
      <w:r>
        <w:rPr>
          <w:color w:val="231F20"/>
          <w:spacing w:val="-5"/>
          <w:w w:val="85"/>
          <w:sz w:val="14"/>
        </w:rPr>
        <w:t> </w:t>
      </w:r>
      <w:r>
        <w:rPr>
          <w:color w:val="231F20"/>
          <w:w w:val="85"/>
          <w:sz w:val="14"/>
        </w:rPr>
        <w:t>jeho</w:t>
      </w:r>
      <w:r>
        <w:rPr>
          <w:color w:val="231F20"/>
          <w:spacing w:val="-6"/>
          <w:w w:val="85"/>
          <w:sz w:val="14"/>
        </w:rPr>
        <w:t> </w:t>
      </w:r>
      <w:r>
        <w:rPr>
          <w:color w:val="231F20"/>
          <w:w w:val="85"/>
          <w:sz w:val="14"/>
        </w:rPr>
        <w:t>opětovné</w:t>
      </w:r>
      <w:r>
        <w:rPr>
          <w:color w:val="231F20"/>
          <w:spacing w:val="-5"/>
          <w:w w:val="85"/>
          <w:sz w:val="14"/>
        </w:rPr>
        <w:t> </w:t>
      </w:r>
      <w:r>
        <w:rPr>
          <w:color w:val="231F20"/>
          <w:w w:val="85"/>
          <w:sz w:val="14"/>
        </w:rPr>
        <w:t>používání.</w:t>
      </w:r>
      <w:r>
        <w:rPr>
          <w:color w:val="231F20"/>
          <w:spacing w:val="-5"/>
          <w:w w:val="85"/>
          <w:sz w:val="14"/>
        </w:rPr>
        <w:t> </w:t>
      </w:r>
      <w:r>
        <w:rPr>
          <w:color w:val="231F20"/>
          <w:w w:val="85"/>
          <w:sz w:val="14"/>
        </w:rPr>
        <w:t>Pokud</w:t>
      </w:r>
      <w:r>
        <w:rPr>
          <w:color w:val="231F20"/>
          <w:spacing w:val="-6"/>
          <w:w w:val="85"/>
          <w:sz w:val="14"/>
        </w:rPr>
        <w:t> </w:t>
      </w:r>
      <w:r>
        <w:rPr>
          <w:color w:val="231F20"/>
          <w:w w:val="85"/>
          <w:sz w:val="14"/>
        </w:rPr>
        <w:t>jsou</w:t>
      </w:r>
      <w:r>
        <w:rPr>
          <w:color w:val="231F20"/>
          <w:spacing w:val="-5"/>
          <w:w w:val="85"/>
          <w:sz w:val="14"/>
        </w:rPr>
        <w:t> </w:t>
      </w:r>
      <w:r>
        <w:rPr>
          <w:color w:val="231F20"/>
          <w:w w:val="85"/>
          <w:sz w:val="14"/>
        </w:rPr>
        <w:t>v</w:t>
      </w:r>
      <w:r>
        <w:rPr>
          <w:color w:val="231F20"/>
          <w:spacing w:val="-6"/>
          <w:w w:val="85"/>
          <w:sz w:val="14"/>
        </w:rPr>
        <w:t> </w:t>
      </w:r>
      <w:r>
        <w:rPr>
          <w:color w:val="231F20"/>
          <w:w w:val="85"/>
          <w:sz w:val="14"/>
        </w:rPr>
        <w:t>přístroji</w:t>
      </w:r>
      <w:r>
        <w:rPr>
          <w:color w:val="231F20"/>
          <w:spacing w:val="-5"/>
          <w:w w:val="85"/>
          <w:sz w:val="14"/>
        </w:rPr>
        <w:t> </w:t>
      </w:r>
      <w:r>
        <w:rPr>
          <w:color w:val="231F20"/>
          <w:w w:val="85"/>
          <w:sz w:val="14"/>
        </w:rPr>
        <w:t>baterie,</w:t>
      </w:r>
      <w:r>
        <w:rPr>
          <w:color w:val="231F20"/>
          <w:spacing w:val="-6"/>
          <w:w w:val="85"/>
          <w:sz w:val="14"/>
        </w:rPr>
        <w:t> </w:t>
      </w:r>
      <w:r>
        <w:rPr>
          <w:color w:val="231F20"/>
          <w:w w:val="85"/>
          <w:sz w:val="14"/>
        </w:rPr>
        <w:t>vyjměte</w:t>
      </w:r>
      <w:r>
        <w:rPr>
          <w:color w:val="231F20"/>
          <w:spacing w:val="-5"/>
          <w:w w:val="85"/>
          <w:sz w:val="14"/>
        </w:rPr>
        <w:t> </w:t>
      </w:r>
      <w:r>
        <w:rPr>
          <w:color w:val="231F20"/>
          <w:w w:val="85"/>
          <w:sz w:val="14"/>
        </w:rPr>
        <w:t>je</w:t>
      </w:r>
      <w:r>
        <w:rPr>
          <w:color w:val="231F20"/>
          <w:spacing w:val="-5"/>
          <w:w w:val="85"/>
          <w:sz w:val="14"/>
        </w:rPr>
        <w:t> </w:t>
      </w:r>
      <w:r>
        <w:rPr>
          <w:color w:val="231F20"/>
          <w:w w:val="85"/>
          <w:sz w:val="14"/>
        </w:rPr>
        <w:t>a</w:t>
      </w:r>
      <w:r>
        <w:rPr>
          <w:color w:val="231F20"/>
          <w:spacing w:val="-6"/>
          <w:w w:val="85"/>
          <w:sz w:val="14"/>
        </w:rPr>
        <w:t> </w:t>
      </w:r>
      <w:r>
        <w:rPr>
          <w:color w:val="231F20"/>
          <w:w w:val="85"/>
          <w:sz w:val="14"/>
        </w:rPr>
        <w:t>odevzdejte</w:t>
      </w:r>
      <w:r>
        <w:rPr>
          <w:color w:val="231F20"/>
          <w:spacing w:val="-5"/>
          <w:w w:val="85"/>
          <w:sz w:val="14"/>
        </w:rPr>
        <w:t> </w:t>
      </w:r>
      <w:r>
        <w:rPr>
          <w:color w:val="231F20"/>
          <w:w w:val="85"/>
          <w:sz w:val="14"/>
        </w:rPr>
        <w:t>do</w:t>
      </w:r>
      <w:r>
        <w:rPr>
          <w:color w:val="231F20"/>
          <w:spacing w:val="-6"/>
          <w:w w:val="85"/>
          <w:sz w:val="14"/>
        </w:rPr>
        <w:t> </w:t>
      </w:r>
      <w:r>
        <w:rPr>
          <w:color w:val="231F20"/>
          <w:w w:val="85"/>
          <w:sz w:val="14"/>
        </w:rPr>
        <w:t>příslušného</w:t>
      </w:r>
      <w:r>
        <w:rPr>
          <w:color w:val="231F20"/>
          <w:sz w:val="14"/>
        </w:rPr>
        <w:t> </w:t>
      </w:r>
      <w:r>
        <w:rPr>
          <w:color w:val="231F20"/>
          <w:w w:val="85"/>
          <w:sz w:val="14"/>
        </w:rPr>
        <w:t>sběrného</w:t>
      </w:r>
      <w:r>
        <w:rPr>
          <w:color w:val="231F20"/>
          <w:spacing w:val="-4"/>
          <w:w w:val="85"/>
          <w:sz w:val="14"/>
        </w:rPr>
        <w:t> </w:t>
      </w:r>
      <w:r>
        <w:rPr>
          <w:color w:val="231F20"/>
          <w:w w:val="85"/>
          <w:sz w:val="14"/>
        </w:rPr>
        <w:t>místa</w:t>
      </w:r>
      <w:r>
        <w:rPr>
          <w:color w:val="231F20"/>
          <w:spacing w:val="-4"/>
          <w:w w:val="85"/>
          <w:sz w:val="14"/>
        </w:rPr>
        <w:t> </w:t>
      </w:r>
      <w:r>
        <w:rPr>
          <w:color w:val="231F20"/>
          <w:w w:val="85"/>
          <w:sz w:val="14"/>
        </w:rPr>
        <w:t>zvlášť.</w:t>
      </w:r>
      <w:r>
        <w:rPr>
          <w:color w:val="231F20"/>
          <w:spacing w:val="-4"/>
          <w:w w:val="85"/>
          <w:sz w:val="14"/>
        </w:rPr>
        <w:t> </w:t>
      </w:r>
      <w:r>
        <w:rPr>
          <w:color w:val="231F20"/>
          <w:w w:val="85"/>
          <w:sz w:val="14"/>
        </w:rPr>
        <w:t>Přístroj</w:t>
      </w:r>
      <w:r>
        <w:rPr>
          <w:color w:val="231F20"/>
          <w:spacing w:val="-4"/>
          <w:w w:val="85"/>
          <w:sz w:val="14"/>
        </w:rPr>
        <w:t> </w:t>
      </w:r>
      <w:r>
        <w:rPr>
          <w:color w:val="231F20"/>
          <w:w w:val="85"/>
          <w:sz w:val="14"/>
        </w:rPr>
        <w:t>nevyhazujte</w:t>
      </w:r>
      <w:r>
        <w:rPr>
          <w:color w:val="231F20"/>
          <w:spacing w:val="-4"/>
          <w:w w:val="85"/>
          <w:sz w:val="14"/>
        </w:rPr>
        <w:t> </w:t>
      </w:r>
      <w:r>
        <w:rPr>
          <w:color w:val="231F20"/>
          <w:w w:val="85"/>
          <w:sz w:val="14"/>
        </w:rPr>
        <w:t>do</w:t>
      </w:r>
      <w:r>
        <w:rPr>
          <w:color w:val="231F20"/>
          <w:spacing w:val="-4"/>
          <w:w w:val="85"/>
          <w:sz w:val="14"/>
        </w:rPr>
        <w:t> </w:t>
      </w:r>
      <w:r>
        <w:rPr>
          <w:color w:val="231F20"/>
          <w:w w:val="85"/>
          <w:sz w:val="14"/>
        </w:rPr>
        <w:t>popelnic</w:t>
      </w:r>
      <w:r>
        <w:rPr>
          <w:color w:val="231F20"/>
          <w:spacing w:val="-4"/>
          <w:w w:val="85"/>
          <w:sz w:val="14"/>
        </w:rPr>
        <w:t> </w:t>
      </w:r>
      <w:r>
        <w:rPr>
          <w:color w:val="231F20"/>
          <w:w w:val="85"/>
          <w:sz w:val="14"/>
        </w:rPr>
        <w:t>ani</w:t>
      </w:r>
      <w:r>
        <w:rPr>
          <w:color w:val="231F20"/>
          <w:spacing w:val="-4"/>
          <w:w w:val="85"/>
          <w:sz w:val="14"/>
        </w:rPr>
        <w:t> </w:t>
      </w:r>
      <w:r>
        <w:rPr>
          <w:color w:val="231F20"/>
          <w:w w:val="85"/>
          <w:sz w:val="14"/>
        </w:rPr>
        <w:t>kontejneru</w:t>
      </w:r>
      <w:r>
        <w:rPr>
          <w:color w:val="231F20"/>
          <w:spacing w:val="-4"/>
          <w:w w:val="85"/>
          <w:sz w:val="14"/>
        </w:rPr>
        <w:t> </w:t>
      </w:r>
      <w:r>
        <w:rPr>
          <w:color w:val="231F20"/>
          <w:w w:val="85"/>
          <w:sz w:val="14"/>
        </w:rPr>
        <w:t>na</w:t>
      </w:r>
      <w:r>
        <w:rPr>
          <w:color w:val="231F20"/>
          <w:spacing w:val="-4"/>
          <w:w w:val="85"/>
          <w:sz w:val="14"/>
        </w:rPr>
        <w:t> </w:t>
      </w:r>
      <w:r>
        <w:rPr>
          <w:color w:val="231F20"/>
          <w:w w:val="85"/>
          <w:sz w:val="14"/>
        </w:rPr>
        <w:t>směsný</w:t>
      </w:r>
      <w:r>
        <w:rPr>
          <w:color w:val="231F20"/>
          <w:spacing w:val="-4"/>
          <w:w w:val="85"/>
          <w:sz w:val="14"/>
        </w:rPr>
        <w:t> </w:t>
      </w:r>
      <w:r>
        <w:rPr>
          <w:color w:val="231F20"/>
          <w:w w:val="85"/>
          <w:sz w:val="14"/>
        </w:rPr>
        <w:t>odpad!!</w:t>
      </w:r>
    </w:p>
    <w:p>
      <w:pPr>
        <w:pStyle w:val="BodyText"/>
        <w:spacing w:before="81"/>
        <w:rPr>
          <w:sz w:val="14"/>
        </w:rPr>
      </w:pPr>
    </w:p>
    <w:p>
      <w:pPr>
        <w:tabs>
          <w:tab w:pos="3637" w:val="left" w:leader="none"/>
          <w:tab w:pos="8042" w:val="left" w:leader="none"/>
        </w:tabs>
        <w:spacing w:before="0"/>
        <w:ind w:left="0" w:right="59" w:firstLine="0"/>
        <w:jc w:val="center"/>
        <w:rPr>
          <w:rFonts w:ascii="Microsoft Sans Serif"/>
          <w:sz w:val="20"/>
        </w:rPr>
      </w:pPr>
      <w:r>
        <w:rPr>
          <w:rFonts w:ascii="Microsoft Sans Serif"/>
          <w:color w:val="FFFFFF"/>
          <w:sz w:val="20"/>
          <w:shd w:fill="404041" w:color="auto" w:val="clear"/>
        </w:rPr>
        <w:tab/>
      </w:r>
      <w:r>
        <w:rPr>
          <w:rFonts w:ascii="Microsoft Sans Serif"/>
          <w:color w:val="FFFFFF"/>
          <w:spacing w:val="-2"/>
          <w:sz w:val="20"/>
          <w:shd w:fill="404041" w:color="auto" w:val="clear"/>
        </w:rPr>
        <w:t>EESTI</w:t>
      </w:r>
      <w:r>
        <w:rPr>
          <w:rFonts w:ascii="Microsoft Sans Serif"/>
          <w:color w:val="FFFFFF"/>
          <w:sz w:val="20"/>
          <w:shd w:fill="404041" w:color="auto" w:val="clear"/>
        </w:rPr>
        <w:tab/>
      </w:r>
    </w:p>
    <w:p>
      <w:pPr>
        <w:pStyle w:val="BodyText"/>
        <w:spacing w:line="225" w:lineRule="auto" w:before="85"/>
        <w:ind w:left="286" w:right="351"/>
        <w:jc w:val="center"/>
      </w:pPr>
      <w:r>
        <w:rPr>
          <w:color w:val="231F20"/>
          <w:w w:val="85"/>
        </w:rPr>
        <w:t>OHUTUSTINGIMUSED. TÄHTIS OHUTUSJUHEND. LOE Hoolikalt ja Hoidke </w:t>
      </w:r>
      <w:r>
        <w:rPr>
          <w:color w:val="231F20"/>
          <w:w w:val="85"/>
        </w:rPr>
        <w:t>tulevast </w:t>
      </w:r>
      <w:r>
        <w:rPr>
          <w:color w:val="231F20"/>
          <w:spacing w:val="-2"/>
          <w:w w:val="95"/>
        </w:rPr>
        <w:t>viidet</w:t>
      </w:r>
    </w:p>
    <w:p>
      <w:pPr>
        <w:pStyle w:val="ListParagraph"/>
        <w:numPr>
          <w:ilvl w:val="0"/>
          <w:numId w:val="42"/>
        </w:numPr>
        <w:tabs>
          <w:tab w:pos="341" w:val="left" w:leader="none"/>
        </w:tabs>
        <w:spacing w:line="216" w:lineRule="auto" w:before="0" w:after="0"/>
        <w:ind w:left="177" w:right="493" w:firstLine="0"/>
        <w:jc w:val="both"/>
        <w:rPr>
          <w:sz w:val="24"/>
        </w:rPr>
      </w:pPr>
      <w:r>
        <w:rPr>
          <w:color w:val="231F20"/>
          <w:w w:val="80"/>
          <w:sz w:val="24"/>
        </w:rPr>
        <w:t>Enne seadme kasutamist lugege kasutusjuhendit ja järgige selles sisalduvaid </w:t>
      </w:r>
      <w:r>
        <w:rPr>
          <w:color w:val="231F20"/>
          <w:w w:val="80"/>
          <w:sz w:val="24"/>
        </w:rPr>
        <w:t>juhiseid. Tootja ei vastuta kahjude eest, mis on põhjustatud seadme kasutamisest vastuolus selle </w:t>
      </w:r>
      <w:r>
        <w:rPr>
          <w:color w:val="231F20"/>
          <w:w w:val="85"/>
          <w:sz w:val="24"/>
        </w:rPr>
        <w:t>ettenähtud otstarbega või ebaõige käitamisega</w:t>
      </w:r>
    </w:p>
    <w:p>
      <w:pPr>
        <w:pStyle w:val="ListParagraph"/>
        <w:numPr>
          <w:ilvl w:val="0"/>
          <w:numId w:val="42"/>
        </w:numPr>
        <w:tabs>
          <w:tab w:pos="341" w:val="left" w:leader="none"/>
        </w:tabs>
        <w:spacing w:line="216" w:lineRule="auto" w:before="0" w:after="0"/>
        <w:ind w:left="177" w:right="285" w:firstLine="0"/>
        <w:jc w:val="left"/>
        <w:rPr>
          <w:sz w:val="24"/>
        </w:rPr>
      </w:pPr>
      <w:r>
        <w:rPr>
          <w:color w:val="231F20"/>
          <w:w w:val="80"/>
          <w:sz w:val="24"/>
        </w:rPr>
        <w:t>Seade</w:t>
      </w:r>
      <w:r>
        <w:rPr>
          <w:color w:val="231F20"/>
          <w:sz w:val="24"/>
        </w:rPr>
        <w:t> </w:t>
      </w:r>
      <w:r>
        <w:rPr>
          <w:color w:val="231F20"/>
          <w:w w:val="80"/>
          <w:sz w:val="24"/>
        </w:rPr>
        <w:t>on</w:t>
      </w:r>
      <w:r>
        <w:rPr>
          <w:color w:val="231F20"/>
          <w:sz w:val="24"/>
        </w:rPr>
        <w:t> </w:t>
      </w:r>
      <w:r>
        <w:rPr>
          <w:color w:val="231F20"/>
          <w:w w:val="80"/>
          <w:sz w:val="24"/>
        </w:rPr>
        <w:t>mõeldud</w:t>
      </w:r>
      <w:r>
        <w:rPr>
          <w:color w:val="231F20"/>
          <w:sz w:val="24"/>
        </w:rPr>
        <w:t> </w:t>
      </w:r>
      <w:r>
        <w:rPr>
          <w:color w:val="231F20"/>
          <w:w w:val="80"/>
          <w:sz w:val="24"/>
        </w:rPr>
        <w:t>ainult</w:t>
      </w:r>
      <w:r>
        <w:rPr>
          <w:color w:val="231F20"/>
          <w:sz w:val="24"/>
        </w:rPr>
        <w:t> </w:t>
      </w:r>
      <w:r>
        <w:rPr>
          <w:color w:val="231F20"/>
          <w:w w:val="80"/>
          <w:sz w:val="24"/>
        </w:rPr>
        <w:t>koduseks</w:t>
      </w:r>
      <w:r>
        <w:rPr>
          <w:color w:val="231F20"/>
          <w:sz w:val="24"/>
        </w:rPr>
        <w:t> </w:t>
      </w:r>
      <w:r>
        <w:rPr>
          <w:color w:val="231F20"/>
          <w:w w:val="80"/>
          <w:sz w:val="24"/>
        </w:rPr>
        <w:t>kasutamiseks.</w:t>
      </w:r>
      <w:r>
        <w:rPr>
          <w:color w:val="231F20"/>
          <w:sz w:val="24"/>
        </w:rPr>
        <w:t> </w:t>
      </w:r>
      <w:r>
        <w:rPr>
          <w:color w:val="231F20"/>
          <w:w w:val="80"/>
          <w:sz w:val="24"/>
        </w:rPr>
        <w:t>Ärge</w:t>
      </w:r>
      <w:r>
        <w:rPr>
          <w:color w:val="231F20"/>
          <w:sz w:val="24"/>
        </w:rPr>
        <w:t> </w:t>
      </w:r>
      <w:r>
        <w:rPr>
          <w:color w:val="231F20"/>
          <w:w w:val="80"/>
          <w:sz w:val="24"/>
        </w:rPr>
        <w:t>kasutage</w:t>
      </w:r>
      <w:r>
        <w:rPr>
          <w:color w:val="231F20"/>
          <w:sz w:val="24"/>
        </w:rPr>
        <w:t> </w:t>
      </w:r>
      <w:r>
        <w:rPr>
          <w:color w:val="231F20"/>
          <w:w w:val="80"/>
          <w:sz w:val="24"/>
        </w:rPr>
        <w:t>muuks</w:t>
      </w:r>
      <w:r>
        <w:rPr>
          <w:color w:val="231F20"/>
          <w:sz w:val="24"/>
        </w:rPr>
        <w:t> </w:t>
      </w:r>
      <w:r>
        <w:rPr>
          <w:color w:val="231F20"/>
          <w:w w:val="80"/>
          <w:sz w:val="24"/>
        </w:rPr>
        <w:t>otstarbeks,</w:t>
      </w:r>
      <w:r>
        <w:rPr>
          <w:color w:val="231F20"/>
          <w:sz w:val="24"/>
        </w:rPr>
        <w:t> </w:t>
      </w:r>
      <w:r>
        <w:rPr>
          <w:color w:val="231F20"/>
          <w:w w:val="80"/>
          <w:sz w:val="24"/>
        </w:rPr>
        <w:t>mis </w:t>
      </w:r>
      <w:r>
        <w:rPr>
          <w:color w:val="231F20"/>
          <w:w w:val="85"/>
          <w:sz w:val="24"/>
        </w:rPr>
        <w:t>ei vasta ettenähtud otstarbele.</w:t>
      </w:r>
    </w:p>
    <w:p>
      <w:pPr>
        <w:pStyle w:val="ListParagraph"/>
        <w:numPr>
          <w:ilvl w:val="0"/>
          <w:numId w:val="42"/>
        </w:numPr>
        <w:tabs>
          <w:tab w:pos="341" w:val="left" w:leader="none"/>
        </w:tabs>
        <w:spacing w:line="216" w:lineRule="auto" w:before="0" w:after="0"/>
        <w:ind w:left="177" w:right="427" w:firstLine="0"/>
        <w:jc w:val="left"/>
        <w:rPr>
          <w:sz w:val="24"/>
        </w:rPr>
      </w:pPr>
      <w:r>
        <w:rPr>
          <w:color w:val="231F20"/>
          <w:w w:val="80"/>
          <w:sz w:val="24"/>
        </w:rPr>
        <w:t>Olge seadme kasutamisel eriti ettevaatlik, kui lapsed on läheduses. Ärge lubage lastel</w:t>
      </w:r>
      <w:r>
        <w:rPr>
          <w:color w:val="231F20"/>
          <w:sz w:val="24"/>
        </w:rPr>
        <w:t> </w:t>
      </w:r>
      <w:r>
        <w:rPr>
          <w:color w:val="231F20"/>
          <w:w w:val="80"/>
          <w:sz w:val="24"/>
        </w:rPr>
        <w:t>seadmega</w:t>
      </w:r>
      <w:r>
        <w:rPr>
          <w:color w:val="231F20"/>
          <w:sz w:val="24"/>
        </w:rPr>
        <w:t> </w:t>
      </w:r>
      <w:r>
        <w:rPr>
          <w:color w:val="231F20"/>
          <w:w w:val="80"/>
          <w:sz w:val="24"/>
        </w:rPr>
        <w:t>mängida</w:t>
      </w:r>
      <w:r>
        <w:rPr>
          <w:color w:val="231F20"/>
          <w:sz w:val="24"/>
        </w:rPr>
        <w:t> </w:t>
      </w:r>
      <w:r>
        <w:rPr>
          <w:color w:val="231F20"/>
          <w:w w:val="80"/>
          <w:sz w:val="24"/>
        </w:rPr>
        <w:t>ja</w:t>
      </w:r>
      <w:r>
        <w:rPr>
          <w:color w:val="231F20"/>
          <w:sz w:val="24"/>
        </w:rPr>
        <w:t> </w:t>
      </w:r>
      <w:r>
        <w:rPr>
          <w:color w:val="231F20"/>
          <w:w w:val="80"/>
          <w:sz w:val="24"/>
        </w:rPr>
        <w:t>ärge</w:t>
      </w:r>
      <w:r>
        <w:rPr>
          <w:color w:val="231F20"/>
          <w:sz w:val="24"/>
        </w:rPr>
        <w:t> </w:t>
      </w:r>
      <w:r>
        <w:rPr>
          <w:color w:val="231F20"/>
          <w:w w:val="80"/>
          <w:sz w:val="24"/>
        </w:rPr>
        <w:t>lubage</w:t>
      </w:r>
      <w:r>
        <w:rPr>
          <w:color w:val="231F20"/>
          <w:sz w:val="24"/>
        </w:rPr>
        <w:t> </w:t>
      </w:r>
      <w:r>
        <w:rPr>
          <w:color w:val="231F20"/>
          <w:w w:val="80"/>
          <w:sz w:val="24"/>
        </w:rPr>
        <w:t>last</w:t>
      </w:r>
      <w:r>
        <w:rPr>
          <w:color w:val="231F20"/>
          <w:sz w:val="24"/>
        </w:rPr>
        <w:t> </w:t>
      </w:r>
      <w:r>
        <w:rPr>
          <w:color w:val="231F20"/>
          <w:w w:val="80"/>
          <w:sz w:val="24"/>
        </w:rPr>
        <w:t>ega</w:t>
      </w:r>
      <w:r>
        <w:rPr>
          <w:color w:val="231F20"/>
          <w:sz w:val="24"/>
        </w:rPr>
        <w:t> </w:t>
      </w:r>
      <w:r>
        <w:rPr>
          <w:color w:val="231F20"/>
          <w:w w:val="80"/>
          <w:sz w:val="24"/>
        </w:rPr>
        <w:t>seadet</w:t>
      </w:r>
      <w:r>
        <w:rPr>
          <w:color w:val="231F20"/>
          <w:sz w:val="24"/>
        </w:rPr>
        <w:t> </w:t>
      </w:r>
      <w:r>
        <w:rPr>
          <w:color w:val="231F20"/>
          <w:w w:val="80"/>
          <w:sz w:val="24"/>
        </w:rPr>
        <w:t>tundmatutel</w:t>
      </w:r>
      <w:r>
        <w:rPr>
          <w:color w:val="231F20"/>
          <w:sz w:val="24"/>
        </w:rPr>
        <w:t> </w:t>
      </w:r>
      <w:r>
        <w:rPr>
          <w:color w:val="231F20"/>
          <w:w w:val="80"/>
          <w:sz w:val="24"/>
        </w:rPr>
        <w:t>inimestel</w:t>
      </w:r>
      <w:r>
        <w:rPr>
          <w:color w:val="231F20"/>
          <w:sz w:val="24"/>
        </w:rPr>
        <w:t> </w:t>
      </w:r>
      <w:r>
        <w:rPr>
          <w:color w:val="231F20"/>
          <w:w w:val="80"/>
          <w:sz w:val="24"/>
        </w:rPr>
        <w:t>seda</w:t>
      </w:r>
      <w:r>
        <w:rPr>
          <w:color w:val="231F20"/>
          <w:sz w:val="24"/>
        </w:rPr>
        <w:t> </w:t>
      </w:r>
      <w:r>
        <w:rPr>
          <w:color w:val="231F20"/>
          <w:w w:val="80"/>
          <w:sz w:val="24"/>
        </w:rPr>
        <w:t>kasutada.</w:t>
      </w:r>
    </w:p>
    <w:p>
      <w:pPr>
        <w:pStyle w:val="ListParagraph"/>
        <w:numPr>
          <w:ilvl w:val="0"/>
          <w:numId w:val="42"/>
        </w:numPr>
        <w:tabs>
          <w:tab w:pos="341" w:val="left" w:leader="none"/>
        </w:tabs>
        <w:spacing w:line="216" w:lineRule="auto" w:before="0" w:after="0"/>
        <w:ind w:left="177" w:right="350" w:firstLine="0"/>
        <w:jc w:val="left"/>
        <w:rPr>
          <w:sz w:val="24"/>
        </w:rPr>
      </w:pPr>
      <w:r>
        <w:rPr>
          <w:color w:val="231F20"/>
          <w:w w:val="85"/>
          <w:sz w:val="24"/>
        </w:rPr>
        <w:t>HOIATUS.</w:t>
      </w:r>
      <w:r>
        <w:rPr>
          <w:color w:val="231F20"/>
          <w:spacing w:val="-2"/>
          <w:w w:val="85"/>
          <w:sz w:val="24"/>
        </w:rPr>
        <w:t> </w:t>
      </w:r>
      <w:r>
        <w:rPr>
          <w:color w:val="231F20"/>
          <w:w w:val="85"/>
          <w:sz w:val="24"/>
        </w:rPr>
        <w:t>Seda</w:t>
      </w:r>
      <w:r>
        <w:rPr>
          <w:color w:val="231F20"/>
          <w:spacing w:val="-2"/>
          <w:w w:val="85"/>
          <w:sz w:val="24"/>
        </w:rPr>
        <w:t> </w:t>
      </w:r>
      <w:r>
        <w:rPr>
          <w:color w:val="231F20"/>
          <w:w w:val="85"/>
          <w:sz w:val="24"/>
        </w:rPr>
        <w:t>seadet</w:t>
      </w:r>
      <w:r>
        <w:rPr>
          <w:color w:val="231F20"/>
          <w:spacing w:val="-2"/>
          <w:w w:val="85"/>
          <w:sz w:val="24"/>
        </w:rPr>
        <w:t> </w:t>
      </w:r>
      <w:r>
        <w:rPr>
          <w:color w:val="231F20"/>
          <w:w w:val="85"/>
          <w:sz w:val="24"/>
        </w:rPr>
        <w:t>võivad</w:t>
      </w:r>
      <w:r>
        <w:rPr>
          <w:color w:val="231F20"/>
          <w:spacing w:val="-2"/>
          <w:w w:val="85"/>
          <w:sz w:val="24"/>
        </w:rPr>
        <w:t> </w:t>
      </w:r>
      <w:r>
        <w:rPr>
          <w:color w:val="231F20"/>
          <w:w w:val="85"/>
          <w:sz w:val="24"/>
        </w:rPr>
        <w:t>kasutada</w:t>
      </w:r>
      <w:r>
        <w:rPr>
          <w:color w:val="231F20"/>
          <w:spacing w:val="-2"/>
          <w:w w:val="85"/>
          <w:sz w:val="24"/>
        </w:rPr>
        <w:t> </w:t>
      </w:r>
      <w:r>
        <w:rPr>
          <w:color w:val="231F20"/>
          <w:w w:val="85"/>
          <w:sz w:val="24"/>
        </w:rPr>
        <w:t>üle</w:t>
      </w:r>
      <w:r>
        <w:rPr>
          <w:color w:val="231F20"/>
          <w:spacing w:val="-2"/>
          <w:w w:val="85"/>
          <w:sz w:val="24"/>
        </w:rPr>
        <w:t> </w:t>
      </w:r>
      <w:r>
        <w:rPr>
          <w:color w:val="231F20"/>
          <w:w w:val="85"/>
          <w:sz w:val="24"/>
        </w:rPr>
        <w:t>8-aastased</w:t>
      </w:r>
      <w:r>
        <w:rPr>
          <w:color w:val="231F20"/>
          <w:spacing w:val="-2"/>
          <w:w w:val="85"/>
          <w:sz w:val="24"/>
        </w:rPr>
        <w:t> </w:t>
      </w:r>
      <w:r>
        <w:rPr>
          <w:color w:val="231F20"/>
          <w:w w:val="85"/>
          <w:sz w:val="24"/>
        </w:rPr>
        <w:t>lapsed</w:t>
      </w:r>
      <w:r>
        <w:rPr>
          <w:color w:val="231F20"/>
          <w:spacing w:val="-2"/>
          <w:w w:val="85"/>
          <w:sz w:val="24"/>
        </w:rPr>
        <w:t> </w:t>
      </w:r>
      <w:r>
        <w:rPr>
          <w:color w:val="231F20"/>
          <w:w w:val="85"/>
          <w:sz w:val="24"/>
        </w:rPr>
        <w:t>ja</w:t>
      </w:r>
      <w:r>
        <w:rPr>
          <w:color w:val="231F20"/>
          <w:spacing w:val="-2"/>
          <w:w w:val="85"/>
          <w:sz w:val="24"/>
        </w:rPr>
        <w:t> </w:t>
      </w:r>
      <w:r>
        <w:rPr>
          <w:color w:val="231F20"/>
          <w:w w:val="85"/>
          <w:sz w:val="24"/>
        </w:rPr>
        <w:t>piiratud</w:t>
      </w:r>
      <w:r>
        <w:rPr>
          <w:color w:val="231F20"/>
          <w:spacing w:val="-2"/>
          <w:w w:val="85"/>
          <w:sz w:val="24"/>
        </w:rPr>
        <w:t> </w:t>
      </w:r>
      <w:r>
        <w:rPr>
          <w:color w:val="231F20"/>
          <w:w w:val="85"/>
          <w:sz w:val="24"/>
        </w:rPr>
        <w:t>kehaliste, sensoorsete</w:t>
      </w:r>
      <w:r>
        <w:rPr>
          <w:color w:val="231F20"/>
          <w:spacing w:val="-6"/>
          <w:w w:val="85"/>
          <w:sz w:val="24"/>
        </w:rPr>
        <w:t> </w:t>
      </w:r>
      <w:r>
        <w:rPr>
          <w:color w:val="231F20"/>
          <w:w w:val="85"/>
          <w:sz w:val="24"/>
        </w:rPr>
        <w:t>või</w:t>
      </w:r>
      <w:r>
        <w:rPr>
          <w:color w:val="231F20"/>
          <w:spacing w:val="-6"/>
          <w:w w:val="85"/>
          <w:sz w:val="24"/>
        </w:rPr>
        <w:t> </w:t>
      </w:r>
      <w:r>
        <w:rPr>
          <w:color w:val="231F20"/>
          <w:w w:val="85"/>
          <w:sz w:val="24"/>
        </w:rPr>
        <w:t>vaimsete</w:t>
      </w:r>
      <w:r>
        <w:rPr>
          <w:color w:val="231F20"/>
          <w:spacing w:val="-6"/>
          <w:w w:val="85"/>
          <w:sz w:val="24"/>
        </w:rPr>
        <w:t> </w:t>
      </w:r>
      <w:r>
        <w:rPr>
          <w:color w:val="231F20"/>
          <w:w w:val="85"/>
          <w:sz w:val="24"/>
        </w:rPr>
        <w:t>võimetega</w:t>
      </w:r>
      <w:r>
        <w:rPr>
          <w:color w:val="231F20"/>
          <w:spacing w:val="-6"/>
          <w:w w:val="85"/>
          <w:sz w:val="24"/>
        </w:rPr>
        <w:t> </w:t>
      </w:r>
      <w:r>
        <w:rPr>
          <w:color w:val="231F20"/>
          <w:w w:val="85"/>
          <w:sz w:val="24"/>
        </w:rPr>
        <w:t>inimesed</w:t>
      </w:r>
      <w:r>
        <w:rPr>
          <w:color w:val="231F20"/>
          <w:spacing w:val="-6"/>
          <w:w w:val="85"/>
          <w:sz w:val="24"/>
        </w:rPr>
        <w:t> </w:t>
      </w:r>
      <w:r>
        <w:rPr>
          <w:color w:val="231F20"/>
          <w:w w:val="85"/>
          <w:sz w:val="24"/>
        </w:rPr>
        <w:t>või</w:t>
      </w:r>
      <w:r>
        <w:rPr>
          <w:color w:val="231F20"/>
          <w:spacing w:val="-6"/>
          <w:w w:val="85"/>
          <w:sz w:val="24"/>
        </w:rPr>
        <w:t> </w:t>
      </w:r>
      <w:r>
        <w:rPr>
          <w:color w:val="231F20"/>
          <w:w w:val="85"/>
          <w:sz w:val="24"/>
        </w:rPr>
        <w:t>inimesed,</w:t>
      </w:r>
      <w:r>
        <w:rPr>
          <w:color w:val="231F20"/>
          <w:spacing w:val="-6"/>
          <w:w w:val="85"/>
          <w:sz w:val="24"/>
        </w:rPr>
        <w:t> </w:t>
      </w:r>
      <w:r>
        <w:rPr>
          <w:color w:val="231F20"/>
          <w:w w:val="85"/>
          <w:sz w:val="24"/>
        </w:rPr>
        <w:t>kellel</w:t>
      </w:r>
      <w:r>
        <w:rPr>
          <w:color w:val="231F20"/>
          <w:spacing w:val="-6"/>
          <w:w w:val="85"/>
          <w:sz w:val="24"/>
        </w:rPr>
        <w:t> </w:t>
      </w:r>
      <w:r>
        <w:rPr>
          <w:color w:val="231F20"/>
          <w:w w:val="85"/>
          <w:sz w:val="24"/>
        </w:rPr>
        <w:t>pole</w:t>
      </w:r>
      <w:r>
        <w:rPr>
          <w:color w:val="231F20"/>
          <w:spacing w:val="-6"/>
          <w:w w:val="85"/>
          <w:sz w:val="24"/>
        </w:rPr>
        <w:t> </w:t>
      </w:r>
      <w:r>
        <w:rPr>
          <w:color w:val="231F20"/>
          <w:w w:val="85"/>
          <w:sz w:val="24"/>
        </w:rPr>
        <w:t>seadmete</w:t>
      </w:r>
      <w:r>
        <w:rPr>
          <w:color w:val="231F20"/>
          <w:spacing w:val="-6"/>
          <w:w w:val="85"/>
          <w:sz w:val="24"/>
        </w:rPr>
        <w:t> </w:t>
      </w:r>
      <w:r>
        <w:rPr>
          <w:color w:val="231F20"/>
          <w:w w:val="85"/>
          <w:sz w:val="24"/>
        </w:rPr>
        <w:t>kohta kogemusi</w:t>
      </w:r>
      <w:r>
        <w:rPr>
          <w:color w:val="231F20"/>
          <w:spacing w:val="-6"/>
          <w:w w:val="85"/>
          <w:sz w:val="24"/>
        </w:rPr>
        <w:t> </w:t>
      </w:r>
      <w:r>
        <w:rPr>
          <w:color w:val="231F20"/>
          <w:w w:val="85"/>
          <w:sz w:val="24"/>
        </w:rPr>
        <w:t>ega</w:t>
      </w:r>
      <w:r>
        <w:rPr>
          <w:color w:val="231F20"/>
          <w:spacing w:val="-6"/>
          <w:w w:val="85"/>
          <w:sz w:val="24"/>
        </w:rPr>
        <w:t> </w:t>
      </w:r>
      <w:r>
        <w:rPr>
          <w:color w:val="231F20"/>
          <w:w w:val="85"/>
          <w:sz w:val="24"/>
        </w:rPr>
        <w:t>teadmisi,</w:t>
      </w:r>
      <w:r>
        <w:rPr>
          <w:color w:val="231F20"/>
          <w:spacing w:val="-6"/>
          <w:w w:val="85"/>
          <w:sz w:val="24"/>
        </w:rPr>
        <w:t> </w:t>
      </w:r>
      <w:r>
        <w:rPr>
          <w:color w:val="231F20"/>
          <w:w w:val="85"/>
          <w:sz w:val="24"/>
        </w:rPr>
        <w:t>kui</w:t>
      </w:r>
      <w:r>
        <w:rPr>
          <w:color w:val="231F20"/>
          <w:spacing w:val="-6"/>
          <w:w w:val="85"/>
          <w:sz w:val="24"/>
        </w:rPr>
        <w:t> </w:t>
      </w:r>
      <w:r>
        <w:rPr>
          <w:color w:val="231F20"/>
          <w:w w:val="85"/>
          <w:sz w:val="24"/>
        </w:rPr>
        <w:t>seda</w:t>
      </w:r>
      <w:r>
        <w:rPr>
          <w:color w:val="231F20"/>
          <w:spacing w:val="-6"/>
          <w:w w:val="85"/>
          <w:sz w:val="24"/>
        </w:rPr>
        <w:t> </w:t>
      </w:r>
      <w:r>
        <w:rPr>
          <w:color w:val="231F20"/>
          <w:w w:val="85"/>
          <w:sz w:val="24"/>
        </w:rPr>
        <w:t>tehakse</w:t>
      </w:r>
      <w:r>
        <w:rPr>
          <w:color w:val="231F20"/>
          <w:spacing w:val="-6"/>
          <w:w w:val="85"/>
          <w:sz w:val="24"/>
        </w:rPr>
        <w:t> </w:t>
      </w:r>
      <w:r>
        <w:rPr>
          <w:color w:val="231F20"/>
          <w:w w:val="85"/>
          <w:sz w:val="24"/>
        </w:rPr>
        <w:t>seadme</w:t>
      </w:r>
      <w:r>
        <w:rPr>
          <w:color w:val="231F20"/>
          <w:spacing w:val="-6"/>
          <w:w w:val="85"/>
          <w:sz w:val="24"/>
        </w:rPr>
        <w:t> </w:t>
      </w:r>
      <w:r>
        <w:rPr>
          <w:color w:val="231F20"/>
          <w:w w:val="85"/>
          <w:sz w:val="24"/>
        </w:rPr>
        <w:t>eest</w:t>
      </w:r>
      <w:r>
        <w:rPr>
          <w:color w:val="231F20"/>
          <w:spacing w:val="-6"/>
          <w:w w:val="85"/>
          <w:sz w:val="24"/>
        </w:rPr>
        <w:t> </w:t>
      </w:r>
      <w:r>
        <w:rPr>
          <w:color w:val="231F20"/>
          <w:w w:val="85"/>
          <w:sz w:val="24"/>
        </w:rPr>
        <w:t>vastutava</w:t>
      </w:r>
      <w:r>
        <w:rPr>
          <w:color w:val="231F20"/>
          <w:spacing w:val="-6"/>
          <w:w w:val="85"/>
          <w:sz w:val="24"/>
        </w:rPr>
        <w:t> </w:t>
      </w:r>
      <w:r>
        <w:rPr>
          <w:color w:val="231F20"/>
          <w:w w:val="85"/>
          <w:sz w:val="24"/>
        </w:rPr>
        <w:t>isiku</w:t>
      </w:r>
      <w:r>
        <w:rPr>
          <w:color w:val="231F20"/>
          <w:spacing w:val="-6"/>
          <w:w w:val="85"/>
          <w:sz w:val="24"/>
        </w:rPr>
        <w:t> </w:t>
      </w:r>
      <w:r>
        <w:rPr>
          <w:color w:val="231F20"/>
          <w:w w:val="85"/>
          <w:sz w:val="24"/>
        </w:rPr>
        <w:t>järelevalve</w:t>
      </w:r>
      <w:r>
        <w:rPr>
          <w:color w:val="231F20"/>
          <w:spacing w:val="-6"/>
          <w:w w:val="85"/>
          <w:sz w:val="24"/>
        </w:rPr>
        <w:t> </w:t>
      </w:r>
      <w:r>
        <w:rPr>
          <w:color w:val="231F20"/>
          <w:w w:val="85"/>
          <w:sz w:val="24"/>
        </w:rPr>
        <w:t>all. nende</w:t>
      </w:r>
      <w:r>
        <w:rPr>
          <w:color w:val="231F20"/>
          <w:spacing w:val="-10"/>
          <w:w w:val="85"/>
          <w:sz w:val="24"/>
        </w:rPr>
        <w:t> </w:t>
      </w:r>
      <w:r>
        <w:rPr>
          <w:color w:val="231F20"/>
          <w:w w:val="85"/>
          <w:sz w:val="24"/>
        </w:rPr>
        <w:t>ohutus</w:t>
      </w:r>
      <w:r>
        <w:rPr>
          <w:color w:val="231F20"/>
          <w:spacing w:val="-9"/>
          <w:w w:val="85"/>
          <w:sz w:val="24"/>
        </w:rPr>
        <w:t> </w:t>
      </w:r>
      <w:r>
        <w:rPr>
          <w:color w:val="231F20"/>
          <w:w w:val="85"/>
          <w:sz w:val="24"/>
        </w:rPr>
        <w:t>või</w:t>
      </w:r>
      <w:r>
        <w:rPr>
          <w:color w:val="231F20"/>
          <w:spacing w:val="-10"/>
          <w:w w:val="85"/>
          <w:sz w:val="24"/>
        </w:rPr>
        <w:t> </w:t>
      </w:r>
      <w:r>
        <w:rPr>
          <w:color w:val="231F20"/>
          <w:w w:val="85"/>
          <w:sz w:val="24"/>
        </w:rPr>
        <w:t>kui</w:t>
      </w:r>
      <w:r>
        <w:rPr>
          <w:color w:val="231F20"/>
          <w:spacing w:val="-9"/>
          <w:w w:val="85"/>
          <w:sz w:val="24"/>
        </w:rPr>
        <w:t> </w:t>
      </w:r>
      <w:r>
        <w:rPr>
          <w:color w:val="231F20"/>
          <w:w w:val="85"/>
          <w:sz w:val="24"/>
        </w:rPr>
        <w:t>neile</w:t>
      </w:r>
      <w:r>
        <w:rPr>
          <w:color w:val="231F20"/>
          <w:spacing w:val="-10"/>
          <w:w w:val="85"/>
          <w:sz w:val="24"/>
        </w:rPr>
        <w:t> </w:t>
      </w:r>
      <w:r>
        <w:rPr>
          <w:color w:val="231F20"/>
          <w:w w:val="85"/>
          <w:sz w:val="24"/>
        </w:rPr>
        <w:t>on</w:t>
      </w:r>
      <w:r>
        <w:rPr>
          <w:color w:val="231F20"/>
          <w:spacing w:val="-9"/>
          <w:w w:val="85"/>
          <w:sz w:val="24"/>
        </w:rPr>
        <w:t> </w:t>
      </w:r>
      <w:r>
        <w:rPr>
          <w:color w:val="231F20"/>
          <w:w w:val="85"/>
          <w:sz w:val="24"/>
        </w:rPr>
        <w:t>antud</w:t>
      </w:r>
      <w:r>
        <w:rPr>
          <w:color w:val="231F20"/>
          <w:spacing w:val="-10"/>
          <w:w w:val="85"/>
          <w:sz w:val="24"/>
        </w:rPr>
        <w:t> </w:t>
      </w:r>
      <w:r>
        <w:rPr>
          <w:color w:val="231F20"/>
          <w:w w:val="85"/>
          <w:sz w:val="24"/>
        </w:rPr>
        <w:t>juhised</w:t>
      </w:r>
      <w:r>
        <w:rPr>
          <w:color w:val="231F20"/>
          <w:spacing w:val="-9"/>
          <w:w w:val="85"/>
          <w:sz w:val="24"/>
        </w:rPr>
        <w:t> </w:t>
      </w:r>
      <w:r>
        <w:rPr>
          <w:color w:val="231F20"/>
          <w:w w:val="85"/>
          <w:sz w:val="24"/>
        </w:rPr>
        <w:t>seadme</w:t>
      </w:r>
      <w:r>
        <w:rPr>
          <w:color w:val="231F20"/>
          <w:spacing w:val="-10"/>
          <w:w w:val="85"/>
          <w:sz w:val="24"/>
        </w:rPr>
        <w:t> </w:t>
      </w:r>
      <w:r>
        <w:rPr>
          <w:color w:val="231F20"/>
          <w:w w:val="85"/>
          <w:sz w:val="24"/>
        </w:rPr>
        <w:t>ohutuks</w:t>
      </w:r>
      <w:r>
        <w:rPr>
          <w:color w:val="231F20"/>
          <w:spacing w:val="-9"/>
          <w:w w:val="85"/>
          <w:sz w:val="24"/>
        </w:rPr>
        <w:t> </w:t>
      </w:r>
      <w:r>
        <w:rPr>
          <w:color w:val="231F20"/>
          <w:w w:val="85"/>
          <w:sz w:val="24"/>
        </w:rPr>
        <w:t>kasutamiseks</w:t>
      </w:r>
      <w:r>
        <w:rPr>
          <w:color w:val="231F20"/>
          <w:spacing w:val="-10"/>
          <w:w w:val="85"/>
          <w:sz w:val="24"/>
        </w:rPr>
        <w:t> </w:t>
      </w:r>
      <w:r>
        <w:rPr>
          <w:color w:val="231F20"/>
          <w:w w:val="85"/>
          <w:sz w:val="24"/>
        </w:rPr>
        <w:t>ning</w:t>
      </w:r>
      <w:r>
        <w:rPr>
          <w:color w:val="231F20"/>
          <w:spacing w:val="-9"/>
          <w:w w:val="85"/>
          <w:sz w:val="24"/>
        </w:rPr>
        <w:t> </w:t>
      </w:r>
      <w:r>
        <w:rPr>
          <w:color w:val="231F20"/>
          <w:w w:val="85"/>
          <w:sz w:val="24"/>
        </w:rPr>
        <w:t>nad</w:t>
      </w:r>
      <w:r>
        <w:rPr>
          <w:color w:val="231F20"/>
          <w:spacing w:val="-10"/>
          <w:w w:val="85"/>
          <w:sz w:val="24"/>
        </w:rPr>
        <w:t> </w:t>
      </w:r>
      <w:r>
        <w:rPr>
          <w:color w:val="231F20"/>
          <w:w w:val="85"/>
          <w:sz w:val="24"/>
        </w:rPr>
        <w:t>on </w:t>
      </w:r>
      <w:r>
        <w:rPr>
          <w:color w:val="231F20"/>
          <w:w w:val="80"/>
          <w:sz w:val="24"/>
        </w:rPr>
        <w:t>teadlikud seadme kasutamisega seotud ohtudest. Lapsed ei tohiks seadmetega </w:t>
      </w:r>
      <w:r>
        <w:rPr>
          <w:color w:val="231F20"/>
          <w:w w:val="80"/>
          <w:sz w:val="24"/>
        </w:rPr>
        <w:t>mängida.</w:t>
      </w:r>
      <w:r>
        <w:rPr>
          <w:color w:val="231F20"/>
          <w:spacing w:val="40"/>
          <w:sz w:val="24"/>
        </w:rPr>
        <w:t> </w:t>
      </w:r>
      <w:r>
        <w:rPr>
          <w:color w:val="231F20"/>
          <w:spacing w:val="-2"/>
          <w:w w:val="85"/>
          <w:sz w:val="24"/>
        </w:rPr>
        <w:t>Lapsed ei tohi koristada ega kasutajaid hooldada, välja arvatud juhul, kui nad on üle 8- </w:t>
      </w:r>
      <w:r>
        <w:rPr>
          <w:color w:val="231F20"/>
          <w:w w:val="85"/>
          <w:sz w:val="24"/>
        </w:rPr>
        <w:t>aastased ja neid toiminguid tehakse järelevalve all.</w:t>
      </w:r>
    </w:p>
    <w:p>
      <w:pPr>
        <w:pStyle w:val="ListParagraph"/>
        <w:numPr>
          <w:ilvl w:val="0"/>
          <w:numId w:val="42"/>
        </w:numPr>
        <w:tabs>
          <w:tab w:pos="341" w:val="left" w:leader="none"/>
        </w:tabs>
        <w:spacing w:line="216" w:lineRule="auto" w:before="0" w:after="0"/>
        <w:ind w:left="177" w:right="744" w:firstLine="0"/>
        <w:jc w:val="left"/>
        <w:rPr>
          <w:sz w:val="24"/>
        </w:rPr>
      </w:pPr>
      <w:r>
        <w:rPr>
          <w:color w:val="231F20"/>
          <w:w w:val="85"/>
          <w:sz w:val="24"/>
        </w:rPr>
        <w:t>Lämbumisohu</w:t>
      </w:r>
      <w:r>
        <w:rPr>
          <w:color w:val="231F20"/>
          <w:spacing w:val="-10"/>
          <w:w w:val="85"/>
          <w:sz w:val="24"/>
        </w:rPr>
        <w:t> </w:t>
      </w:r>
      <w:r>
        <w:rPr>
          <w:color w:val="231F20"/>
          <w:w w:val="85"/>
          <w:sz w:val="24"/>
        </w:rPr>
        <w:t>vältimiseks</w:t>
      </w:r>
      <w:r>
        <w:rPr>
          <w:color w:val="231F20"/>
          <w:spacing w:val="-10"/>
          <w:w w:val="85"/>
          <w:sz w:val="24"/>
        </w:rPr>
        <w:t> </w:t>
      </w:r>
      <w:r>
        <w:rPr>
          <w:color w:val="231F20"/>
          <w:w w:val="85"/>
          <w:sz w:val="24"/>
        </w:rPr>
        <w:t>hoidke</w:t>
      </w:r>
      <w:r>
        <w:rPr>
          <w:color w:val="231F20"/>
          <w:spacing w:val="-10"/>
          <w:w w:val="85"/>
          <w:sz w:val="24"/>
        </w:rPr>
        <w:t> </w:t>
      </w:r>
      <w:r>
        <w:rPr>
          <w:color w:val="231F20"/>
          <w:w w:val="85"/>
          <w:sz w:val="24"/>
        </w:rPr>
        <w:t>kotti</w:t>
      </w:r>
      <w:r>
        <w:rPr>
          <w:color w:val="231F20"/>
          <w:spacing w:val="-9"/>
          <w:w w:val="85"/>
          <w:sz w:val="24"/>
        </w:rPr>
        <w:t> </w:t>
      </w:r>
      <w:r>
        <w:rPr>
          <w:color w:val="231F20"/>
          <w:w w:val="85"/>
          <w:sz w:val="24"/>
        </w:rPr>
        <w:t>imikutest</w:t>
      </w:r>
      <w:r>
        <w:rPr>
          <w:color w:val="231F20"/>
          <w:spacing w:val="-10"/>
          <w:w w:val="85"/>
          <w:sz w:val="24"/>
        </w:rPr>
        <w:t> </w:t>
      </w:r>
      <w:r>
        <w:rPr>
          <w:color w:val="231F20"/>
          <w:w w:val="85"/>
          <w:sz w:val="24"/>
        </w:rPr>
        <w:t>ja</w:t>
      </w:r>
      <w:r>
        <w:rPr>
          <w:color w:val="231F20"/>
          <w:spacing w:val="-10"/>
          <w:w w:val="85"/>
          <w:sz w:val="24"/>
        </w:rPr>
        <w:t> </w:t>
      </w:r>
      <w:r>
        <w:rPr>
          <w:color w:val="231F20"/>
          <w:w w:val="85"/>
          <w:sz w:val="24"/>
        </w:rPr>
        <w:t>lastest</w:t>
      </w:r>
      <w:r>
        <w:rPr>
          <w:color w:val="231F20"/>
          <w:spacing w:val="-10"/>
          <w:w w:val="85"/>
          <w:sz w:val="24"/>
        </w:rPr>
        <w:t> </w:t>
      </w:r>
      <w:r>
        <w:rPr>
          <w:color w:val="231F20"/>
          <w:w w:val="85"/>
          <w:sz w:val="24"/>
        </w:rPr>
        <w:t>eemal.</w:t>
      </w:r>
      <w:r>
        <w:rPr>
          <w:color w:val="231F20"/>
          <w:spacing w:val="-9"/>
          <w:w w:val="85"/>
          <w:sz w:val="24"/>
        </w:rPr>
        <w:t> </w:t>
      </w:r>
      <w:r>
        <w:rPr>
          <w:color w:val="231F20"/>
          <w:w w:val="85"/>
          <w:sz w:val="24"/>
        </w:rPr>
        <w:t>Mitte</w:t>
      </w:r>
      <w:r>
        <w:rPr>
          <w:color w:val="231F20"/>
          <w:spacing w:val="-10"/>
          <w:w w:val="85"/>
          <w:sz w:val="24"/>
        </w:rPr>
        <w:t> </w:t>
      </w:r>
      <w:r>
        <w:rPr>
          <w:color w:val="231F20"/>
          <w:w w:val="85"/>
          <w:sz w:val="24"/>
        </w:rPr>
        <w:t>kasutada </w:t>
      </w:r>
      <w:r>
        <w:rPr>
          <w:color w:val="231F20"/>
          <w:w w:val="80"/>
          <w:sz w:val="24"/>
        </w:rPr>
        <w:t>beebivoodites, voodites, lapsevankrites ja mänguaedades. See pole mänguasi. </w:t>
      </w:r>
      <w:r>
        <w:rPr>
          <w:color w:val="231F20"/>
          <w:w w:val="80"/>
          <w:sz w:val="24"/>
        </w:rPr>
        <w:t>Enne</w:t>
      </w:r>
      <w:r>
        <w:rPr>
          <w:color w:val="231F20"/>
          <w:spacing w:val="40"/>
          <w:sz w:val="24"/>
        </w:rPr>
        <w:t> </w:t>
      </w:r>
      <w:r>
        <w:rPr>
          <w:color w:val="231F20"/>
          <w:w w:val="90"/>
          <w:sz w:val="24"/>
        </w:rPr>
        <w:t>viskamist</w:t>
      </w:r>
      <w:r>
        <w:rPr>
          <w:color w:val="231F20"/>
          <w:spacing w:val="-8"/>
          <w:w w:val="90"/>
          <w:sz w:val="24"/>
        </w:rPr>
        <w:t> </w:t>
      </w:r>
      <w:r>
        <w:rPr>
          <w:color w:val="231F20"/>
          <w:w w:val="90"/>
          <w:sz w:val="24"/>
        </w:rPr>
        <w:t>seotakse</w:t>
      </w:r>
      <w:r>
        <w:rPr>
          <w:color w:val="231F20"/>
          <w:spacing w:val="-8"/>
          <w:w w:val="90"/>
          <w:sz w:val="24"/>
        </w:rPr>
        <w:t> </w:t>
      </w:r>
      <w:r>
        <w:rPr>
          <w:color w:val="231F20"/>
          <w:w w:val="90"/>
          <w:sz w:val="24"/>
        </w:rPr>
        <w:t>sõlm.</w:t>
      </w:r>
    </w:p>
    <w:p>
      <w:pPr>
        <w:pStyle w:val="ListParagraph"/>
        <w:numPr>
          <w:ilvl w:val="0"/>
          <w:numId w:val="42"/>
        </w:numPr>
        <w:tabs>
          <w:tab w:pos="341" w:val="left" w:leader="none"/>
        </w:tabs>
        <w:spacing w:line="216" w:lineRule="auto" w:before="1" w:after="0"/>
        <w:ind w:left="177" w:right="2035" w:firstLine="0"/>
        <w:jc w:val="left"/>
        <w:rPr>
          <w:sz w:val="24"/>
        </w:rPr>
      </w:pPr>
      <w:r>
        <w:rPr>
          <w:color w:val="231F20"/>
          <w:w w:val="80"/>
          <w:sz w:val="24"/>
        </w:rPr>
        <w:t>Ärge uputage seadet vette ega muusse vedelikku. Ärge jätke </w:t>
      </w:r>
      <w:r>
        <w:rPr>
          <w:color w:val="231F20"/>
          <w:w w:val="80"/>
          <w:sz w:val="24"/>
        </w:rPr>
        <w:t>seadet </w:t>
      </w:r>
      <w:r>
        <w:rPr>
          <w:color w:val="231F20"/>
          <w:w w:val="85"/>
          <w:sz w:val="24"/>
        </w:rPr>
        <w:t>ilmastikutingimustele</w:t>
      </w:r>
      <w:r>
        <w:rPr>
          <w:color w:val="231F20"/>
          <w:spacing w:val="-7"/>
          <w:w w:val="85"/>
          <w:sz w:val="24"/>
        </w:rPr>
        <w:t> </w:t>
      </w:r>
      <w:r>
        <w:rPr>
          <w:color w:val="231F20"/>
          <w:w w:val="85"/>
          <w:sz w:val="24"/>
        </w:rPr>
        <w:t>(vihm,</w:t>
      </w:r>
      <w:r>
        <w:rPr>
          <w:color w:val="231F20"/>
          <w:spacing w:val="-7"/>
          <w:w w:val="85"/>
          <w:sz w:val="24"/>
        </w:rPr>
        <w:t> </w:t>
      </w:r>
      <w:r>
        <w:rPr>
          <w:color w:val="231F20"/>
          <w:w w:val="85"/>
          <w:sz w:val="24"/>
        </w:rPr>
        <w:t>päike</w:t>
      </w:r>
      <w:r>
        <w:rPr>
          <w:color w:val="231F20"/>
          <w:spacing w:val="-7"/>
          <w:w w:val="85"/>
          <w:sz w:val="24"/>
        </w:rPr>
        <w:t> </w:t>
      </w:r>
      <w:r>
        <w:rPr>
          <w:color w:val="231F20"/>
          <w:w w:val="85"/>
          <w:sz w:val="24"/>
        </w:rPr>
        <w:t>jne).</w:t>
      </w:r>
    </w:p>
    <w:p>
      <w:pPr>
        <w:pStyle w:val="ListParagraph"/>
        <w:numPr>
          <w:ilvl w:val="0"/>
          <w:numId w:val="42"/>
        </w:numPr>
        <w:tabs>
          <w:tab w:pos="341" w:val="left" w:leader="none"/>
        </w:tabs>
        <w:spacing w:line="216" w:lineRule="auto" w:before="0" w:after="0"/>
        <w:ind w:left="177" w:right="668" w:firstLine="0"/>
        <w:jc w:val="left"/>
        <w:rPr>
          <w:sz w:val="24"/>
        </w:rPr>
      </w:pPr>
      <w:r>
        <w:rPr>
          <w:color w:val="231F20"/>
          <w:w w:val="85"/>
          <w:sz w:val="24"/>
        </w:rPr>
        <w:t>Ärge</w:t>
      </w:r>
      <w:r>
        <w:rPr>
          <w:color w:val="231F20"/>
          <w:spacing w:val="-10"/>
          <w:w w:val="85"/>
          <w:sz w:val="24"/>
        </w:rPr>
        <w:t> </w:t>
      </w:r>
      <w:r>
        <w:rPr>
          <w:color w:val="231F20"/>
          <w:w w:val="85"/>
          <w:sz w:val="24"/>
        </w:rPr>
        <w:t>kasutage</w:t>
      </w:r>
      <w:r>
        <w:rPr>
          <w:color w:val="231F20"/>
          <w:spacing w:val="-10"/>
          <w:w w:val="85"/>
          <w:sz w:val="24"/>
        </w:rPr>
        <w:t> </w:t>
      </w:r>
      <w:r>
        <w:rPr>
          <w:color w:val="231F20"/>
          <w:w w:val="85"/>
          <w:sz w:val="24"/>
        </w:rPr>
        <w:t>seadet,</w:t>
      </w:r>
      <w:r>
        <w:rPr>
          <w:color w:val="231F20"/>
          <w:spacing w:val="-10"/>
          <w:w w:val="85"/>
          <w:sz w:val="24"/>
        </w:rPr>
        <w:t> </w:t>
      </w:r>
      <w:r>
        <w:rPr>
          <w:color w:val="231F20"/>
          <w:w w:val="85"/>
          <w:sz w:val="24"/>
        </w:rPr>
        <w:t>mis</w:t>
      </w:r>
      <w:r>
        <w:rPr>
          <w:color w:val="231F20"/>
          <w:spacing w:val="-9"/>
          <w:w w:val="85"/>
          <w:sz w:val="24"/>
        </w:rPr>
        <w:t> </w:t>
      </w:r>
      <w:r>
        <w:rPr>
          <w:color w:val="231F20"/>
          <w:w w:val="85"/>
          <w:sz w:val="24"/>
        </w:rPr>
        <w:t>on</w:t>
      </w:r>
      <w:r>
        <w:rPr>
          <w:color w:val="231F20"/>
          <w:spacing w:val="-10"/>
          <w:w w:val="85"/>
          <w:sz w:val="24"/>
        </w:rPr>
        <w:t> </w:t>
      </w:r>
      <w:r>
        <w:rPr>
          <w:color w:val="231F20"/>
          <w:w w:val="85"/>
          <w:sz w:val="24"/>
        </w:rPr>
        <w:t>kuidagi</w:t>
      </w:r>
      <w:r>
        <w:rPr>
          <w:color w:val="231F20"/>
          <w:spacing w:val="-10"/>
          <w:w w:val="85"/>
          <w:sz w:val="24"/>
        </w:rPr>
        <w:t> </w:t>
      </w:r>
      <w:r>
        <w:rPr>
          <w:color w:val="231F20"/>
          <w:w w:val="85"/>
          <w:sz w:val="24"/>
        </w:rPr>
        <w:t>kahjustatud</w:t>
      </w:r>
      <w:r>
        <w:rPr>
          <w:color w:val="231F20"/>
          <w:spacing w:val="-10"/>
          <w:w w:val="85"/>
          <w:sz w:val="24"/>
        </w:rPr>
        <w:t> </w:t>
      </w:r>
      <w:r>
        <w:rPr>
          <w:color w:val="231F20"/>
          <w:w w:val="85"/>
          <w:sz w:val="24"/>
        </w:rPr>
        <w:t>või</w:t>
      </w:r>
      <w:r>
        <w:rPr>
          <w:color w:val="231F20"/>
          <w:spacing w:val="-9"/>
          <w:w w:val="85"/>
          <w:sz w:val="24"/>
        </w:rPr>
        <w:t> </w:t>
      </w:r>
      <w:r>
        <w:rPr>
          <w:color w:val="231F20"/>
          <w:w w:val="85"/>
          <w:sz w:val="24"/>
        </w:rPr>
        <w:t>ei</w:t>
      </w:r>
      <w:r>
        <w:rPr>
          <w:color w:val="231F20"/>
          <w:spacing w:val="-10"/>
          <w:w w:val="85"/>
          <w:sz w:val="24"/>
        </w:rPr>
        <w:t> </w:t>
      </w:r>
      <w:r>
        <w:rPr>
          <w:color w:val="231F20"/>
          <w:w w:val="85"/>
          <w:sz w:val="24"/>
        </w:rPr>
        <w:t>tööta</w:t>
      </w:r>
      <w:r>
        <w:rPr>
          <w:color w:val="231F20"/>
          <w:spacing w:val="-10"/>
          <w:w w:val="85"/>
          <w:sz w:val="24"/>
        </w:rPr>
        <w:t> </w:t>
      </w:r>
      <w:r>
        <w:rPr>
          <w:color w:val="231F20"/>
          <w:w w:val="85"/>
          <w:sz w:val="24"/>
        </w:rPr>
        <w:t>korralikult.</w:t>
      </w:r>
      <w:r>
        <w:rPr>
          <w:color w:val="231F20"/>
          <w:spacing w:val="-10"/>
          <w:w w:val="85"/>
          <w:sz w:val="24"/>
        </w:rPr>
        <w:t> </w:t>
      </w:r>
      <w:r>
        <w:rPr>
          <w:color w:val="231F20"/>
          <w:w w:val="85"/>
          <w:sz w:val="24"/>
        </w:rPr>
        <w:t>Ärge parandage</w:t>
      </w:r>
      <w:r>
        <w:rPr>
          <w:color w:val="231F20"/>
          <w:spacing w:val="-4"/>
          <w:w w:val="85"/>
          <w:sz w:val="24"/>
        </w:rPr>
        <w:t> </w:t>
      </w:r>
      <w:r>
        <w:rPr>
          <w:color w:val="231F20"/>
          <w:w w:val="85"/>
          <w:sz w:val="24"/>
        </w:rPr>
        <w:t>seadet</w:t>
      </w:r>
      <w:r>
        <w:rPr>
          <w:color w:val="231F20"/>
          <w:spacing w:val="-4"/>
          <w:w w:val="85"/>
          <w:sz w:val="24"/>
        </w:rPr>
        <w:t> </w:t>
      </w:r>
      <w:r>
        <w:rPr>
          <w:color w:val="231F20"/>
          <w:w w:val="85"/>
          <w:sz w:val="24"/>
        </w:rPr>
        <w:t>ise.</w:t>
      </w:r>
      <w:r>
        <w:rPr>
          <w:color w:val="231F20"/>
          <w:spacing w:val="-4"/>
          <w:w w:val="85"/>
          <w:sz w:val="24"/>
        </w:rPr>
        <w:t> </w:t>
      </w:r>
      <w:r>
        <w:rPr>
          <w:color w:val="231F20"/>
          <w:w w:val="85"/>
          <w:sz w:val="24"/>
        </w:rPr>
        <w:t>Viige</w:t>
      </w:r>
      <w:r>
        <w:rPr>
          <w:color w:val="231F20"/>
          <w:spacing w:val="-4"/>
          <w:w w:val="85"/>
          <w:sz w:val="24"/>
        </w:rPr>
        <w:t> </w:t>
      </w:r>
      <w:r>
        <w:rPr>
          <w:color w:val="231F20"/>
          <w:w w:val="85"/>
          <w:sz w:val="24"/>
        </w:rPr>
        <w:t>kahjustatud</w:t>
      </w:r>
      <w:r>
        <w:rPr>
          <w:color w:val="231F20"/>
          <w:spacing w:val="-4"/>
          <w:w w:val="85"/>
          <w:sz w:val="24"/>
        </w:rPr>
        <w:t> </w:t>
      </w:r>
      <w:r>
        <w:rPr>
          <w:color w:val="231F20"/>
          <w:w w:val="85"/>
          <w:sz w:val="24"/>
        </w:rPr>
        <w:t>seade</w:t>
      </w:r>
      <w:r>
        <w:rPr>
          <w:color w:val="231F20"/>
          <w:spacing w:val="-4"/>
          <w:w w:val="85"/>
          <w:sz w:val="24"/>
        </w:rPr>
        <w:t> </w:t>
      </w:r>
      <w:r>
        <w:rPr>
          <w:color w:val="231F20"/>
          <w:w w:val="85"/>
          <w:sz w:val="24"/>
        </w:rPr>
        <w:t>kontrollimiseks</w:t>
      </w:r>
      <w:r>
        <w:rPr>
          <w:color w:val="231F20"/>
          <w:spacing w:val="-4"/>
          <w:w w:val="85"/>
          <w:sz w:val="24"/>
        </w:rPr>
        <w:t> </w:t>
      </w:r>
      <w:r>
        <w:rPr>
          <w:color w:val="231F20"/>
          <w:w w:val="85"/>
          <w:sz w:val="24"/>
        </w:rPr>
        <w:t>või</w:t>
      </w:r>
      <w:r>
        <w:rPr>
          <w:color w:val="231F20"/>
          <w:spacing w:val="-4"/>
          <w:w w:val="85"/>
          <w:sz w:val="24"/>
        </w:rPr>
        <w:t> </w:t>
      </w:r>
      <w:r>
        <w:rPr>
          <w:color w:val="231F20"/>
          <w:w w:val="85"/>
          <w:sz w:val="24"/>
        </w:rPr>
        <w:t>parandamiseks </w:t>
      </w:r>
      <w:r>
        <w:rPr>
          <w:color w:val="231F20"/>
          <w:w w:val="80"/>
          <w:sz w:val="24"/>
        </w:rPr>
        <w:t>vastavasse hoolduskeskusesse. Remonditöid tohib teha ainult volitatud </w:t>
      </w:r>
      <w:r>
        <w:rPr>
          <w:color w:val="231F20"/>
          <w:w w:val="80"/>
          <w:sz w:val="24"/>
        </w:rPr>
        <w:t>hoolduspunkt. </w:t>
      </w:r>
      <w:r>
        <w:rPr>
          <w:color w:val="231F20"/>
          <w:spacing w:val="-2"/>
          <w:w w:val="85"/>
          <w:sz w:val="24"/>
        </w:rPr>
        <w:t>Valesti tehtud remont võib kasutajale tõsist ohtu kujutada.</w:t>
      </w:r>
    </w:p>
    <w:p>
      <w:pPr>
        <w:pStyle w:val="ListParagraph"/>
        <w:numPr>
          <w:ilvl w:val="0"/>
          <w:numId w:val="42"/>
        </w:numPr>
        <w:tabs>
          <w:tab w:pos="341" w:val="left" w:leader="none"/>
        </w:tabs>
        <w:spacing w:line="216" w:lineRule="auto" w:before="1" w:after="0"/>
        <w:ind w:left="177" w:right="274" w:firstLine="0"/>
        <w:jc w:val="left"/>
        <w:rPr>
          <w:sz w:val="24"/>
        </w:rPr>
      </w:pPr>
      <w:r>
        <w:rPr>
          <w:color w:val="231F20"/>
          <w:w w:val="80"/>
          <w:sz w:val="24"/>
        </w:rPr>
        <w:t>Asetage seade jahedale, stabiilsele, ühtlasele pinnale, eemale kütteseadmetest, </w:t>
      </w:r>
      <w:r>
        <w:rPr>
          <w:color w:val="231F20"/>
          <w:w w:val="80"/>
          <w:sz w:val="24"/>
        </w:rPr>
        <w:t>näiteks:</w:t>
      </w:r>
      <w:r>
        <w:rPr>
          <w:color w:val="231F20"/>
          <w:spacing w:val="40"/>
          <w:sz w:val="24"/>
        </w:rPr>
        <w:t> </w:t>
      </w:r>
      <w:r>
        <w:rPr>
          <w:color w:val="231F20"/>
          <w:w w:val="85"/>
          <w:sz w:val="24"/>
        </w:rPr>
        <w:t>elektripliit, gaasipõleti jne.</w:t>
      </w:r>
    </w:p>
    <w:p>
      <w:pPr>
        <w:pStyle w:val="ListParagraph"/>
        <w:numPr>
          <w:ilvl w:val="0"/>
          <w:numId w:val="42"/>
        </w:numPr>
        <w:tabs>
          <w:tab w:pos="1052" w:val="left" w:leader="none"/>
        </w:tabs>
        <w:spacing w:line="252" w:lineRule="exact" w:before="0" w:after="0"/>
        <w:ind w:left="1052" w:right="0" w:hanging="164"/>
        <w:jc w:val="left"/>
        <w:rPr>
          <w:sz w:val="24"/>
        </w:rPr>
      </w:pPr>
      <w:r>
        <w:rPr/>
        <mc:AlternateContent>
          <mc:Choice Requires="wps">
            <w:drawing>
              <wp:anchor distT="0" distB="0" distL="0" distR="0" allowOverlap="1" layoutInCell="1" locked="0" behindDoc="0" simplePos="0" relativeHeight="15752704">
                <wp:simplePos x="0" y="0"/>
                <wp:positionH relativeFrom="page">
                  <wp:posOffset>161234</wp:posOffset>
                </wp:positionH>
                <wp:positionV relativeFrom="paragraph">
                  <wp:posOffset>44823</wp:posOffset>
                </wp:positionV>
                <wp:extent cx="347345" cy="341630"/>
                <wp:effectExtent l="0" t="0" r="0" b="0"/>
                <wp:wrapNone/>
                <wp:docPr id="390" name="Group 390"/>
                <wp:cNvGraphicFramePr>
                  <a:graphicFrameLocks/>
                </wp:cNvGraphicFramePr>
                <a:graphic>
                  <a:graphicData uri="http://schemas.microsoft.com/office/word/2010/wordprocessingGroup">
                    <wpg:wgp>
                      <wpg:cNvPr id="390" name="Group 390"/>
                      <wpg:cNvGrpSpPr/>
                      <wpg:grpSpPr>
                        <a:xfrm>
                          <a:off x="0" y="0"/>
                          <a:ext cx="347345" cy="341630"/>
                          <a:chExt cx="347345" cy="341630"/>
                        </a:xfrm>
                      </wpg:grpSpPr>
                      <pic:pic>
                        <pic:nvPicPr>
                          <pic:cNvPr id="391" name="Image 391"/>
                          <pic:cNvPicPr/>
                        </pic:nvPicPr>
                        <pic:blipFill>
                          <a:blip r:embed="rId58" cstate="print"/>
                          <a:stretch>
                            <a:fillRect/>
                          </a:stretch>
                        </pic:blipFill>
                        <pic:spPr>
                          <a:xfrm>
                            <a:off x="214304" y="71433"/>
                            <a:ext cx="70195" cy="102259"/>
                          </a:xfrm>
                          <a:prstGeom prst="rect">
                            <a:avLst/>
                          </a:prstGeom>
                        </pic:spPr>
                      </pic:pic>
                      <wps:wsp>
                        <wps:cNvPr id="392" name="Graphic 392"/>
                        <wps:cNvSpPr/>
                        <wps:spPr>
                          <a:xfrm>
                            <a:off x="30589" y="168512"/>
                            <a:ext cx="287655" cy="66040"/>
                          </a:xfrm>
                          <a:custGeom>
                            <a:avLst/>
                            <a:gdLst/>
                            <a:ahLst/>
                            <a:cxnLst/>
                            <a:rect l="l" t="t" r="r" b="b"/>
                            <a:pathLst>
                              <a:path w="287655" h="66040">
                                <a:moveTo>
                                  <a:pt x="0" y="4362"/>
                                </a:moveTo>
                                <a:lnTo>
                                  <a:pt x="4490" y="0"/>
                                </a:lnTo>
                                <a:lnTo>
                                  <a:pt x="9673" y="1435"/>
                                </a:lnTo>
                                <a:lnTo>
                                  <a:pt x="15594" y="6059"/>
                                </a:lnTo>
                                <a:lnTo>
                                  <a:pt x="22300" y="11259"/>
                                </a:lnTo>
                                <a:lnTo>
                                  <a:pt x="35904" y="13820"/>
                                </a:lnTo>
                                <a:lnTo>
                                  <a:pt x="45100" y="6887"/>
                                </a:lnTo>
                                <a:lnTo>
                                  <a:pt x="53059" y="416"/>
                                </a:lnTo>
                                <a:lnTo>
                                  <a:pt x="62952" y="4362"/>
                                </a:lnTo>
                                <a:lnTo>
                                  <a:pt x="80698" y="14284"/>
                                </a:lnTo>
                                <a:lnTo>
                                  <a:pt x="90717" y="8533"/>
                                </a:lnTo>
                                <a:lnTo>
                                  <a:pt x="98680" y="635"/>
                                </a:lnTo>
                                <a:lnTo>
                                  <a:pt x="110260" y="4114"/>
                                </a:lnTo>
                                <a:lnTo>
                                  <a:pt x="127633" y="14696"/>
                                </a:lnTo>
                                <a:lnTo>
                                  <a:pt x="139024" y="8843"/>
                                </a:lnTo>
                                <a:lnTo>
                                  <a:pt x="147367" y="564"/>
                                </a:lnTo>
                                <a:lnTo>
                                  <a:pt x="155595" y="3869"/>
                                </a:lnTo>
                                <a:lnTo>
                                  <a:pt x="167673" y="14238"/>
                                </a:lnTo>
                                <a:lnTo>
                                  <a:pt x="176829" y="8658"/>
                                </a:lnTo>
                                <a:lnTo>
                                  <a:pt x="185593" y="559"/>
                                </a:lnTo>
                                <a:lnTo>
                                  <a:pt x="196492" y="3376"/>
                                </a:lnTo>
                                <a:lnTo>
                                  <a:pt x="212714" y="14642"/>
                                </a:lnTo>
                                <a:lnTo>
                                  <a:pt x="223241" y="9612"/>
                                </a:lnTo>
                                <a:lnTo>
                                  <a:pt x="232037" y="1280"/>
                                </a:lnTo>
                                <a:lnTo>
                                  <a:pt x="243062" y="2638"/>
                                </a:lnTo>
                                <a:lnTo>
                                  <a:pt x="260118" y="14456"/>
                                </a:lnTo>
                                <a:lnTo>
                                  <a:pt x="269563" y="8951"/>
                                </a:lnTo>
                                <a:lnTo>
                                  <a:pt x="276906" y="720"/>
                                </a:lnTo>
                                <a:lnTo>
                                  <a:pt x="287656" y="4362"/>
                                </a:lnTo>
                                <a:lnTo>
                                  <a:pt x="285654" y="22547"/>
                                </a:lnTo>
                                <a:lnTo>
                                  <a:pt x="280511" y="37500"/>
                                </a:lnTo>
                                <a:lnTo>
                                  <a:pt x="273520" y="51159"/>
                                </a:lnTo>
                                <a:lnTo>
                                  <a:pt x="265975" y="65464"/>
                                </a:lnTo>
                                <a:lnTo>
                                  <a:pt x="23531" y="65464"/>
                                </a:lnTo>
                                <a:lnTo>
                                  <a:pt x="13617" y="49357"/>
                                </a:lnTo>
                                <a:lnTo>
                                  <a:pt x="6221" y="34173"/>
                                </a:lnTo>
                                <a:lnTo>
                                  <a:pt x="1597" y="19360"/>
                                </a:lnTo>
                                <a:lnTo>
                                  <a:pt x="0" y="4362"/>
                                </a:lnTo>
                                <a:close/>
                              </a:path>
                            </a:pathLst>
                          </a:custGeom>
                          <a:ln w="6625">
                            <a:solidFill>
                              <a:srgbClr val="231F20"/>
                            </a:solidFill>
                            <a:prstDash val="solid"/>
                          </a:ln>
                        </wps:spPr>
                        <wps:bodyPr wrap="square" lIns="0" tIns="0" rIns="0" bIns="0" rtlCol="0">
                          <a:prstTxWarp prst="textNoShape">
                            <a:avLst/>
                          </a:prstTxWarp>
                          <a:noAutofit/>
                        </wps:bodyPr>
                      </wps:wsp>
                      <wps:wsp>
                        <wps:cNvPr id="393" name="Graphic 393"/>
                        <wps:cNvSpPr/>
                        <wps:spPr>
                          <a:xfrm>
                            <a:off x="163177" y="86015"/>
                            <a:ext cx="66675" cy="59055"/>
                          </a:xfrm>
                          <a:custGeom>
                            <a:avLst/>
                            <a:gdLst/>
                            <a:ahLst/>
                            <a:cxnLst/>
                            <a:rect l="l" t="t" r="r" b="b"/>
                            <a:pathLst>
                              <a:path w="66675" h="59055">
                                <a:moveTo>
                                  <a:pt x="66562" y="12426"/>
                                </a:moveTo>
                                <a:lnTo>
                                  <a:pt x="27588" y="58571"/>
                                </a:lnTo>
                              </a:path>
                              <a:path w="66675" h="59055">
                                <a:moveTo>
                                  <a:pt x="60742" y="8387"/>
                                </a:moveTo>
                                <a:lnTo>
                                  <a:pt x="16983" y="50022"/>
                                </a:lnTo>
                              </a:path>
                              <a:path w="66675" h="59055">
                                <a:moveTo>
                                  <a:pt x="56404" y="4726"/>
                                </a:moveTo>
                                <a:lnTo>
                                  <a:pt x="7667" y="40403"/>
                                </a:lnTo>
                              </a:path>
                              <a:path w="66675" h="59055">
                                <a:moveTo>
                                  <a:pt x="52138" y="0"/>
                                </a:moveTo>
                                <a:lnTo>
                                  <a:pt x="0" y="30489"/>
                                </a:lnTo>
                              </a:path>
                            </a:pathLst>
                          </a:custGeom>
                          <a:ln w="5971">
                            <a:solidFill>
                              <a:srgbClr val="231F20"/>
                            </a:solidFill>
                            <a:prstDash val="lgDash"/>
                          </a:ln>
                        </wps:spPr>
                        <wps:bodyPr wrap="square" lIns="0" tIns="0" rIns="0" bIns="0" rtlCol="0">
                          <a:prstTxWarp prst="textNoShape">
                            <a:avLst/>
                          </a:prstTxWarp>
                          <a:noAutofit/>
                        </wps:bodyPr>
                      </wps:wsp>
                      <wps:wsp>
                        <wps:cNvPr id="394" name="Graphic 394"/>
                        <wps:cNvSpPr/>
                        <wps:spPr>
                          <a:xfrm>
                            <a:off x="11850" y="11850"/>
                            <a:ext cx="323850" cy="318135"/>
                          </a:xfrm>
                          <a:custGeom>
                            <a:avLst/>
                            <a:gdLst/>
                            <a:ahLst/>
                            <a:cxnLst/>
                            <a:rect l="l" t="t" r="r" b="b"/>
                            <a:pathLst>
                              <a:path w="323850" h="318135">
                                <a:moveTo>
                                  <a:pt x="161639" y="0"/>
                                </a:moveTo>
                                <a:lnTo>
                                  <a:pt x="212724" y="8103"/>
                                </a:lnTo>
                                <a:lnTo>
                                  <a:pt x="257095" y="30667"/>
                                </a:lnTo>
                                <a:lnTo>
                                  <a:pt x="292088" y="65071"/>
                                </a:lnTo>
                                <a:lnTo>
                                  <a:pt x="315037" y="108696"/>
                                </a:lnTo>
                                <a:lnTo>
                                  <a:pt x="323279" y="158921"/>
                                </a:lnTo>
                                <a:lnTo>
                                  <a:pt x="319416" y="193601"/>
                                </a:lnTo>
                                <a:lnTo>
                                  <a:pt x="308384" y="225627"/>
                                </a:lnTo>
                                <a:lnTo>
                                  <a:pt x="291015" y="254181"/>
                                </a:lnTo>
                                <a:lnTo>
                                  <a:pt x="268146" y="278445"/>
                                </a:lnTo>
                                <a:lnTo>
                                  <a:pt x="50068" y="43941"/>
                                </a:lnTo>
                                <a:lnTo>
                                  <a:pt x="100592" y="11729"/>
                                </a:lnTo>
                                <a:lnTo>
                                  <a:pt x="161639" y="0"/>
                                </a:lnTo>
                                <a:close/>
                              </a:path>
                              <a:path w="323850" h="318135">
                                <a:moveTo>
                                  <a:pt x="268138" y="278452"/>
                                </a:moveTo>
                                <a:lnTo>
                                  <a:pt x="245234" y="294952"/>
                                </a:lnTo>
                                <a:lnTo>
                                  <a:pt x="219519" y="307344"/>
                                </a:lnTo>
                                <a:lnTo>
                                  <a:pt x="191489" y="315139"/>
                                </a:lnTo>
                                <a:lnTo>
                                  <a:pt x="161639" y="317847"/>
                                </a:lnTo>
                                <a:lnTo>
                                  <a:pt x="110554" y="309743"/>
                                </a:lnTo>
                                <a:lnTo>
                                  <a:pt x="66183" y="287179"/>
                                </a:lnTo>
                                <a:lnTo>
                                  <a:pt x="31190" y="252774"/>
                                </a:lnTo>
                                <a:lnTo>
                                  <a:pt x="8241" y="209148"/>
                                </a:lnTo>
                                <a:lnTo>
                                  <a:pt x="0" y="158921"/>
                                </a:lnTo>
                                <a:lnTo>
                                  <a:pt x="3485" y="125947"/>
                                </a:lnTo>
                                <a:lnTo>
                                  <a:pt x="13466" y="95325"/>
                                </a:lnTo>
                                <a:lnTo>
                                  <a:pt x="29231" y="67756"/>
                                </a:lnTo>
                                <a:lnTo>
                                  <a:pt x="50068" y="43941"/>
                                </a:lnTo>
                                <a:lnTo>
                                  <a:pt x="268138" y="278452"/>
                                </a:lnTo>
                                <a:close/>
                              </a:path>
                            </a:pathLst>
                          </a:custGeom>
                          <a:ln w="23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695601pt;margin-top:3.529448pt;width:27.35pt;height:26.9pt;mso-position-horizontal-relative:page;mso-position-vertical-relative:paragraph;z-index:15752704" id="docshapegroup379" coordorigin="254,71" coordsize="547,538">
                <v:shape style="position:absolute;left:591;top:183;width:111;height:162" type="#_x0000_t75" id="docshape380" stroked="false">
                  <v:imagedata r:id="rId58" o:title=""/>
                </v:shape>
                <v:shape style="position:absolute;left:302;top:335;width:453;height:104" id="docshape381" coordorigin="302,336" coordsize="453,104" path="m302,343l309,336,317,338,327,346,337,354,359,358,373,347,386,337,401,343,429,358,445,349,457,337,476,342,503,359,521,350,534,337,547,342,566,358,581,350,594,337,612,341,637,359,654,351,667,338,685,340,712,359,727,350,738,337,755,343,752,371,744,395,733,417,721,439,339,439,324,414,312,390,305,366,302,343xe" filled="false" stroked="true" strokeweight=".521708pt" strokecolor="#231f20">
                  <v:path arrowok="t"/>
                  <v:stroke dashstyle="solid"/>
                </v:shape>
                <v:shape style="position:absolute;left:510;top:206;width:105;height:93" id="docshape382" coordorigin="511,206" coordsize="105,93" path="m616,226l554,298m607,219l538,285m600,213l523,270m593,206l511,254e" filled="false" stroked="true" strokeweight=".47016pt" strokecolor="#231f20">
                  <v:path arrowok="t"/>
                  <v:stroke dashstyle="longdash"/>
                </v:shape>
                <v:shape style="position:absolute;left:272;top:89;width:510;height:501" id="docshape383" coordorigin="273,89" coordsize="510,501" path="m527,89l608,102,677,138,733,192,769,260,782,340,776,394,758,445,731,490,695,528,695,528,351,158,352,158,389,129,431,108,477,94,527,89xm695,528l659,554,618,573,574,586,527,590,447,577,377,542,322,487,286,419,273,340,278,288,294,239,319,196,351,158,695,528xe" filled="false" stroked="true" strokeweight="1.866168pt" strokecolor="#231f20">
                  <v:path arrowok="t"/>
                  <v:stroke dashstyle="solid"/>
                </v:shape>
                <w10:wrap type="none"/>
              </v:group>
            </w:pict>
          </mc:Fallback>
        </mc:AlternateContent>
      </w:r>
      <w:r>
        <w:rPr>
          <w:color w:val="231F20"/>
          <w:w w:val="80"/>
          <w:sz w:val="24"/>
        </w:rPr>
        <w:t>Ärge</w:t>
      </w:r>
      <w:r>
        <w:rPr>
          <w:color w:val="231F20"/>
          <w:spacing w:val="-4"/>
          <w:sz w:val="24"/>
        </w:rPr>
        <w:t> </w:t>
      </w:r>
      <w:r>
        <w:rPr>
          <w:color w:val="231F20"/>
          <w:w w:val="80"/>
          <w:sz w:val="24"/>
        </w:rPr>
        <w:t>kasutage</w:t>
      </w:r>
      <w:r>
        <w:rPr>
          <w:color w:val="231F20"/>
          <w:spacing w:val="-3"/>
          <w:sz w:val="24"/>
        </w:rPr>
        <w:t> </w:t>
      </w:r>
      <w:r>
        <w:rPr>
          <w:color w:val="231F20"/>
          <w:w w:val="80"/>
          <w:sz w:val="24"/>
        </w:rPr>
        <w:t>seadet</w:t>
      </w:r>
      <w:r>
        <w:rPr>
          <w:color w:val="231F20"/>
          <w:spacing w:val="-4"/>
          <w:sz w:val="24"/>
        </w:rPr>
        <w:t> </w:t>
      </w:r>
      <w:r>
        <w:rPr>
          <w:color w:val="231F20"/>
          <w:w w:val="80"/>
          <w:sz w:val="24"/>
        </w:rPr>
        <w:t>tuleohtlike</w:t>
      </w:r>
      <w:r>
        <w:rPr>
          <w:color w:val="231F20"/>
          <w:spacing w:val="-3"/>
          <w:sz w:val="24"/>
        </w:rPr>
        <w:t> </w:t>
      </w:r>
      <w:r>
        <w:rPr>
          <w:color w:val="231F20"/>
          <w:w w:val="80"/>
          <w:sz w:val="24"/>
        </w:rPr>
        <w:t>materjalide</w:t>
      </w:r>
      <w:r>
        <w:rPr>
          <w:color w:val="231F20"/>
          <w:spacing w:val="-4"/>
          <w:sz w:val="24"/>
        </w:rPr>
        <w:t> </w:t>
      </w:r>
      <w:r>
        <w:rPr>
          <w:color w:val="231F20"/>
          <w:spacing w:val="-2"/>
          <w:w w:val="80"/>
          <w:sz w:val="24"/>
        </w:rPr>
        <w:t>läheduses.</w:t>
      </w:r>
    </w:p>
    <w:p>
      <w:pPr>
        <w:pStyle w:val="ListParagraph"/>
        <w:numPr>
          <w:ilvl w:val="0"/>
          <w:numId w:val="42"/>
        </w:numPr>
        <w:tabs>
          <w:tab w:pos="1170" w:val="left" w:leader="none"/>
        </w:tabs>
        <w:spacing w:line="216" w:lineRule="auto" w:before="10" w:after="0"/>
        <w:ind w:left="897" w:right="1140" w:firstLine="0"/>
        <w:jc w:val="left"/>
        <w:rPr>
          <w:sz w:val="24"/>
        </w:rPr>
      </w:pPr>
      <w:r>
        <w:rPr>
          <w:color w:val="231F20"/>
          <w:w w:val="80"/>
          <w:sz w:val="24"/>
        </w:rPr>
        <w:t>Ärge kasutage seadet vee lähedal, näiteks duši all, vannis (või veega </w:t>
      </w:r>
      <w:r>
        <w:rPr>
          <w:color w:val="231F20"/>
          <w:w w:val="90"/>
          <w:sz w:val="24"/>
        </w:rPr>
        <w:t>kraanikausi kohal).</w:t>
      </w:r>
    </w:p>
    <w:p>
      <w:pPr>
        <w:pStyle w:val="ListParagraph"/>
        <w:numPr>
          <w:ilvl w:val="0"/>
          <w:numId w:val="42"/>
        </w:numPr>
        <w:tabs>
          <w:tab w:pos="489" w:val="left" w:leader="none"/>
        </w:tabs>
        <w:spacing w:line="216" w:lineRule="auto" w:before="0" w:after="0"/>
        <w:ind w:left="177" w:right="857" w:firstLine="0"/>
        <w:jc w:val="both"/>
        <w:rPr>
          <w:sz w:val="24"/>
        </w:rPr>
      </w:pPr>
      <w:r>
        <w:rPr>
          <w:color w:val="231F20"/>
          <w:w w:val="80"/>
          <w:sz w:val="24"/>
        </w:rPr>
        <w:t>Patareid võivad lekkida, kui neid tühjaks laadida või neid pikka aega ei kasutata. Seadme ja tervise kaitsmiseks vahetage see regulaarselt välja ja vältige lekkiva aku </w:t>
      </w:r>
      <w:r>
        <w:rPr>
          <w:color w:val="231F20"/>
          <w:w w:val="85"/>
          <w:sz w:val="24"/>
        </w:rPr>
        <w:t>elektrolüüdiga kokkupuudet nahaga.</w:t>
      </w:r>
    </w:p>
    <w:p>
      <w:pPr>
        <w:pStyle w:val="ListParagraph"/>
        <w:numPr>
          <w:ilvl w:val="0"/>
          <w:numId w:val="43"/>
        </w:numPr>
        <w:tabs>
          <w:tab w:pos="450" w:val="left" w:leader="none"/>
        </w:tabs>
        <w:spacing w:line="252" w:lineRule="exact" w:before="0" w:after="0"/>
        <w:ind w:left="450" w:right="0" w:hanging="273"/>
        <w:jc w:val="left"/>
        <w:rPr>
          <w:sz w:val="24"/>
        </w:rPr>
      </w:pPr>
      <w:r>
        <w:rPr>
          <w:color w:val="231F20"/>
          <w:w w:val="80"/>
          <w:sz w:val="24"/>
        </w:rPr>
        <w:t>Kasutage</w:t>
      </w:r>
      <w:r>
        <w:rPr>
          <w:color w:val="231F20"/>
          <w:spacing w:val="6"/>
          <w:sz w:val="24"/>
        </w:rPr>
        <w:t> </w:t>
      </w:r>
      <w:r>
        <w:rPr>
          <w:color w:val="231F20"/>
          <w:w w:val="80"/>
          <w:sz w:val="24"/>
        </w:rPr>
        <w:t>seadet</w:t>
      </w:r>
      <w:r>
        <w:rPr>
          <w:color w:val="231F20"/>
          <w:spacing w:val="7"/>
          <w:sz w:val="24"/>
        </w:rPr>
        <w:t> </w:t>
      </w:r>
      <w:r>
        <w:rPr>
          <w:color w:val="231F20"/>
          <w:w w:val="80"/>
          <w:sz w:val="24"/>
        </w:rPr>
        <w:t>stabiilsel</w:t>
      </w:r>
      <w:r>
        <w:rPr>
          <w:color w:val="231F20"/>
          <w:spacing w:val="6"/>
          <w:sz w:val="24"/>
        </w:rPr>
        <w:t> </w:t>
      </w:r>
      <w:r>
        <w:rPr>
          <w:color w:val="231F20"/>
          <w:w w:val="80"/>
          <w:sz w:val="24"/>
        </w:rPr>
        <w:t>ja</w:t>
      </w:r>
      <w:r>
        <w:rPr>
          <w:color w:val="231F20"/>
          <w:spacing w:val="7"/>
          <w:sz w:val="24"/>
        </w:rPr>
        <w:t> </w:t>
      </w:r>
      <w:r>
        <w:rPr>
          <w:color w:val="231F20"/>
          <w:w w:val="80"/>
          <w:sz w:val="24"/>
        </w:rPr>
        <w:t>tasasel</w:t>
      </w:r>
      <w:r>
        <w:rPr>
          <w:color w:val="231F20"/>
          <w:spacing w:val="7"/>
          <w:sz w:val="24"/>
        </w:rPr>
        <w:t> </w:t>
      </w:r>
      <w:r>
        <w:rPr>
          <w:color w:val="231F20"/>
          <w:spacing w:val="-2"/>
          <w:w w:val="80"/>
          <w:sz w:val="24"/>
        </w:rPr>
        <w:t>pinnal.</w:t>
      </w:r>
    </w:p>
    <w:p>
      <w:pPr>
        <w:pStyle w:val="ListParagraph"/>
        <w:numPr>
          <w:ilvl w:val="0"/>
          <w:numId w:val="43"/>
        </w:numPr>
        <w:tabs>
          <w:tab w:pos="450" w:val="left" w:leader="none"/>
        </w:tabs>
        <w:spacing w:line="261" w:lineRule="exact" w:before="0" w:after="0"/>
        <w:ind w:left="450" w:right="0" w:hanging="273"/>
        <w:jc w:val="left"/>
        <w:rPr>
          <w:sz w:val="24"/>
        </w:rPr>
      </w:pPr>
      <w:r>
        <w:rPr>
          <w:color w:val="231F20"/>
          <w:w w:val="80"/>
          <w:sz w:val="24"/>
        </w:rPr>
        <w:t>Hoidke</w:t>
      </w:r>
      <w:r>
        <w:rPr>
          <w:color w:val="231F20"/>
          <w:spacing w:val="7"/>
          <w:sz w:val="24"/>
        </w:rPr>
        <w:t> </w:t>
      </w:r>
      <w:r>
        <w:rPr>
          <w:color w:val="231F20"/>
          <w:w w:val="80"/>
          <w:sz w:val="24"/>
        </w:rPr>
        <w:t>seadet</w:t>
      </w:r>
      <w:r>
        <w:rPr>
          <w:color w:val="231F20"/>
          <w:spacing w:val="8"/>
          <w:sz w:val="24"/>
        </w:rPr>
        <w:t> </w:t>
      </w:r>
      <w:r>
        <w:rPr>
          <w:color w:val="231F20"/>
          <w:w w:val="80"/>
          <w:sz w:val="24"/>
        </w:rPr>
        <w:t>väljaspool</w:t>
      </w:r>
      <w:r>
        <w:rPr>
          <w:color w:val="231F20"/>
          <w:spacing w:val="7"/>
          <w:sz w:val="24"/>
        </w:rPr>
        <w:t> </w:t>
      </w:r>
      <w:r>
        <w:rPr>
          <w:color w:val="231F20"/>
          <w:w w:val="80"/>
          <w:sz w:val="24"/>
        </w:rPr>
        <w:t>tugevate</w:t>
      </w:r>
      <w:r>
        <w:rPr>
          <w:color w:val="231F20"/>
          <w:spacing w:val="8"/>
          <w:sz w:val="24"/>
        </w:rPr>
        <w:t> </w:t>
      </w:r>
      <w:r>
        <w:rPr>
          <w:color w:val="231F20"/>
          <w:w w:val="80"/>
          <w:sz w:val="24"/>
        </w:rPr>
        <w:t>elektromagnetväljade</w:t>
      </w:r>
      <w:r>
        <w:rPr>
          <w:color w:val="231F20"/>
          <w:spacing w:val="8"/>
          <w:sz w:val="24"/>
        </w:rPr>
        <w:t> </w:t>
      </w:r>
      <w:r>
        <w:rPr>
          <w:color w:val="231F20"/>
          <w:spacing w:val="-2"/>
          <w:w w:val="80"/>
          <w:sz w:val="24"/>
        </w:rPr>
        <w:t>piirkonda.</w:t>
      </w:r>
    </w:p>
    <w:p>
      <w:pPr>
        <w:pStyle w:val="ListParagraph"/>
        <w:numPr>
          <w:ilvl w:val="0"/>
          <w:numId w:val="43"/>
        </w:numPr>
        <w:tabs>
          <w:tab w:pos="450" w:val="left" w:leader="none"/>
        </w:tabs>
        <w:spacing w:line="261" w:lineRule="exact" w:before="0" w:after="0"/>
        <w:ind w:left="450" w:right="0" w:hanging="273"/>
        <w:jc w:val="left"/>
        <w:rPr>
          <w:sz w:val="24"/>
        </w:rPr>
      </w:pPr>
      <w:r>
        <w:rPr>
          <w:color w:val="231F20"/>
          <w:w w:val="80"/>
          <w:sz w:val="24"/>
        </w:rPr>
        <w:t>Olge</w:t>
      </w:r>
      <w:r>
        <w:rPr>
          <w:color w:val="231F20"/>
          <w:spacing w:val="-7"/>
          <w:sz w:val="24"/>
        </w:rPr>
        <w:t> </w:t>
      </w:r>
      <w:r>
        <w:rPr>
          <w:color w:val="231F20"/>
          <w:w w:val="80"/>
          <w:sz w:val="24"/>
        </w:rPr>
        <w:t>ettevaatlik,</w:t>
      </w:r>
      <w:r>
        <w:rPr>
          <w:color w:val="231F20"/>
          <w:spacing w:val="-7"/>
          <w:sz w:val="24"/>
        </w:rPr>
        <w:t> </w:t>
      </w:r>
      <w:r>
        <w:rPr>
          <w:color w:val="231F20"/>
          <w:w w:val="80"/>
          <w:sz w:val="24"/>
        </w:rPr>
        <w:t>et</w:t>
      </w:r>
      <w:r>
        <w:rPr>
          <w:color w:val="231F20"/>
          <w:spacing w:val="-6"/>
          <w:sz w:val="24"/>
        </w:rPr>
        <w:t> </w:t>
      </w:r>
      <w:r>
        <w:rPr>
          <w:color w:val="231F20"/>
          <w:w w:val="80"/>
          <w:sz w:val="24"/>
        </w:rPr>
        <w:t>maapind,</w:t>
      </w:r>
      <w:r>
        <w:rPr>
          <w:color w:val="231F20"/>
          <w:spacing w:val="-7"/>
          <w:sz w:val="24"/>
        </w:rPr>
        <w:t> </w:t>
      </w:r>
      <w:r>
        <w:rPr>
          <w:color w:val="231F20"/>
          <w:w w:val="80"/>
          <w:sz w:val="24"/>
        </w:rPr>
        <w:t>millel</w:t>
      </w:r>
      <w:r>
        <w:rPr>
          <w:color w:val="231F20"/>
          <w:spacing w:val="-6"/>
          <w:sz w:val="24"/>
        </w:rPr>
        <w:t> </w:t>
      </w:r>
      <w:r>
        <w:rPr>
          <w:color w:val="231F20"/>
          <w:w w:val="80"/>
          <w:sz w:val="24"/>
        </w:rPr>
        <w:t>seadet</w:t>
      </w:r>
      <w:r>
        <w:rPr>
          <w:color w:val="231F20"/>
          <w:spacing w:val="-7"/>
          <w:sz w:val="24"/>
        </w:rPr>
        <w:t> </w:t>
      </w:r>
      <w:r>
        <w:rPr>
          <w:color w:val="231F20"/>
          <w:w w:val="80"/>
          <w:sz w:val="24"/>
        </w:rPr>
        <w:t>kasutate,</w:t>
      </w:r>
      <w:r>
        <w:rPr>
          <w:color w:val="231F20"/>
          <w:spacing w:val="-6"/>
          <w:sz w:val="24"/>
        </w:rPr>
        <w:t> </w:t>
      </w:r>
      <w:r>
        <w:rPr>
          <w:color w:val="231F20"/>
          <w:w w:val="80"/>
          <w:sz w:val="24"/>
        </w:rPr>
        <w:t>ei</w:t>
      </w:r>
      <w:r>
        <w:rPr>
          <w:color w:val="231F20"/>
          <w:spacing w:val="-7"/>
          <w:sz w:val="24"/>
        </w:rPr>
        <w:t> </w:t>
      </w:r>
      <w:r>
        <w:rPr>
          <w:color w:val="231F20"/>
          <w:w w:val="80"/>
          <w:sz w:val="24"/>
        </w:rPr>
        <w:t>oleks</w:t>
      </w:r>
      <w:r>
        <w:rPr>
          <w:color w:val="231F20"/>
          <w:spacing w:val="-6"/>
          <w:sz w:val="24"/>
        </w:rPr>
        <w:t> </w:t>
      </w:r>
      <w:r>
        <w:rPr>
          <w:color w:val="231F20"/>
          <w:w w:val="80"/>
          <w:sz w:val="24"/>
        </w:rPr>
        <w:t>märg</w:t>
      </w:r>
      <w:r>
        <w:rPr>
          <w:color w:val="231F20"/>
          <w:spacing w:val="-7"/>
          <w:sz w:val="24"/>
        </w:rPr>
        <w:t> </w:t>
      </w:r>
      <w:r>
        <w:rPr>
          <w:color w:val="231F20"/>
          <w:w w:val="80"/>
          <w:sz w:val="24"/>
        </w:rPr>
        <w:t>ega</w:t>
      </w:r>
      <w:r>
        <w:rPr>
          <w:color w:val="231F20"/>
          <w:spacing w:val="-7"/>
          <w:sz w:val="24"/>
        </w:rPr>
        <w:t> </w:t>
      </w:r>
      <w:r>
        <w:rPr>
          <w:color w:val="231F20"/>
          <w:spacing w:val="-2"/>
          <w:w w:val="80"/>
          <w:sz w:val="24"/>
        </w:rPr>
        <w:t>libe.</w:t>
      </w:r>
    </w:p>
    <w:p>
      <w:pPr>
        <w:pStyle w:val="ListParagraph"/>
        <w:numPr>
          <w:ilvl w:val="0"/>
          <w:numId w:val="43"/>
        </w:numPr>
        <w:tabs>
          <w:tab w:pos="450" w:val="left" w:leader="none"/>
        </w:tabs>
        <w:spacing w:line="261" w:lineRule="exact" w:before="0" w:after="0"/>
        <w:ind w:left="450" w:right="0" w:hanging="273"/>
        <w:jc w:val="left"/>
        <w:rPr>
          <w:sz w:val="24"/>
        </w:rPr>
      </w:pPr>
      <w:r>
        <w:rPr>
          <w:color w:val="231F20"/>
          <w:w w:val="80"/>
          <w:sz w:val="24"/>
        </w:rPr>
        <w:t>Olge</w:t>
      </w:r>
      <w:r>
        <w:rPr>
          <w:color w:val="231F20"/>
          <w:spacing w:val="-4"/>
          <w:sz w:val="24"/>
        </w:rPr>
        <w:t> </w:t>
      </w:r>
      <w:r>
        <w:rPr>
          <w:color w:val="231F20"/>
          <w:w w:val="80"/>
          <w:sz w:val="24"/>
        </w:rPr>
        <w:t>ettevaatlik,</w:t>
      </w:r>
      <w:r>
        <w:rPr>
          <w:color w:val="231F20"/>
          <w:spacing w:val="-4"/>
          <w:sz w:val="24"/>
        </w:rPr>
        <w:t> </w:t>
      </w:r>
      <w:r>
        <w:rPr>
          <w:color w:val="231F20"/>
          <w:w w:val="80"/>
          <w:sz w:val="24"/>
        </w:rPr>
        <w:t>et</w:t>
      </w:r>
      <w:r>
        <w:rPr>
          <w:color w:val="231F20"/>
          <w:spacing w:val="-3"/>
          <w:sz w:val="24"/>
        </w:rPr>
        <w:t> </w:t>
      </w:r>
      <w:r>
        <w:rPr>
          <w:color w:val="231F20"/>
          <w:w w:val="80"/>
          <w:sz w:val="24"/>
        </w:rPr>
        <w:t>mitte</w:t>
      </w:r>
      <w:r>
        <w:rPr>
          <w:color w:val="231F20"/>
          <w:spacing w:val="-4"/>
          <w:sz w:val="24"/>
        </w:rPr>
        <w:t> </w:t>
      </w:r>
      <w:r>
        <w:rPr>
          <w:color w:val="231F20"/>
          <w:w w:val="80"/>
          <w:sz w:val="24"/>
        </w:rPr>
        <w:t>rasked</w:t>
      </w:r>
      <w:r>
        <w:rPr>
          <w:color w:val="231F20"/>
          <w:spacing w:val="-3"/>
          <w:sz w:val="24"/>
        </w:rPr>
        <w:t> </w:t>
      </w:r>
      <w:r>
        <w:rPr>
          <w:color w:val="231F20"/>
          <w:w w:val="80"/>
          <w:sz w:val="24"/>
        </w:rPr>
        <w:t>esemed</w:t>
      </w:r>
      <w:r>
        <w:rPr>
          <w:color w:val="231F20"/>
          <w:spacing w:val="-4"/>
          <w:sz w:val="24"/>
        </w:rPr>
        <w:t> </w:t>
      </w:r>
      <w:r>
        <w:rPr>
          <w:color w:val="231F20"/>
          <w:w w:val="80"/>
          <w:sz w:val="24"/>
        </w:rPr>
        <w:t>kukuksid</w:t>
      </w:r>
      <w:r>
        <w:rPr>
          <w:color w:val="231F20"/>
          <w:spacing w:val="-4"/>
          <w:sz w:val="24"/>
        </w:rPr>
        <w:t> </w:t>
      </w:r>
      <w:r>
        <w:rPr>
          <w:color w:val="231F20"/>
          <w:w w:val="80"/>
          <w:sz w:val="24"/>
        </w:rPr>
        <w:t>ekraanile</w:t>
      </w:r>
      <w:r>
        <w:rPr>
          <w:color w:val="231F20"/>
          <w:spacing w:val="-3"/>
          <w:sz w:val="24"/>
        </w:rPr>
        <w:t> </w:t>
      </w:r>
      <w:r>
        <w:rPr>
          <w:color w:val="231F20"/>
          <w:w w:val="80"/>
          <w:sz w:val="24"/>
        </w:rPr>
        <w:t>ja</w:t>
      </w:r>
      <w:r>
        <w:rPr>
          <w:color w:val="231F20"/>
          <w:spacing w:val="-4"/>
          <w:sz w:val="24"/>
        </w:rPr>
        <w:t> </w:t>
      </w:r>
      <w:r>
        <w:rPr>
          <w:color w:val="231F20"/>
          <w:w w:val="80"/>
          <w:sz w:val="24"/>
        </w:rPr>
        <w:t>skaala</w:t>
      </w:r>
      <w:r>
        <w:rPr>
          <w:color w:val="231F20"/>
          <w:spacing w:val="-3"/>
          <w:sz w:val="24"/>
        </w:rPr>
        <w:t> </w:t>
      </w:r>
      <w:r>
        <w:rPr>
          <w:color w:val="231F20"/>
          <w:spacing w:val="-2"/>
          <w:w w:val="80"/>
          <w:sz w:val="24"/>
        </w:rPr>
        <w:t>klaasosale.</w:t>
      </w:r>
    </w:p>
    <w:p>
      <w:pPr>
        <w:pStyle w:val="ListParagraph"/>
        <w:numPr>
          <w:ilvl w:val="0"/>
          <w:numId w:val="43"/>
        </w:numPr>
        <w:tabs>
          <w:tab w:pos="450" w:val="left" w:leader="none"/>
        </w:tabs>
        <w:spacing w:line="275" w:lineRule="exact" w:before="0" w:after="0"/>
        <w:ind w:left="450" w:right="0" w:hanging="273"/>
        <w:jc w:val="left"/>
        <w:rPr>
          <w:sz w:val="24"/>
        </w:rPr>
      </w:pPr>
      <w:r>
        <w:rPr>
          <w:color w:val="231F20"/>
          <w:w w:val="85"/>
          <w:sz w:val="24"/>
        </w:rPr>
        <w:t>ÄRGE</w:t>
      </w:r>
      <w:r>
        <w:rPr>
          <w:color w:val="231F20"/>
          <w:spacing w:val="-8"/>
          <w:w w:val="85"/>
          <w:sz w:val="24"/>
        </w:rPr>
        <w:t> </w:t>
      </w:r>
      <w:r>
        <w:rPr>
          <w:color w:val="231F20"/>
          <w:w w:val="85"/>
          <w:sz w:val="24"/>
        </w:rPr>
        <w:t>lööge,</w:t>
      </w:r>
      <w:r>
        <w:rPr>
          <w:color w:val="231F20"/>
          <w:spacing w:val="-8"/>
          <w:w w:val="85"/>
          <w:sz w:val="24"/>
        </w:rPr>
        <w:t> </w:t>
      </w:r>
      <w:r>
        <w:rPr>
          <w:color w:val="231F20"/>
          <w:w w:val="85"/>
          <w:sz w:val="24"/>
        </w:rPr>
        <w:t>raputage</w:t>
      </w:r>
      <w:r>
        <w:rPr>
          <w:color w:val="231F20"/>
          <w:spacing w:val="-8"/>
          <w:w w:val="85"/>
          <w:sz w:val="24"/>
        </w:rPr>
        <w:t> </w:t>
      </w:r>
      <w:r>
        <w:rPr>
          <w:color w:val="231F20"/>
          <w:w w:val="85"/>
          <w:sz w:val="24"/>
        </w:rPr>
        <w:t>ega</w:t>
      </w:r>
      <w:r>
        <w:rPr>
          <w:color w:val="231F20"/>
          <w:spacing w:val="-8"/>
          <w:w w:val="85"/>
          <w:sz w:val="24"/>
        </w:rPr>
        <w:t> </w:t>
      </w:r>
      <w:r>
        <w:rPr>
          <w:color w:val="231F20"/>
          <w:w w:val="85"/>
          <w:sz w:val="24"/>
        </w:rPr>
        <w:t>visake</w:t>
      </w:r>
      <w:r>
        <w:rPr>
          <w:color w:val="231F20"/>
          <w:spacing w:val="-7"/>
          <w:w w:val="85"/>
          <w:sz w:val="24"/>
        </w:rPr>
        <w:t> </w:t>
      </w:r>
      <w:r>
        <w:rPr>
          <w:color w:val="231F20"/>
          <w:w w:val="85"/>
          <w:sz w:val="24"/>
        </w:rPr>
        <w:t>skaala</w:t>
      </w:r>
      <w:r>
        <w:rPr>
          <w:color w:val="231F20"/>
          <w:spacing w:val="-8"/>
          <w:w w:val="85"/>
          <w:sz w:val="24"/>
        </w:rPr>
        <w:t> </w:t>
      </w:r>
      <w:r>
        <w:rPr>
          <w:color w:val="231F20"/>
          <w:spacing w:val="-2"/>
          <w:w w:val="85"/>
          <w:sz w:val="24"/>
        </w:rPr>
        <w:t>maha.</w:t>
      </w:r>
    </w:p>
    <w:p>
      <w:pPr>
        <w:spacing w:after="0" w:line="275" w:lineRule="exact"/>
        <w:jc w:val="left"/>
        <w:rPr>
          <w:sz w:val="24"/>
        </w:rPr>
        <w:sectPr>
          <w:pgSz w:w="8400" w:h="11910"/>
          <w:pgMar w:header="0" w:footer="0" w:top="160" w:bottom="320" w:left="40" w:right="20"/>
        </w:sectPr>
      </w:pPr>
    </w:p>
    <w:p>
      <w:pPr>
        <w:pStyle w:val="ListParagraph"/>
        <w:numPr>
          <w:ilvl w:val="0"/>
          <w:numId w:val="43"/>
        </w:numPr>
        <w:tabs>
          <w:tab w:pos="424" w:val="left" w:leader="none"/>
        </w:tabs>
        <w:spacing w:line="216" w:lineRule="auto" w:before="123" w:after="0"/>
        <w:ind w:left="151" w:right="366" w:firstLine="0"/>
        <w:jc w:val="left"/>
        <w:rPr>
          <w:sz w:val="24"/>
        </w:rPr>
      </w:pPr>
      <w:r>
        <w:rPr>
          <w:color w:val="231F20"/>
          <w:w w:val="80"/>
          <w:sz w:val="24"/>
        </w:rPr>
        <w:t>Kui tootja pole tootega koos kaussi tarninud, kasutage toidu kaalumiseks kaussi, padja </w:t>
      </w:r>
      <w:r>
        <w:rPr>
          <w:color w:val="231F20"/>
          <w:w w:val="95"/>
          <w:sz w:val="24"/>
        </w:rPr>
        <w:t>või</w:t>
      </w:r>
      <w:r>
        <w:rPr>
          <w:color w:val="231F20"/>
          <w:spacing w:val="-18"/>
          <w:w w:val="95"/>
          <w:sz w:val="24"/>
        </w:rPr>
        <w:t> </w:t>
      </w:r>
      <w:r>
        <w:rPr>
          <w:color w:val="231F20"/>
          <w:w w:val="95"/>
          <w:sz w:val="24"/>
        </w:rPr>
        <w:t>taldrikut.</w:t>
      </w:r>
    </w:p>
    <w:p>
      <w:pPr>
        <w:spacing w:line="184" w:lineRule="exact" w:before="116"/>
        <w:ind w:left="151" w:right="0" w:firstLine="0"/>
        <w:jc w:val="left"/>
        <w:rPr>
          <w:sz w:val="16"/>
        </w:rPr>
      </w:pPr>
      <w:r>
        <w:rPr>
          <w:color w:val="231F20"/>
          <w:w w:val="90"/>
          <w:sz w:val="16"/>
        </w:rPr>
        <w:t>SEADME</w:t>
      </w:r>
      <w:r>
        <w:rPr>
          <w:color w:val="231F20"/>
          <w:spacing w:val="-3"/>
          <w:sz w:val="16"/>
        </w:rPr>
        <w:t> </w:t>
      </w:r>
      <w:r>
        <w:rPr>
          <w:color w:val="231F20"/>
          <w:spacing w:val="-2"/>
          <w:w w:val="95"/>
          <w:sz w:val="16"/>
        </w:rPr>
        <w:t>KIRJELDUS</w:t>
      </w:r>
    </w:p>
    <w:p>
      <w:pPr>
        <w:tabs>
          <w:tab w:pos="2311" w:val="left" w:leader="none"/>
          <w:tab w:pos="3751" w:val="left" w:leader="none"/>
        </w:tabs>
        <w:spacing w:line="174" w:lineRule="exact" w:before="0"/>
        <w:ind w:left="151" w:right="0" w:firstLine="0"/>
        <w:jc w:val="left"/>
        <w:rPr>
          <w:sz w:val="16"/>
        </w:rPr>
      </w:pPr>
      <w:r>
        <w:rPr>
          <w:color w:val="231F20"/>
          <w:w w:val="85"/>
          <w:sz w:val="16"/>
        </w:rPr>
        <w:t>1.</w:t>
      </w:r>
      <w:r>
        <w:rPr>
          <w:color w:val="231F20"/>
          <w:spacing w:val="-6"/>
          <w:w w:val="85"/>
          <w:sz w:val="16"/>
        </w:rPr>
        <w:t> </w:t>
      </w:r>
      <w:r>
        <w:rPr>
          <w:color w:val="231F20"/>
          <w:w w:val="85"/>
          <w:sz w:val="16"/>
        </w:rPr>
        <w:t>Puutevaba</w:t>
      </w:r>
      <w:r>
        <w:rPr>
          <w:color w:val="231F20"/>
          <w:spacing w:val="-9"/>
          <w:w w:val="85"/>
          <w:sz w:val="16"/>
        </w:rPr>
        <w:t> </w:t>
      </w:r>
      <w:r>
        <w:rPr>
          <w:color w:val="231F20"/>
          <w:w w:val="85"/>
          <w:sz w:val="16"/>
        </w:rPr>
        <w:t>TARE</w:t>
      </w:r>
      <w:r>
        <w:rPr>
          <w:color w:val="231F20"/>
          <w:spacing w:val="-6"/>
          <w:w w:val="85"/>
          <w:sz w:val="16"/>
        </w:rPr>
        <w:t> </w:t>
      </w:r>
      <w:r>
        <w:rPr>
          <w:color w:val="231F20"/>
          <w:spacing w:val="-2"/>
          <w:w w:val="85"/>
          <w:sz w:val="16"/>
        </w:rPr>
        <w:t>andur</w:t>
      </w:r>
      <w:r>
        <w:rPr>
          <w:color w:val="231F20"/>
          <w:sz w:val="16"/>
        </w:rPr>
        <w:tab/>
      </w:r>
      <w:r>
        <w:rPr>
          <w:color w:val="231F20"/>
          <w:w w:val="80"/>
          <w:sz w:val="16"/>
        </w:rPr>
        <w:t>2.</w:t>
      </w:r>
      <w:r>
        <w:rPr>
          <w:color w:val="231F20"/>
          <w:spacing w:val="-9"/>
          <w:sz w:val="16"/>
        </w:rPr>
        <w:t> </w:t>
      </w:r>
      <w:r>
        <w:rPr>
          <w:color w:val="231F20"/>
          <w:w w:val="80"/>
          <w:sz w:val="16"/>
        </w:rPr>
        <w:t>UNIT</w:t>
      </w:r>
      <w:r>
        <w:rPr>
          <w:color w:val="231F20"/>
          <w:spacing w:val="-1"/>
          <w:w w:val="80"/>
          <w:sz w:val="16"/>
        </w:rPr>
        <w:t> </w:t>
      </w:r>
      <w:r>
        <w:rPr>
          <w:color w:val="231F20"/>
          <w:spacing w:val="-4"/>
          <w:w w:val="80"/>
          <w:sz w:val="16"/>
        </w:rPr>
        <w:t>nupp</w:t>
      </w:r>
      <w:r>
        <w:rPr>
          <w:color w:val="231F20"/>
          <w:sz w:val="16"/>
        </w:rPr>
        <w:tab/>
      </w:r>
      <w:r>
        <w:rPr>
          <w:color w:val="231F20"/>
          <w:w w:val="80"/>
          <w:sz w:val="16"/>
        </w:rPr>
        <w:t>3.</w:t>
      </w:r>
      <w:r>
        <w:rPr>
          <w:color w:val="231F20"/>
          <w:sz w:val="16"/>
        </w:rPr>
        <w:t> </w:t>
      </w:r>
      <w:r>
        <w:rPr>
          <w:color w:val="231F20"/>
          <w:w w:val="80"/>
          <w:sz w:val="16"/>
        </w:rPr>
        <w:t>Kaalude</w:t>
      </w:r>
      <w:r>
        <w:rPr>
          <w:color w:val="231F20"/>
          <w:sz w:val="16"/>
        </w:rPr>
        <w:t> </w:t>
      </w:r>
      <w:r>
        <w:rPr>
          <w:color w:val="231F20"/>
          <w:spacing w:val="-2"/>
          <w:w w:val="80"/>
          <w:sz w:val="16"/>
        </w:rPr>
        <w:t>platvorm</w:t>
      </w:r>
    </w:p>
    <w:p>
      <w:pPr>
        <w:tabs>
          <w:tab w:pos="2311" w:val="left" w:leader="none"/>
        </w:tabs>
        <w:spacing w:line="184" w:lineRule="exact" w:before="0"/>
        <w:ind w:left="151" w:right="0" w:firstLine="0"/>
        <w:jc w:val="left"/>
        <w:rPr>
          <w:sz w:val="16"/>
        </w:rPr>
      </w:pPr>
      <w:r>
        <w:rPr>
          <w:color w:val="231F20"/>
          <w:w w:val="85"/>
          <w:sz w:val="16"/>
        </w:rPr>
        <w:t>4.</w:t>
      </w:r>
      <w:r>
        <w:rPr>
          <w:color w:val="231F20"/>
          <w:spacing w:val="-8"/>
          <w:sz w:val="16"/>
        </w:rPr>
        <w:t> </w:t>
      </w:r>
      <w:r>
        <w:rPr>
          <w:color w:val="231F20"/>
          <w:w w:val="85"/>
          <w:sz w:val="16"/>
        </w:rPr>
        <w:t>LCD</w:t>
      </w:r>
      <w:r>
        <w:rPr>
          <w:color w:val="231F20"/>
          <w:spacing w:val="-7"/>
          <w:sz w:val="16"/>
        </w:rPr>
        <w:t> </w:t>
      </w:r>
      <w:r>
        <w:rPr>
          <w:color w:val="231F20"/>
          <w:spacing w:val="-2"/>
          <w:w w:val="85"/>
          <w:sz w:val="16"/>
        </w:rPr>
        <w:t>ekraan</w:t>
      </w:r>
      <w:r>
        <w:rPr>
          <w:color w:val="231F20"/>
          <w:sz w:val="16"/>
        </w:rPr>
        <w:tab/>
      </w:r>
      <w:r>
        <w:rPr>
          <w:color w:val="231F20"/>
          <w:w w:val="80"/>
          <w:sz w:val="16"/>
        </w:rPr>
        <w:t>5.</w:t>
      </w:r>
      <w:r>
        <w:rPr>
          <w:color w:val="231F20"/>
          <w:spacing w:val="-11"/>
          <w:w w:val="80"/>
          <w:sz w:val="16"/>
        </w:rPr>
        <w:t> </w:t>
      </w:r>
      <w:r>
        <w:rPr>
          <w:color w:val="231F20"/>
          <w:spacing w:val="-2"/>
          <w:w w:val="95"/>
          <w:sz w:val="16"/>
        </w:rPr>
        <w:t>Akupesa</w:t>
      </w:r>
    </w:p>
    <w:p>
      <w:pPr>
        <w:spacing w:line="184" w:lineRule="exact" w:before="155"/>
        <w:ind w:left="151" w:right="0" w:firstLine="0"/>
        <w:jc w:val="left"/>
        <w:rPr>
          <w:sz w:val="16"/>
        </w:rPr>
      </w:pPr>
      <w:r>
        <w:rPr>
          <w:color w:val="231F20"/>
          <w:w w:val="90"/>
          <w:sz w:val="16"/>
        </w:rPr>
        <w:t>ENNE</w:t>
      </w:r>
      <w:r>
        <w:rPr>
          <w:color w:val="231F20"/>
          <w:spacing w:val="-5"/>
          <w:w w:val="90"/>
          <w:sz w:val="16"/>
        </w:rPr>
        <w:t> </w:t>
      </w:r>
      <w:r>
        <w:rPr>
          <w:color w:val="231F20"/>
          <w:w w:val="90"/>
          <w:sz w:val="16"/>
        </w:rPr>
        <w:t>ESIMEST</w:t>
      </w:r>
      <w:r>
        <w:rPr>
          <w:color w:val="231F20"/>
          <w:spacing w:val="-8"/>
          <w:w w:val="90"/>
          <w:sz w:val="16"/>
        </w:rPr>
        <w:t> </w:t>
      </w:r>
      <w:r>
        <w:rPr>
          <w:color w:val="231F20"/>
          <w:spacing w:val="-2"/>
          <w:w w:val="90"/>
          <w:sz w:val="16"/>
        </w:rPr>
        <w:t>KASUTAMIST</w:t>
      </w:r>
    </w:p>
    <w:p>
      <w:pPr>
        <w:spacing w:line="184" w:lineRule="exact" w:before="0"/>
        <w:ind w:left="151" w:right="0" w:firstLine="0"/>
        <w:jc w:val="left"/>
        <w:rPr>
          <w:sz w:val="16"/>
        </w:rPr>
      </w:pPr>
      <w:r>
        <w:rPr>
          <w:color w:val="231F20"/>
          <w:w w:val="80"/>
          <w:sz w:val="16"/>
        </w:rPr>
        <w:t>Eemaldage</w:t>
      </w:r>
      <w:r>
        <w:rPr>
          <w:color w:val="231F20"/>
          <w:spacing w:val="5"/>
          <w:sz w:val="16"/>
        </w:rPr>
        <w:t> </w:t>
      </w:r>
      <w:r>
        <w:rPr>
          <w:color w:val="231F20"/>
          <w:w w:val="80"/>
          <w:sz w:val="16"/>
        </w:rPr>
        <w:t>akupesa</w:t>
      </w:r>
      <w:r>
        <w:rPr>
          <w:color w:val="231F20"/>
          <w:spacing w:val="5"/>
          <w:sz w:val="16"/>
        </w:rPr>
        <w:t> </w:t>
      </w:r>
      <w:r>
        <w:rPr>
          <w:color w:val="231F20"/>
          <w:w w:val="80"/>
          <w:sz w:val="16"/>
        </w:rPr>
        <w:t>kaas</w:t>
      </w:r>
      <w:r>
        <w:rPr>
          <w:color w:val="231F20"/>
          <w:spacing w:val="5"/>
          <w:sz w:val="16"/>
        </w:rPr>
        <w:t> </w:t>
      </w:r>
      <w:r>
        <w:rPr>
          <w:color w:val="231F20"/>
          <w:w w:val="80"/>
          <w:sz w:val="16"/>
        </w:rPr>
        <w:t>skaala</w:t>
      </w:r>
      <w:r>
        <w:rPr>
          <w:color w:val="231F20"/>
          <w:spacing w:val="5"/>
          <w:sz w:val="16"/>
        </w:rPr>
        <w:t> </w:t>
      </w:r>
      <w:r>
        <w:rPr>
          <w:color w:val="231F20"/>
          <w:w w:val="80"/>
          <w:sz w:val="16"/>
        </w:rPr>
        <w:t>allosas</w:t>
      </w:r>
      <w:r>
        <w:rPr>
          <w:color w:val="231F20"/>
          <w:spacing w:val="6"/>
          <w:sz w:val="16"/>
        </w:rPr>
        <w:t> </w:t>
      </w:r>
      <w:r>
        <w:rPr>
          <w:color w:val="231F20"/>
          <w:w w:val="80"/>
          <w:sz w:val="16"/>
        </w:rPr>
        <w:t>(5).</w:t>
      </w:r>
      <w:r>
        <w:rPr>
          <w:color w:val="231F20"/>
          <w:spacing w:val="5"/>
          <w:sz w:val="16"/>
        </w:rPr>
        <w:t> </w:t>
      </w:r>
      <w:r>
        <w:rPr>
          <w:color w:val="231F20"/>
          <w:w w:val="80"/>
          <w:sz w:val="16"/>
        </w:rPr>
        <w:t>Sisestage</w:t>
      </w:r>
      <w:r>
        <w:rPr>
          <w:color w:val="231F20"/>
          <w:spacing w:val="5"/>
          <w:sz w:val="16"/>
        </w:rPr>
        <w:t> </w:t>
      </w:r>
      <w:r>
        <w:rPr>
          <w:color w:val="231F20"/>
          <w:w w:val="80"/>
          <w:sz w:val="16"/>
        </w:rPr>
        <w:t>uus</w:t>
      </w:r>
      <w:r>
        <w:rPr>
          <w:color w:val="231F20"/>
          <w:spacing w:val="5"/>
          <w:sz w:val="16"/>
        </w:rPr>
        <w:t> </w:t>
      </w:r>
      <w:r>
        <w:rPr>
          <w:color w:val="231F20"/>
          <w:w w:val="80"/>
          <w:sz w:val="16"/>
        </w:rPr>
        <w:t>õiget</w:t>
      </w:r>
      <w:r>
        <w:rPr>
          <w:color w:val="231F20"/>
          <w:spacing w:val="5"/>
          <w:sz w:val="16"/>
        </w:rPr>
        <w:t> </w:t>
      </w:r>
      <w:r>
        <w:rPr>
          <w:color w:val="231F20"/>
          <w:w w:val="80"/>
          <w:sz w:val="16"/>
        </w:rPr>
        <w:t>tüüpi</w:t>
      </w:r>
      <w:r>
        <w:rPr>
          <w:color w:val="231F20"/>
          <w:spacing w:val="6"/>
          <w:sz w:val="16"/>
        </w:rPr>
        <w:t> </w:t>
      </w:r>
      <w:r>
        <w:rPr>
          <w:color w:val="231F20"/>
          <w:w w:val="80"/>
          <w:sz w:val="16"/>
        </w:rPr>
        <w:t>aku</w:t>
      </w:r>
      <w:r>
        <w:rPr>
          <w:color w:val="231F20"/>
          <w:spacing w:val="5"/>
          <w:sz w:val="16"/>
        </w:rPr>
        <w:t> </w:t>
      </w:r>
      <w:r>
        <w:rPr>
          <w:color w:val="231F20"/>
          <w:w w:val="80"/>
          <w:sz w:val="16"/>
        </w:rPr>
        <w:t>õigesse</w:t>
      </w:r>
      <w:r>
        <w:rPr>
          <w:color w:val="231F20"/>
          <w:spacing w:val="5"/>
          <w:sz w:val="16"/>
        </w:rPr>
        <w:t> </w:t>
      </w:r>
      <w:r>
        <w:rPr>
          <w:color w:val="231F20"/>
          <w:w w:val="80"/>
          <w:sz w:val="16"/>
        </w:rPr>
        <w:t>asendisse</w:t>
      </w:r>
      <w:r>
        <w:rPr>
          <w:color w:val="231F20"/>
          <w:spacing w:val="5"/>
          <w:sz w:val="16"/>
        </w:rPr>
        <w:t> </w:t>
      </w:r>
      <w:r>
        <w:rPr>
          <w:color w:val="231F20"/>
          <w:w w:val="80"/>
          <w:sz w:val="16"/>
        </w:rPr>
        <w:t>(5).</w:t>
      </w:r>
      <w:r>
        <w:rPr>
          <w:color w:val="231F20"/>
          <w:spacing w:val="6"/>
          <w:sz w:val="16"/>
        </w:rPr>
        <w:t> </w:t>
      </w:r>
      <w:r>
        <w:rPr>
          <w:color w:val="231F20"/>
          <w:w w:val="80"/>
          <w:sz w:val="16"/>
        </w:rPr>
        <w:t>Sulgege</w:t>
      </w:r>
      <w:r>
        <w:rPr>
          <w:color w:val="231F20"/>
          <w:spacing w:val="5"/>
          <w:sz w:val="16"/>
        </w:rPr>
        <w:t> </w:t>
      </w:r>
      <w:r>
        <w:rPr>
          <w:color w:val="231F20"/>
          <w:w w:val="80"/>
          <w:sz w:val="16"/>
        </w:rPr>
        <w:t>akupesa</w:t>
      </w:r>
      <w:r>
        <w:rPr>
          <w:color w:val="231F20"/>
          <w:spacing w:val="5"/>
          <w:sz w:val="16"/>
        </w:rPr>
        <w:t> </w:t>
      </w:r>
      <w:r>
        <w:rPr>
          <w:color w:val="231F20"/>
          <w:spacing w:val="-2"/>
          <w:w w:val="80"/>
          <w:sz w:val="16"/>
        </w:rPr>
        <w:t>kaas.</w:t>
      </w:r>
    </w:p>
    <w:p>
      <w:pPr>
        <w:spacing w:line="184" w:lineRule="exact" w:before="155"/>
        <w:ind w:left="151" w:right="0" w:firstLine="0"/>
        <w:jc w:val="left"/>
        <w:rPr>
          <w:sz w:val="16"/>
        </w:rPr>
      </w:pPr>
      <w:r>
        <w:rPr>
          <w:color w:val="231F20"/>
          <w:w w:val="90"/>
          <w:sz w:val="16"/>
        </w:rPr>
        <w:t>AKU</w:t>
      </w:r>
      <w:r>
        <w:rPr>
          <w:color w:val="231F20"/>
          <w:spacing w:val="-7"/>
          <w:w w:val="90"/>
          <w:sz w:val="16"/>
        </w:rPr>
        <w:t> </w:t>
      </w:r>
      <w:r>
        <w:rPr>
          <w:color w:val="231F20"/>
          <w:spacing w:val="-2"/>
          <w:sz w:val="16"/>
        </w:rPr>
        <w:t>VAHETAMINE</w:t>
      </w:r>
    </w:p>
    <w:p>
      <w:pPr>
        <w:spacing w:line="216" w:lineRule="auto" w:before="6"/>
        <w:ind w:left="151" w:right="222" w:firstLine="0"/>
        <w:jc w:val="left"/>
        <w:rPr>
          <w:sz w:val="16"/>
        </w:rPr>
      </w:pPr>
      <w:r>
        <w:rPr>
          <w:color w:val="231F20"/>
          <w:w w:val="80"/>
          <w:sz w:val="16"/>
        </w:rPr>
        <w:t>Eemaldage</w:t>
      </w:r>
      <w:r>
        <w:rPr>
          <w:color w:val="231F20"/>
          <w:sz w:val="16"/>
        </w:rPr>
        <w:t> </w:t>
      </w:r>
      <w:r>
        <w:rPr>
          <w:color w:val="231F20"/>
          <w:w w:val="80"/>
          <w:sz w:val="16"/>
        </w:rPr>
        <w:t>akupesa</w:t>
      </w:r>
      <w:r>
        <w:rPr>
          <w:color w:val="231F20"/>
          <w:sz w:val="16"/>
        </w:rPr>
        <w:t> </w:t>
      </w:r>
      <w:r>
        <w:rPr>
          <w:color w:val="231F20"/>
          <w:w w:val="80"/>
          <w:sz w:val="16"/>
        </w:rPr>
        <w:t>kaas</w:t>
      </w:r>
      <w:r>
        <w:rPr>
          <w:color w:val="231F20"/>
          <w:sz w:val="16"/>
        </w:rPr>
        <w:t> </w:t>
      </w:r>
      <w:r>
        <w:rPr>
          <w:color w:val="231F20"/>
          <w:w w:val="80"/>
          <w:sz w:val="16"/>
        </w:rPr>
        <w:t>skaala</w:t>
      </w:r>
      <w:r>
        <w:rPr>
          <w:color w:val="231F20"/>
          <w:sz w:val="16"/>
        </w:rPr>
        <w:t> </w:t>
      </w:r>
      <w:r>
        <w:rPr>
          <w:color w:val="231F20"/>
          <w:w w:val="80"/>
          <w:sz w:val="16"/>
        </w:rPr>
        <w:t>allosas</w:t>
      </w:r>
      <w:r>
        <w:rPr>
          <w:color w:val="231F20"/>
          <w:sz w:val="16"/>
        </w:rPr>
        <w:t> </w:t>
      </w:r>
      <w:r>
        <w:rPr>
          <w:color w:val="231F20"/>
          <w:w w:val="80"/>
          <w:sz w:val="16"/>
        </w:rPr>
        <w:t>(5).</w:t>
      </w:r>
      <w:r>
        <w:rPr>
          <w:color w:val="231F20"/>
          <w:sz w:val="16"/>
        </w:rPr>
        <w:t> </w:t>
      </w:r>
      <w:r>
        <w:rPr>
          <w:color w:val="231F20"/>
          <w:w w:val="80"/>
          <w:sz w:val="16"/>
        </w:rPr>
        <w:t>Eemaldage</w:t>
      </w:r>
      <w:r>
        <w:rPr>
          <w:color w:val="231F20"/>
          <w:sz w:val="16"/>
        </w:rPr>
        <w:t> </w:t>
      </w:r>
      <w:r>
        <w:rPr>
          <w:color w:val="231F20"/>
          <w:w w:val="80"/>
          <w:sz w:val="16"/>
        </w:rPr>
        <w:t>vana</w:t>
      </w:r>
      <w:r>
        <w:rPr>
          <w:color w:val="231F20"/>
          <w:sz w:val="16"/>
        </w:rPr>
        <w:t> </w:t>
      </w:r>
      <w:r>
        <w:rPr>
          <w:color w:val="231F20"/>
          <w:w w:val="80"/>
          <w:sz w:val="16"/>
        </w:rPr>
        <w:t>aku.</w:t>
      </w:r>
      <w:r>
        <w:rPr>
          <w:color w:val="231F20"/>
          <w:sz w:val="16"/>
        </w:rPr>
        <w:t> </w:t>
      </w:r>
      <w:r>
        <w:rPr>
          <w:color w:val="231F20"/>
          <w:w w:val="80"/>
          <w:sz w:val="16"/>
        </w:rPr>
        <w:t>Sisestage</w:t>
      </w:r>
      <w:r>
        <w:rPr>
          <w:color w:val="231F20"/>
          <w:sz w:val="16"/>
        </w:rPr>
        <w:t> </w:t>
      </w:r>
      <w:r>
        <w:rPr>
          <w:color w:val="231F20"/>
          <w:w w:val="80"/>
          <w:sz w:val="16"/>
        </w:rPr>
        <w:t>uus</w:t>
      </w:r>
      <w:r>
        <w:rPr>
          <w:color w:val="231F20"/>
          <w:sz w:val="16"/>
        </w:rPr>
        <w:t> </w:t>
      </w:r>
      <w:r>
        <w:rPr>
          <w:color w:val="231F20"/>
          <w:w w:val="80"/>
          <w:sz w:val="16"/>
        </w:rPr>
        <w:t>õiget</w:t>
      </w:r>
      <w:r>
        <w:rPr>
          <w:color w:val="231F20"/>
          <w:sz w:val="16"/>
        </w:rPr>
        <w:t> </w:t>
      </w:r>
      <w:r>
        <w:rPr>
          <w:color w:val="231F20"/>
          <w:w w:val="80"/>
          <w:sz w:val="16"/>
        </w:rPr>
        <w:t>tüüpi</w:t>
      </w:r>
      <w:r>
        <w:rPr>
          <w:color w:val="231F20"/>
          <w:sz w:val="16"/>
        </w:rPr>
        <w:t> </w:t>
      </w:r>
      <w:r>
        <w:rPr>
          <w:color w:val="231F20"/>
          <w:w w:val="80"/>
          <w:sz w:val="16"/>
        </w:rPr>
        <w:t>ja</w:t>
      </w:r>
      <w:r>
        <w:rPr>
          <w:color w:val="231F20"/>
          <w:sz w:val="16"/>
        </w:rPr>
        <w:t> </w:t>
      </w:r>
      <w:r>
        <w:rPr>
          <w:color w:val="231F20"/>
          <w:w w:val="80"/>
          <w:sz w:val="16"/>
        </w:rPr>
        <w:t>õiges</w:t>
      </w:r>
      <w:r>
        <w:rPr>
          <w:color w:val="231F20"/>
          <w:sz w:val="16"/>
        </w:rPr>
        <w:t> </w:t>
      </w:r>
      <w:r>
        <w:rPr>
          <w:color w:val="231F20"/>
          <w:w w:val="80"/>
          <w:sz w:val="16"/>
        </w:rPr>
        <w:t>asendis</w:t>
      </w:r>
      <w:r>
        <w:rPr>
          <w:color w:val="231F20"/>
          <w:sz w:val="16"/>
        </w:rPr>
        <w:t> </w:t>
      </w:r>
      <w:r>
        <w:rPr>
          <w:color w:val="231F20"/>
          <w:w w:val="80"/>
          <w:sz w:val="16"/>
        </w:rPr>
        <w:t>aku</w:t>
      </w:r>
      <w:r>
        <w:rPr>
          <w:color w:val="231F20"/>
          <w:sz w:val="16"/>
        </w:rPr>
        <w:t> </w:t>
      </w:r>
      <w:r>
        <w:rPr>
          <w:color w:val="231F20"/>
          <w:w w:val="80"/>
          <w:sz w:val="16"/>
        </w:rPr>
        <w:t>(5).</w:t>
      </w:r>
      <w:r>
        <w:rPr>
          <w:color w:val="231F20"/>
          <w:sz w:val="16"/>
        </w:rPr>
        <w:t> </w:t>
      </w:r>
      <w:r>
        <w:rPr>
          <w:color w:val="231F20"/>
          <w:w w:val="80"/>
          <w:sz w:val="16"/>
        </w:rPr>
        <w:t>Sulgege</w:t>
      </w:r>
      <w:r>
        <w:rPr>
          <w:color w:val="231F20"/>
          <w:sz w:val="16"/>
        </w:rPr>
        <w:t> </w:t>
      </w:r>
      <w:r>
        <w:rPr>
          <w:color w:val="231F20"/>
          <w:w w:val="80"/>
          <w:sz w:val="16"/>
        </w:rPr>
        <w:t>akupesa</w:t>
      </w:r>
      <w:r>
        <w:rPr>
          <w:color w:val="231F20"/>
          <w:w w:val="95"/>
          <w:sz w:val="16"/>
        </w:rPr>
        <w:t> </w:t>
      </w:r>
      <w:r>
        <w:rPr>
          <w:color w:val="231F20"/>
          <w:spacing w:val="-2"/>
          <w:w w:val="95"/>
          <w:sz w:val="16"/>
        </w:rPr>
        <w:t>kaas.</w:t>
      </w:r>
    </w:p>
    <w:p>
      <w:pPr>
        <w:spacing w:line="184" w:lineRule="exact" w:before="158"/>
        <w:ind w:left="151" w:right="0" w:firstLine="0"/>
        <w:jc w:val="left"/>
        <w:rPr>
          <w:sz w:val="16"/>
        </w:rPr>
      </w:pPr>
      <w:r>
        <w:rPr>
          <w:color w:val="231F20"/>
          <w:w w:val="85"/>
          <w:sz w:val="16"/>
        </w:rPr>
        <w:t>MÕÕTÜHIKUTE</w:t>
      </w:r>
      <w:r>
        <w:rPr>
          <w:color w:val="231F20"/>
          <w:spacing w:val="18"/>
          <w:sz w:val="16"/>
        </w:rPr>
        <w:t> </w:t>
      </w:r>
      <w:r>
        <w:rPr>
          <w:color w:val="231F20"/>
          <w:spacing w:val="-2"/>
          <w:w w:val="95"/>
          <w:sz w:val="16"/>
        </w:rPr>
        <w:t>VALIMINE</w:t>
      </w:r>
    </w:p>
    <w:p>
      <w:pPr>
        <w:spacing w:line="216" w:lineRule="auto" w:before="7"/>
        <w:ind w:left="151" w:right="0" w:firstLine="0"/>
        <w:jc w:val="left"/>
        <w:rPr>
          <w:sz w:val="16"/>
        </w:rPr>
      </w:pPr>
      <w:r>
        <w:rPr>
          <w:color w:val="231F20"/>
          <w:w w:val="80"/>
          <w:sz w:val="16"/>
        </w:rPr>
        <w:t>Kaalu sisselülitamiseks vajutage nuppu UNIT (2). Mõõtühikute muutmiseks vajutage nuppu UNIT (2). Seade on nähtav ekraanil </w:t>
      </w:r>
      <w:r>
        <w:rPr>
          <w:color w:val="231F20"/>
          <w:w w:val="80"/>
          <w:sz w:val="16"/>
        </w:rPr>
        <w:t>(4).</w:t>
      </w:r>
      <w:r>
        <w:rPr>
          <w:color w:val="231F20"/>
          <w:w w:val="85"/>
          <w:sz w:val="16"/>
        </w:rPr>
        <w:t> Kaalurežiimist piimakoguse režiimile (M) veekoguse režiimile.</w:t>
      </w:r>
    </w:p>
    <w:p>
      <w:pPr>
        <w:spacing w:line="184" w:lineRule="exact" w:before="158"/>
        <w:ind w:left="151" w:right="0" w:firstLine="0"/>
        <w:jc w:val="left"/>
        <w:rPr>
          <w:sz w:val="16"/>
        </w:rPr>
      </w:pPr>
      <w:r>
        <w:rPr>
          <w:color w:val="231F20"/>
          <w:spacing w:val="-2"/>
          <w:sz w:val="16"/>
        </w:rPr>
        <w:t>KAALUMINE</w:t>
      </w:r>
    </w:p>
    <w:p>
      <w:pPr>
        <w:spacing w:line="216" w:lineRule="auto" w:before="6"/>
        <w:ind w:left="151" w:right="614" w:firstLine="0"/>
        <w:jc w:val="left"/>
        <w:rPr>
          <w:sz w:val="16"/>
        </w:rPr>
      </w:pPr>
      <w:r>
        <w:rPr>
          <w:color w:val="231F20"/>
          <w:w w:val="80"/>
          <w:sz w:val="16"/>
        </w:rPr>
        <w:t>Kaalu sisselülitamiseks vajutage nuppu UNIT (2). Mõõtühikute muutmiseks vajutage nuppu UNIT (2). Seade on nähtav ekraanil </w:t>
      </w:r>
      <w:r>
        <w:rPr>
          <w:color w:val="231F20"/>
          <w:w w:val="80"/>
          <w:sz w:val="16"/>
        </w:rPr>
        <w:t>(4).</w:t>
      </w:r>
      <w:r>
        <w:rPr>
          <w:color w:val="231F20"/>
          <w:w w:val="85"/>
          <w:sz w:val="16"/>
        </w:rPr>
        <w:t> Asetage</w:t>
      </w:r>
      <w:r>
        <w:rPr>
          <w:color w:val="231F20"/>
          <w:spacing w:val="-6"/>
          <w:w w:val="85"/>
          <w:sz w:val="16"/>
        </w:rPr>
        <w:t> </w:t>
      </w:r>
      <w:r>
        <w:rPr>
          <w:color w:val="231F20"/>
          <w:w w:val="85"/>
          <w:sz w:val="16"/>
        </w:rPr>
        <w:t>kaalutav</w:t>
      </w:r>
      <w:r>
        <w:rPr>
          <w:color w:val="231F20"/>
          <w:spacing w:val="-6"/>
          <w:w w:val="85"/>
          <w:sz w:val="16"/>
        </w:rPr>
        <w:t> </w:t>
      </w:r>
      <w:r>
        <w:rPr>
          <w:color w:val="231F20"/>
          <w:w w:val="85"/>
          <w:sz w:val="16"/>
        </w:rPr>
        <w:t>objekt</w:t>
      </w:r>
      <w:r>
        <w:rPr>
          <w:color w:val="231F20"/>
          <w:spacing w:val="-6"/>
          <w:w w:val="85"/>
          <w:sz w:val="16"/>
        </w:rPr>
        <w:t> </w:t>
      </w:r>
      <w:r>
        <w:rPr>
          <w:color w:val="231F20"/>
          <w:w w:val="85"/>
          <w:sz w:val="16"/>
        </w:rPr>
        <w:t>kaaluplatvormile</w:t>
      </w:r>
      <w:r>
        <w:rPr>
          <w:color w:val="231F20"/>
          <w:spacing w:val="-6"/>
          <w:w w:val="85"/>
          <w:sz w:val="16"/>
        </w:rPr>
        <w:t> </w:t>
      </w:r>
      <w:r>
        <w:rPr>
          <w:color w:val="231F20"/>
          <w:w w:val="85"/>
          <w:sz w:val="16"/>
        </w:rPr>
        <w:t>(3).</w:t>
      </w:r>
      <w:r>
        <w:rPr>
          <w:color w:val="231F20"/>
          <w:spacing w:val="-6"/>
          <w:w w:val="85"/>
          <w:sz w:val="16"/>
        </w:rPr>
        <w:t> </w:t>
      </w:r>
      <w:r>
        <w:rPr>
          <w:color w:val="231F20"/>
          <w:w w:val="85"/>
          <w:sz w:val="16"/>
        </w:rPr>
        <w:t>Oodake</w:t>
      </w:r>
      <w:r>
        <w:rPr>
          <w:color w:val="231F20"/>
          <w:spacing w:val="-6"/>
          <w:w w:val="85"/>
          <w:sz w:val="16"/>
        </w:rPr>
        <w:t> </w:t>
      </w:r>
      <w:r>
        <w:rPr>
          <w:color w:val="231F20"/>
          <w:w w:val="85"/>
          <w:sz w:val="16"/>
        </w:rPr>
        <w:t>hetk,</w:t>
      </w:r>
      <w:r>
        <w:rPr>
          <w:color w:val="231F20"/>
          <w:spacing w:val="-6"/>
          <w:w w:val="85"/>
          <w:sz w:val="16"/>
        </w:rPr>
        <w:t> </w:t>
      </w:r>
      <w:r>
        <w:rPr>
          <w:color w:val="231F20"/>
          <w:w w:val="85"/>
          <w:sz w:val="16"/>
        </w:rPr>
        <w:t>kuni</w:t>
      </w:r>
      <w:r>
        <w:rPr>
          <w:color w:val="231F20"/>
          <w:spacing w:val="-6"/>
          <w:w w:val="85"/>
          <w:sz w:val="16"/>
        </w:rPr>
        <w:t> </w:t>
      </w:r>
      <w:r>
        <w:rPr>
          <w:color w:val="231F20"/>
          <w:w w:val="85"/>
          <w:sz w:val="16"/>
        </w:rPr>
        <w:t>tulemus</w:t>
      </w:r>
      <w:r>
        <w:rPr>
          <w:color w:val="231F20"/>
          <w:spacing w:val="-6"/>
          <w:w w:val="85"/>
          <w:sz w:val="16"/>
        </w:rPr>
        <w:t> </w:t>
      </w:r>
      <w:r>
        <w:rPr>
          <w:color w:val="231F20"/>
          <w:w w:val="85"/>
          <w:sz w:val="16"/>
        </w:rPr>
        <w:t>stabiliseerub.</w:t>
      </w:r>
    </w:p>
    <w:p>
      <w:pPr>
        <w:spacing w:line="184" w:lineRule="exact" w:before="158"/>
        <w:ind w:left="151" w:right="0" w:firstLine="0"/>
        <w:jc w:val="left"/>
        <w:rPr>
          <w:sz w:val="16"/>
        </w:rPr>
      </w:pPr>
      <w:r>
        <w:rPr>
          <w:color w:val="231F20"/>
          <w:spacing w:val="-2"/>
          <w:w w:val="90"/>
          <w:sz w:val="16"/>
        </w:rPr>
        <w:t>PUUTETA</w:t>
      </w:r>
      <w:r>
        <w:rPr>
          <w:color w:val="231F20"/>
          <w:spacing w:val="-13"/>
          <w:w w:val="90"/>
          <w:sz w:val="16"/>
        </w:rPr>
        <w:t> </w:t>
      </w:r>
      <w:r>
        <w:rPr>
          <w:color w:val="231F20"/>
          <w:spacing w:val="-2"/>
          <w:w w:val="90"/>
          <w:sz w:val="16"/>
        </w:rPr>
        <w:t>TARAA</w:t>
      </w:r>
      <w:r>
        <w:rPr>
          <w:color w:val="231F20"/>
          <w:spacing w:val="-9"/>
          <w:w w:val="90"/>
          <w:sz w:val="16"/>
        </w:rPr>
        <w:t> </w:t>
      </w:r>
      <w:r>
        <w:rPr>
          <w:color w:val="231F20"/>
          <w:spacing w:val="-2"/>
          <w:w w:val="90"/>
          <w:sz w:val="16"/>
        </w:rPr>
        <w:t>FUNKTSIOON</w:t>
      </w:r>
    </w:p>
    <w:p>
      <w:pPr>
        <w:spacing w:line="216" w:lineRule="auto" w:before="7"/>
        <w:ind w:left="151" w:right="222" w:firstLine="0"/>
        <w:jc w:val="left"/>
        <w:rPr>
          <w:sz w:val="16"/>
        </w:rPr>
      </w:pPr>
      <w:r>
        <w:rPr>
          <w:color w:val="231F20"/>
          <w:w w:val="80"/>
          <w:sz w:val="16"/>
        </w:rPr>
        <w:t>Asetage kaalutav objekt kaalu platvormile (3). Kasutage puutevaba taara funktsiooni, liigutades oma kätt üle puutevaba taaraanduri (1).</w:t>
      </w:r>
      <w:r>
        <w:rPr>
          <w:color w:val="231F20"/>
          <w:w w:val="90"/>
          <w:sz w:val="16"/>
        </w:rPr>
        <w:t> Ekraan (4) näitab nulli.</w:t>
      </w:r>
    </w:p>
    <w:p>
      <w:pPr>
        <w:spacing w:line="216" w:lineRule="auto" w:before="0"/>
        <w:ind w:left="151" w:right="614" w:firstLine="0"/>
        <w:jc w:val="left"/>
        <w:rPr>
          <w:sz w:val="16"/>
        </w:rPr>
      </w:pPr>
      <w:r>
        <w:rPr>
          <w:color w:val="231F20"/>
          <w:w w:val="80"/>
          <w:sz w:val="16"/>
        </w:rPr>
        <w:t>Praeguse koormuse kogukaalu näete kaalumise ajal, liigutades oma kätt üle puutevaba taaraanduri(1). Kaal näitab kõigi platvormil</w:t>
      </w:r>
      <w:r>
        <w:rPr>
          <w:color w:val="231F20"/>
          <w:w w:val="90"/>
          <w:sz w:val="16"/>
        </w:rPr>
        <w:t> olevate</w:t>
      </w:r>
      <w:r>
        <w:rPr>
          <w:color w:val="231F20"/>
          <w:spacing w:val="-7"/>
          <w:w w:val="90"/>
          <w:sz w:val="16"/>
        </w:rPr>
        <w:t> </w:t>
      </w:r>
      <w:r>
        <w:rPr>
          <w:color w:val="231F20"/>
          <w:w w:val="90"/>
          <w:sz w:val="16"/>
        </w:rPr>
        <w:t>esemete</w:t>
      </w:r>
      <w:r>
        <w:rPr>
          <w:color w:val="231F20"/>
          <w:spacing w:val="-7"/>
          <w:w w:val="90"/>
          <w:sz w:val="16"/>
        </w:rPr>
        <w:t> </w:t>
      </w:r>
      <w:r>
        <w:rPr>
          <w:color w:val="231F20"/>
          <w:w w:val="90"/>
          <w:sz w:val="16"/>
        </w:rPr>
        <w:t>kogumassi</w:t>
      </w:r>
      <w:r>
        <w:rPr>
          <w:color w:val="231F20"/>
          <w:spacing w:val="-7"/>
          <w:w w:val="90"/>
          <w:sz w:val="16"/>
        </w:rPr>
        <w:t> </w:t>
      </w:r>
      <w:r>
        <w:rPr>
          <w:color w:val="231F20"/>
          <w:w w:val="90"/>
          <w:sz w:val="16"/>
        </w:rPr>
        <w:t>(3).</w:t>
      </w:r>
    </w:p>
    <w:p>
      <w:pPr>
        <w:spacing w:line="184" w:lineRule="exact" w:before="158"/>
        <w:ind w:left="151" w:right="0" w:firstLine="0"/>
        <w:jc w:val="left"/>
        <w:rPr>
          <w:sz w:val="16"/>
        </w:rPr>
      </w:pPr>
      <w:r>
        <w:rPr>
          <w:color w:val="231F20"/>
          <w:w w:val="85"/>
          <w:sz w:val="16"/>
        </w:rPr>
        <w:t>AUTOMAATNE</w:t>
      </w:r>
      <w:r>
        <w:rPr>
          <w:color w:val="231F20"/>
          <w:spacing w:val="20"/>
          <w:sz w:val="16"/>
        </w:rPr>
        <w:t> </w:t>
      </w:r>
      <w:r>
        <w:rPr>
          <w:color w:val="231F20"/>
          <w:spacing w:val="-2"/>
          <w:sz w:val="16"/>
        </w:rPr>
        <w:t>VÄLJAS</w:t>
      </w:r>
    </w:p>
    <w:p>
      <w:pPr>
        <w:spacing w:line="216" w:lineRule="auto" w:before="7"/>
        <w:ind w:left="151" w:right="614" w:firstLine="0"/>
        <w:jc w:val="left"/>
        <w:rPr>
          <w:sz w:val="16"/>
        </w:rPr>
      </w:pPr>
      <w:r>
        <w:rPr>
          <w:color w:val="231F20"/>
          <w:w w:val="80"/>
          <w:sz w:val="16"/>
        </w:rPr>
        <w:t>Kui kaalu ei kasutata, lülitub see 2 minuti pärast automaatselt VÄLJA. Kaalu KÄSITSI väljalülitamiseks vajutage UNIT nuppu (2) 3</w:t>
      </w:r>
      <w:r>
        <w:rPr>
          <w:color w:val="231F20"/>
          <w:spacing w:val="40"/>
          <w:sz w:val="16"/>
        </w:rPr>
        <w:t> </w:t>
      </w:r>
      <w:r>
        <w:rPr>
          <w:color w:val="231F20"/>
          <w:spacing w:val="-2"/>
          <w:w w:val="90"/>
          <w:sz w:val="16"/>
        </w:rPr>
        <w:t>sekundit.</w:t>
      </w:r>
    </w:p>
    <w:p>
      <w:pPr>
        <w:spacing w:line="184" w:lineRule="exact" w:before="158"/>
        <w:ind w:left="151" w:right="0" w:firstLine="0"/>
        <w:jc w:val="left"/>
        <w:rPr>
          <w:sz w:val="16"/>
        </w:rPr>
      </w:pPr>
      <w:r>
        <w:rPr>
          <w:color w:val="231F20"/>
          <w:w w:val="85"/>
          <w:sz w:val="16"/>
        </w:rPr>
        <w:t>PUHASTAMINE</w:t>
      </w:r>
      <w:r>
        <w:rPr>
          <w:color w:val="231F20"/>
          <w:spacing w:val="13"/>
          <w:sz w:val="16"/>
        </w:rPr>
        <w:t> </w:t>
      </w:r>
      <w:r>
        <w:rPr>
          <w:color w:val="231F20"/>
          <w:w w:val="85"/>
          <w:sz w:val="16"/>
        </w:rPr>
        <w:t>JA</w:t>
      </w:r>
      <w:r>
        <w:rPr>
          <w:color w:val="231F20"/>
          <w:sz w:val="16"/>
        </w:rPr>
        <w:t> </w:t>
      </w:r>
      <w:r>
        <w:rPr>
          <w:color w:val="231F20"/>
          <w:spacing w:val="-2"/>
          <w:w w:val="85"/>
          <w:sz w:val="16"/>
        </w:rPr>
        <w:t>HOOLDUS</w:t>
      </w:r>
    </w:p>
    <w:p>
      <w:pPr>
        <w:spacing w:line="184" w:lineRule="exact" w:before="0"/>
        <w:ind w:left="151" w:right="0" w:firstLine="0"/>
        <w:jc w:val="left"/>
        <w:rPr>
          <w:sz w:val="16"/>
        </w:rPr>
      </w:pPr>
      <w:r>
        <w:rPr>
          <w:color w:val="231F20"/>
          <w:w w:val="80"/>
          <w:sz w:val="16"/>
        </w:rPr>
        <w:t>Pühkige</w:t>
      </w:r>
      <w:r>
        <w:rPr>
          <w:color w:val="231F20"/>
          <w:spacing w:val="-4"/>
          <w:sz w:val="16"/>
        </w:rPr>
        <w:t> </w:t>
      </w:r>
      <w:r>
        <w:rPr>
          <w:color w:val="231F20"/>
          <w:w w:val="80"/>
          <w:sz w:val="16"/>
        </w:rPr>
        <w:t>kaalu</w:t>
      </w:r>
      <w:r>
        <w:rPr>
          <w:color w:val="231F20"/>
          <w:spacing w:val="-4"/>
          <w:sz w:val="16"/>
        </w:rPr>
        <w:t> </w:t>
      </w:r>
      <w:r>
        <w:rPr>
          <w:color w:val="231F20"/>
          <w:w w:val="80"/>
          <w:sz w:val="16"/>
        </w:rPr>
        <w:t>õrnalt</w:t>
      </w:r>
      <w:r>
        <w:rPr>
          <w:color w:val="231F20"/>
          <w:spacing w:val="-4"/>
          <w:sz w:val="16"/>
        </w:rPr>
        <w:t> </w:t>
      </w:r>
      <w:r>
        <w:rPr>
          <w:color w:val="231F20"/>
          <w:w w:val="80"/>
          <w:sz w:val="16"/>
        </w:rPr>
        <w:t>kuiva</w:t>
      </w:r>
      <w:r>
        <w:rPr>
          <w:color w:val="231F20"/>
          <w:spacing w:val="-4"/>
          <w:sz w:val="16"/>
        </w:rPr>
        <w:t> </w:t>
      </w:r>
      <w:r>
        <w:rPr>
          <w:color w:val="231F20"/>
          <w:w w:val="80"/>
          <w:sz w:val="16"/>
        </w:rPr>
        <w:t>või</w:t>
      </w:r>
      <w:r>
        <w:rPr>
          <w:color w:val="231F20"/>
          <w:spacing w:val="-4"/>
          <w:sz w:val="16"/>
        </w:rPr>
        <w:t> </w:t>
      </w:r>
      <w:r>
        <w:rPr>
          <w:color w:val="231F20"/>
          <w:w w:val="80"/>
          <w:sz w:val="16"/>
        </w:rPr>
        <w:t>kergelt</w:t>
      </w:r>
      <w:r>
        <w:rPr>
          <w:color w:val="231F20"/>
          <w:spacing w:val="-3"/>
          <w:sz w:val="16"/>
        </w:rPr>
        <w:t> </w:t>
      </w:r>
      <w:r>
        <w:rPr>
          <w:color w:val="231F20"/>
          <w:w w:val="80"/>
          <w:sz w:val="16"/>
        </w:rPr>
        <w:t>niiske</w:t>
      </w:r>
      <w:r>
        <w:rPr>
          <w:color w:val="231F20"/>
          <w:spacing w:val="-4"/>
          <w:sz w:val="16"/>
        </w:rPr>
        <w:t> </w:t>
      </w:r>
      <w:r>
        <w:rPr>
          <w:color w:val="231F20"/>
          <w:spacing w:val="-2"/>
          <w:w w:val="80"/>
          <w:sz w:val="16"/>
        </w:rPr>
        <w:t>lapiga.</w:t>
      </w:r>
    </w:p>
    <w:p>
      <w:pPr>
        <w:spacing w:line="184" w:lineRule="exact" w:before="155"/>
        <w:ind w:left="151" w:right="0" w:firstLine="0"/>
        <w:jc w:val="left"/>
        <w:rPr>
          <w:sz w:val="16"/>
        </w:rPr>
      </w:pPr>
      <w:r>
        <w:rPr>
          <w:color w:val="231F20"/>
          <w:spacing w:val="-2"/>
          <w:sz w:val="16"/>
        </w:rPr>
        <w:t>HOIATUSTEAVE:</w:t>
      </w:r>
    </w:p>
    <w:p>
      <w:pPr>
        <w:spacing w:line="174" w:lineRule="exact" w:before="0"/>
        <w:ind w:left="151" w:right="0" w:firstLine="0"/>
        <w:jc w:val="left"/>
        <w:rPr>
          <w:sz w:val="16"/>
        </w:rPr>
      </w:pPr>
      <w:r>
        <w:rPr>
          <w:color w:val="231F20"/>
          <w:w w:val="80"/>
          <w:sz w:val="16"/>
        </w:rPr>
        <w:t>a</w:t>
      </w:r>
      <w:r>
        <w:rPr>
          <w:color w:val="231F20"/>
          <w:spacing w:val="-3"/>
          <w:w w:val="80"/>
          <w:sz w:val="16"/>
        </w:rPr>
        <w:t> </w:t>
      </w:r>
      <w:r>
        <w:rPr>
          <w:color w:val="231F20"/>
          <w:w w:val="80"/>
          <w:sz w:val="16"/>
        </w:rPr>
        <w:t>-</w:t>
      </w:r>
      <w:r>
        <w:rPr>
          <w:color w:val="231F20"/>
          <w:spacing w:val="-3"/>
          <w:w w:val="80"/>
          <w:sz w:val="16"/>
        </w:rPr>
        <w:t> </w:t>
      </w:r>
      <w:r>
        <w:rPr>
          <w:color w:val="231F20"/>
          <w:spacing w:val="-2"/>
          <w:w w:val="80"/>
          <w:sz w:val="16"/>
        </w:rPr>
        <w:t>ülekoormatud</w:t>
      </w:r>
    </w:p>
    <w:p>
      <w:pPr>
        <w:spacing w:line="184" w:lineRule="exact" w:before="0"/>
        <w:ind w:left="151" w:right="0" w:firstLine="0"/>
        <w:jc w:val="left"/>
        <w:rPr>
          <w:sz w:val="16"/>
        </w:rPr>
      </w:pPr>
      <w:r>
        <w:rPr>
          <w:color w:val="231F20"/>
          <w:w w:val="80"/>
          <w:sz w:val="16"/>
        </w:rPr>
        <w:t>b</w:t>
      </w:r>
      <w:r>
        <w:rPr>
          <w:color w:val="231F20"/>
          <w:spacing w:val="-2"/>
          <w:w w:val="80"/>
          <w:sz w:val="16"/>
        </w:rPr>
        <w:t> </w:t>
      </w:r>
      <w:r>
        <w:rPr>
          <w:color w:val="231F20"/>
          <w:w w:val="80"/>
          <w:sz w:val="16"/>
        </w:rPr>
        <w:t>-</w:t>
      </w:r>
      <w:r>
        <w:rPr>
          <w:color w:val="231F20"/>
          <w:spacing w:val="-2"/>
          <w:w w:val="80"/>
          <w:sz w:val="16"/>
        </w:rPr>
        <w:t> </w:t>
      </w:r>
      <w:r>
        <w:rPr>
          <w:color w:val="231F20"/>
          <w:w w:val="80"/>
          <w:sz w:val="16"/>
        </w:rPr>
        <w:t>aku</w:t>
      </w:r>
      <w:r>
        <w:rPr>
          <w:color w:val="231F20"/>
          <w:spacing w:val="-2"/>
          <w:w w:val="80"/>
          <w:sz w:val="16"/>
        </w:rPr>
        <w:t> </w:t>
      </w:r>
      <w:r>
        <w:rPr>
          <w:color w:val="231F20"/>
          <w:spacing w:val="-4"/>
          <w:w w:val="80"/>
          <w:sz w:val="16"/>
        </w:rPr>
        <w:t>tühi</w:t>
      </w:r>
    </w:p>
    <w:p>
      <w:pPr>
        <w:spacing w:line="184" w:lineRule="exact" w:before="154"/>
        <w:ind w:left="151" w:right="0" w:firstLine="0"/>
        <w:jc w:val="left"/>
        <w:rPr>
          <w:sz w:val="16"/>
        </w:rPr>
      </w:pPr>
      <w:r>
        <w:rPr>
          <w:color w:val="231F20"/>
          <w:w w:val="85"/>
          <w:sz w:val="16"/>
        </w:rPr>
        <w:t>TEHNILISED</w:t>
      </w:r>
      <w:r>
        <w:rPr>
          <w:color w:val="231F20"/>
          <w:spacing w:val="-4"/>
          <w:sz w:val="16"/>
        </w:rPr>
        <w:t> </w:t>
      </w:r>
      <w:r>
        <w:rPr>
          <w:color w:val="231F20"/>
          <w:spacing w:val="-2"/>
          <w:sz w:val="16"/>
        </w:rPr>
        <w:t>ANDMED</w:t>
      </w:r>
    </w:p>
    <w:p>
      <w:pPr>
        <w:spacing w:line="216" w:lineRule="auto" w:before="7"/>
        <w:ind w:left="151" w:right="5840" w:firstLine="0"/>
        <w:jc w:val="left"/>
        <w:rPr>
          <w:sz w:val="16"/>
        </w:rPr>
      </w:pPr>
      <w:r>
        <w:rPr>
          <w:color w:val="231F20"/>
          <w:spacing w:val="-2"/>
          <w:w w:val="85"/>
          <w:sz w:val="16"/>
        </w:rPr>
        <w:t>Maksimaalne</w:t>
      </w:r>
      <w:r>
        <w:rPr>
          <w:color w:val="231F20"/>
          <w:spacing w:val="-7"/>
          <w:w w:val="85"/>
          <w:sz w:val="16"/>
        </w:rPr>
        <w:t> </w:t>
      </w:r>
      <w:r>
        <w:rPr>
          <w:color w:val="231F20"/>
          <w:spacing w:val="-2"/>
          <w:w w:val="85"/>
          <w:sz w:val="16"/>
        </w:rPr>
        <w:t>kandevõime:</w:t>
      </w:r>
      <w:r>
        <w:rPr>
          <w:color w:val="231F20"/>
          <w:spacing w:val="-6"/>
          <w:w w:val="85"/>
          <w:sz w:val="16"/>
        </w:rPr>
        <w:t> </w:t>
      </w:r>
      <w:r>
        <w:rPr>
          <w:color w:val="231F20"/>
          <w:spacing w:val="-2"/>
          <w:w w:val="85"/>
          <w:sz w:val="16"/>
        </w:rPr>
        <w:t>15</w:t>
      </w:r>
      <w:r>
        <w:rPr>
          <w:color w:val="231F20"/>
          <w:spacing w:val="-7"/>
          <w:w w:val="85"/>
          <w:sz w:val="16"/>
        </w:rPr>
        <w:t> </w:t>
      </w:r>
      <w:r>
        <w:rPr>
          <w:color w:val="231F20"/>
          <w:spacing w:val="-2"/>
          <w:w w:val="85"/>
          <w:sz w:val="16"/>
        </w:rPr>
        <w:t>kg </w:t>
      </w:r>
      <w:r>
        <w:rPr>
          <w:color w:val="231F20"/>
          <w:w w:val="95"/>
          <w:sz w:val="16"/>
        </w:rPr>
        <w:t>Täpsus:</w:t>
      </w:r>
      <w:r>
        <w:rPr>
          <w:color w:val="231F20"/>
          <w:spacing w:val="-12"/>
          <w:w w:val="95"/>
          <w:sz w:val="16"/>
        </w:rPr>
        <w:t> </w:t>
      </w:r>
      <w:r>
        <w:rPr>
          <w:color w:val="231F20"/>
          <w:w w:val="95"/>
          <w:sz w:val="16"/>
        </w:rPr>
        <w:t>1g</w:t>
      </w:r>
    </w:p>
    <w:p>
      <w:pPr>
        <w:spacing w:line="216" w:lineRule="auto" w:before="0"/>
        <w:ind w:left="151" w:right="5407" w:hanging="1"/>
        <w:jc w:val="left"/>
        <w:rPr>
          <w:sz w:val="16"/>
        </w:rPr>
      </w:pPr>
      <w:r>
        <w:rPr>
          <w:color w:val="231F20"/>
          <w:w w:val="80"/>
          <w:sz w:val="16"/>
        </w:rPr>
        <w:t>Ühikud:</w:t>
      </w:r>
      <w:r>
        <w:rPr>
          <w:color w:val="231F20"/>
          <w:spacing w:val="-4"/>
          <w:w w:val="80"/>
          <w:sz w:val="16"/>
        </w:rPr>
        <w:t> </w:t>
      </w:r>
      <w:r>
        <w:rPr>
          <w:color w:val="231F20"/>
          <w:w w:val="80"/>
          <w:sz w:val="16"/>
        </w:rPr>
        <w:t>g,</w:t>
      </w:r>
      <w:r>
        <w:rPr>
          <w:color w:val="231F20"/>
          <w:spacing w:val="-4"/>
          <w:w w:val="80"/>
          <w:sz w:val="16"/>
        </w:rPr>
        <w:t> </w:t>
      </w:r>
      <w:r>
        <w:rPr>
          <w:color w:val="231F20"/>
          <w:w w:val="80"/>
          <w:sz w:val="16"/>
        </w:rPr>
        <w:t>ml,</w:t>
      </w:r>
      <w:r>
        <w:rPr>
          <w:color w:val="231F20"/>
          <w:spacing w:val="-4"/>
          <w:w w:val="80"/>
          <w:sz w:val="16"/>
        </w:rPr>
        <w:t> </w:t>
      </w:r>
      <w:r>
        <w:rPr>
          <w:color w:val="231F20"/>
          <w:w w:val="80"/>
          <w:sz w:val="16"/>
        </w:rPr>
        <w:t>nael:</w:t>
      </w:r>
      <w:r>
        <w:rPr>
          <w:color w:val="231F20"/>
          <w:spacing w:val="-4"/>
          <w:w w:val="80"/>
          <w:sz w:val="16"/>
        </w:rPr>
        <w:t> </w:t>
      </w:r>
      <w:r>
        <w:rPr>
          <w:color w:val="231F20"/>
          <w:w w:val="80"/>
          <w:sz w:val="16"/>
        </w:rPr>
        <w:t>unts,</w:t>
      </w:r>
      <w:r>
        <w:rPr>
          <w:color w:val="231F20"/>
          <w:spacing w:val="-4"/>
          <w:w w:val="80"/>
          <w:sz w:val="16"/>
        </w:rPr>
        <w:t> </w:t>
      </w:r>
      <w:r>
        <w:rPr>
          <w:color w:val="231F20"/>
          <w:w w:val="80"/>
          <w:sz w:val="16"/>
        </w:rPr>
        <w:t>fl'oz,</w:t>
      </w:r>
      <w:r>
        <w:rPr>
          <w:color w:val="231F20"/>
          <w:spacing w:val="-4"/>
          <w:w w:val="80"/>
          <w:sz w:val="16"/>
        </w:rPr>
        <w:t> </w:t>
      </w:r>
      <w:r>
        <w:rPr>
          <w:color w:val="231F20"/>
          <w:w w:val="80"/>
          <w:sz w:val="16"/>
        </w:rPr>
        <w:t>ml-piim,</w:t>
      </w:r>
      <w:r>
        <w:rPr>
          <w:color w:val="231F20"/>
          <w:spacing w:val="-4"/>
          <w:w w:val="80"/>
          <w:sz w:val="16"/>
        </w:rPr>
        <w:t> </w:t>
      </w:r>
      <w:r>
        <w:rPr>
          <w:color w:val="231F20"/>
          <w:w w:val="80"/>
          <w:sz w:val="16"/>
        </w:rPr>
        <w:t>fl'oz-piim</w:t>
      </w:r>
      <w:r>
        <w:rPr>
          <w:color w:val="231F20"/>
          <w:w w:val="90"/>
          <w:sz w:val="16"/>
        </w:rPr>
        <w:t> Toide:</w:t>
      </w:r>
      <w:r>
        <w:rPr>
          <w:color w:val="231F20"/>
          <w:spacing w:val="69"/>
          <w:sz w:val="16"/>
        </w:rPr>
        <w:t> </w:t>
      </w:r>
      <w:r>
        <w:rPr>
          <w:color w:val="231F20"/>
          <w:w w:val="90"/>
          <w:sz w:val="16"/>
        </w:rPr>
        <w:t>3</w:t>
      </w:r>
      <w:r>
        <w:rPr>
          <w:color w:val="231F20"/>
          <w:spacing w:val="69"/>
          <w:sz w:val="16"/>
        </w:rPr>
        <w:t> </w:t>
      </w:r>
      <w:r>
        <w:rPr>
          <w:color w:val="231F20"/>
          <w:w w:val="90"/>
          <w:sz w:val="16"/>
        </w:rPr>
        <w:t>x</w:t>
      </w:r>
      <w:r>
        <w:rPr>
          <w:color w:val="231F20"/>
          <w:spacing w:val="69"/>
          <w:sz w:val="16"/>
        </w:rPr>
        <w:t> </w:t>
      </w:r>
      <w:r>
        <w:rPr>
          <w:color w:val="231F20"/>
          <w:w w:val="90"/>
          <w:sz w:val="16"/>
        </w:rPr>
        <w:t>1,5</w:t>
      </w:r>
      <w:r>
        <w:rPr>
          <w:color w:val="231F20"/>
          <w:spacing w:val="69"/>
          <w:sz w:val="16"/>
        </w:rPr>
        <w:t> </w:t>
      </w:r>
      <w:r>
        <w:rPr>
          <w:color w:val="231F20"/>
          <w:w w:val="90"/>
          <w:sz w:val="16"/>
        </w:rPr>
        <w:t>V</w:t>
      </w:r>
      <w:r>
        <w:rPr>
          <w:color w:val="231F20"/>
          <w:spacing w:val="69"/>
          <w:sz w:val="16"/>
        </w:rPr>
        <w:t> </w:t>
      </w:r>
      <w:r>
        <w:rPr>
          <w:color w:val="231F20"/>
          <w:w w:val="90"/>
          <w:sz w:val="16"/>
        </w:rPr>
        <w:t>(AAA)</w:t>
      </w:r>
      <w:r>
        <w:rPr>
          <w:color w:val="231F20"/>
          <w:spacing w:val="69"/>
          <w:sz w:val="16"/>
        </w:rPr>
        <w:t> </w:t>
      </w:r>
      <w:r>
        <w:rPr>
          <w:color w:val="231F20"/>
          <w:w w:val="90"/>
          <w:sz w:val="16"/>
        </w:rPr>
        <w:t>aku'oz</w:t>
      </w:r>
      <w:r>
        <w:rPr>
          <w:color w:val="231F20"/>
          <w:spacing w:val="80"/>
          <w:sz w:val="16"/>
        </w:rPr>
        <w:t> </w:t>
      </w:r>
      <w:r>
        <w:rPr>
          <w:color w:val="231F20"/>
          <w:w w:val="90"/>
          <w:sz w:val="16"/>
        </w:rPr>
        <w:t>Toide: 3 x</w:t>
      </w:r>
      <w:r>
        <w:rPr>
          <w:color w:val="231F20"/>
          <w:spacing w:val="-4"/>
          <w:w w:val="90"/>
          <w:sz w:val="16"/>
        </w:rPr>
        <w:t> </w:t>
      </w:r>
      <w:r>
        <w:rPr>
          <w:color w:val="231F20"/>
          <w:w w:val="90"/>
          <w:sz w:val="16"/>
        </w:rPr>
        <w:t>AAA</w:t>
      </w:r>
      <w:r>
        <w:rPr>
          <w:color w:val="231F20"/>
          <w:spacing w:val="-4"/>
          <w:w w:val="90"/>
          <w:sz w:val="16"/>
        </w:rPr>
        <w:t> </w:t>
      </w:r>
      <w:r>
        <w:rPr>
          <w:color w:val="231F20"/>
          <w:w w:val="90"/>
          <w:sz w:val="16"/>
        </w:rPr>
        <w:t>patarei</w:t>
      </w:r>
    </w:p>
    <w:p>
      <w:pPr>
        <w:spacing w:line="201" w:lineRule="auto" w:before="127"/>
        <w:ind w:left="935" w:right="371" w:firstLine="0"/>
        <w:jc w:val="left"/>
        <w:rPr>
          <w:sz w:val="14"/>
        </w:rPr>
      </w:pPr>
      <w:r>
        <w:rPr/>
        <mc:AlternateContent>
          <mc:Choice Requires="wps">
            <w:drawing>
              <wp:anchor distT="0" distB="0" distL="0" distR="0" allowOverlap="1" layoutInCell="1" locked="0" behindDoc="0" simplePos="0" relativeHeight="15753216">
                <wp:simplePos x="0" y="0"/>
                <wp:positionH relativeFrom="page">
                  <wp:posOffset>186796</wp:posOffset>
                </wp:positionH>
                <wp:positionV relativeFrom="paragraph">
                  <wp:posOffset>76925</wp:posOffset>
                </wp:positionV>
                <wp:extent cx="351155" cy="441325"/>
                <wp:effectExtent l="0" t="0" r="0" b="0"/>
                <wp:wrapNone/>
                <wp:docPr id="395" name="Group 395"/>
                <wp:cNvGraphicFramePr>
                  <a:graphicFrameLocks/>
                </wp:cNvGraphicFramePr>
                <a:graphic>
                  <a:graphicData uri="http://schemas.microsoft.com/office/word/2010/wordprocessingGroup">
                    <wpg:wgp>
                      <wpg:cNvPr id="395" name="Group 395"/>
                      <wpg:cNvGrpSpPr/>
                      <wpg:grpSpPr>
                        <a:xfrm>
                          <a:off x="0" y="0"/>
                          <a:ext cx="351155" cy="441325"/>
                          <a:chExt cx="351155" cy="441325"/>
                        </a:xfrm>
                      </wpg:grpSpPr>
                      <wps:wsp>
                        <wps:cNvPr id="396" name="Graphic 396"/>
                        <wps:cNvSpPr/>
                        <wps:spPr>
                          <a:xfrm>
                            <a:off x="1027" y="1027"/>
                            <a:ext cx="334645" cy="340995"/>
                          </a:xfrm>
                          <a:custGeom>
                            <a:avLst/>
                            <a:gdLst/>
                            <a:ahLst/>
                            <a:cxnLst/>
                            <a:rect l="l" t="t" r="r" b="b"/>
                            <a:pathLst>
                              <a:path w="334645" h="340995">
                                <a:moveTo>
                                  <a:pt x="2267" y="0"/>
                                </a:moveTo>
                                <a:lnTo>
                                  <a:pt x="334374" y="333212"/>
                                </a:lnTo>
                                <a:lnTo>
                                  <a:pt x="329841" y="340570"/>
                                </a:lnTo>
                                <a:lnTo>
                                  <a:pt x="0" y="9460"/>
                                </a:lnTo>
                                <a:lnTo>
                                  <a:pt x="2267" y="0"/>
                                </a:lnTo>
                                <a:close/>
                              </a:path>
                            </a:pathLst>
                          </a:custGeom>
                          <a:ln w="2048">
                            <a:solidFill>
                              <a:srgbClr val="231F20"/>
                            </a:solidFill>
                            <a:prstDash val="solid"/>
                          </a:ln>
                        </wps:spPr>
                        <wps:bodyPr wrap="square" lIns="0" tIns="0" rIns="0" bIns="0" rtlCol="0">
                          <a:prstTxWarp prst="textNoShape">
                            <a:avLst/>
                          </a:prstTxWarp>
                          <a:noAutofit/>
                        </wps:bodyPr>
                      </wps:wsp>
                      <wps:wsp>
                        <wps:cNvPr id="397" name="Graphic 397"/>
                        <wps:cNvSpPr/>
                        <wps:spPr>
                          <a:xfrm>
                            <a:off x="1026" y="1032"/>
                            <a:ext cx="334645" cy="340995"/>
                          </a:xfrm>
                          <a:custGeom>
                            <a:avLst/>
                            <a:gdLst/>
                            <a:ahLst/>
                            <a:cxnLst/>
                            <a:rect l="l" t="t" r="r" b="b"/>
                            <a:pathLst>
                              <a:path w="334645" h="340995">
                                <a:moveTo>
                                  <a:pt x="2268" y="0"/>
                                </a:moveTo>
                                <a:lnTo>
                                  <a:pt x="0" y="9460"/>
                                </a:lnTo>
                                <a:lnTo>
                                  <a:pt x="329839" y="340570"/>
                                </a:lnTo>
                                <a:lnTo>
                                  <a:pt x="334371" y="333212"/>
                                </a:lnTo>
                                <a:lnTo>
                                  <a:pt x="2268" y="0"/>
                                </a:lnTo>
                                <a:close/>
                              </a:path>
                            </a:pathLst>
                          </a:custGeom>
                          <a:solidFill>
                            <a:srgbClr val="231F20"/>
                          </a:solidFill>
                        </wps:spPr>
                        <wps:bodyPr wrap="square" lIns="0" tIns="0" rIns="0" bIns="0" rtlCol="0">
                          <a:prstTxWarp prst="textNoShape">
                            <a:avLst/>
                          </a:prstTxWarp>
                          <a:noAutofit/>
                        </wps:bodyPr>
                      </wps:wsp>
                      <wps:wsp>
                        <wps:cNvPr id="398" name="Graphic 398"/>
                        <wps:cNvSpPr/>
                        <wps:spPr>
                          <a:xfrm>
                            <a:off x="12592" y="1027"/>
                            <a:ext cx="337820" cy="344170"/>
                          </a:xfrm>
                          <a:custGeom>
                            <a:avLst/>
                            <a:gdLst/>
                            <a:ahLst/>
                            <a:cxnLst/>
                            <a:rect l="l" t="t" r="r" b="b"/>
                            <a:pathLst>
                              <a:path w="337820" h="344170">
                                <a:moveTo>
                                  <a:pt x="335183" y="0"/>
                                </a:moveTo>
                                <a:lnTo>
                                  <a:pt x="0" y="336298"/>
                                </a:lnTo>
                                <a:lnTo>
                                  <a:pt x="4575" y="343725"/>
                                </a:lnTo>
                                <a:lnTo>
                                  <a:pt x="337469" y="9547"/>
                                </a:lnTo>
                                <a:lnTo>
                                  <a:pt x="335183" y="0"/>
                                </a:lnTo>
                                <a:close/>
                              </a:path>
                            </a:pathLst>
                          </a:custGeom>
                          <a:ln w="2048">
                            <a:solidFill>
                              <a:srgbClr val="231F20"/>
                            </a:solidFill>
                            <a:prstDash val="solid"/>
                          </a:ln>
                        </wps:spPr>
                        <wps:bodyPr wrap="square" lIns="0" tIns="0" rIns="0" bIns="0" rtlCol="0">
                          <a:prstTxWarp prst="textNoShape">
                            <a:avLst/>
                          </a:prstTxWarp>
                          <a:noAutofit/>
                        </wps:bodyPr>
                      </wps:wsp>
                      <wps:wsp>
                        <wps:cNvPr id="399" name="Graphic 399"/>
                        <wps:cNvSpPr/>
                        <wps:spPr>
                          <a:xfrm>
                            <a:off x="12589" y="1032"/>
                            <a:ext cx="337820" cy="344170"/>
                          </a:xfrm>
                          <a:custGeom>
                            <a:avLst/>
                            <a:gdLst/>
                            <a:ahLst/>
                            <a:cxnLst/>
                            <a:rect l="l" t="t" r="r" b="b"/>
                            <a:pathLst>
                              <a:path w="337820" h="344170">
                                <a:moveTo>
                                  <a:pt x="335178" y="0"/>
                                </a:moveTo>
                                <a:lnTo>
                                  <a:pt x="0" y="336297"/>
                                </a:lnTo>
                                <a:lnTo>
                                  <a:pt x="4575" y="343724"/>
                                </a:lnTo>
                                <a:lnTo>
                                  <a:pt x="337464" y="9546"/>
                                </a:lnTo>
                                <a:lnTo>
                                  <a:pt x="335178" y="0"/>
                                </a:lnTo>
                                <a:close/>
                              </a:path>
                            </a:pathLst>
                          </a:custGeom>
                          <a:solidFill>
                            <a:srgbClr val="231F20"/>
                          </a:solidFill>
                        </wps:spPr>
                        <wps:bodyPr wrap="square" lIns="0" tIns="0" rIns="0" bIns="0" rtlCol="0">
                          <a:prstTxWarp prst="textNoShape">
                            <a:avLst/>
                          </a:prstTxWarp>
                          <a:noAutofit/>
                        </wps:bodyPr>
                      </wps:wsp>
                      <wps:wsp>
                        <wps:cNvPr id="400" name="Graphic 400"/>
                        <wps:cNvSpPr/>
                        <wps:spPr>
                          <a:xfrm>
                            <a:off x="79238" y="58840"/>
                            <a:ext cx="196215" cy="262890"/>
                          </a:xfrm>
                          <a:custGeom>
                            <a:avLst/>
                            <a:gdLst/>
                            <a:ahLst/>
                            <a:cxnLst/>
                            <a:rect l="l" t="t" r="r" b="b"/>
                            <a:pathLst>
                              <a:path w="196215" h="262890">
                                <a:moveTo>
                                  <a:pt x="168887" y="199717"/>
                                </a:moveTo>
                                <a:lnTo>
                                  <a:pt x="185887" y="11562"/>
                                </a:lnTo>
                                <a:lnTo>
                                  <a:pt x="194954" y="11562"/>
                                </a:lnTo>
                                <a:lnTo>
                                  <a:pt x="196089" y="0"/>
                                </a:lnTo>
                                <a:lnTo>
                                  <a:pt x="0" y="0"/>
                                </a:lnTo>
                                <a:lnTo>
                                  <a:pt x="1133" y="12614"/>
                                </a:lnTo>
                                <a:lnTo>
                                  <a:pt x="14734" y="12614"/>
                                </a:lnTo>
                                <a:lnTo>
                                  <a:pt x="35135" y="238612"/>
                                </a:lnTo>
                                <a:lnTo>
                                  <a:pt x="39671" y="243864"/>
                                </a:lnTo>
                                <a:lnTo>
                                  <a:pt x="39671" y="262886"/>
                                </a:lnTo>
                                <a:lnTo>
                                  <a:pt x="60073" y="262785"/>
                                </a:lnTo>
                                <a:lnTo>
                                  <a:pt x="61207" y="240710"/>
                                </a:lnTo>
                                <a:lnTo>
                                  <a:pt x="124679" y="241762"/>
                                </a:lnTo>
                                <a:lnTo>
                                  <a:pt x="124679" y="233355"/>
                                </a:lnTo>
                                <a:lnTo>
                                  <a:pt x="41936" y="235457"/>
                                </a:lnTo>
                                <a:lnTo>
                                  <a:pt x="23803" y="11562"/>
                                </a:lnTo>
                                <a:lnTo>
                                  <a:pt x="175687" y="11562"/>
                                </a:lnTo>
                                <a:lnTo>
                                  <a:pt x="176822" y="21023"/>
                                </a:lnTo>
                                <a:lnTo>
                                  <a:pt x="173420" y="21023"/>
                                </a:lnTo>
                                <a:lnTo>
                                  <a:pt x="168887" y="21023"/>
                                </a:lnTo>
                                <a:lnTo>
                                  <a:pt x="167753" y="51505"/>
                                </a:lnTo>
                                <a:lnTo>
                                  <a:pt x="172286" y="51505"/>
                                </a:lnTo>
                                <a:lnTo>
                                  <a:pt x="159819" y="202870"/>
                                </a:lnTo>
                                <a:lnTo>
                                  <a:pt x="168887" y="199717"/>
                                </a:lnTo>
                                <a:close/>
                              </a:path>
                            </a:pathLst>
                          </a:custGeom>
                          <a:ln w="2069">
                            <a:solidFill>
                              <a:srgbClr val="231F20"/>
                            </a:solidFill>
                            <a:prstDash val="solid"/>
                          </a:ln>
                        </wps:spPr>
                        <wps:bodyPr wrap="square" lIns="0" tIns="0" rIns="0" bIns="0" rtlCol="0">
                          <a:prstTxWarp prst="textNoShape">
                            <a:avLst/>
                          </a:prstTxWarp>
                          <a:noAutofit/>
                        </wps:bodyPr>
                      </wps:wsp>
                      <wps:wsp>
                        <wps:cNvPr id="401" name="Graphic 401"/>
                        <wps:cNvSpPr/>
                        <wps:spPr>
                          <a:xfrm>
                            <a:off x="79236" y="58845"/>
                            <a:ext cx="196215" cy="262890"/>
                          </a:xfrm>
                          <a:custGeom>
                            <a:avLst/>
                            <a:gdLst/>
                            <a:ahLst/>
                            <a:cxnLst/>
                            <a:rect l="l" t="t" r="r" b="b"/>
                            <a:pathLst>
                              <a:path w="196215" h="262890">
                                <a:moveTo>
                                  <a:pt x="196088" y="0"/>
                                </a:moveTo>
                                <a:lnTo>
                                  <a:pt x="0" y="0"/>
                                </a:lnTo>
                                <a:lnTo>
                                  <a:pt x="1134" y="12613"/>
                                </a:lnTo>
                                <a:lnTo>
                                  <a:pt x="14734" y="12613"/>
                                </a:lnTo>
                                <a:lnTo>
                                  <a:pt x="35135" y="238611"/>
                                </a:lnTo>
                                <a:lnTo>
                                  <a:pt x="39670" y="243862"/>
                                </a:lnTo>
                                <a:lnTo>
                                  <a:pt x="39670" y="262886"/>
                                </a:lnTo>
                                <a:lnTo>
                                  <a:pt x="60072" y="262784"/>
                                </a:lnTo>
                                <a:lnTo>
                                  <a:pt x="61206" y="240709"/>
                                </a:lnTo>
                                <a:lnTo>
                                  <a:pt x="124678" y="241761"/>
                                </a:lnTo>
                                <a:lnTo>
                                  <a:pt x="124678" y="233354"/>
                                </a:lnTo>
                                <a:lnTo>
                                  <a:pt x="41935" y="235457"/>
                                </a:lnTo>
                                <a:lnTo>
                                  <a:pt x="23802" y="11562"/>
                                </a:lnTo>
                                <a:lnTo>
                                  <a:pt x="175686" y="11562"/>
                                </a:lnTo>
                                <a:lnTo>
                                  <a:pt x="176820" y="21023"/>
                                </a:lnTo>
                                <a:lnTo>
                                  <a:pt x="168885" y="21023"/>
                                </a:lnTo>
                                <a:lnTo>
                                  <a:pt x="167751" y="51504"/>
                                </a:lnTo>
                                <a:lnTo>
                                  <a:pt x="172284" y="51504"/>
                                </a:lnTo>
                                <a:lnTo>
                                  <a:pt x="159818" y="202869"/>
                                </a:lnTo>
                                <a:lnTo>
                                  <a:pt x="168885" y="199716"/>
                                </a:lnTo>
                                <a:lnTo>
                                  <a:pt x="185886" y="11562"/>
                                </a:lnTo>
                                <a:lnTo>
                                  <a:pt x="194953" y="11562"/>
                                </a:lnTo>
                                <a:lnTo>
                                  <a:pt x="196088" y="0"/>
                                </a:lnTo>
                                <a:close/>
                              </a:path>
                            </a:pathLst>
                          </a:custGeom>
                          <a:solidFill>
                            <a:srgbClr val="231F20"/>
                          </a:solidFill>
                        </wps:spPr>
                        <wps:bodyPr wrap="square" lIns="0" tIns="0" rIns="0" bIns="0" rtlCol="0">
                          <a:prstTxWarp prst="textNoShape">
                            <a:avLst/>
                          </a:prstTxWarp>
                          <a:noAutofit/>
                        </wps:bodyPr>
                      </wps:wsp>
                      <wps:wsp>
                        <wps:cNvPr id="402" name="Graphic 402"/>
                        <wps:cNvSpPr/>
                        <wps:spPr>
                          <a:xfrm>
                            <a:off x="112110" y="28354"/>
                            <a:ext cx="20955" cy="31750"/>
                          </a:xfrm>
                          <a:custGeom>
                            <a:avLst/>
                            <a:gdLst/>
                            <a:ahLst/>
                            <a:cxnLst/>
                            <a:rect l="l" t="t" r="r" b="b"/>
                            <a:pathLst>
                              <a:path w="20955" h="31750">
                                <a:moveTo>
                                  <a:pt x="0" y="30485"/>
                                </a:moveTo>
                                <a:lnTo>
                                  <a:pt x="2263" y="0"/>
                                </a:lnTo>
                                <a:lnTo>
                                  <a:pt x="20401" y="0"/>
                                </a:lnTo>
                                <a:lnTo>
                                  <a:pt x="20401" y="31536"/>
                                </a:lnTo>
                                <a:lnTo>
                                  <a:pt x="0" y="30485"/>
                                </a:lnTo>
                                <a:close/>
                              </a:path>
                            </a:pathLst>
                          </a:custGeom>
                          <a:ln w="2078">
                            <a:solidFill>
                              <a:srgbClr val="231F20"/>
                            </a:solidFill>
                            <a:prstDash val="solid"/>
                          </a:ln>
                        </wps:spPr>
                        <wps:bodyPr wrap="square" lIns="0" tIns="0" rIns="0" bIns="0" rtlCol="0">
                          <a:prstTxWarp prst="textNoShape">
                            <a:avLst/>
                          </a:prstTxWarp>
                          <a:noAutofit/>
                        </wps:bodyPr>
                      </wps:wsp>
                      <wps:wsp>
                        <wps:cNvPr id="403" name="Graphic 403"/>
                        <wps:cNvSpPr/>
                        <wps:spPr>
                          <a:xfrm>
                            <a:off x="112107" y="28360"/>
                            <a:ext cx="20955" cy="31750"/>
                          </a:xfrm>
                          <a:custGeom>
                            <a:avLst/>
                            <a:gdLst/>
                            <a:ahLst/>
                            <a:cxnLst/>
                            <a:rect l="l" t="t" r="r" b="b"/>
                            <a:pathLst>
                              <a:path w="20955" h="31750">
                                <a:moveTo>
                                  <a:pt x="20401" y="0"/>
                                </a:moveTo>
                                <a:lnTo>
                                  <a:pt x="2264" y="0"/>
                                </a:lnTo>
                                <a:lnTo>
                                  <a:pt x="0" y="30485"/>
                                </a:lnTo>
                                <a:lnTo>
                                  <a:pt x="20401" y="31535"/>
                                </a:lnTo>
                                <a:lnTo>
                                  <a:pt x="20401" y="0"/>
                                </a:lnTo>
                                <a:close/>
                              </a:path>
                            </a:pathLst>
                          </a:custGeom>
                          <a:solidFill>
                            <a:srgbClr val="231F20"/>
                          </a:solidFill>
                        </wps:spPr>
                        <wps:bodyPr wrap="square" lIns="0" tIns="0" rIns="0" bIns="0" rtlCol="0">
                          <a:prstTxWarp prst="textNoShape">
                            <a:avLst/>
                          </a:prstTxWarp>
                          <a:noAutofit/>
                        </wps:bodyPr>
                      </wps:wsp>
                      <wps:wsp>
                        <wps:cNvPr id="404" name="Graphic 404"/>
                        <wps:cNvSpPr/>
                        <wps:spPr>
                          <a:xfrm>
                            <a:off x="160847" y="23099"/>
                            <a:ext cx="51435" cy="21590"/>
                          </a:xfrm>
                          <a:custGeom>
                            <a:avLst/>
                            <a:gdLst/>
                            <a:ahLst/>
                            <a:cxnLst/>
                            <a:rect l="l" t="t" r="r" b="b"/>
                            <a:pathLst>
                              <a:path w="51435" h="21590">
                                <a:moveTo>
                                  <a:pt x="0" y="1051"/>
                                </a:moveTo>
                                <a:lnTo>
                                  <a:pt x="0" y="21023"/>
                                </a:lnTo>
                                <a:lnTo>
                                  <a:pt x="51005" y="18921"/>
                                </a:lnTo>
                                <a:lnTo>
                                  <a:pt x="51005" y="0"/>
                                </a:lnTo>
                                <a:lnTo>
                                  <a:pt x="0" y="1051"/>
                                </a:lnTo>
                                <a:close/>
                              </a:path>
                            </a:pathLst>
                          </a:custGeom>
                          <a:ln w="1992">
                            <a:solidFill>
                              <a:srgbClr val="231F20"/>
                            </a:solidFill>
                            <a:prstDash val="solid"/>
                          </a:ln>
                        </wps:spPr>
                        <wps:bodyPr wrap="square" lIns="0" tIns="0" rIns="0" bIns="0" rtlCol="0">
                          <a:prstTxWarp prst="textNoShape">
                            <a:avLst/>
                          </a:prstTxWarp>
                          <a:noAutofit/>
                        </wps:bodyPr>
                      </wps:wsp>
                      <wps:wsp>
                        <wps:cNvPr id="405" name="Graphic 405"/>
                        <wps:cNvSpPr/>
                        <wps:spPr>
                          <a:xfrm>
                            <a:off x="160844" y="23103"/>
                            <a:ext cx="51435" cy="21590"/>
                          </a:xfrm>
                          <a:custGeom>
                            <a:avLst/>
                            <a:gdLst/>
                            <a:ahLst/>
                            <a:cxnLst/>
                            <a:rect l="l" t="t" r="r" b="b"/>
                            <a:pathLst>
                              <a:path w="51435" h="21590">
                                <a:moveTo>
                                  <a:pt x="51004" y="0"/>
                                </a:moveTo>
                                <a:lnTo>
                                  <a:pt x="0" y="1051"/>
                                </a:lnTo>
                                <a:lnTo>
                                  <a:pt x="0" y="21024"/>
                                </a:lnTo>
                                <a:lnTo>
                                  <a:pt x="51004" y="18921"/>
                                </a:lnTo>
                                <a:lnTo>
                                  <a:pt x="51004" y="0"/>
                                </a:lnTo>
                                <a:close/>
                              </a:path>
                            </a:pathLst>
                          </a:custGeom>
                          <a:solidFill>
                            <a:srgbClr val="231F20"/>
                          </a:solidFill>
                        </wps:spPr>
                        <wps:bodyPr wrap="square" lIns="0" tIns="0" rIns="0" bIns="0" rtlCol="0">
                          <a:prstTxWarp prst="textNoShape">
                            <a:avLst/>
                          </a:prstTxWarp>
                          <a:noAutofit/>
                        </wps:bodyPr>
                      </wps:wsp>
                      <wps:wsp>
                        <wps:cNvPr id="406" name="Graphic 406"/>
                        <wps:cNvSpPr/>
                        <wps:spPr>
                          <a:xfrm>
                            <a:off x="169915" y="31508"/>
                            <a:ext cx="31115" cy="3175"/>
                          </a:xfrm>
                          <a:custGeom>
                            <a:avLst/>
                            <a:gdLst/>
                            <a:ahLst/>
                            <a:cxnLst/>
                            <a:rect l="l" t="t" r="r" b="b"/>
                            <a:pathLst>
                              <a:path w="31115" h="3175">
                                <a:moveTo>
                                  <a:pt x="0" y="0"/>
                                </a:moveTo>
                                <a:lnTo>
                                  <a:pt x="30604" y="0"/>
                                </a:lnTo>
                                <a:lnTo>
                                  <a:pt x="30604" y="3153"/>
                                </a:lnTo>
                                <a:lnTo>
                                  <a:pt x="0" y="3153"/>
                                </a:lnTo>
                                <a:lnTo>
                                  <a:pt x="0" y="0"/>
                                </a:lnTo>
                                <a:close/>
                              </a:path>
                            </a:pathLst>
                          </a:custGeom>
                          <a:ln w="1971">
                            <a:solidFill>
                              <a:srgbClr val="231F20"/>
                            </a:solidFill>
                            <a:prstDash val="solid"/>
                          </a:ln>
                        </wps:spPr>
                        <wps:bodyPr wrap="square" lIns="0" tIns="0" rIns="0" bIns="0" rtlCol="0">
                          <a:prstTxWarp prst="textNoShape">
                            <a:avLst/>
                          </a:prstTxWarp>
                          <a:noAutofit/>
                        </wps:bodyPr>
                      </wps:wsp>
                      <wps:wsp>
                        <wps:cNvPr id="407" name="Graphic 407"/>
                        <wps:cNvSpPr/>
                        <wps:spPr>
                          <a:xfrm>
                            <a:off x="169913" y="31513"/>
                            <a:ext cx="31115" cy="3175"/>
                          </a:xfrm>
                          <a:custGeom>
                            <a:avLst/>
                            <a:gdLst/>
                            <a:ahLst/>
                            <a:cxnLst/>
                            <a:rect l="l" t="t" r="r" b="b"/>
                            <a:pathLst>
                              <a:path w="31115" h="3175">
                                <a:moveTo>
                                  <a:pt x="30603" y="0"/>
                                </a:moveTo>
                                <a:lnTo>
                                  <a:pt x="0" y="0"/>
                                </a:lnTo>
                                <a:lnTo>
                                  <a:pt x="0" y="3153"/>
                                </a:lnTo>
                                <a:lnTo>
                                  <a:pt x="30603" y="3153"/>
                                </a:lnTo>
                                <a:lnTo>
                                  <a:pt x="30603" y="0"/>
                                </a:lnTo>
                                <a:close/>
                              </a:path>
                            </a:pathLst>
                          </a:custGeom>
                          <a:solidFill>
                            <a:srgbClr val="FFFFFF"/>
                          </a:solidFill>
                        </wps:spPr>
                        <wps:bodyPr wrap="square" lIns="0" tIns="0" rIns="0" bIns="0" rtlCol="0">
                          <a:prstTxWarp prst="textNoShape">
                            <a:avLst/>
                          </a:prstTxWarp>
                          <a:noAutofit/>
                        </wps:bodyPr>
                      </wps:wsp>
                      <wps:wsp>
                        <wps:cNvPr id="408" name="Graphic 408"/>
                        <wps:cNvSpPr/>
                        <wps:spPr>
                          <a:xfrm>
                            <a:off x="254926" y="39918"/>
                            <a:ext cx="31115" cy="27305"/>
                          </a:xfrm>
                          <a:custGeom>
                            <a:avLst/>
                            <a:gdLst/>
                            <a:ahLst/>
                            <a:cxnLst/>
                            <a:rect l="l" t="t" r="r" b="b"/>
                            <a:pathLst>
                              <a:path w="31115" h="27305">
                                <a:moveTo>
                                  <a:pt x="15506" y="0"/>
                                </a:moveTo>
                                <a:lnTo>
                                  <a:pt x="24044" y="0"/>
                                </a:lnTo>
                                <a:lnTo>
                                  <a:pt x="31011" y="5666"/>
                                </a:lnTo>
                                <a:lnTo>
                                  <a:pt x="31011" y="12613"/>
                                </a:lnTo>
                                <a:lnTo>
                                  <a:pt x="31011" y="17390"/>
                                </a:lnTo>
                                <a:lnTo>
                                  <a:pt x="28638" y="24130"/>
                                </a:lnTo>
                                <a:lnTo>
                                  <a:pt x="23807" y="26268"/>
                                </a:lnTo>
                                <a:lnTo>
                                  <a:pt x="21611" y="27240"/>
                                </a:lnTo>
                                <a:lnTo>
                                  <a:pt x="18173" y="25228"/>
                                </a:lnTo>
                                <a:lnTo>
                                  <a:pt x="15506" y="25228"/>
                                </a:lnTo>
                                <a:lnTo>
                                  <a:pt x="6962" y="25228"/>
                                </a:lnTo>
                                <a:lnTo>
                                  <a:pt x="0" y="19562"/>
                                </a:lnTo>
                                <a:lnTo>
                                  <a:pt x="0" y="12613"/>
                                </a:lnTo>
                                <a:lnTo>
                                  <a:pt x="0" y="5666"/>
                                </a:lnTo>
                                <a:lnTo>
                                  <a:pt x="6962" y="0"/>
                                </a:lnTo>
                                <a:lnTo>
                                  <a:pt x="15506" y="0"/>
                                </a:lnTo>
                                <a:close/>
                              </a:path>
                            </a:pathLst>
                          </a:custGeom>
                          <a:ln w="2037">
                            <a:solidFill>
                              <a:srgbClr val="231F20"/>
                            </a:solidFill>
                            <a:prstDash val="solid"/>
                          </a:ln>
                        </wps:spPr>
                        <wps:bodyPr wrap="square" lIns="0" tIns="0" rIns="0" bIns="0" rtlCol="0">
                          <a:prstTxWarp prst="textNoShape">
                            <a:avLst/>
                          </a:prstTxWarp>
                          <a:noAutofit/>
                        </wps:bodyPr>
                      </wps:wsp>
                      <wps:wsp>
                        <wps:cNvPr id="409" name="Graphic 409"/>
                        <wps:cNvSpPr/>
                        <wps:spPr>
                          <a:xfrm>
                            <a:off x="254923" y="39923"/>
                            <a:ext cx="31115" cy="27305"/>
                          </a:xfrm>
                          <a:custGeom>
                            <a:avLst/>
                            <a:gdLst/>
                            <a:ahLst/>
                            <a:cxnLst/>
                            <a:rect l="l" t="t" r="r" b="b"/>
                            <a:pathLst>
                              <a:path w="31115" h="27305">
                                <a:moveTo>
                                  <a:pt x="24044" y="0"/>
                                </a:moveTo>
                                <a:lnTo>
                                  <a:pt x="15505" y="0"/>
                                </a:lnTo>
                                <a:lnTo>
                                  <a:pt x="6962" y="0"/>
                                </a:lnTo>
                                <a:lnTo>
                                  <a:pt x="0" y="5665"/>
                                </a:lnTo>
                                <a:lnTo>
                                  <a:pt x="0" y="19561"/>
                                </a:lnTo>
                                <a:lnTo>
                                  <a:pt x="6962" y="25228"/>
                                </a:lnTo>
                                <a:lnTo>
                                  <a:pt x="18172" y="25228"/>
                                </a:lnTo>
                                <a:lnTo>
                                  <a:pt x="21610" y="27240"/>
                                </a:lnTo>
                                <a:lnTo>
                                  <a:pt x="28638" y="24130"/>
                                </a:lnTo>
                                <a:lnTo>
                                  <a:pt x="31010" y="17391"/>
                                </a:lnTo>
                                <a:lnTo>
                                  <a:pt x="31010" y="5665"/>
                                </a:lnTo>
                                <a:lnTo>
                                  <a:pt x="24044" y="0"/>
                                </a:lnTo>
                                <a:close/>
                              </a:path>
                            </a:pathLst>
                          </a:custGeom>
                          <a:solidFill>
                            <a:srgbClr val="231F20"/>
                          </a:solidFill>
                        </wps:spPr>
                        <wps:bodyPr wrap="square" lIns="0" tIns="0" rIns="0" bIns="0" rtlCol="0">
                          <a:prstTxWarp prst="textNoShape">
                            <a:avLst/>
                          </a:prstTxWarp>
                          <a:noAutofit/>
                        </wps:bodyPr>
                      </wps:wsp>
                      <pic:pic>
                        <pic:nvPicPr>
                          <pic:cNvPr id="410" name="Image 410"/>
                          <pic:cNvPicPr/>
                        </pic:nvPicPr>
                        <pic:blipFill>
                          <a:blip r:embed="rId59" cstate="print"/>
                          <a:stretch>
                            <a:fillRect/>
                          </a:stretch>
                        </pic:blipFill>
                        <pic:spPr>
                          <a:xfrm>
                            <a:off x="199231" y="257577"/>
                            <a:ext cx="69745" cy="64831"/>
                          </a:xfrm>
                          <a:prstGeom prst="rect">
                            <a:avLst/>
                          </a:prstGeom>
                        </pic:spPr>
                      </pic:pic>
                      <wps:wsp>
                        <wps:cNvPr id="411" name="Graphic 411"/>
                        <wps:cNvSpPr/>
                        <wps:spPr>
                          <a:xfrm>
                            <a:off x="260830" y="78509"/>
                            <a:ext cx="23495" cy="34290"/>
                          </a:xfrm>
                          <a:custGeom>
                            <a:avLst/>
                            <a:gdLst/>
                            <a:ahLst/>
                            <a:cxnLst/>
                            <a:rect l="l" t="t" r="r" b="b"/>
                            <a:pathLst>
                              <a:path w="23495" h="34290">
                                <a:moveTo>
                                  <a:pt x="2671" y="0"/>
                                </a:moveTo>
                                <a:lnTo>
                                  <a:pt x="23158" y="0"/>
                                </a:lnTo>
                                <a:lnTo>
                                  <a:pt x="23475" y="33530"/>
                                </a:lnTo>
                                <a:lnTo>
                                  <a:pt x="21693" y="33869"/>
                                </a:lnTo>
                                <a:lnTo>
                                  <a:pt x="0" y="33869"/>
                                </a:lnTo>
                                <a:lnTo>
                                  <a:pt x="889" y="24782"/>
                                </a:lnTo>
                                <a:lnTo>
                                  <a:pt x="14252" y="24782"/>
                                </a:lnTo>
                                <a:lnTo>
                                  <a:pt x="14093" y="8259"/>
                                </a:lnTo>
                                <a:lnTo>
                                  <a:pt x="889" y="8259"/>
                                </a:lnTo>
                                <a:lnTo>
                                  <a:pt x="2671" y="0"/>
                                </a:lnTo>
                                <a:close/>
                              </a:path>
                            </a:pathLst>
                          </a:custGeom>
                          <a:ln w="2074">
                            <a:solidFill>
                              <a:srgbClr val="231F20"/>
                            </a:solidFill>
                            <a:prstDash val="solid"/>
                          </a:ln>
                        </wps:spPr>
                        <wps:bodyPr wrap="square" lIns="0" tIns="0" rIns="0" bIns="0" rtlCol="0">
                          <a:prstTxWarp prst="textNoShape">
                            <a:avLst/>
                          </a:prstTxWarp>
                          <a:noAutofit/>
                        </wps:bodyPr>
                      </wps:wsp>
                      <wps:wsp>
                        <wps:cNvPr id="412" name="Graphic 412"/>
                        <wps:cNvSpPr/>
                        <wps:spPr>
                          <a:xfrm>
                            <a:off x="260827" y="78515"/>
                            <a:ext cx="23495" cy="34290"/>
                          </a:xfrm>
                          <a:custGeom>
                            <a:avLst/>
                            <a:gdLst/>
                            <a:ahLst/>
                            <a:cxnLst/>
                            <a:rect l="l" t="t" r="r" b="b"/>
                            <a:pathLst>
                              <a:path w="23495" h="34290">
                                <a:moveTo>
                                  <a:pt x="23158" y="0"/>
                                </a:moveTo>
                                <a:lnTo>
                                  <a:pt x="2670" y="0"/>
                                </a:lnTo>
                                <a:lnTo>
                                  <a:pt x="889" y="8258"/>
                                </a:lnTo>
                                <a:lnTo>
                                  <a:pt x="14093" y="8258"/>
                                </a:lnTo>
                                <a:lnTo>
                                  <a:pt x="14251" y="24782"/>
                                </a:lnTo>
                                <a:lnTo>
                                  <a:pt x="889" y="24782"/>
                                </a:lnTo>
                                <a:lnTo>
                                  <a:pt x="0" y="33868"/>
                                </a:lnTo>
                                <a:lnTo>
                                  <a:pt x="21692" y="33868"/>
                                </a:lnTo>
                                <a:lnTo>
                                  <a:pt x="23475" y="33530"/>
                                </a:lnTo>
                                <a:lnTo>
                                  <a:pt x="23158" y="0"/>
                                </a:lnTo>
                                <a:close/>
                              </a:path>
                            </a:pathLst>
                          </a:custGeom>
                          <a:solidFill>
                            <a:srgbClr val="231F20"/>
                          </a:solidFill>
                        </wps:spPr>
                        <wps:bodyPr wrap="square" lIns="0" tIns="0" rIns="0" bIns="0" rtlCol="0">
                          <a:prstTxWarp prst="textNoShape">
                            <a:avLst/>
                          </a:prstTxWarp>
                          <a:noAutofit/>
                        </wps:bodyPr>
                      </wps:wsp>
                      <wps:wsp>
                        <wps:cNvPr id="413" name="Graphic 413"/>
                        <wps:cNvSpPr/>
                        <wps:spPr>
                          <a:xfrm>
                            <a:off x="157502" y="118988"/>
                            <a:ext cx="69850" cy="19050"/>
                          </a:xfrm>
                          <a:custGeom>
                            <a:avLst/>
                            <a:gdLst/>
                            <a:ahLst/>
                            <a:cxnLst/>
                            <a:rect l="l" t="t" r="r" b="b"/>
                            <a:pathLst>
                              <a:path w="69850" h="19050">
                                <a:moveTo>
                                  <a:pt x="0" y="0"/>
                                </a:moveTo>
                                <a:lnTo>
                                  <a:pt x="68542" y="0"/>
                                </a:lnTo>
                                <a:lnTo>
                                  <a:pt x="69481" y="14043"/>
                                </a:lnTo>
                                <a:lnTo>
                                  <a:pt x="54458" y="19001"/>
                                </a:lnTo>
                                <a:lnTo>
                                  <a:pt x="0" y="19001"/>
                                </a:lnTo>
                                <a:lnTo>
                                  <a:pt x="0" y="0"/>
                                </a:lnTo>
                                <a:close/>
                              </a:path>
                            </a:pathLst>
                          </a:custGeom>
                          <a:ln w="1980">
                            <a:solidFill>
                              <a:srgbClr val="231F20"/>
                            </a:solidFill>
                            <a:prstDash val="solid"/>
                          </a:ln>
                        </wps:spPr>
                        <wps:bodyPr wrap="square" lIns="0" tIns="0" rIns="0" bIns="0" rtlCol="0">
                          <a:prstTxWarp prst="textNoShape">
                            <a:avLst/>
                          </a:prstTxWarp>
                          <a:noAutofit/>
                        </wps:bodyPr>
                      </wps:wsp>
                      <wps:wsp>
                        <wps:cNvPr id="414" name="Graphic 414"/>
                        <wps:cNvSpPr/>
                        <wps:spPr>
                          <a:xfrm>
                            <a:off x="157496" y="118993"/>
                            <a:ext cx="69850" cy="19050"/>
                          </a:xfrm>
                          <a:custGeom>
                            <a:avLst/>
                            <a:gdLst/>
                            <a:ahLst/>
                            <a:cxnLst/>
                            <a:rect l="l" t="t" r="r" b="b"/>
                            <a:pathLst>
                              <a:path w="69850" h="19050">
                                <a:moveTo>
                                  <a:pt x="68540" y="0"/>
                                </a:moveTo>
                                <a:lnTo>
                                  <a:pt x="0" y="0"/>
                                </a:lnTo>
                                <a:lnTo>
                                  <a:pt x="0" y="19000"/>
                                </a:lnTo>
                                <a:lnTo>
                                  <a:pt x="54457" y="19000"/>
                                </a:lnTo>
                                <a:lnTo>
                                  <a:pt x="69480" y="14043"/>
                                </a:lnTo>
                                <a:lnTo>
                                  <a:pt x="68540" y="0"/>
                                </a:lnTo>
                                <a:close/>
                              </a:path>
                            </a:pathLst>
                          </a:custGeom>
                          <a:solidFill>
                            <a:srgbClr val="231F20"/>
                          </a:solidFill>
                        </wps:spPr>
                        <wps:bodyPr wrap="square" lIns="0" tIns="0" rIns="0" bIns="0" rtlCol="0">
                          <a:prstTxWarp prst="textNoShape">
                            <a:avLst/>
                          </a:prstTxWarp>
                          <a:noAutofit/>
                        </wps:bodyPr>
                      </wps:wsp>
                      <wps:wsp>
                        <wps:cNvPr id="415" name="Graphic 415"/>
                        <wps:cNvSpPr/>
                        <wps:spPr>
                          <a:xfrm>
                            <a:off x="168356" y="127580"/>
                            <a:ext cx="3810" cy="3175"/>
                          </a:xfrm>
                          <a:custGeom>
                            <a:avLst/>
                            <a:gdLst/>
                            <a:ahLst/>
                            <a:cxnLst/>
                            <a:rect l="l" t="t" r="r" b="b"/>
                            <a:pathLst>
                              <a:path w="3810" h="3175">
                                <a:moveTo>
                                  <a:pt x="1602" y="0"/>
                                </a:moveTo>
                                <a:lnTo>
                                  <a:pt x="2487" y="0"/>
                                </a:lnTo>
                                <a:lnTo>
                                  <a:pt x="3203" y="665"/>
                                </a:lnTo>
                                <a:lnTo>
                                  <a:pt x="3203" y="1486"/>
                                </a:lnTo>
                                <a:lnTo>
                                  <a:pt x="3203" y="2307"/>
                                </a:lnTo>
                                <a:lnTo>
                                  <a:pt x="2487" y="2973"/>
                                </a:lnTo>
                                <a:lnTo>
                                  <a:pt x="1602" y="2973"/>
                                </a:lnTo>
                                <a:lnTo>
                                  <a:pt x="716" y="2973"/>
                                </a:lnTo>
                                <a:lnTo>
                                  <a:pt x="0" y="2307"/>
                                </a:lnTo>
                                <a:lnTo>
                                  <a:pt x="0" y="1486"/>
                                </a:lnTo>
                                <a:lnTo>
                                  <a:pt x="0" y="665"/>
                                </a:lnTo>
                                <a:lnTo>
                                  <a:pt x="716" y="0"/>
                                </a:lnTo>
                                <a:lnTo>
                                  <a:pt x="1602" y="0"/>
                                </a:lnTo>
                                <a:close/>
                              </a:path>
                            </a:pathLst>
                          </a:custGeom>
                          <a:ln w="2041">
                            <a:solidFill>
                              <a:srgbClr val="231F20"/>
                            </a:solidFill>
                            <a:prstDash val="solid"/>
                          </a:ln>
                        </wps:spPr>
                        <wps:bodyPr wrap="square" lIns="0" tIns="0" rIns="0" bIns="0" rtlCol="0">
                          <a:prstTxWarp prst="textNoShape">
                            <a:avLst/>
                          </a:prstTxWarp>
                          <a:noAutofit/>
                        </wps:bodyPr>
                      </wps:wsp>
                      <wps:wsp>
                        <wps:cNvPr id="416" name="Graphic 416"/>
                        <wps:cNvSpPr/>
                        <wps:spPr>
                          <a:xfrm>
                            <a:off x="168365" y="127533"/>
                            <a:ext cx="3810" cy="3175"/>
                          </a:xfrm>
                          <a:custGeom>
                            <a:avLst/>
                            <a:gdLst/>
                            <a:ahLst/>
                            <a:cxnLst/>
                            <a:rect l="l" t="t" r="r" b="b"/>
                            <a:pathLst>
                              <a:path w="3810" h="3175">
                                <a:moveTo>
                                  <a:pt x="2487" y="0"/>
                                </a:moveTo>
                                <a:lnTo>
                                  <a:pt x="1601" y="0"/>
                                </a:lnTo>
                                <a:lnTo>
                                  <a:pt x="716" y="0"/>
                                </a:lnTo>
                                <a:lnTo>
                                  <a:pt x="0" y="665"/>
                                </a:lnTo>
                                <a:lnTo>
                                  <a:pt x="0" y="2307"/>
                                </a:lnTo>
                                <a:lnTo>
                                  <a:pt x="716" y="2973"/>
                                </a:lnTo>
                                <a:lnTo>
                                  <a:pt x="2487" y="2973"/>
                                </a:lnTo>
                                <a:lnTo>
                                  <a:pt x="3204" y="2307"/>
                                </a:lnTo>
                                <a:lnTo>
                                  <a:pt x="3204" y="665"/>
                                </a:lnTo>
                                <a:lnTo>
                                  <a:pt x="2487" y="0"/>
                                </a:lnTo>
                                <a:close/>
                              </a:path>
                            </a:pathLst>
                          </a:custGeom>
                          <a:solidFill>
                            <a:srgbClr val="FFFFFF"/>
                          </a:solidFill>
                        </wps:spPr>
                        <wps:bodyPr wrap="square" lIns="0" tIns="0" rIns="0" bIns="0" rtlCol="0">
                          <a:prstTxWarp prst="textNoShape">
                            <a:avLst/>
                          </a:prstTxWarp>
                          <a:noAutofit/>
                        </wps:bodyPr>
                      </wps:wsp>
                      <wps:wsp>
                        <wps:cNvPr id="417" name="Graphic 417"/>
                        <wps:cNvSpPr/>
                        <wps:spPr>
                          <a:xfrm>
                            <a:off x="204518" y="127580"/>
                            <a:ext cx="3810" cy="3175"/>
                          </a:xfrm>
                          <a:custGeom>
                            <a:avLst/>
                            <a:gdLst/>
                            <a:ahLst/>
                            <a:cxnLst/>
                            <a:rect l="l" t="t" r="r" b="b"/>
                            <a:pathLst>
                              <a:path w="3810" h="3175">
                                <a:moveTo>
                                  <a:pt x="1605" y="0"/>
                                </a:moveTo>
                                <a:lnTo>
                                  <a:pt x="2490" y="0"/>
                                </a:lnTo>
                                <a:lnTo>
                                  <a:pt x="3207" y="665"/>
                                </a:lnTo>
                                <a:lnTo>
                                  <a:pt x="3207" y="1486"/>
                                </a:lnTo>
                                <a:lnTo>
                                  <a:pt x="3207" y="2307"/>
                                </a:lnTo>
                                <a:lnTo>
                                  <a:pt x="2490" y="2973"/>
                                </a:lnTo>
                                <a:lnTo>
                                  <a:pt x="1605" y="2973"/>
                                </a:lnTo>
                                <a:lnTo>
                                  <a:pt x="720" y="2973"/>
                                </a:lnTo>
                                <a:lnTo>
                                  <a:pt x="0" y="2307"/>
                                </a:lnTo>
                                <a:lnTo>
                                  <a:pt x="0" y="1486"/>
                                </a:lnTo>
                                <a:lnTo>
                                  <a:pt x="0" y="665"/>
                                </a:lnTo>
                                <a:lnTo>
                                  <a:pt x="720" y="0"/>
                                </a:lnTo>
                                <a:lnTo>
                                  <a:pt x="1605" y="0"/>
                                </a:lnTo>
                                <a:close/>
                              </a:path>
                            </a:pathLst>
                          </a:custGeom>
                          <a:ln w="2041">
                            <a:solidFill>
                              <a:srgbClr val="231F20"/>
                            </a:solidFill>
                            <a:prstDash val="solid"/>
                          </a:ln>
                        </wps:spPr>
                        <wps:bodyPr wrap="square" lIns="0" tIns="0" rIns="0" bIns="0" rtlCol="0">
                          <a:prstTxWarp prst="textNoShape">
                            <a:avLst/>
                          </a:prstTxWarp>
                          <a:noAutofit/>
                        </wps:bodyPr>
                      </wps:wsp>
                      <wps:wsp>
                        <wps:cNvPr id="418" name="Graphic 418"/>
                        <wps:cNvSpPr/>
                        <wps:spPr>
                          <a:xfrm>
                            <a:off x="204527" y="127533"/>
                            <a:ext cx="3810" cy="3175"/>
                          </a:xfrm>
                          <a:custGeom>
                            <a:avLst/>
                            <a:gdLst/>
                            <a:ahLst/>
                            <a:cxnLst/>
                            <a:rect l="l" t="t" r="r" b="b"/>
                            <a:pathLst>
                              <a:path w="3810" h="3175">
                                <a:moveTo>
                                  <a:pt x="2490" y="0"/>
                                </a:moveTo>
                                <a:lnTo>
                                  <a:pt x="1605" y="0"/>
                                </a:lnTo>
                                <a:lnTo>
                                  <a:pt x="720" y="0"/>
                                </a:lnTo>
                                <a:lnTo>
                                  <a:pt x="0" y="665"/>
                                </a:lnTo>
                                <a:lnTo>
                                  <a:pt x="0" y="2307"/>
                                </a:lnTo>
                                <a:lnTo>
                                  <a:pt x="720" y="2973"/>
                                </a:lnTo>
                                <a:lnTo>
                                  <a:pt x="2490" y="2973"/>
                                </a:lnTo>
                                <a:lnTo>
                                  <a:pt x="3206" y="2307"/>
                                </a:lnTo>
                                <a:lnTo>
                                  <a:pt x="3206" y="665"/>
                                </a:lnTo>
                                <a:lnTo>
                                  <a:pt x="2490" y="0"/>
                                </a:lnTo>
                                <a:close/>
                              </a:path>
                            </a:pathLst>
                          </a:custGeom>
                          <a:solidFill>
                            <a:srgbClr val="FFFFFF"/>
                          </a:solidFill>
                        </wps:spPr>
                        <wps:bodyPr wrap="square" lIns="0" tIns="0" rIns="0" bIns="0" rtlCol="0">
                          <a:prstTxWarp prst="textNoShape">
                            <a:avLst/>
                          </a:prstTxWarp>
                          <a:noAutofit/>
                        </wps:bodyPr>
                      </wps:wsp>
                      <wps:wsp>
                        <wps:cNvPr id="419" name="Graphic 419"/>
                        <wps:cNvSpPr/>
                        <wps:spPr>
                          <a:xfrm>
                            <a:off x="91035" y="29795"/>
                            <a:ext cx="69850" cy="29845"/>
                          </a:xfrm>
                          <a:custGeom>
                            <a:avLst/>
                            <a:gdLst/>
                            <a:ahLst/>
                            <a:cxnLst/>
                            <a:rect l="l" t="t" r="r" b="b"/>
                            <a:pathLst>
                              <a:path w="69850" h="29845">
                                <a:moveTo>
                                  <a:pt x="69235" y="7955"/>
                                </a:moveTo>
                                <a:lnTo>
                                  <a:pt x="37024" y="11827"/>
                                </a:lnTo>
                                <a:lnTo>
                                  <a:pt x="19267" y="17425"/>
                                </a:lnTo>
                                <a:lnTo>
                                  <a:pt x="11724" y="22461"/>
                                </a:lnTo>
                                <a:lnTo>
                                  <a:pt x="10152" y="24648"/>
                                </a:lnTo>
                                <a:lnTo>
                                  <a:pt x="10152" y="29358"/>
                                </a:lnTo>
                                <a:lnTo>
                                  <a:pt x="0" y="29616"/>
                                </a:lnTo>
                                <a:lnTo>
                                  <a:pt x="0" y="19746"/>
                                </a:lnTo>
                                <a:lnTo>
                                  <a:pt x="4080" y="16601"/>
                                </a:lnTo>
                                <a:lnTo>
                                  <a:pt x="16675" y="9714"/>
                                </a:lnTo>
                                <a:lnTo>
                                  <a:pt x="38316" y="2907"/>
                                </a:lnTo>
                                <a:lnTo>
                                  <a:pt x="69533" y="0"/>
                                </a:lnTo>
                                <a:lnTo>
                                  <a:pt x="69235" y="7955"/>
                                </a:lnTo>
                                <a:close/>
                              </a:path>
                            </a:pathLst>
                          </a:custGeom>
                          <a:ln w="1993">
                            <a:solidFill>
                              <a:srgbClr val="231F20"/>
                            </a:solidFill>
                            <a:prstDash val="solid"/>
                          </a:ln>
                        </wps:spPr>
                        <wps:bodyPr wrap="square" lIns="0" tIns="0" rIns="0" bIns="0" rtlCol="0">
                          <a:prstTxWarp prst="textNoShape">
                            <a:avLst/>
                          </a:prstTxWarp>
                          <a:noAutofit/>
                        </wps:bodyPr>
                      </wps:wsp>
                      <wps:wsp>
                        <wps:cNvPr id="420" name="Graphic 420"/>
                        <wps:cNvSpPr/>
                        <wps:spPr>
                          <a:xfrm>
                            <a:off x="91033" y="29800"/>
                            <a:ext cx="69850" cy="29845"/>
                          </a:xfrm>
                          <a:custGeom>
                            <a:avLst/>
                            <a:gdLst/>
                            <a:ahLst/>
                            <a:cxnLst/>
                            <a:rect l="l" t="t" r="r" b="b"/>
                            <a:pathLst>
                              <a:path w="69850" h="29845">
                                <a:moveTo>
                                  <a:pt x="69533" y="0"/>
                                </a:moveTo>
                                <a:lnTo>
                                  <a:pt x="38316" y="2907"/>
                                </a:lnTo>
                                <a:lnTo>
                                  <a:pt x="16675" y="9714"/>
                                </a:lnTo>
                                <a:lnTo>
                                  <a:pt x="4080" y="16601"/>
                                </a:lnTo>
                                <a:lnTo>
                                  <a:pt x="0" y="19745"/>
                                </a:lnTo>
                                <a:lnTo>
                                  <a:pt x="0" y="29616"/>
                                </a:lnTo>
                                <a:lnTo>
                                  <a:pt x="10151" y="29357"/>
                                </a:lnTo>
                                <a:lnTo>
                                  <a:pt x="10151" y="24648"/>
                                </a:lnTo>
                                <a:lnTo>
                                  <a:pt x="11723" y="22461"/>
                                </a:lnTo>
                                <a:lnTo>
                                  <a:pt x="19267" y="17425"/>
                                </a:lnTo>
                                <a:lnTo>
                                  <a:pt x="37024" y="11827"/>
                                </a:lnTo>
                                <a:lnTo>
                                  <a:pt x="69235" y="7955"/>
                                </a:lnTo>
                                <a:lnTo>
                                  <a:pt x="69533" y="0"/>
                                </a:lnTo>
                                <a:close/>
                              </a:path>
                            </a:pathLst>
                          </a:custGeom>
                          <a:solidFill>
                            <a:srgbClr val="231F20"/>
                          </a:solidFill>
                        </wps:spPr>
                        <wps:bodyPr wrap="square" lIns="0" tIns="0" rIns="0" bIns="0" rtlCol="0">
                          <a:prstTxWarp prst="textNoShape">
                            <a:avLst/>
                          </a:prstTxWarp>
                          <a:noAutofit/>
                        </wps:bodyPr>
                      </wps:wsp>
                      <wps:wsp>
                        <wps:cNvPr id="421" name="Graphic 421"/>
                        <wps:cNvSpPr/>
                        <wps:spPr>
                          <a:xfrm>
                            <a:off x="203517" y="29586"/>
                            <a:ext cx="61594" cy="27305"/>
                          </a:xfrm>
                          <a:custGeom>
                            <a:avLst/>
                            <a:gdLst/>
                            <a:ahLst/>
                            <a:cxnLst/>
                            <a:rect l="l" t="t" r="r" b="b"/>
                            <a:pathLst>
                              <a:path w="61594" h="27305">
                                <a:moveTo>
                                  <a:pt x="8695" y="9662"/>
                                </a:moveTo>
                                <a:lnTo>
                                  <a:pt x="12648" y="9872"/>
                                </a:lnTo>
                                <a:lnTo>
                                  <a:pt x="22824" y="11342"/>
                                </a:lnTo>
                                <a:lnTo>
                                  <a:pt x="36695" y="15333"/>
                                </a:lnTo>
                                <a:lnTo>
                                  <a:pt x="51733" y="23105"/>
                                </a:lnTo>
                                <a:lnTo>
                                  <a:pt x="60789" y="27299"/>
                                </a:lnTo>
                                <a:lnTo>
                                  <a:pt x="25242" y="2664"/>
                                </a:lnTo>
                                <a:lnTo>
                                  <a:pt x="8921" y="0"/>
                                </a:lnTo>
                                <a:lnTo>
                                  <a:pt x="0" y="978"/>
                                </a:lnTo>
                                <a:lnTo>
                                  <a:pt x="909" y="4358"/>
                                </a:lnTo>
                                <a:lnTo>
                                  <a:pt x="5768" y="7975"/>
                                </a:lnTo>
                                <a:lnTo>
                                  <a:pt x="8695" y="9662"/>
                                </a:lnTo>
                                <a:close/>
                              </a:path>
                            </a:pathLst>
                          </a:custGeom>
                          <a:ln w="1995">
                            <a:solidFill>
                              <a:srgbClr val="231F20"/>
                            </a:solidFill>
                            <a:prstDash val="solid"/>
                          </a:ln>
                        </wps:spPr>
                        <wps:bodyPr wrap="square" lIns="0" tIns="0" rIns="0" bIns="0" rtlCol="0">
                          <a:prstTxWarp prst="textNoShape">
                            <a:avLst/>
                          </a:prstTxWarp>
                          <a:noAutofit/>
                        </wps:bodyPr>
                      </wps:wsp>
                      <wps:wsp>
                        <wps:cNvPr id="422" name="Graphic 422"/>
                        <wps:cNvSpPr/>
                        <wps:spPr>
                          <a:xfrm>
                            <a:off x="203514" y="29590"/>
                            <a:ext cx="61594" cy="27305"/>
                          </a:xfrm>
                          <a:custGeom>
                            <a:avLst/>
                            <a:gdLst/>
                            <a:ahLst/>
                            <a:cxnLst/>
                            <a:rect l="l" t="t" r="r" b="b"/>
                            <a:pathLst>
                              <a:path w="61594" h="27305">
                                <a:moveTo>
                                  <a:pt x="8921" y="0"/>
                                </a:moveTo>
                                <a:lnTo>
                                  <a:pt x="0" y="978"/>
                                </a:lnTo>
                                <a:lnTo>
                                  <a:pt x="909" y="4358"/>
                                </a:lnTo>
                                <a:lnTo>
                                  <a:pt x="5768" y="7975"/>
                                </a:lnTo>
                                <a:lnTo>
                                  <a:pt x="8694" y="9662"/>
                                </a:lnTo>
                                <a:lnTo>
                                  <a:pt x="12648" y="9872"/>
                                </a:lnTo>
                                <a:lnTo>
                                  <a:pt x="22823" y="11342"/>
                                </a:lnTo>
                                <a:lnTo>
                                  <a:pt x="36694" y="15333"/>
                                </a:lnTo>
                                <a:lnTo>
                                  <a:pt x="51732" y="23105"/>
                                </a:lnTo>
                                <a:lnTo>
                                  <a:pt x="60787" y="27299"/>
                                </a:lnTo>
                                <a:lnTo>
                                  <a:pt x="25241" y="2664"/>
                                </a:lnTo>
                                <a:lnTo>
                                  <a:pt x="8921" y="0"/>
                                </a:lnTo>
                                <a:close/>
                              </a:path>
                            </a:pathLst>
                          </a:custGeom>
                          <a:solidFill>
                            <a:srgbClr val="231F20"/>
                          </a:solidFill>
                        </wps:spPr>
                        <wps:bodyPr wrap="square" lIns="0" tIns="0" rIns="0" bIns="0" rtlCol="0">
                          <a:prstTxWarp prst="textNoShape">
                            <a:avLst/>
                          </a:prstTxWarp>
                          <a:noAutofit/>
                        </wps:bodyPr>
                      </wps:wsp>
                      <wps:wsp>
                        <wps:cNvPr id="423" name="Graphic 423"/>
                        <wps:cNvSpPr/>
                        <wps:spPr>
                          <a:xfrm>
                            <a:off x="7520" y="378913"/>
                            <a:ext cx="332105" cy="62865"/>
                          </a:xfrm>
                          <a:custGeom>
                            <a:avLst/>
                            <a:gdLst/>
                            <a:ahLst/>
                            <a:cxnLst/>
                            <a:rect l="l" t="t" r="r" b="b"/>
                            <a:pathLst>
                              <a:path w="332105" h="62865">
                                <a:moveTo>
                                  <a:pt x="331858" y="0"/>
                                </a:moveTo>
                                <a:lnTo>
                                  <a:pt x="0" y="0"/>
                                </a:lnTo>
                                <a:lnTo>
                                  <a:pt x="0" y="62330"/>
                                </a:lnTo>
                                <a:lnTo>
                                  <a:pt x="331858" y="62330"/>
                                </a:lnTo>
                                <a:lnTo>
                                  <a:pt x="331858"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4.7084pt;margin-top:6.057094pt;width:27.65pt;height:34.75pt;mso-position-horizontal-relative:page;mso-position-vertical-relative:paragraph;z-index:15753216" id="docshapegroup384" coordorigin="294,121" coordsize="553,695">
                <v:shape style="position:absolute;left:295;top:122;width:527;height:537" id="docshape385" coordorigin="296,123" coordsize="527,537" path="m299,123l822,648,815,659,296,138,299,123xe" filled="false" stroked="true" strokeweight=".161298pt" strokecolor="#231f20">
                  <v:path arrowok="t"/>
                  <v:stroke dashstyle="solid"/>
                </v:shape>
                <v:shape style="position:absolute;left:295;top:122;width:527;height:537" id="docshape386" coordorigin="296,123" coordsize="527,537" path="m299,123l296,138,815,659,822,648,299,123xe" filled="true" fillcolor="#231f20" stroked="false">
                  <v:path arrowok="t"/>
                  <v:fill type="solid"/>
                </v:shape>
                <v:shape style="position:absolute;left:314;top:122;width:532;height:542" id="docshape387" coordorigin="314,123" coordsize="532,542" path="m842,123l314,652,321,664,845,138,842,123xe" filled="false" stroked="true" strokeweight=".161326pt" strokecolor="#231f20">
                  <v:path arrowok="t"/>
                  <v:stroke dashstyle="solid"/>
                </v:shape>
                <v:shape style="position:absolute;left:314;top:122;width:532;height:542" id="docshape388" coordorigin="314,123" coordsize="532,542" path="m842,123l314,652,321,664,845,138,842,123xe" filled="true" fillcolor="#231f20" stroked="false">
                  <v:path arrowok="t"/>
                  <v:fill type="solid"/>
                </v:shape>
                <v:shape style="position:absolute;left:418;top:213;width:309;height:414" id="docshape389" coordorigin="419,214" coordsize="309,414" path="m685,528l712,232,726,232,728,214,419,214,421,234,442,234,474,590,481,598,481,628,514,628,515,593,615,595,615,581,485,585,456,232,696,232,697,247,692,247,685,247,683,295,690,295,671,533,685,528xe" filled="false" stroked="true" strokeweight=".162918pt" strokecolor="#231f20">
                  <v:path arrowok="t"/>
                  <v:stroke dashstyle="solid"/>
                </v:shape>
                <v:shape style="position:absolute;left:418;top:213;width:309;height:414" id="docshape390" coordorigin="419,214" coordsize="309,414" path="m728,214l419,214,421,234,442,234,474,590,481,598,481,628,514,628,515,593,615,595,615,581,485,585,456,232,696,232,697,247,685,247,683,295,690,295,671,533,685,528,712,232,726,232,728,214xe" filled="true" fillcolor="#231f20" stroked="false">
                  <v:path arrowok="t"/>
                  <v:fill type="solid"/>
                </v:shape>
                <v:shape style="position:absolute;left:470;top:165;width:33;height:50" id="docshape391" coordorigin="471,166" coordsize="33,50" path="m471,214l474,166,503,166,503,215,471,214xe" filled="false" stroked="true" strokeweight=".163677pt" strokecolor="#231f20">
                  <v:path arrowok="t"/>
                  <v:stroke dashstyle="solid"/>
                </v:shape>
                <v:shape style="position:absolute;left:470;top:165;width:33;height:50" id="docshape392" coordorigin="471,166" coordsize="33,50" path="m503,166l474,166,471,214,503,215,503,166xe" filled="true" fillcolor="#231f20" stroked="false">
                  <v:path arrowok="t"/>
                  <v:fill type="solid"/>
                </v:shape>
                <v:shape style="position:absolute;left:547;top:157;width:81;height:34" id="docshape393" coordorigin="547,158" coordsize="81,34" path="m547,159l547,191,628,187,628,158,547,159xe" filled="false" stroked="true" strokeweight=".156877pt" strokecolor="#231f20">
                  <v:path arrowok="t"/>
                  <v:stroke dashstyle="solid"/>
                </v:shape>
                <v:shape style="position:absolute;left:547;top:157;width:81;height:34" id="docshape394" coordorigin="547,158" coordsize="81,34" path="m628,158l547,159,547,191,628,187,628,158xe" filled="true" fillcolor="#231f20" stroked="false">
                  <v:path arrowok="t"/>
                  <v:fill type="solid"/>
                </v:shape>
                <v:rect style="position:absolute;left:561;top:170;width:49;height:5" id="docshape395" filled="false" stroked="true" strokeweight=".155240pt" strokecolor="#231f20">
                  <v:stroke dashstyle="solid"/>
                </v:rect>
                <v:rect style="position:absolute;left:561;top:170;width:49;height:5" id="docshape396" filled="true" fillcolor="#ffffff" stroked="false">
                  <v:fill type="solid"/>
                </v:rect>
                <v:shape style="position:absolute;left:695;top:184;width:49;height:43" id="docshape397" coordorigin="696,184" coordsize="49,43" path="m720,184l733,184,744,193,744,204,744,211,741,222,733,225,730,227,724,224,720,224,707,224,696,215,696,204,696,193,707,184,720,184xe" filled="false" stroked="true" strokeweight=".160404pt" strokecolor="#231f20">
                  <v:path arrowok="t"/>
                  <v:stroke dashstyle="solid"/>
                </v:shape>
                <v:shape style="position:absolute;left:695;top:184;width:49;height:43" id="docshape398" coordorigin="696,184" coordsize="49,43" path="m733,184l720,184,707,184,696,193,696,215,707,224,724,224,730,227,741,222,744,211,744,193,733,184xe" filled="true" fillcolor="#231f20" stroked="false">
                  <v:path arrowok="t"/>
                  <v:fill type="solid"/>
                </v:shape>
                <v:shape style="position:absolute;left:607;top:526;width:110;height:103" type="#_x0000_t75" id="docshape399" stroked="false">
                  <v:imagedata r:id="rId59" o:title=""/>
                </v:shape>
                <v:shape style="position:absolute;left:704;top:244;width:37;height:54" id="docshape400" coordorigin="705,245" coordsize="37,54" path="m709,245l741,245,742,298,739,298,705,298,706,284,727,284,727,258,706,258,709,245xe" filled="false" stroked="true" strokeweight=".163318pt" strokecolor="#231f20">
                  <v:path arrowok="t"/>
                  <v:stroke dashstyle="solid"/>
                </v:shape>
                <v:shape style="position:absolute;left:704;top:244;width:37;height:54" id="docshape401" coordorigin="705,245" coordsize="37,54" path="m741,245l709,245,706,258,727,258,727,284,706,284,705,298,739,298,742,298,741,245xe" filled="true" fillcolor="#231f20" stroked="false">
                  <v:path arrowok="t"/>
                  <v:fill type="solid"/>
                </v:shape>
                <v:shape style="position:absolute;left:542;top:308;width:110;height:30" id="docshape402" coordorigin="542,309" coordsize="110,30" path="m542,309l650,309,652,331,628,338,542,338,542,309xe" filled="false" stroked="true" strokeweight=".155974pt" strokecolor="#231f20">
                  <v:path arrowok="t"/>
                  <v:stroke dashstyle="solid"/>
                </v:shape>
                <v:shape style="position:absolute;left:542;top:308;width:110;height:30" id="docshape403" coordorigin="542,309" coordsize="110,30" path="m650,309l542,309,542,338,628,338,652,331,650,309xe" filled="true" fillcolor="#231f20" stroked="false">
                  <v:path arrowok="t"/>
                  <v:fill type="solid"/>
                </v:shape>
                <v:shape style="position:absolute;left:559;top:322;width:6;height:5" id="docshape404" coordorigin="559,322" coordsize="6,5" path="m562,322l563,322,564,323,564,324,564,326,563,327,562,327,560,327,559,326,559,324,559,323,560,322,562,322xe" filled="false" stroked="true" strokeweight=".160749pt" strokecolor="#231f20">
                  <v:path arrowok="t"/>
                  <v:stroke dashstyle="solid"/>
                </v:shape>
                <v:shape style="position:absolute;left:559;top:321;width:6;height:5" id="docshape405" coordorigin="559,322" coordsize="6,5" path="m563,322l562,322,560,322,559,323,559,326,560,327,563,327,564,326,564,323,563,322xe" filled="true" fillcolor="#ffffff" stroked="false">
                  <v:path arrowok="t"/>
                  <v:fill type="solid"/>
                </v:shape>
                <v:shape style="position:absolute;left:616;top:322;width:6;height:5" id="docshape406" coordorigin="616,322" coordsize="6,5" path="m619,322l620,322,621,323,621,324,621,326,620,327,619,327,617,327,616,326,616,324,616,323,617,322,619,322xe" filled="false" stroked="true" strokeweight=".160741pt" strokecolor="#231f20">
                  <v:path arrowok="t"/>
                  <v:stroke dashstyle="solid"/>
                </v:shape>
                <v:shape style="position:absolute;left:616;top:321;width:6;height:5" id="docshape407" coordorigin="616,322" coordsize="6,5" path="m620,322l619,322,617,322,616,323,616,326,617,327,620,327,621,326,621,323,620,322xe" filled="true" fillcolor="#ffffff" stroked="false">
                  <v:path arrowok="t"/>
                  <v:fill type="solid"/>
                </v:shape>
                <v:shape style="position:absolute;left:437;top:168;width:110;height:47" id="docshape408" coordorigin="438,168" coordsize="110,47" path="m547,181l496,187,468,196,456,203,454,207,454,214,438,215,438,199,444,194,464,183,498,173,547,168,547,181xe" filled="false" stroked="true" strokeweight=".156978pt" strokecolor="#231f20">
                  <v:path arrowok="t"/>
                  <v:stroke dashstyle="solid"/>
                </v:shape>
                <v:shape style="position:absolute;left:437;top:168;width:110;height:47" id="docshape409" coordorigin="438,168" coordsize="110,47" path="m547,168l498,173,464,183,444,194,438,199,438,215,454,214,454,207,456,203,468,196,496,187,547,181,547,168xe" filled="true" fillcolor="#231f20" stroked="false">
                  <v:path arrowok="t"/>
                  <v:fill type="solid"/>
                </v:shape>
                <v:shape style="position:absolute;left:614;top:167;width:97;height:43" id="docshape410" coordorigin="615,168" coordsize="97,43" path="m628,183l635,183,651,186,672,192,696,204,710,211,654,172,629,168,615,169,616,175,624,180,628,183xe" filled="false" stroked="true" strokeweight=".157112pt" strokecolor="#231f20">
                  <v:path arrowok="t"/>
                  <v:stroke dashstyle="solid"/>
                </v:shape>
                <v:shape style="position:absolute;left:614;top:167;width:97;height:43" id="docshape411" coordorigin="615,168" coordsize="97,43" path="m629,168l615,169,616,175,624,180,628,183,635,183,651,186,672,192,696,204,710,211,654,172,629,168xe" filled="true" fillcolor="#231f20" stroked="false">
                  <v:path arrowok="t"/>
                  <v:fill type="solid"/>
                </v:shape>
                <v:rect style="position:absolute;left:306;top:717;width:523;height:99" id="docshape412" filled="true" fillcolor="#231f20" stroked="false">
                  <v:fill type="solid"/>
                </v:rect>
                <w10:wrap type="none"/>
              </v:group>
            </w:pict>
          </mc:Fallback>
        </mc:AlternateContent>
      </w:r>
      <w:r>
        <w:rPr>
          <w:color w:val="231F20"/>
          <w:w w:val="90"/>
          <w:sz w:val="14"/>
        </w:rPr>
        <w:t>Brinući</w:t>
      </w:r>
      <w:r>
        <w:rPr>
          <w:color w:val="231F20"/>
          <w:spacing w:val="77"/>
          <w:w w:val="150"/>
          <w:sz w:val="14"/>
        </w:rPr>
        <w:t>                  </w:t>
      </w:r>
      <w:r>
        <w:rPr>
          <w:color w:val="231F20"/>
          <w:w w:val="90"/>
          <w:sz w:val="14"/>
        </w:rPr>
        <w:t>za</w:t>
      </w:r>
      <w:r>
        <w:rPr>
          <w:color w:val="231F20"/>
          <w:spacing w:val="79"/>
          <w:w w:val="150"/>
          <w:sz w:val="14"/>
        </w:rPr>
        <w:t>                      </w:t>
      </w:r>
      <w:r>
        <w:rPr>
          <w:color w:val="231F20"/>
          <w:w w:val="90"/>
          <w:sz w:val="14"/>
        </w:rPr>
        <w:t>okoliš.</w:t>
      </w:r>
      <w:r>
        <w:rPr>
          <w:color w:val="231F20"/>
          <w:spacing w:val="80"/>
          <w:sz w:val="14"/>
        </w:rPr>
        <w:t> </w:t>
      </w:r>
      <w:r>
        <w:rPr>
          <w:color w:val="231F20"/>
          <w:w w:val="80"/>
          <w:sz w:val="14"/>
        </w:rPr>
        <w:t>Molimo Vas da kartonska</w:t>
      </w:r>
      <w:r>
        <w:rPr>
          <w:color w:val="231F20"/>
          <w:spacing w:val="-5"/>
          <w:w w:val="80"/>
          <w:sz w:val="14"/>
        </w:rPr>
        <w:t> </w:t>
      </w:r>
      <w:r>
        <w:rPr>
          <w:color w:val="231F20"/>
          <w:w w:val="80"/>
          <w:sz w:val="14"/>
        </w:rPr>
        <w:t>pakovanja</w:t>
      </w:r>
      <w:r>
        <w:rPr>
          <w:color w:val="231F20"/>
          <w:spacing w:val="-5"/>
          <w:w w:val="80"/>
          <w:sz w:val="14"/>
        </w:rPr>
        <w:t> </w:t>
      </w:r>
      <w:r>
        <w:rPr>
          <w:color w:val="231F20"/>
          <w:w w:val="80"/>
          <w:sz w:val="14"/>
        </w:rPr>
        <w:t>odnesete</w:t>
      </w:r>
      <w:r>
        <w:rPr>
          <w:color w:val="231F20"/>
          <w:spacing w:val="-3"/>
          <w:w w:val="80"/>
          <w:sz w:val="14"/>
        </w:rPr>
        <w:t> </w:t>
      </w:r>
      <w:r>
        <w:rPr>
          <w:color w:val="231F20"/>
          <w:w w:val="80"/>
          <w:sz w:val="14"/>
        </w:rPr>
        <w:t>u otkup otpadnog</w:t>
      </w:r>
      <w:r>
        <w:rPr>
          <w:color w:val="231F20"/>
          <w:spacing w:val="-3"/>
          <w:w w:val="80"/>
          <w:sz w:val="14"/>
        </w:rPr>
        <w:t> </w:t>
      </w:r>
      <w:r>
        <w:rPr>
          <w:color w:val="231F20"/>
          <w:w w:val="80"/>
          <w:sz w:val="14"/>
        </w:rPr>
        <w:t>papira.</w:t>
      </w:r>
      <w:r>
        <w:rPr>
          <w:color w:val="231F20"/>
          <w:spacing w:val="-2"/>
          <w:w w:val="80"/>
          <w:sz w:val="14"/>
        </w:rPr>
        <w:t> </w:t>
      </w:r>
      <w:r>
        <w:rPr>
          <w:color w:val="231F20"/>
          <w:w w:val="80"/>
          <w:sz w:val="14"/>
        </w:rPr>
        <w:t>Polietilenske</w:t>
      </w:r>
      <w:r>
        <w:rPr>
          <w:color w:val="231F20"/>
          <w:spacing w:val="-12"/>
          <w:w w:val="80"/>
          <w:sz w:val="14"/>
        </w:rPr>
        <w:t> </w:t>
      </w:r>
      <w:r>
        <w:rPr>
          <w:color w:val="231F20"/>
          <w:w w:val="80"/>
          <w:sz w:val="14"/>
        </w:rPr>
        <w:t>džakove</w:t>
      </w:r>
      <w:r>
        <w:rPr>
          <w:color w:val="231F20"/>
          <w:spacing w:val="-2"/>
          <w:w w:val="80"/>
          <w:sz w:val="14"/>
        </w:rPr>
        <w:t> </w:t>
      </w:r>
      <w:r>
        <w:rPr>
          <w:color w:val="231F20"/>
          <w:w w:val="80"/>
          <w:sz w:val="14"/>
        </w:rPr>
        <w:t>(PE) bacajte</w:t>
      </w:r>
      <w:r>
        <w:rPr>
          <w:color w:val="231F20"/>
          <w:spacing w:val="-2"/>
          <w:w w:val="80"/>
          <w:sz w:val="14"/>
        </w:rPr>
        <w:t> </w:t>
      </w:r>
      <w:r>
        <w:rPr>
          <w:color w:val="231F20"/>
          <w:w w:val="80"/>
          <w:sz w:val="14"/>
        </w:rPr>
        <w:t>u kontejner</w:t>
      </w:r>
      <w:r>
        <w:rPr>
          <w:color w:val="231F20"/>
          <w:spacing w:val="-5"/>
          <w:w w:val="80"/>
          <w:sz w:val="14"/>
        </w:rPr>
        <w:t> </w:t>
      </w:r>
      <w:r>
        <w:rPr>
          <w:color w:val="231F20"/>
          <w:w w:val="80"/>
          <w:sz w:val="14"/>
        </w:rPr>
        <w:t>za plastiku.</w:t>
      </w:r>
      <w:r>
        <w:rPr>
          <w:color w:val="231F20"/>
          <w:spacing w:val="-5"/>
          <w:w w:val="80"/>
          <w:sz w:val="14"/>
        </w:rPr>
        <w:t> </w:t>
      </w:r>
      <w:r>
        <w:rPr>
          <w:color w:val="231F20"/>
          <w:w w:val="80"/>
          <w:sz w:val="14"/>
        </w:rPr>
        <w:t>Iskorišćen</w:t>
      </w:r>
      <w:r>
        <w:rPr>
          <w:color w:val="231F20"/>
          <w:sz w:val="14"/>
        </w:rPr>
        <w:t> </w:t>
      </w:r>
      <w:r>
        <w:rPr>
          <w:color w:val="231F20"/>
          <w:w w:val="80"/>
          <w:sz w:val="14"/>
        </w:rPr>
        <w:t>uređaj treba odneti na odgovarajuću</w:t>
      </w:r>
      <w:r>
        <w:rPr>
          <w:color w:val="231F20"/>
          <w:spacing w:val="-9"/>
          <w:w w:val="80"/>
          <w:sz w:val="14"/>
        </w:rPr>
        <w:t> </w:t>
      </w:r>
      <w:r>
        <w:rPr>
          <w:color w:val="231F20"/>
          <w:w w:val="80"/>
          <w:sz w:val="14"/>
        </w:rPr>
        <w:t>deponiju,</w:t>
      </w:r>
      <w:r>
        <w:rPr>
          <w:color w:val="231F20"/>
          <w:spacing w:val="-4"/>
          <w:w w:val="80"/>
          <w:sz w:val="14"/>
        </w:rPr>
        <w:t> </w:t>
      </w:r>
      <w:r>
        <w:rPr>
          <w:color w:val="231F20"/>
          <w:w w:val="80"/>
          <w:sz w:val="14"/>
        </w:rPr>
        <w:t>jer opasni sastojci</w:t>
      </w:r>
      <w:r>
        <w:rPr>
          <w:color w:val="231F20"/>
          <w:spacing w:val="-2"/>
          <w:w w:val="80"/>
          <w:sz w:val="14"/>
        </w:rPr>
        <w:t> </w:t>
      </w:r>
      <w:r>
        <w:rPr>
          <w:color w:val="231F20"/>
          <w:w w:val="80"/>
          <w:sz w:val="14"/>
        </w:rPr>
        <w:t>koji se u njemu nalaze,</w:t>
      </w:r>
      <w:r>
        <w:rPr>
          <w:color w:val="231F20"/>
          <w:spacing w:val="-1"/>
          <w:w w:val="80"/>
          <w:sz w:val="14"/>
        </w:rPr>
        <w:t> </w:t>
      </w:r>
      <w:r>
        <w:rPr>
          <w:color w:val="231F20"/>
          <w:w w:val="80"/>
          <w:sz w:val="14"/>
        </w:rPr>
        <w:t>mogu biti opasni za okoliš.</w:t>
      </w:r>
      <w:r>
        <w:rPr>
          <w:color w:val="231F20"/>
          <w:spacing w:val="-1"/>
          <w:w w:val="80"/>
          <w:sz w:val="14"/>
        </w:rPr>
        <w:t> </w:t>
      </w:r>
      <w:r>
        <w:rPr>
          <w:color w:val="231F20"/>
          <w:w w:val="80"/>
          <w:sz w:val="14"/>
        </w:rPr>
        <w:t>Električni</w:t>
      </w:r>
      <w:r>
        <w:rPr>
          <w:color w:val="231F20"/>
          <w:spacing w:val="-6"/>
          <w:w w:val="80"/>
          <w:sz w:val="14"/>
        </w:rPr>
        <w:t> </w:t>
      </w:r>
      <w:r>
        <w:rPr>
          <w:color w:val="231F20"/>
          <w:w w:val="80"/>
          <w:sz w:val="14"/>
        </w:rPr>
        <w:t>uređaj treba</w:t>
      </w:r>
      <w:r>
        <w:rPr>
          <w:color w:val="231F20"/>
          <w:sz w:val="14"/>
        </w:rPr>
        <w:t> </w:t>
      </w:r>
      <w:r>
        <w:rPr>
          <w:color w:val="231F20"/>
          <w:w w:val="80"/>
          <w:sz w:val="14"/>
        </w:rPr>
        <w:t>odneti</w:t>
      </w:r>
      <w:r>
        <w:rPr>
          <w:color w:val="231F20"/>
          <w:spacing w:val="-5"/>
          <w:w w:val="80"/>
          <w:sz w:val="14"/>
        </w:rPr>
        <w:t> </w:t>
      </w:r>
      <w:r>
        <w:rPr>
          <w:color w:val="231F20"/>
          <w:w w:val="80"/>
          <w:sz w:val="14"/>
        </w:rPr>
        <w:t>na način,</w:t>
      </w:r>
      <w:r>
        <w:rPr>
          <w:color w:val="231F20"/>
          <w:spacing w:val="-5"/>
          <w:w w:val="80"/>
          <w:sz w:val="14"/>
        </w:rPr>
        <w:t> </w:t>
      </w:r>
      <w:r>
        <w:rPr>
          <w:color w:val="231F20"/>
          <w:w w:val="80"/>
          <w:sz w:val="14"/>
        </w:rPr>
        <w:t>koji</w:t>
      </w:r>
      <w:r>
        <w:rPr>
          <w:color w:val="231F20"/>
          <w:spacing w:val="-3"/>
          <w:w w:val="80"/>
          <w:sz w:val="14"/>
        </w:rPr>
        <w:t> </w:t>
      </w:r>
      <w:r>
        <w:rPr>
          <w:color w:val="231F20"/>
          <w:w w:val="80"/>
          <w:sz w:val="14"/>
        </w:rPr>
        <w:t>ograničava</w:t>
      </w:r>
      <w:r>
        <w:rPr>
          <w:color w:val="231F20"/>
          <w:spacing w:val="-11"/>
          <w:w w:val="80"/>
          <w:sz w:val="14"/>
        </w:rPr>
        <w:t> </w:t>
      </w:r>
      <w:r>
        <w:rPr>
          <w:color w:val="231F20"/>
          <w:w w:val="80"/>
          <w:sz w:val="14"/>
        </w:rPr>
        <w:t>njegovu</w:t>
      </w:r>
      <w:r>
        <w:rPr>
          <w:color w:val="231F20"/>
          <w:spacing w:val="-7"/>
          <w:w w:val="80"/>
          <w:sz w:val="14"/>
        </w:rPr>
        <w:t> </w:t>
      </w:r>
      <w:r>
        <w:rPr>
          <w:color w:val="231F20"/>
          <w:w w:val="80"/>
          <w:sz w:val="14"/>
        </w:rPr>
        <w:t>ponovnu</w:t>
      </w:r>
      <w:r>
        <w:rPr>
          <w:color w:val="231F20"/>
          <w:spacing w:val="-7"/>
          <w:w w:val="80"/>
          <w:sz w:val="14"/>
        </w:rPr>
        <w:t> </w:t>
      </w:r>
      <w:r>
        <w:rPr>
          <w:color w:val="231F20"/>
          <w:w w:val="80"/>
          <w:sz w:val="14"/>
        </w:rPr>
        <w:t>upotrebu</w:t>
      </w:r>
      <w:r>
        <w:rPr>
          <w:color w:val="231F20"/>
          <w:spacing w:val="-8"/>
          <w:w w:val="80"/>
          <w:sz w:val="14"/>
        </w:rPr>
        <w:t> </w:t>
      </w:r>
      <w:r>
        <w:rPr>
          <w:color w:val="231F20"/>
          <w:w w:val="80"/>
          <w:sz w:val="14"/>
        </w:rPr>
        <w:t>i korištenje.</w:t>
      </w:r>
      <w:r>
        <w:rPr>
          <w:color w:val="231F20"/>
          <w:spacing w:val="-21"/>
          <w:w w:val="80"/>
          <w:sz w:val="14"/>
        </w:rPr>
        <w:t> </w:t>
      </w:r>
      <w:r>
        <w:rPr>
          <w:color w:val="231F20"/>
          <w:w w:val="80"/>
          <w:sz w:val="14"/>
        </w:rPr>
        <w:t>Ako</w:t>
      </w:r>
      <w:r>
        <w:rPr>
          <w:color w:val="231F20"/>
          <w:spacing w:val="-1"/>
          <w:w w:val="80"/>
          <w:sz w:val="14"/>
        </w:rPr>
        <w:t> </w:t>
      </w:r>
      <w:r>
        <w:rPr>
          <w:color w:val="231F20"/>
          <w:w w:val="80"/>
          <w:sz w:val="14"/>
        </w:rPr>
        <w:t>se u uređaju</w:t>
      </w:r>
      <w:r>
        <w:rPr>
          <w:color w:val="231F20"/>
          <w:spacing w:val="-7"/>
          <w:w w:val="80"/>
          <w:sz w:val="14"/>
        </w:rPr>
        <w:t> </w:t>
      </w:r>
      <w:r>
        <w:rPr>
          <w:color w:val="231F20"/>
          <w:w w:val="80"/>
          <w:sz w:val="14"/>
        </w:rPr>
        <w:t>nalaze</w:t>
      </w:r>
      <w:r>
        <w:rPr>
          <w:color w:val="231F20"/>
          <w:spacing w:val="-5"/>
          <w:w w:val="80"/>
          <w:sz w:val="14"/>
        </w:rPr>
        <w:t> </w:t>
      </w:r>
      <w:r>
        <w:rPr>
          <w:color w:val="231F20"/>
          <w:w w:val="80"/>
          <w:sz w:val="14"/>
        </w:rPr>
        <w:t>baterije,</w:t>
      </w:r>
      <w:r>
        <w:rPr>
          <w:color w:val="231F20"/>
          <w:spacing w:val="-10"/>
          <w:w w:val="80"/>
          <w:sz w:val="14"/>
        </w:rPr>
        <w:t> </w:t>
      </w:r>
      <w:r>
        <w:rPr>
          <w:color w:val="231F20"/>
          <w:w w:val="80"/>
          <w:sz w:val="14"/>
        </w:rPr>
        <w:t>treba</w:t>
      </w:r>
      <w:r>
        <w:rPr>
          <w:color w:val="231F20"/>
          <w:spacing w:val="-4"/>
          <w:w w:val="80"/>
          <w:sz w:val="14"/>
        </w:rPr>
        <w:t> </w:t>
      </w:r>
      <w:r>
        <w:rPr>
          <w:color w:val="231F20"/>
          <w:w w:val="80"/>
          <w:sz w:val="14"/>
        </w:rPr>
        <w:t>ih izvaditi</w:t>
      </w:r>
      <w:r>
        <w:rPr>
          <w:color w:val="231F20"/>
          <w:spacing w:val="-8"/>
          <w:w w:val="80"/>
          <w:sz w:val="14"/>
        </w:rPr>
        <w:t> </w:t>
      </w:r>
      <w:r>
        <w:rPr>
          <w:color w:val="231F20"/>
          <w:w w:val="80"/>
          <w:sz w:val="14"/>
        </w:rPr>
        <w:t>i odvojeno</w:t>
      </w:r>
      <w:r>
        <w:rPr>
          <w:color w:val="231F20"/>
          <w:spacing w:val="-8"/>
          <w:w w:val="80"/>
          <w:sz w:val="14"/>
        </w:rPr>
        <w:t> </w:t>
      </w:r>
      <w:r>
        <w:rPr>
          <w:color w:val="231F20"/>
          <w:w w:val="80"/>
          <w:sz w:val="14"/>
        </w:rPr>
        <w:t>predati</w:t>
      </w:r>
      <w:r>
        <w:rPr>
          <w:color w:val="231F20"/>
          <w:spacing w:val="-7"/>
          <w:w w:val="80"/>
          <w:sz w:val="14"/>
        </w:rPr>
        <w:t> </w:t>
      </w:r>
      <w:r>
        <w:rPr>
          <w:color w:val="231F20"/>
          <w:w w:val="80"/>
          <w:sz w:val="14"/>
        </w:rPr>
        <w:t>na</w:t>
      </w:r>
      <w:r>
        <w:rPr>
          <w:color w:val="231F20"/>
          <w:sz w:val="14"/>
        </w:rPr>
        <w:t> </w:t>
      </w:r>
      <w:r>
        <w:rPr>
          <w:color w:val="231F20"/>
          <w:spacing w:val="-2"/>
          <w:w w:val="90"/>
          <w:sz w:val="14"/>
        </w:rPr>
        <w:t>deponiju.</w:t>
      </w:r>
    </w:p>
    <w:p>
      <w:pPr>
        <w:spacing w:line="166" w:lineRule="exact" w:before="0"/>
        <w:ind w:left="935" w:right="0" w:firstLine="0"/>
        <w:jc w:val="left"/>
        <w:rPr>
          <w:rFonts w:ascii="Arial Black" w:hAnsi="Arial Black"/>
          <w:sz w:val="14"/>
        </w:rPr>
      </w:pPr>
      <w:r>
        <w:rPr>
          <w:rFonts w:ascii="Arial Black" w:hAnsi="Arial Black"/>
          <w:color w:val="231F20"/>
          <w:w w:val="70"/>
          <w:sz w:val="14"/>
        </w:rPr>
        <w:t>Uređaj</w:t>
      </w:r>
      <w:r>
        <w:rPr>
          <w:rFonts w:ascii="Arial Black" w:hAnsi="Arial Black"/>
          <w:color w:val="231F20"/>
          <w:spacing w:val="-10"/>
          <w:w w:val="70"/>
          <w:sz w:val="14"/>
        </w:rPr>
        <w:t> </w:t>
      </w:r>
      <w:r>
        <w:rPr>
          <w:rFonts w:ascii="Arial Black" w:hAnsi="Arial Black"/>
          <w:color w:val="231F20"/>
          <w:w w:val="70"/>
          <w:sz w:val="14"/>
        </w:rPr>
        <w:t>se</w:t>
      </w:r>
      <w:r>
        <w:rPr>
          <w:rFonts w:ascii="Arial Black" w:hAnsi="Arial Black"/>
          <w:color w:val="231F20"/>
          <w:spacing w:val="-4"/>
          <w:w w:val="70"/>
          <w:sz w:val="14"/>
        </w:rPr>
        <w:t> </w:t>
      </w:r>
      <w:r>
        <w:rPr>
          <w:rFonts w:ascii="Arial Black" w:hAnsi="Arial Black"/>
          <w:color w:val="231F20"/>
          <w:w w:val="70"/>
          <w:sz w:val="14"/>
        </w:rPr>
        <w:t>ne</w:t>
      </w:r>
      <w:r>
        <w:rPr>
          <w:rFonts w:ascii="Arial Black" w:hAnsi="Arial Black"/>
          <w:color w:val="231F20"/>
          <w:spacing w:val="-5"/>
          <w:w w:val="70"/>
          <w:sz w:val="14"/>
        </w:rPr>
        <w:t> </w:t>
      </w:r>
      <w:r>
        <w:rPr>
          <w:rFonts w:ascii="Arial Black" w:hAnsi="Arial Black"/>
          <w:color w:val="231F20"/>
          <w:w w:val="70"/>
          <w:sz w:val="14"/>
        </w:rPr>
        <w:t>smije</w:t>
      </w:r>
      <w:r>
        <w:rPr>
          <w:rFonts w:ascii="Arial Black" w:hAnsi="Arial Black"/>
          <w:color w:val="231F20"/>
          <w:spacing w:val="-8"/>
          <w:w w:val="70"/>
          <w:sz w:val="14"/>
        </w:rPr>
        <w:t> </w:t>
      </w:r>
      <w:r>
        <w:rPr>
          <w:rFonts w:ascii="Arial Black" w:hAnsi="Arial Black"/>
          <w:color w:val="231F20"/>
          <w:w w:val="70"/>
          <w:sz w:val="14"/>
        </w:rPr>
        <w:t>bacati</w:t>
      </w:r>
      <w:r>
        <w:rPr>
          <w:rFonts w:ascii="Arial Black" w:hAnsi="Arial Black"/>
          <w:color w:val="231F20"/>
          <w:spacing w:val="-9"/>
          <w:w w:val="70"/>
          <w:sz w:val="14"/>
        </w:rPr>
        <w:t> </w:t>
      </w:r>
      <w:r>
        <w:rPr>
          <w:rFonts w:ascii="Arial Black" w:hAnsi="Arial Black"/>
          <w:color w:val="231F20"/>
          <w:w w:val="70"/>
          <w:sz w:val="14"/>
        </w:rPr>
        <w:t>u</w:t>
      </w:r>
      <w:r>
        <w:rPr>
          <w:rFonts w:ascii="Arial Black" w:hAnsi="Arial Black"/>
          <w:color w:val="231F20"/>
          <w:spacing w:val="-3"/>
          <w:w w:val="70"/>
          <w:sz w:val="14"/>
        </w:rPr>
        <w:t> </w:t>
      </w:r>
      <w:r>
        <w:rPr>
          <w:rFonts w:ascii="Arial Black" w:hAnsi="Arial Black"/>
          <w:color w:val="231F20"/>
          <w:w w:val="70"/>
          <w:sz w:val="14"/>
        </w:rPr>
        <w:t>kontejner</w:t>
      </w:r>
      <w:r>
        <w:rPr>
          <w:rFonts w:ascii="Arial Black" w:hAnsi="Arial Black"/>
          <w:color w:val="231F20"/>
          <w:spacing w:val="-13"/>
          <w:w w:val="70"/>
          <w:sz w:val="14"/>
        </w:rPr>
        <w:t> </w:t>
      </w:r>
      <w:r>
        <w:rPr>
          <w:rFonts w:ascii="Arial Black" w:hAnsi="Arial Black"/>
          <w:color w:val="231F20"/>
          <w:w w:val="70"/>
          <w:sz w:val="14"/>
        </w:rPr>
        <w:t>za</w:t>
      </w:r>
      <w:r>
        <w:rPr>
          <w:rFonts w:ascii="Arial Black" w:hAnsi="Arial Black"/>
          <w:color w:val="231F20"/>
          <w:spacing w:val="-4"/>
          <w:w w:val="70"/>
          <w:sz w:val="14"/>
        </w:rPr>
        <w:t> </w:t>
      </w:r>
      <w:r>
        <w:rPr>
          <w:rFonts w:ascii="Arial Black" w:hAnsi="Arial Black"/>
          <w:color w:val="231F20"/>
          <w:w w:val="70"/>
          <w:sz w:val="14"/>
        </w:rPr>
        <w:t>komunalni</w:t>
      </w:r>
      <w:r>
        <w:rPr>
          <w:rFonts w:ascii="Arial Black" w:hAnsi="Arial Black"/>
          <w:color w:val="231F20"/>
          <w:spacing w:val="-13"/>
          <w:w w:val="70"/>
          <w:sz w:val="14"/>
        </w:rPr>
        <w:t> </w:t>
      </w:r>
      <w:r>
        <w:rPr>
          <w:rFonts w:ascii="Arial Black" w:hAnsi="Arial Black"/>
          <w:color w:val="231F20"/>
          <w:spacing w:val="-2"/>
          <w:w w:val="70"/>
          <w:sz w:val="14"/>
        </w:rPr>
        <w:t>otpad!!</w:t>
      </w:r>
    </w:p>
    <w:p>
      <w:pPr>
        <w:pStyle w:val="BodyText"/>
        <w:spacing w:before="23"/>
        <w:rPr>
          <w:rFonts w:ascii="Arial Black"/>
          <w:sz w:val="14"/>
        </w:rPr>
      </w:pPr>
    </w:p>
    <w:p>
      <w:pPr>
        <w:tabs>
          <w:tab w:pos="3723" w:val="left" w:leader="none"/>
          <w:tab w:pos="8182" w:val="left" w:leader="none"/>
        </w:tabs>
        <w:spacing w:before="1"/>
        <w:ind w:left="185" w:right="0" w:firstLine="0"/>
        <w:jc w:val="left"/>
        <w:rPr>
          <w:rFonts w:ascii="Arial"/>
          <w:b/>
          <w:sz w:val="20"/>
        </w:rPr>
      </w:pPr>
      <w:r>
        <w:rPr>
          <w:rFonts w:ascii="Arial"/>
          <w:b/>
          <w:color w:val="FFFFFF"/>
          <w:sz w:val="20"/>
          <w:shd w:fill="404041" w:color="auto" w:val="clear"/>
        </w:rPr>
        <w:tab/>
      </w:r>
      <w:r>
        <w:rPr>
          <w:rFonts w:ascii="Arial"/>
          <w:b/>
          <w:color w:val="FFFFFF"/>
          <w:spacing w:val="-2"/>
          <w:w w:val="105"/>
          <w:sz w:val="20"/>
          <w:shd w:fill="404041" w:color="auto" w:val="clear"/>
        </w:rPr>
        <w:t>DANSKI</w:t>
      </w:r>
      <w:r>
        <w:rPr>
          <w:rFonts w:ascii="Arial"/>
          <w:b/>
          <w:color w:val="FFFFFF"/>
          <w:sz w:val="20"/>
          <w:shd w:fill="404041" w:color="auto" w:val="clear"/>
        </w:rPr>
        <w:tab/>
      </w:r>
    </w:p>
    <w:p>
      <w:pPr>
        <w:spacing w:line="213" w:lineRule="auto" w:before="96"/>
        <w:ind w:left="2266" w:right="2244" w:firstLine="541"/>
        <w:jc w:val="left"/>
        <w:rPr>
          <w:sz w:val="24"/>
        </w:rPr>
      </w:pPr>
      <w:r>
        <w:rPr>
          <w:color w:val="231F20"/>
          <w:spacing w:val="-4"/>
          <w:sz w:val="24"/>
        </w:rPr>
        <w:t>SIKKERHEDSBETINGELSER </w:t>
      </w:r>
      <w:r>
        <w:rPr>
          <w:color w:val="231F20"/>
          <w:spacing w:val="-2"/>
          <w:w w:val="90"/>
          <w:sz w:val="24"/>
        </w:rPr>
        <w:t>VIGTIGE</w:t>
      </w:r>
      <w:r>
        <w:rPr>
          <w:color w:val="231F20"/>
          <w:spacing w:val="-9"/>
          <w:w w:val="90"/>
          <w:sz w:val="24"/>
        </w:rPr>
        <w:t> </w:t>
      </w:r>
      <w:r>
        <w:rPr>
          <w:color w:val="231F20"/>
          <w:spacing w:val="-2"/>
          <w:w w:val="90"/>
          <w:sz w:val="24"/>
        </w:rPr>
        <w:t>SIKKERHEDSINSTRUKTIONER</w:t>
      </w:r>
    </w:p>
    <w:p>
      <w:pPr>
        <w:spacing w:line="251" w:lineRule="exact" w:before="0"/>
        <w:ind w:left="1337" w:right="0" w:firstLine="0"/>
        <w:jc w:val="left"/>
        <w:rPr>
          <w:sz w:val="24"/>
        </w:rPr>
      </w:pPr>
      <w:r>
        <w:rPr>
          <w:color w:val="231F20"/>
          <w:w w:val="85"/>
          <w:sz w:val="24"/>
        </w:rPr>
        <w:t>LÆS</w:t>
      </w:r>
      <w:r>
        <w:rPr>
          <w:color w:val="231F20"/>
          <w:spacing w:val="4"/>
          <w:sz w:val="24"/>
        </w:rPr>
        <w:t> </w:t>
      </w:r>
      <w:r>
        <w:rPr>
          <w:color w:val="231F20"/>
          <w:w w:val="85"/>
          <w:sz w:val="24"/>
        </w:rPr>
        <w:t>NØJTTIGT,</w:t>
      </w:r>
      <w:r>
        <w:rPr>
          <w:color w:val="231F20"/>
          <w:spacing w:val="4"/>
          <w:sz w:val="24"/>
        </w:rPr>
        <w:t> </w:t>
      </w:r>
      <w:r>
        <w:rPr>
          <w:color w:val="231F20"/>
          <w:w w:val="85"/>
          <w:sz w:val="24"/>
        </w:rPr>
        <w:t>OG</w:t>
      </w:r>
      <w:r>
        <w:rPr>
          <w:color w:val="231F20"/>
          <w:spacing w:val="4"/>
          <w:sz w:val="24"/>
        </w:rPr>
        <w:t> </w:t>
      </w:r>
      <w:r>
        <w:rPr>
          <w:color w:val="231F20"/>
          <w:w w:val="85"/>
          <w:sz w:val="24"/>
        </w:rPr>
        <w:t>BEHOLD</w:t>
      </w:r>
      <w:r>
        <w:rPr>
          <w:color w:val="231F20"/>
          <w:spacing w:val="4"/>
          <w:sz w:val="24"/>
        </w:rPr>
        <w:t> </w:t>
      </w:r>
      <w:r>
        <w:rPr>
          <w:color w:val="231F20"/>
          <w:w w:val="85"/>
          <w:sz w:val="24"/>
        </w:rPr>
        <w:t>FOR</w:t>
      </w:r>
      <w:r>
        <w:rPr>
          <w:color w:val="231F20"/>
          <w:spacing w:val="4"/>
          <w:sz w:val="24"/>
        </w:rPr>
        <w:t> </w:t>
      </w:r>
      <w:r>
        <w:rPr>
          <w:color w:val="231F20"/>
          <w:w w:val="85"/>
          <w:sz w:val="24"/>
        </w:rPr>
        <w:t>FREMTIDIG</w:t>
      </w:r>
      <w:r>
        <w:rPr>
          <w:color w:val="231F20"/>
          <w:spacing w:val="4"/>
          <w:sz w:val="24"/>
        </w:rPr>
        <w:t> </w:t>
      </w:r>
      <w:r>
        <w:rPr>
          <w:color w:val="231F20"/>
          <w:spacing w:val="-2"/>
          <w:w w:val="85"/>
          <w:sz w:val="24"/>
        </w:rPr>
        <w:t>REFERENCE</w:t>
      </w:r>
    </w:p>
    <w:p>
      <w:pPr>
        <w:pStyle w:val="ListParagraph"/>
        <w:numPr>
          <w:ilvl w:val="0"/>
          <w:numId w:val="44"/>
        </w:numPr>
        <w:tabs>
          <w:tab w:pos="311" w:val="left" w:leader="none"/>
        </w:tabs>
        <w:spacing w:line="213" w:lineRule="auto" w:before="11" w:after="0"/>
        <w:ind w:left="147" w:right="391" w:firstLine="0"/>
        <w:jc w:val="left"/>
        <w:rPr>
          <w:sz w:val="24"/>
        </w:rPr>
      </w:pPr>
      <w:r>
        <w:rPr>
          <w:color w:val="231F20"/>
          <w:w w:val="85"/>
          <w:sz w:val="24"/>
        </w:rPr>
        <w:t>Før</w:t>
      </w:r>
      <w:r>
        <w:rPr>
          <w:color w:val="231F20"/>
          <w:spacing w:val="-10"/>
          <w:w w:val="85"/>
          <w:sz w:val="24"/>
        </w:rPr>
        <w:t> </w:t>
      </w:r>
      <w:r>
        <w:rPr>
          <w:color w:val="231F20"/>
          <w:w w:val="85"/>
          <w:sz w:val="24"/>
        </w:rPr>
        <w:t>du</w:t>
      </w:r>
      <w:r>
        <w:rPr>
          <w:color w:val="231F20"/>
          <w:spacing w:val="-10"/>
          <w:w w:val="85"/>
          <w:sz w:val="24"/>
        </w:rPr>
        <w:t> </w:t>
      </w:r>
      <w:r>
        <w:rPr>
          <w:color w:val="231F20"/>
          <w:w w:val="85"/>
          <w:sz w:val="24"/>
        </w:rPr>
        <w:t>bruger</w:t>
      </w:r>
      <w:r>
        <w:rPr>
          <w:color w:val="231F20"/>
          <w:spacing w:val="-10"/>
          <w:w w:val="85"/>
          <w:sz w:val="24"/>
        </w:rPr>
        <w:t> </w:t>
      </w:r>
      <w:r>
        <w:rPr>
          <w:color w:val="231F20"/>
          <w:w w:val="85"/>
          <w:sz w:val="24"/>
        </w:rPr>
        <w:t>enheden,</w:t>
      </w:r>
      <w:r>
        <w:rPr>
          <w:color w:val="231F20"/>
          <w:spacing w:val="-9"/>
          <w:w w:val="85"/>
          <w:sz w:val="24"/>
        </w:rPr>
        <w:t> </w:t>
      </w:r>
      <w:r>
        <w:rPr>
          <w:color w:val="231F20"/>
          <w:w w:val="85"/>
          <w:sz w:val="24"/>
        </w:rPr>
        <w:t>skal</w:t>
      </w:r>
      <w:r>
        <w:rPr>
          <w:color w:val="231F20"/>
          <w:spacing w:val="-10"/>
          <w:w w:val="85"/>
          <w:sz w:val="24"/>
        </w:rPr>
        <w:t> </w:t>
      </w:r>
      <w:r>
        <w:rPr>
          <w:color w:val="231F20"/>
          <w:w w:val="85"/>
          <w:sz w:val="24"/>
        </w:rPr>
        <w:t>du</w:t>
      </w:r>
      <w:r>
        <w:rPr>
          <w:color w:val="231F20"/>
          <w:spacing w:val="-10"/>
          <w:w w:val="85"/>
          <w:sz w:val="24"/>
        </w:rPr>
        <w:t> </w:t>
      </w:r>
      <w:r>
        <w:rPr>
          <w:color w:val="231F20"/>
          <w:w w:val="85"/>
          <w:sz w:val="24"/>
        </w:rPr>
        <w:t>læse</w:t>
      </w:r>
      <w:r>
        <w:rPr>
          <w:color w:val="231F20"/>
          <w:spacing w:val="-10"/>
          <w:w w:val="85"/>
          <w:sz w:val="24"/>
        </w:rPr>
        <w:t> </w:t>
      </w:r>
      <w:r>
        <w:rPr>
          <w:color w:val="231F20"/>
          <w:w w:val="85"/>
          <w:sz w:val="24"/>
        </w:rPr>
        <w:t>betjeningsvejledningen</w:t>
      </w:r>
      <w:r>
        <w:rPr>
          <w:color w:val="231F20"/>
          <w:spacing w:val="-9"/>
          <w:w w:val="85"/>
          <w:sz w:val="24"/>
        </w:rPr>
        <w:t> </w:t>
      </w:r>
      <w:r>
        <w:rPr>
          <w:color w:val="231F20"/>
          <w:w w:val="85"/>
          <w:sz w:val="24"/>
        </w:rPr>
        <w:t>og</w:t>
      </w:r>
      <w:r>
        <w:rPr>
          <w:color w:val="231F20"/>
          <w:spacing w:val="-10"/>
          <w:w w:val="85"/>
          <w:sz w:val="24"/>
        </w:rPr>
        <w:t> </w:t>
      </w:r>
      <w:r>
        <w:rPr>
          <w:color w:val="231F20"/>
          <w:w w:val="85"/>
          <w:sz w:val="24"/>
        </w:rPr>
        <w:t>følge</w:t>
      </w:r>
      <w:r>
        <w:rPr>
          <w:color w:val="231F20"/>
          <w:spacing w:val="-10"/>
          <w:w w:val="85"/>
          <w:sz w:val="24"/>
        </w:rPr>
        <w:t> </w:t>
      </w:r>
      <w:r>
        <w:rPr>
          <w:color w:val="231F20"/>
          <w:w w:val="85"/>
          <w:sz w:val="24"/>
        </w:rPr>
        <w:t>instruktionerne </w:t>
      </w:r>
      <w:r>
        <w:rPr>
          <w:color w:val="231F20"/>
          <w:w w:val="80"/>
          <w:sz w:val="24"/>
        </w:rPr>
        <w:t>deri. Producenten er ikke ansvarlig for skader forårsaget af brugen af enheden i strid med </w:t>
      </w:r>
      <w:r>
        <w:rPr>
          <w:color w:val="231F20"/>
          <w:w w:val="85"/>
          <w:sz w:val="24"/>
        </w:rPr>
        <w:t>dets</w:t>
      </w:r>
      <w:r>
        <w:rPr>
          <w:color w:val="231F20"/>
          <w:spacing w:val="-1"/>
          <w:w w:val="85"/>
          <w:sz w:val="24"/>
        </w:rPr>
        <w:t> </w:t>
      </w:r>
      <w:r>
        <w:rPr>
          <w:color w:val="231F20"/>
          <w:w w:val="85"/>
          <w:sz w:val="24"/>
        </w:rPr>
        <w:t>tilsigtede</w:t>
      </w:r>
      <w:r>
        <w:rPr>
          <w:color w:val="231F20"/>
          <w:spacing w:val="-1"/>
          <w:w w:val="85"/>
          <w:sz w:val="24"/>
        </w:rPr>
        <w:t> </w:t>
      </w:r>
      <w:r>
        <w:rPr>
          <w:color w:val="231F20"/>
          <w:w w:val="85"/>
          <w:sz w:val="24"/>
        </w:rPr>
        <w:t>anvendelse</w:t>
      </w:r>
      <w:r>
        <w:rPr>
          <w:color w:val="231F20"/>
          <w:spacing w:val="-1"/>
          <w:w w:val="85"/>
          <w:sz w:val="24"/>
        </w:rPr>
        <w:t> </w:t>
      </w:r>
      <w:r>
        <w:rPr>
          <w:color w:val="231F20"/>
          <w:w w:val="85"/>
          <w:sz w:val="24"/>
        </w:rPr>
        <w:t>eller</w:t>
      </w:r>
      <w:r>
        <w:rPr>
          <w:color w:val="231F20"/>
          <w:spacing w:val="-1"/>
          <w:w w:val="85"/>
          <w:sz w:val="24"/>
        </w:rPr>
        <w:t> </w:t>
      </w:r>
      <w:r>
        <w:rPr>
          <w:color w:val="231F20"/>
          <w:w w:val="85"/>
          <w:sz w:val="24"/>
        </w:rPr>
        <w:t>forkert</w:t>
      </w:r>
      <w:r>
        <w:rPr>
          <w:color w:val="231F20"/>
          <w:spacing w:val="-1"/>
          <w:w w:val="85"/>
          <w:sz w:val="24"/>
        </w:rPr>
        <w:t> </w:t>
      </w:r>
      <w:r>
        <w:rPr>
          <w:color w:val="231F20"/>
          <w:w w:val="85"/>
          <w:sz w:val="24"/>
        </w:rPr>
        <w:t>brug</w:t>
      </w:r>
    </w:p>
    <w:p>
      <w:pPr>
        <w:pStyle w:val="ListParagraph"/>
        <w:numPr>
          <w:ilvl w:val="0"/>
          <w:numId w:val="44"/>
        </w:numPr>
        <w:tabs>
          <w:tab w:pos="311" w:val="left" w:leader="none"/>
        </w:tabs>
        <w:spacing w:line="267" w:lineRule="exact" w:before="0" w:after="0"/>
        <w:ind w:left="311" w:right="0" w:hanging="164"/>
        <w:jc w:val="left"/>
        <w:rPr>
          <w:sz w:val="24"/>
        </w:rPr>
      </w:pPr>
      <w:r>
        <w:rPr>
          <w:color w:val="231F20"/>
          <w:w w:val="80"/>
          <w:sz w:val="24"/>
        </w:rPr>
        <w:t>apparatet</w:t>
      </w:r>
      <w:r>
        <w:rPr>
          <w:color w:val="231F20"/>
          <w:spacing w:val="-15"/>
          <w:sz w:val="24"/>
        </w:rPr>
        <w:t> </w:t>
      </w:r>
      <w:r>
        <w:rPr>
          <w:color w:val="231F20"/>
          <w:w w:val="80"/>
          <w:sz w:val="24"/>
        </w:rPr>
        <w:t>er</w:t>
      </w:r>
      <w:r>
        <w:rPr>
          <w:color w:val="231F20"/>
          <w:spacing w:val="-15"/>
          <w:sz w:val="24"/>
        </w:rPr>
        <w:t> </w:t>
      </w:r>
      <w:r>
        <w:rPr>
          <w:color w:val="231F20"/>
          <w:w w:val="80"/>
          <w:sz w:val="24"/>
        </w:rPr>
        <w:t>kun</w:t>
      </w:r>
      <w:r>
        <w:rPr>
          <w:color w:val="231F20"/>
          <w:spacing w:val="-14"/>
          <w:sz w:val="24"/>
        </w:rPr>
        <w:t> </w:t>
      </w:r>
      <w:r>
        <w:rPr>
          <w:color w:val="231F20"/>
          <w:w w:val="80"/>
          <w:sz w:val="24"/>
        </w:rPr>
        <w:t>til</w:t>
      </w:r>
      <w:r>
        <w:rPr>
          <w:color w:val="231F20"/>
          <w:spacing w:val="-15"/>
          <w:sz w:val="24"/>
        </w:rPr>
        <w:t> </w:t>
      </w:r>
      <w:r>
        <w:rPr>
          <w:color w:val="231F20"/>
          <w:w w:val="80"/>
          <w:sz w:val="24"/>
        </w:rPr>
        <w:t>hjemmebrug.</w:t>
      </w:r>
      <w:r>
        <w:rPr>
          <w:color w:val="231F20"/>
          <w:spacing w:val="-14"/>
          <w:sz w:val="24"/>
        </w:rPr>
        <w:t> </w:t>
      </w:r>
      <w:r>
        <w:rPr>
          <w:color w:val="231F20"/>
          <w:w w:val="80"/>
          <w:sz w:val="24"/>
        </w:rPr>
        <w:t>Brug</w:t>
      </w:r>
      <w:r>
        <w:rPr>
          <w:color w:val="231F20"/>
          <w:spacing w:val="-15"/>
          <w:sz w:val="24"/>
        </w:rPr>
        <w:t> </w:t>
      </w:r>
      <w:r>
        <w:rPr>
          <w:color w:val="231F20"/>
          <w:w w:val="80"/>
          <w:sz w:val="24"/>
        </w:rPr>
        <w:t>ikke</w:t>
      </w:r>
      <w:r>
        <w:rPr>
          <w:color w:val="231F20"/>
          <w:spacing w:val="-14"/>
          <w:sz w:val="24"/>
        </w:rPr>
        <w:t> </w:t>
      </w:r>
      <w:r>
        <w:rPr>
          <w:color w:val="231F20"/>
          <w:w w:val="80"/>
          <w:sz w:val="24"/>
        </w:rPr>
        <w:t>til</w:t>
      </w:r>
      <w:r>
        <w:rPr>
          <w:color w:val="231F20"/>
          <w:spacing w:val="-15"/>
          <w:sz w:val="24"/>
        </w:rPr>
        <w:t> </w:t>
      </w:r>
      <w:r>
        <w:rPr>
          <w:color w:val="231F20"/>
          <w:w w:val="80"/>
          <w:sz w:val="24"/>
        </w:rPr>
        <w:t>andre</w:t>
      </w:r>
      <w:r>
        <w:rPr>
          <w:color w:val="231F20"/>
          <w:spacing w:val="-14"/>
          <w:sz w:val="24"/>
        </w:rPr>
        <w:t> </w:t>
      </w:r>
      <w:r>
        <w:rPr>
          <w:color w:val="231F20"/>
          <w:w w:val="80"/>
          <w:sz w:val="24"/>
        </w:rPr>
        <w:t>formål,</w:t>
      </w:r>
      <w:r>
        <w:rPr>
          <w:color w:val="231F20"/>
          <w:spacing w:val="-15"/>
          <w:sz w:val="24"/>
        </w:rPr>
        <w:t> </w:t>
      </w:r>
      <w:r>
        <w:rPr>
          <w:color w:val="231F20"/>
          <w:w w:val="80"/>
          <w:sz w:val="24"/>
        </w:rPr>
        <w:t>der</w:t>
      </w:r>
      <w:r>
        <w:rPr>
          <w:color w:val="231F20"/>
          <w:spacing w:val="-14"/>
          <w:sz w:val="24"/>
        </w:rPr>
        <w:t> </w:t>
      </w:r>
      <w:r>
        <w:rPr>
          <w:color w:val="231F20"/>
          <w:w w:val="80"/>
          <w:sz w:val="24"/>
        </w:rPr>
        <w:t>ikke</w:t>
      </w:r>
      <w:r>
        <w:rPr>
          <w:color w:val="231F20"/>
          <w:spacing w:val="-15"/>
          <w:sz w:val="24"/>
        </w:rPr>
        <w:t> </w:t>
      </w:r>
      <w:r>
        <w:rPr>
          <w:color w:val="231F20"/>
          <w:w w:val="80"/>
          <w:sz w:val="24"/>
        </w:rPr>
        <w:t>er</w:t>
      </w:r>
      <w:r>
        <w:rPr>
          <w:color w:val="231F20"/>
          <w:spacing w:val="-15"/>
          <w:sz w:val="24"/>
        </w:rPr>
        <w:t> </w:t>
      </w:r>
      <w:r>
        <w:rPr>
          <w:color w:val="231F20"/>
          <w:spacing w:val="-10"/>
          <w:w w:val="80"/>
          <w:sz w:val="24"/>
        </w:rPr>
        <w:t>i</w:t>
      </w:r>
    </w:p>
    <w:p>
      <w:pPr>
        <w:spacing w:after="0" w:line="267" w:lineRule="exact"/>
        <w:jc w:val="left"/>
        <w:rPr>
          <w:sz w:val="24"/>
        </w:rPr>
        <w:sectPr>
          <w:pgSz w:w="8400" w:h="11910"/>
          <w:pgMar w:header="0" w:footer="0" w:top="20" w:bottom="320" w:left="40" w:right="20"/>
        </w:sectPr>
      </w:pPr>
    </w:p>
    <w:p>
      <w:pPr>
        <w:pStyle w:val="BodyText"/>
        <w:spacing w:line="274" w:lineRule="exact" w:before="99"/>
        <w:ind w:left="132"/>
      </w:pPr>
      <w:r>
        <w:rPr>
          <w:color w:val="231F20"/>
          <w:w w:val="80"/>
        </w:rPr>
        <w:t>overensstemmelse</w:t>
      </w:r>
      <w:r>
        <w:rPr>
          <w:color w:val="231F20"/>
          <w:spacing w:val="7"/>
        </w:rPr>
        <w:t> </w:t>
      </w:r>
      <w:r>
        <w:rPr>
          <w:color w:val="231F20"/>
          <w:w w:val="80"/>
        </w:rPr>
        <w:t>med</w:t>
      </w:r>
      <w:r>
        <w:rPr>
          <w:color w:val="231F20"/>
          <w:spacing w:val="7"/>
        </w:rPr>
        <w:t> </w:t>
      </w:r>
      <w:r>
        <w:rPr>
          <w:color w:val="231F20"/>
          <w:w w:val="80"/>
        </w:rPr>
        <w:t>den</w:t>
      </w:r>
      <w:r>
        <w:rPr>
          <w:color w:val="231F20"/>
          <w:spacing w:val="8"/>
        </w:rPr>
        <w:t> </w:t>
      </w:r>
      <w:r>
        <w:rPr>
          <w:color w:val="231F20"/>
          <w:w w:val="80"/>
        </w:rPr>
        <w:t>tilsigtede</w:t>
      </w:r>
      <w:r>
        <w:rPr>
          <w:color w:val="231F20"/>
          <w:spacing w:val="7"/>
        </w:rPr>
        <w:t> </w:t>
      </w:r>
      <w:r>
        <w:rPr>
          <w:color w:val="231F20"/>
          <w:spacing w:val="-2"/>
          <w:w w:val="80"/>
        </w:rPr>
        <w:t>anvendelse.</w:t>
      </w:r>
    </w:p>
    <w:p>
      <w:pPr>
        <w:pStyle w:val="ListParagraph"/>
        <w:numPr>
          <w:ilvl w:val="0"/>
          <w:numId w:val="44"/>
        </w:numPr>
        <w:tabs>
          <w:tab w:pos="296" w:val="left" w:leader="none"/>
        </w:tabs>
        <w:spacing w:line="213" w:lineRule="auto" w:before="11" w:after="0"/>
        <w:ind w:left="132" w:right="352" w:firstLine="0"/>
        <w:jc w:val="left"/>
        <w:rPr>
          <w:sz w:val="24"/>
        </w:rPr>
      </w:pPr>
      <w:r>
        <w:rPr>
          <w:color w:val="231F20"/>
          <w:w w:val="80"/>
          <w:sz w:val="24"/>
        </w:rPr>
        <w:t>Vær særlig forsigtig, når du bruger enheden, når børn er i nærheden. Lad ikke børn lege </w:t>
      </w:r>
      <w:r>
        <w:rPr>
          <w:color w:val="231F20"/>
          <w:w w:val="85"/>
          <w:sz w:val="24"/>
        </w:rPr>
        <w:t>med</w:t>
      </w:r>
      <w:r>
        <w:rPr>
          <w:color w:val="231F20"/>
          <w:spacing w:val="-10"/>
          <w:w w:val="85"/>
          <w:sz w:val="24"/>
        </w:rPr>
        <w:t> </w:t>
      </w:r>
      <w:r>
        <w:rPr>
          <w:color w:val="231F20"/>
          <w:w w:val="85"/>
          <w:sz w:val="24"/>
        </w:rPr>
        <w:t>enheden,</w:t>
      </w:r>
      <w:r>
        <w:rPr>
          <w:color w:val="231F20"/>
          <w:spacing w:val="-10"/>
          <w:w w:val="85"/>
          <w:sz w:val="24"/>
        </w:rPr>
        <w:t> </w:t>
      </w:r>
      <w:r>
        <w:rPr>
          <w:color w:val="231F20"/>
          <w:w w:val="85"/>
          <w:sz w:val="24"/>
        </w:rPr>
        <w:t>og</w:t>
      </w:r>
      <w:r>
        <w:rPr>
          <w:color w:val="231F20"/>
          <w:spacing w:val="-10"/>
          <w:w w:val="85"/>
          <w:sz w:val="24"/>
        </w:rPr>
        <w:t> </w:t>
      </w:r>
      <w:r>
        <w:rPr>
          <w:color w:val="231F20"/>
          <w:w w:val="85"/>
          <w:sz w:val="24"/>
        </w:rPr>
        <w:t>lad</w:t>
      </w:r>
      <w:r>
        <w:rPr>
          <w:color w:val="231F20"/>
          <w:spacing w:val="-9"/>
          <w:w w:val="85"/>
          <w:sz w:val="24"/>
        </w:rPr>
        <w:t> </w:t>
      </w:r>
      <w:r>
        <w:rPr>
          <w:color w:val="231F20"/>
          <w:w w:val="85"/>
          <w:sz w:val="24"/>
        </w:rPr>
        <w:t>ikke</w:t>
      </w:r>
      <w:r>
        <w:rPr>
          <w:color w:val="231F20"/>
          <w:spacing w:val="-10"/>
          <w:w w:val="85"/>
          <w:sz w:val="24"/>
        </w:rPr>
        <w:t> </w:t>
      </w:r>
      <w:r>
        <w:rPr>
          <w:color w:val="231F20"/>
          <w:w w:val="85"/>
          <w:sz w:val="24"/>
        </w:rPr>
        <w:t>børn</w:t>
      </w:r>
      <w:r>
        <w:rPr>
          <w:color w:val="231F20"/>
          <w:spacing w:val="-10"/>
          <w:w w:val="85"/>
          <w:sz w:val="24"/>
        </w:rPr>
        <w:t> </w:t>
      </w:r>
      <w:r>
        <w:rPr>
          <w:color w:val="231F20"/>
          <w:w w:val="85"/>
          <w:sz w:val="24"/>
        </w:rPr>
        <w:t>eller</w:t>
      </w:r>
      <w:r>
        <w:rPr>
          <w:color w:val="231F20"/>
          <w:spacing w:val="-10"/>
          <w:w w:val="85"/>
          <w:sz w:val="24"/>
        </w:rPr>
        <w:t> </w:t>
      </w:r>
      <w:r>
        <w:rPr>
          <w:color w:val="231F20"/>
          <w:w w:val="85"/>
          <w:sz w:val="24"/>
        </w:rPr>
        <w:t>personer,</w:t>
      </w:r>
      <w:r>
        <w:rPr>
          <w:color w:val="231F20"/>
          <w:spacing w:val="-9"/>
          <w:w w:val="85"/>
          <w:sz w:val="24"/>
        </w:rPr>
        <w:t> </w:t>
      </w:r>
      <w:r>
        <w:rPr>
          <w:color w:val="231F20"/>
          <w:w w:val="85"/>
          <w:sz w:val="24"/>
        </w:rPr>
        <w:t>der</w:t>
      </w:r>
      <w:r>
        <w:rPr>
          <w:color w:val="231F20"/>
          <w:spacing w:val="-10"/>
          <w:w w:val="85"/>
          <w:sz w:val="24"/>
        </w:rPr>
        <w:t> </w:t>
      </w:r>
      <w:r>
        <w:rPr>
          <w:color w:val="231F20"/>
          <w:w w:val="85"/>
          <w:sz w:val="24"/>
        </w:rPr>
        <w:t>ikke</w:t>
      </w:r>
      <w:r>
        <w:rPr>
          <w:color w:val="231F20"/>
          <w:spacing w:val="-10"/>
          <w:w w:val="85"/>
          <w:sz w:val="24"/>
        </w:rPr>
        <w:t> </w:t>
      </w:r>
      <w:r>
        <w:rPr>
          <w:color w:val="231F20"/>
          <w:w w:val="85"/>
          <w:sz w:val="24"/>
        </w:rPr>
        <w:t>kender</w:t>
      </w:r>
      <w:r>
        <w:rPr>
          <w:color w:val="231F20"/>
          <w:spacing w:val="-10"/>
          <w:w w:val="85"/>
          <w:sz w:val="24"/>
        </w:rPr>
        <w:t> </w:t>
      </w:r>
      <w:r>
        <w:rPr>
          <w:color w:val="231F20"/>
          <w:w w:val="85"/>
          <w:sz w:val="24"/>
        </w:rPr>
        <w:t>enheden,</w:t>
      </w:r>
      <w:r>
        <w:rPr>
          <w:color w:val="231F20"/>
          <w:spacing w:val="-9"/>
          <w:w w:val="85"/>
          <w:sz w:val="24"/>
        </w:rPr>
        <w:t> </w:t>
      </w:r>
      <w:r>
        <w:rPr>
          <w:color w:val="231F20"/>
          <w:w w:val="85"/>
          <w:sz w:val="24"/>
        </w:rPr>
        <w:t>bruge</w:t>
      </w:r>
      <w:r>
        <w:rPr>
          <w:color w:val="231F20"/>
          <w:spacing w:val="-10"/>
          <w:w w:val="85"/>
          <w:sz w:val="24"/>
        </w:rPr>
        <w:t> </w:t>
      </w:r>
      <w:r>
        <w:rPr>
          <w:color w:val="231F20"/>
          <w:w w:val="85"/>
          <w:sz w:val="24"/>
        </w:rPr>
        <w:t>det.</w:t>
      </w:r>
    </w:p>
    <w:p>
      <w:pPr>
        <w:pStyle w:val="ListParagraph"/>
        <w:numPr>
          <w:ilvl w:val="0"/>
          <w:numId w:val="44"/>
        </w:numPr>
        <w:tabs>
          <w:tab w:pos="296" w:val="left" w:leader="none"/>
        </w:tabs>
        <w:spacing w:line="213" w:lineRule="auto" w:before="3" w:after="0"/>
        <w:ind w:left="132" w:right="224" w:firstLine="0"/>
        <w:jc w:val="left"/>
        <w:rPr>
          <w:sz w:val="24"/>
        </w:rPr>
      </w:pPr>
      <w:r>
        <w:rPr>
          <w:color w:val="231F20"/>
          <w:w w:val="80"/>
          <w:sz w:val="24"/>
        </w:rPr>
        <w:t>ADVARSEL: Dette udstyr kan bruges af børn over 8 år og personer med nedsatte fysiske,</w:t>
      </w:r>
      <w:r>
        <w:rPr>
          <w:color w:val="231F20"/>
          <w:spacing w:val="40"/>
          <w:sz w:val="24"/>
        </w:rPr>
        <w:t> </w:t>
      </w:r>
      <w:r>
        <w:rPr>
          <w:color w:val="231F20"/>
          <w:w w:val="80"/>
          <w:sz w:val="24"/>
        </w:rPr>
        <w:t>sensoriske eller mentale evner eller personer uden erfaring eller kendskab til udstyret, hvis </w:t>
      </w:r>
      <w:r>
        <w:rPr>
          <w:color w:val="231F20"/>
          <w:w w:val="85"/>
          <w:sz w:val="24"/>
        </w:rPr>
        <w:t>dette</w:t>
      </w:r>
      <w:r>
        <w:rPr>
          <w:color w:val="231F20"/>
          <w:spacing w:val="-10"/>
          <w:w w:val="85"/>
          <w:sz w:val="24"/>
        </w:rPr>
        <w:t> </w:t>
      </w:r>
      <w:r>
        <w:rPr>
          <w:color w:val="231F20"/>
          <w:w w:val="85"/>
          <w:sz w:val="24"/>
        </w:rPr>
        <w:t>gøres</w:t>
      </w:r>
      <w:r>
        <w:rPr>
          <w:color w:val="231F20"/>
          <w:spacing w:val="-10"/>
          <w:w w:val="85"/>
          <w:sz w:val="24"/>
        </w:rPr>
        <w:t> </w:t>
      </w:r>
      <w:r>
        <w:rPr>
          <w:color w:val="231F20"/>
          <w:w w:val="85"/>
          <w:sz w:val="24"/>
        </w:rPr>
        <w:t>under</w:t>
      </w:r>
      <w:r>
        <w:rPr>
          <w:color w:val="231F20"/>
          <w:spacing w:val="-10"/>
          <w:w w:val="85"/>
          <w:sz w:val="24"/>
        </w:rPr>
        <w:t> </w:t>
      </w:r>
      <w:r>
        <w:rPr>
          <w:color w:val="231F20"/>
          <w:w w:val="85"/>
          <w:sz w:val="24"/>
        </w:rPr>
        <w:t>opsyn</w:t>
      </w:r>
      <w:r>
        <w:rPr>
          <w:color w:val="231F20"/>
          <w:spacing w:val="-9"/>
          <w:w w:val="85"/>
          <w:sz w:val="24"/>
        </w:rPr>
        <w:t> </w:t>
      </w:r>
      <w:r>
        <w:rPr>
          <w:color w:val="231F20"/>
          <w:w w:val="85"/>
          <w:sz w:val="24"/>
        </w:rPr>
        <w:t>af</w:t>
      </w:r>
      <w:r>
        <w:rPr>
          <w:color w:val="231F20"/>
          <w:spacing w:val="-10"/>
          <w:w w:val="85"/>
          <w:sz w:val="24"/>
        </w:rPr>
        <w:t> </w:t>
      </w:r>
      <w:r>
        <w:rPr>
          <w:color w:val="231F20"/>
          <w:w w:val="85"/>
          <w:sz w:val="24"/>
        </w:rPr>
        <w:t>en</w:t>
      </w:r>
      <w:r>
        <w:rPr>
          <w:color w:val="231F20"/>
          <w:spacing w:val="-10"/>
          <w:w w:val="85"/>
          <w:sz w:val="24"/>
        </w:rPr>
        <w:t> </w:t>
      </w:r>
      <w:r>
        <w:rPr>
          <w:color w:val="231F20"/>
          <w:w w:val="85"/>
          <w:sz w:val="24"/>
        </w:rPr>
        <w:t>person,</w:t>
      </w:r>
      <w:r>
        <w:rPr>
          <w:color w:val="231F20"/>
          <w:spacing w:val="-10"/>
          <w:w w:val="85"/>
          <w:sz w:val="24"/>
        </w:rPr>
        <w:t> </w:t>
      </w:r>
      <w:r>
        <w:rPr>
          <w:color w:val="231F20"/>
          <w:w w:val="85"/>
          <w:sz w:val="24"/>
        </w:rPr>
        <w:t>der</w:t>
      </w:r>
      <w:r>
        <w:rPr>
          <w:color w:val="231F20"/>
          <w:spacing w:val="-9"/>
          <w:w w:val="85"/>
          <w:sz w:val="24"/>
        </w:rPr>
        <w:t> </w:t>
      </w:r>
      <w:r>
        <w:rPr>
          <w:color w:val="231F20"/>
          <w:w w:val="85"/>
          <w:sz w:val="24"/>
        </w:rPr>
        <w:t>er</w:t>
      </w:r>
      <w:r>
        <w:rPr>
          <w:color w:val="231F20"/>
          <w:spacing w:val="-10"/>
          <w:w w:val="85"/>
          <w:sz w:val="24"/>
        </w:rPr>
        <w:t> </w:t>
      </w:r>
      <w:r>
        <w:rPr>
          <w:color w:val="231F20"/>
          <w:w w:val="85"/>
          <w:sz w:val="24"/>
        </w:rPr>
        <w:t>ansvarlig</w:t>
      </w:r>
      <w:r>
        <w:rPr>
          <w:color w:val="231F20"/>
          <w:spacing w:val="-10"/>
          <w:w w:val="85"/>
          <w:sz w:val="24"/>
        </w:rPr>
        <w:t> </w:t>
      </w:r>
      <w:r>
        <w:rPr>
          <w:color w:val="231F20"/>
          <w:w w:val="85"/>
          <w:sz w:val="24"/>
        </w:rPr>
        <w:t>for</w:t>
      </w:r>
      <w:r>
        <w:rPr>
          <w:color w:val="231F20"/>
          <w:spacing w:val="-10"/>
          <w:w w:val="85"/>
          <w:sz w:val="24"/>
        </w:rPr>
        <w:t> </w:t>
      </w:r>
      <w:r>
        <w:rPr>
          <w:color w:val="231F20"/>
          <w:w w:val="85"/>
          <w:sz w:val="24"/>
        </w:rPr>
        <w:t>deres</w:t>
      </w:r>
      <w:r>
        <w:rPr>
          <w:color w:val="231F20"/>
          <w:spacing w:val="-9"/>
          <w:w w:val="85"/>
          <w:sz w:val="24"/>
        </w:rPr>
        <w:t> </w:t>
      </w:r>
      <w:r>
        <w:rPr>
          <w:color w:val="231F20"/>
          <w:w w:val="85"/>
          <w:sz w:val="24"/>
        </w:rPr>
        <w:t>sikkerhed</w:t>
      </w:r>
      <w:r>
        <w:rPr>
          <w:color w:val="231F20"/>
          <w:spacing w:val="-10"/>
          <w:w w:val="85"/>
          <w:sz w:val="24"/>
        </w:rPr>
        <w:t> </w:t>
      </w:r>
      <w:r>
        <w:rPr>
          <w:color w:val="231F20"/>
          <w:w w:val="85"/>
          <w:sz w:val="24"/>
        </w:rPr>
        <w:t>eller</w:t>
      </w:r>
      <w:r>
        <w:rPr>
          <w:color w:val="231F20"/>
          <w:spacing w:val="-10"/>
          <w:w w:val="85"/>
          <w:sz w:val="24"/>
        </w:rPr>
        <w:t> </w:t>
      </w:r>
      <w:r>
        <w:rPr>
          <w:color w:val="231F20"/>
          <w:w w:val="85"/>
          <w:sz w:val="24"/>
        </w:rPr>
        <w:t>er</w:t>
      </w:r>
      <w:r>
        <w:rPr>
          <w:color w:val="231F20"/>
          <w:spacing w:val="-10"/>
          <w:w w:val="85"/>
          <w:sz w:val="24"/>
        </w:rPr>
        <w:t> </w:t>
      </w:r>
      <w:r>
        <w:rPr>
          <w:color w:val="231F20"/>
          <w:w w:val="85"/>
          <w:sz w:val="24"/>
        </w:rPr>
        <w:t>blevet </w:t>
      </w:r>
      <w:r>
        <w:rPr>
          <w:color w:val="231F20"/>
          <w:w w:val="80"/>
          <w:sz w:val="24"/>
        </w:rPr>
        <w:t>givet dem instruktioner om sikker brug af enheden og er opmærksomme på de farer, der er </w:t>
      </w:r>
      <w:r>
        <w:rPr>
          <w:color w:val="231F20"/>
          <w:w w:val="85"/>
          <w:sz w:val="24"/>
        </w:rPr>
        <w:t>forbundet</w:t>
      </w:r>
      <w:r>
        <w:rPr>
          <w:color w:val="231F20"/>
          <w:spacing w:val="-12"/>
          <w:w w:val="85"/>
          <w:sz w:val="24"/>
        </w:rPr>
        <w:t> </w:t>
      </w:r>
      <w:r>
        <w:rPr>
          <w:color w:val="231F20"/>
          <w:w w:val="85"/>
          <w:sz w:val="24"/>
        </w:rPr>
        <w:t>med</w:t>
      </w:r>
      <w:r>
        <w:rPr>
          <w:color w:val="231F20"/>
          <w:spacing w:val="-10"/>
          <w:w w:val="85"/>
          <w:sz w:val="24"/>
        </w:rPr>
        <w:t> </w:t>
      </w:r>
      <w:r>
        <w:rPr>
          <w:color w:val="231F20"/>
          <w:w w:val="85"/>
          <w:sz w:val="24"/>
        </w:rPr>
        <w:t>brugen.</w:t>
      </w:r>
      <w:r>
        <w:rPr>
          <w:color w:val="231F20"/>
          <w:spacing w:val="-10"/>
          <w:w w:val="85"/>
          <w:sz w:val="24"/>
        </w:rPr>
        <w:t> </w:t>
      </w:r>
      <w:r>
        <w:rPr>
          <w:color w:val="231F20"/>
          <w:w w:val="85"/>
          <w:sz w:val="24"/>
        </w:rPr>
        <w:t>Børn</w:t>
      </w:r>
      <w:r>
        <w:rPr>
          <w:color w:val="231F20"/>
          <w:spacing w:val="-9"/>
          <w:w w:val="85"/>
          <w:sz w:val="24"/>
        </w:rPr>
        <w:t> </w:t>
      </w:r>
      <w:r>
        <w:rPr>
          <w:color w:val="231F20"/>
          <w:w w:val="85"/>
          <w:sz w:val="24"/>
        </w:rPr>
        <w:t>bør</w:t>
      </w:r>
      <w:r>
        <w:rPr>
          <w:color w:val="231F20"/>
          <w:spacing w:val="-10"/>
          <w:w w:val="85"/>
          <w:sz w:val="24"/>
        </w:rPr>
        <w:t> </w:t>
      </w:r>
      <w:r>
        <w:rPr>
          <w:color w:val="231F20"/>
          <w:w w:val="85"/>
          <w:sz w:val="24"/>
        </w:rPr>
        <w:t>ikke</w:t>
      </w:r>
      <w:r>
        <w:rPr>
          <w:color w:val="231F20"/>
          <w:spacing w:val="-10"/>
          <w:w w:val="85"/>
          <w:sz w:val="24"/>
        </w:rPr>
        <w:t> </w:t>
      </w:r>
      <w:r>
        <w:rPr>
          <w:color w:val="231F20"/>
          <w:w w:val="85"/>
          <w:sz w:val="24"/>
        </w:rPr>
        <w:t>lege</w:t>
      </w:r>
      <w:r>
        <w:rPr>
          <w:color w:val="231F20"/>
          <w:spacing w:val="-10"/>
          <w:w w:val="85"/>
          <w:sz w:val="24"/>
        </w:rPr>
        <w:t> </w:t>
      </w:r>
      <w:r>
        <w:rPr>
          <w:color w:val="231F20"/>
          <w:w w:val="85"/>
          <w:sz w:val="24"/>
        </w:rPr>
        <w:t>med</w:t>
      </w:r>
      <w:r>
        <w:rPr>
          <w:color w:val="231F20"/>
          <w:spacing w:val="-9"/>
          <w:w w:val="85"/>
          <w:sz w:val="24"/>
        </w:rPr>
        <w:t> </w:t>
      </w:r>
      <w:r>
        <w:rPr>
          <w:color w:val="231F20"/>
          <w:w w:val="85"/>
          <w:sz w:val="24"/>
        </w:rPr>
        <w:t>udstyret.</w:t>
      </w:r>
      <w:r>
        <w:rPr>
          <w:color w:val="231F20"/>
          <w:spacing w:val="-10"/>
          <w:w w:val="85"/>
          <w:sz w:val="24"/>
        </w:rPr>
        <w:t> </w:t>
      </w:r>
      <w:r>
        <w:rPr>
          <w:color w:val="231F20"/>
          <w:w w:val="85"/>
          <w:sz w:val="24"/>
        </w:rPr>
        <w:t>Rengøring</w:t>
      </w:r>
      <w:r>
        <w:rPr>
          <w:color w:val="231F20"/>
          <w:spacing w:val="-10"/>
          <w:w w:val="85"/>
          <w:sz w:val="24"/>
        </w:rPr>
        <w:t> </w:t>
      </w:r>
      <w:r>
        <w:rPr>
          <w:color w:val="231F20"/>
          <w:w w:val="85"/>
          <w:sz w:val="24"/>
        </w:rPr>
        <w:t>og</w:t>
      </w:r>
      <w:r>
        <w:rPr>
          <w:color w:val="231F20"/>
          <w:spacing w:val="-10"/>
          <w:w w:val="85"/>
          <w:sz w:val="24"/>
        </w:rPr>
        <w:t> </w:t>
      </w:r>
      <w:r>
        <w:rPr>
          <w:color w:val="231F20"/>
          <w:w w:val="85"/>
          <w:sz w:val="24"/>
        </w:rPr>
        <w:t>vedligeholdelse</w:t>
      </w:r>
      <w:r>
        <w:rPr>
          <w:color w:val="231F20"/>
          <w:spacing w:val="-9"/>
          <w:w w:val="85"/>
          <w:sz w:val="24"/>
        </w:rPr>
        <w:t> </w:t>
      </w:r>
      <w:r>
        <w:rPr>
          <w:color w:val="231F20"/>
          <w:w w:val="85"/>
          <w:sz w:val="24"/>
        </w:rPr>
        <w:t>af </w:t>
      </w:r>
      <w:r>
        <w:rPr>
          <w:color w:val="231F20"/>
          <w:spacing w:val="-2"/>
          <w:w w:val="85"/>
          <w:sz w:val="24"/>
        </w:rPr>
        <w:t>brugere bør ikke udføres af børn, medmindre de er over 8 år, og disse aktiviteter udføres </w:t>
      </w:r>
      <w:r>
        <w:rPr>
          <w:color w:val="231F20"/>
          <w:w w:val="95"/>
          <w:sz w:val="24"/>
        </w:rPr>
        <w:t>under</w:t>
      </w:r>
      <w:r>
        <w:rPr>
          <w:color w:val="231F20"/>
          <w:spacing w:val="-18"/>
          <w:w w:val="95"/>
          <w:sz w:val="24"/>
        </w:rPr>
        <w:t> </w:t>
      </w:r>
      <w:r>
        <w:rPr>
          <w:color w:val="231F20"/>
          <w:w w:val="95"/>
          <w:sz w:val="24"/>
        </w:rPr>
        <w:t>tilsyn.</w:t>
      </w:r>
    </w:p>
    <w:p>
      <w:pPr>
        <w:pStyle w:val="ListParagraph"/>
        <w:numPr>
          <w:ilvl w:val="0"/>
          <w:numId w:val="44"/>
        </w:numPr>
        <w:tabs>
          <w:tab w:pos="296" w:val="left" w:leader="none"/>
        </w:tabs>
        <w:spacing w:line="213" w:lineRule="auto" w:before="10" w:after="0"/>
        <w:ind w:left="132" w:right="197" w:firstLine="0"/>
        <w:jc w:val="left"/>
        <w:rPr>
          <w:sz w:val="24"/>
        </w:rPr>
      </w:pPr>
      <w:r>
        <w:rPr>
          <w:color w:val="231F20"/>
          <w:w w:val="85"/>
          <w:sz w:val="24"/>
        </w:rPr>
        <w:t>For</w:t>
      </w:r>
      <w:r>
        <w:rPr>
          <w:color w:val="231F20"/>
          <w:spacing w:val="-10"/>
          <w:w w:val="85"/>
          <w:sz w:val="24"/>
        </w:rPr>
        <w:t> </w:t>
      </w:r>
      <w:r>
        <w:rPr>
          <w:color w:val="231F20"/>
          <w:w w:val="85"/>
          <w:sz w:val="24"/>
        </w:rPr>
        <w:t>at</w:t>
      </w:r>
      <w:r>
        <w:rPr>
          <w:color w:val="231F20"/>
          <w:spacing w:val="-10"/>
          <w:w w:val="85"/>
          <w:sz w:val="24"/>
        </w:rPr>
        <w:t> </w:t>
      </w:r>
      <w:r>
        <w:rPr>
          <w:color w:val="231F20"/>
          <w:w w:val="85"/>
          <w:sz w:val="24"/>
        </w:rPr>
        <w:t>undgå</w:t>
      </w:r>
      <w:r>
        <w:rPr>
          <w:color w:val="231F20"/>
          <w:spacing w:val="-9"/>
          <w:w w:val="85"/>
          <w:sz w:val="24"/>
        </w:rPr>
        <w:t> </w:t>
      </w:r>
      <w:r>
        <w:rPr>
          <w:color w:val="231F20"/>
          <w:w w:val="85"/>
          <w:sz w:val="24"/>
        </w:rPr>
        <w:t>faren</w:t>
      </w:r>
      <w:r>
        <w:rPr>
          <w:color w:val="231F20"/>
          <w:spacing w:val="-10"/>
          <w:w w:val="85"/>
          <w:sz w:val="24"/>
        </w:rPr>
        <w:t> </w:t>
      </w:r>
      <w:r>
        <w:rPr>
          <w:color w:val="231F20"/>
          <w:w w:val="85"/>
          <w:sz w:val="24"/>
        </w:rPr>
        <w:t>for</w:t>
      </w:r>
      <w:r>
        <w:rPr>
          <w:color w:val="231F20"/>
          <w:spacing w:val="-10"/>
          <w:w w:val="85"/>
          <w:sz w:val="24"/>
        </w:rPr>
        <w:t> </w:t>
      </w:r>
      <w:r>
        <w:rPr>
          <w:color w:val="231F20"/>
          <w:w w:val="85"/>
          <w:sz w:val="24"/>
        </w:rPr>
        <w:t>kvælning</w:t>
      </w:r>
      <w:r>
        <w:rPr>
          <w:color w:val="231F20"/>
          <w:spacing w:val="-9"/>
          <w:w w:val="85"/>
          <w:sz w:val="24"/>
        </w:rPr>
        <w:t> </w:t>
      </w:r>
      <w:r>
        <w:rPr>
          <w:color w:val="231F20"/>
          <w:w w:val="85"/>
          <w:sz w:val="24"/>
        </w:rPr>
        <w:t>skal</w:t>
      </w:r>
      <w:r>
        <w:rPr>
          <w:color w:val="231F20"/>
          <w:spacing w:val="-10"/>
          <w:w w:val="85"/>
          <w:sz w:val="24"/>
        </w:rPr>
        <w:t> </w:t>
      </w:r>
      <w:r>
        <w:rPr>
          <w:color w:val="231F20"/>
          <w:w w:val="85"/>
          <w:sz w:val="24"/>
        </w:rPr>
        <w:t>du</w:t>
      </w:r>
      <w:r>
        <w:rPr>
          <w:color w:val="231F20"/>
          <w:spacing w:val="-10"/>
          <w:w w:val="85"/>
          <w:sz w:val="24"/>
        </w:rPr>
        <w:t> </w:t>
      </w:r>
      <w:r>
        <w:rPr>
          <w:color w:val="231F20"/>
          <w:w w:val="85"/>
          <w:sz w:val="24"/>
        </w:rPr>
        <w:t>holde</w:t>
      </w:r>
      <w:r>
        <w:rPr>
          <w:color w:val="231F20"/>
          <w:spacing w:val="-9"/>
          <w:w w:val="85"/>
          <w:sz w:val="24"/>
        </w:rPr>
        <w:t> </w:t>
      </w:r>
      <w:r>
        <w:rPr>
          <w:color w:val="231F20"/>
          <w:w w:val="85"/>
          <w:sz w:val="24"/>
        </w:rPr>
        <w:t>posen</w:t>
      </w:r>
      <w:r>
        <w:rPr>
          <w:color w:val="231F20"/>
          <w:spacing w:val="-10"/>
          <w:w w:val="85"/>
          <w:sz w:val="24"/>
        </w:rPr>
        <w:t> </w:t>
      </w:r>
      <w:r>
        <w:rPr>
          <w:color w:val="231F20"/>
          <w:w w:val="85"/>
          <w:sz w:val="24"/>
        </w:rPr>
        <w:t>væk</w:t>
      </w:r>
      <w:r>
        <w:rPr>
          <w:color w:val="231F20"/>
          <w:spacing w:val="-10"/>
          <w:w w:val="85"/>
          <w:sz w:val="24"/>
        </w:rPr>
        <w:t> </w:t>
      </w:r>
      <w:r>
        <w:rPr>
          <w:color w:val="231F20"/>
          <w:w w:val="85"/>
          <w:sz w:val="24"/>
        </w:rPr>
        <w:t>fra</w:t>
      </w:r>
      <w:r>
        <w:rPr>
          <w:color w:val="231F20"/>
          <w:spacing w:val="-9"/>
          <w:w w:val="85"/>
          <w:sz w:val="24"/>
        </w:rPr>
        <w:t> </w:t>
      </w:r>
      <w:r>
        <w:rPr>
          <w:color w:val="231F20"/>
          <w:w w:val="85"/>
          <w:sz w:val="24"/>
        </w:rPr>
        <w:t>babyer</w:t>
      </w:r>
      <w:r>
        <w:rPr>
          <w:color w:val="231F20"/>
          <w:spacing w:val="-10"/>
          <w:w w:val="85"/>
          <w:sz w:val="24"/>
        </w:rPr>
        <w:t> </w:t>
      </w:r>
      <w:r>
        <w:rPr>
          <w:color w:val="231F20"/>
          <w:w w:val="85"/>
          <w:sz w:val="24"/>
        </w:rPr>
        <w:t>og</w:t>
      </w:r>
      <w:r>
        <w:rPr>
          <w:color w:val="231F20"/>
          <w:spacing w:val="-10"/>
          <w:w w:val="85"/>
          <w:sz w:val="24"/>
        </w:rPr>
        <w:t> </w:t>
      </w:r>
      <w:r>
        <w:rPr>
          <w:color w:val="231F20"/>
          <w:w w:val="85"/>
          <w:sz w:val="24"/>
        </w:rPr>
        <w:t>børn.</w:t>
      </w:r>
      <w:r>
        <w:rPr>
          <w:color w:val="231F20"/>
          <w:spacing w:val="-9"/>
          <w:w w:val="85"/>
          <w:sz w:val="24"/>
        </w:rPr>
        <w:t> </w:t>
      </w:r>
      <w:r>
        <w:rPr>
          <w:color w:val="231F20"/>
          <w:w w:val="85"/>
          <w:sz w:val="24"/>
        </w:rPr>
        <w:t>Må</w:t>
      </w:r>
      <w:r>
        <w:rPr>
          <w:color w:val="231F20"/>
          <w:spacing w:val="-10"/>
          <w:w w:val="85"/>
          <w:sz w:val="24"/>
        </w:rPr>
        <w:t> </w:t>
      </w:r>
      <w:r>
        <w:rPr>
          <w:color w:val="231F20"/>
          <w:w w:val="85"/>
          <w:sz w:val="24"/>
        </w:rPr>
        <w:t>ikke </w:t>
      </w:r>
      <w:r>
        <w:rPr>
          <w:color w:val="231F20"/>
          <w:w w:val="80"/>
          <w:sz w:val="24"/>
        </w:rPr>
        <w:t>bruges i barnesenge, senge, barnevogne og legehuse. Det er ikke et legetøj. Bind en knude </w:t>
      </w:r>
      <w:r>
        <w:rPr>
          <w:color w:val="231F20"/>
          <w:w w:val="90"/>
          <w:sz w:val="24"/>
        </w:rPr>
        <w:t>inden</w:t>
      </w:r>
      <w:r>
        <w:rPr>
          <w:color w:val="231F20"/>
          <w:spacing w:val="-10"/>
          <w:w w:val="90"/>
          <w:sz w:val="24"/>
        </w:rPr>
        <w:t> </w:t>
      </w:r>
      <w:r>
        <w:rPr>
          <w:color w:val="231F20"/>
          <w:w w:val="90"/>
          <w:sz w:val="24"/>
        </w:rPr>
        <w:t>bortskaffelse.</w:t>
      </w:r>
    </w:p>
    <w:p>
      <w:pPr>
        <w:pStyle w:val="ListParagraph"/>
        <w:numPr>
          <w:ilvl w:val="0"/>
          <w:numId w:val="44"/>
        </w:numPr>
        <w:tabs>
          <w:tab w:pos="296" w:val="left" w:leader="none"/>
        </w:tabs>
        <w:spacing w:line="213" w:lineRule="auto" w:before="4" w:after="0"/>
        <w:ind w:left="132" w:right="549" w:firstLine="0"/>
        <w:jc w:val="left"/>
        <w:rPr>
          <w:sz w:val="24"/>
        </w:rPr>
      </w:pPr>
      <w:r>
        <w:rPr>
          <w:color w:val="231F20"/>
          <w:w w:val="80"/>
          <w:sz w:val="24"/>
        </w:rPr>
        <w:t>Nedsænk ikke enheden i vand eller anden væske. Udsæt ikke enheden for vejrforhold </w:t>
      </w:r>
      <w:r>
        <w:rPr>
          <w:color w:val="231F20"/>
          <w:w w:val="90"/>
          <w:sz w:val="24"/>
        </w:rPr>
        <w:t>(regn,</w:t>
      </w:r>
      <w:r>
        <w:rPr>
          <w:color w:val="231F20"/>
          <w:spacing w:val="-7"/>
          <w:w w:val="90"/>
          <w:sz w:val="24"/>
        </w:rPr>
        <w:t> </w:t>
      </w:r>
      <w:r>
        <w:rPr>
          <w:color w:val="231F20"/>
          <w:w w:val="90"/>
          <w:sz w:val="24"/>
        </w:rPr>
        <w:t>sol</w:t>
      </w:r>
      <w:r>
        <w:rPr>
          <w:color w:val="231F20"/>
          <w:spacing w:val="-7"/>
          <w:w w:val="90"/>
          <w:sz w:val="24"/>
        </w:rPr>
        <w:t> </w:t>
      </w:r>
      <w:r>
        <w:rPr>
          <w:color w:val="231F20"/>
          <w:w w:val="90"/>
          <w:sz w:val="24"/>
        </w:rPr>
        <w:t>osv.).</w:t>
      </w:r>
    </w:p>
    <w:p>
      <w:pPr>
        <w:pStyle w:val="ListParagraph"/>
        <w:numPr>
          <w:ilvl w:val="0"/>
          <w:numId w:val="44"/>
        </w:numPr>
        <w:tabs>
          <w:tab w:pos="296" w:val="left" w:leader="none"/>
        </w:tabs>
        <w:spacing w:line="213" w:lineRule="auto" w:before="3" w:after="0"/>
        <w:ind w:left="132" w:right="242" w:firstLine="0"/>
        <w:jc w:val="both"/>
        <w:rPr>
          <w:sz w:val="24"/>
        </w:rPr>
      </w:pPr>
      <w:r>
        <w:rPr>
          <w:color w:val="231F20"/>
          <w:w w:val="80"/>
          <w:sz w:val="24"/>
        </w:rPr>
        <w:t>Brug ikke enheden, der er beskadiget på nogen måde eller ikke fungerer korrekt. Reparer ikke enheden selv. Tag den beskadigede enhed til et passende servicecenter for inspektion </w:t>
      </w:r>
      <w:r>
        <w:rPr>
          <w:color w:val="231F20"/>
          <w:spacing w:val="-2"/>
          <w:w w:val="85"/>
          <w:sz w:val="24"/>
        </w:rPr>
        <w:t>eller reparation. Eventuelle reparationer må kun udføres af autoriserede servicepunkter.</w:t>
      </w:r>
    </w:p>
    <w:p>
      <w:pPr>
        <w:pStyle w:val="BodyText"/>
        <w:spacing w:line="252" w:lineRule="exact"/>
        <w:ind w:left="132"/>
      </w:pPr>
      <w:r>
        <w:rPr>
          <w:color w:val="231F20"/>
          <w:w w:val="80"/>
        </w:rPr>
        <w:t>Forkert</w:t>
      </w:r>
      <w:r>
        <w:rPr>
          <w:color w:val="231F20"/>
          <w:spacing w:val="-10"/>
        </w:rPr>
        <w:t> </w:t>
      </w:r>
      <w:r>
        <w:rPr>
          <w:color w:val="231F20"/>
          <w:w w:val="80"/>
        </w:rPr>
        <w:t>udført</w:t>
      </w:r>
      <w:r>
        <w:rPr>
          <w:color w:val="231F20"/>
          <w:spacing w:val="-9"/>
        </w:rPr>
        <w:t> </w:t>
      </w:r>
      <w:r>
        <w:rPr>
          <w:color w:val="231F20"/>
          <w:w w:val="80"/>
        </w:rPr>
        <w:t>reparation</w:t>
      </w:r>
      <w:r>
        <w:rPr>
          <w:color w:val="231F20"/>
          <w:spacing w:val="-9"/>
        </w:rPr>
        <w:t> </w:t>
      </w:r>
      <w:r>
        <w:rPr>
          <w:color w:val="231F20"/>
          <w:w w:val="80"/>
        </w:rPr>
        <w:t>kan</w:t>
      </w:r>
      <w:r>
        <w:rPr>
          <w:color w:val="231F20"/>
          <w:spacing w:val="-9"/>
        </w:rPr>
        <w:t> </w:t>
      </w:r>
      <w:r>
        <w:rPr>
          <w:color w:val="231F20"/>
          <w:w w:val="80"/>
        </w:rPr>
        <w:t>udgøre</w:t>
      </w:r>
      <w:r>
        <w:rPr>
          <w:color w:val="231F20"/>
          <w:spacing w:val="-9"/>
        </w:rPr>
        <w:t> </w:t>
      </w:r>
      <w:r>
        <w:rPr>
          <w:color w:val="231F20"/>
          <w:w w:val="80"/>
        </w:rPr>
        <w:t>en</w:t>
      </w:r>
      <w:r>
        <w:rPr>
          <w:color w:val="231F20"/>
          <w:spacing w:val="-9"/>
        </w:rPr>
        <w:t> </w:t>
      </w:r>
      <w:r>
        <w:rPr>
          <w:color w:val="231F20"/>
          <w:w w:val="80"/>
        </w:rPr>
        <w:t>alvorlig</w:t>
      </w:r>
      <w:r>
        <w:rPr>
          <w:color w:val="231F20"/>
          <w:spacing w:val="-9"/>
        </w:rPr>
        <w:t> </w:t>
      </w:r>
      <w:r>
        <w:rPr>
          <w:color w:val="231F20"/>
          <w:w w:val="80"/>
        </w:rPr>
        <w:t>trussel</w:t>
      </w:r>
      <w:r>
        <w:rPr>
          <w:color w:val="231F20"/>
          <w:spacing w:val="-9"/>
        </w:rPr>
        <w:t> </w:t>
      </w:r>
      <w:r>
        <w:rPr>
          <w:color w:val="231F20"/>
          <w:w w:val="80"/>
        </w:rPr>
        <w:t>for</w:t>
      </w:r>
      <w:r>
        <w:rPr>
          <w:color w:val="231F20"/>
          <w:spacing w:val="-9"/>
        </w:rPr>
        <w:t> </w:t>
      </w:r>
      <w:r>
        <w:rPr>
          <w:color w:val="231F20"/>
          <w:spacing w:val="-2"/>
          <w:w w:val="80"/>
        </w:rPr>
        <w:t>brugeren.</w:t>
      </w:r>
    </w:p>
    <w:p>
      <w:pPr>
        <w:pStyle w:val="ListParagraph"/>
        <w:numPr>
          <w:ilvl w:val="0"/>
          <w:numId w:val="44"/>
        </w:numPr>
        <w:tabs>
          <w:tab w:pos="296" w:val="left" w:leader="none"/>
        </w:tabs>
        <w:spacing w:line="213" w:lineRule="auto" w:before="11" w:after="0"/>
        <w:ind w:left="132" w:right="210" w:firstLine="0"/>
        <w:jc w:val="left"/>
        <w:rPr>
          <w:sz w:val="24"/>
        </w:rPr>
      </w:pPr>
      <w:r>
        <w:rPr>
          <w:color w:val="231F20"/>
          <w:w w:val="80"/>
          <w:sz w:val="24"/>
        </w:rPr>
        <w:t>Anbring enheden på en kølig, stabil og jævn overflade væk fra varmeapparater såsom: el- </w:t>
      </w:r>
      <w:r>
        <w:rPr>
          <w:color w:val="231F20"/>
          <w:spacing w:val="-2"/>
          <w:w w:val="90"/>
          <w:sz w:val="24"/>
        </w:rPr>
        <w:t>komfur,</w:t>
      </w:r>
      <w:r>
        <w:rPr>
          <w:color w:val="231F20"/>
          <w:spacing w:val="-14"/>
          <w:w w:val="90"/>
          <w:sz w:val="24"/>
        </w:rPr>
        <w:t> </w:t>
      </w:r>
      <w:r>
        <w:rPr>
          <w:color w:val="231F20"/>
          <w:spacing w:val="-2"/>
          <w:w w:val="90"/>
          <w:sz w:val="24"/>
        </w:rPr>
        <w:t>gasbrænder</w:t>
      </w:r>
      <w:r>
        <w:rPr>
          <w:color w:val="231F20"/>
          <w:spacing w:val="-13"/>
          <w:w w:val="90"/>
          <w:sz w:val="24"/>
        </w:rPr>
        <w:t> </w:t>
      </w:r>
      <w:r>
        <w:rPr>
          <w:color w:val="231F20"/>
          <w:spacing w:val="-2"/>
          <w:w w:val="90"/>
          <w:sz w:val="24"/>
        </w:rPr>
        <w:t>osv.</w:t>
      </w:r>
    </w:p>
    <w:p>
      <w:pPr>
        <w:pStyle w:val="ListParagraph"/>
        <w:numPr>
          <w:ilvl w:val="0"/>
          <w:numId w:val="44"/>
        </w:numPr>
        <w:tabs>
          <w:tab w:pos="1008" w:val="left" w:leader="none"/>
        </w:tabs>
        <w:spacing w:line="251" w:lineRule="exact" w:before="0" w:after="0"/>
        <w:ind w:left="1008" w:right="0" w:hanging="164"/>
        <w:jc w:val="left"/>
        <w:rPr>
          <w:sz w:val="24"/>
        </w:rPr>
      </w:pPr>
      <w:r>
        <w:rPr/>
        <mc:AlternateContent>
          <mc:Choice Requires="wps">
            <w:drawing>
              <wp:anchor distT="0" distB="0" distL="0" distR="0" allowOverlap="1" layoutInCell="1" locked="0" behindDoc="0" simplePos="0" relativeHeight="15753728">
                <wp:simplePos x="0" y="0"/>
                <wp:positionH relativeFrom="page">
                  <wp:posOffset>142240</wp:posOffset>
                </wp:positionH>
                <wp:positionV relativeFrom="paragraph">
                  <wp:posOffset>3310</wp:posOffset>
                </wp:positionV>
                <wp:extent cx="347345" cy="341630"/>
                <wp:effectExtent l="0" t="0" r="0" b="0"/>
                <wp:wrapNone/>
                <wp:docPr id="424" name="Group 424"/>
                <wp:cNvGraphicFramePr>
                  <a:graphicFrameLocks/>
                </wp:cNvGraphicFramePr>
                <a:graphic>
                  <a:graphicData uri="http://schemas.microsoft.com/office/word/2010/wordprocessingGroup">
                    <wpg:wgp>
                      <wpg:cNvPr id="424" name="Group 424"/>
                      <wpg:cNvGrpSpPr/>
                      <wpg:grpSpPr>
                        <a:xfrm>
                          <a:off x="0" y="0"/>
                          <a:ext cx="347345" cy="341630"/>
                          <a:chExt cx="347345" cy="341630"/>
                        </a:xfrm>
                      </wpg:grpSpPr>
                      <pic:pic>
                        <pic:nvPicPr>
                          <pic:cNvPr id="425" name="Image 425"/>
                          <pic:cNvPicPr/>
                        </pic:nvPicPr>
                        <pic:blipFill>
                          <a:blip r:embed="rId60" cstate="print"/>
                          <a:stretch>
                            <a:fillRect/>
                          </a:stretch>
                        </pic:blipFill>
                        <pic:spPr>
                          <a:xfrm>
                            <a:off x="214304" y="71562"/>
                            <a:ext cx="70195" cy="102259"/>
                          </a:xfrm>
                          <a:prstGeom prst="rect">
                            <a:avLst/>
                          </a:prstGeom>
                        </pic:spPr>
                      </pic:pic>
                      <wps:wsp>
                        <wps:cNvPr id="426" name="Graphic 426"/>
                        <wps:cNvSpPr/>
                        <wps:spPr>
                          <a:xfrm>
                            <a:off x="30590" y="168640"/>
                            <a:ext cx="287655" cy="66040"/>
                          </a:xfrm>
                          <a:custGeom>
                            <a:avLst/>
                            <a:gdLst/>
                            <a:ahLst/>
                            <a:cxnLst/>
                            <a:rect l="l" t="t" r="r" b="b"/>
                            <a:pathLst>
                              <a:path w="287655" h="66040">
                                <a:moveTo>
                                  <a:pt x="0" y="4362"/>
                                </a:moveTo>
                                <a:lnTo>
                                  <a:pt x="4490" y="0"/>
                                </a:lnTo>
                                <a:lnTo>
                                  <a:pt x="9673" y="1435"/>
                                </a:lnTo>
                                <a:lnTo>
                                  <a:pt x="15594" y="6058"/>
                                </a:lnTo>
                                <a:lnTo>
                                  <a:pt x="22300" y="11259"/>
                                </a:lnTo>
                                <a:lnTo>
                                  <a:pt x="35904" y="13820"/>
                                </a:lnTo>
                                <a:lnTo>
                                  <a:pt x="45100" y="6887"/>
                                </a:lnTo>
                                <a:lnTo>
                                  <a:pt x="53059" y="416"/>
                                </a:lnTo>
                                <a:lnTo>
                                  <a:pt x="62952" y="4362"/>
                                </a:lnTo>
                                <a:lnTo>
                                  <a:pt x="80698" y="14284"/>
                                </a:lnTo>
                                <a:lnTo>
                                  <a:pt x="90717" y="8533"/>
                                </a:lnTo>
                                <a:lnTo>
                                  <a:pt x="98680" y="635"/>
                                </a:lnTo>
                                <a:lnTo>
                                  <a:pt x="110260" y="4114"/>
                                </a:lnTo>
                                <a:lnTo>
                                  <a:pt x="127633" y="14696"/>
                                </a:lnTo>
                                <a:lnTo>
                                  <a:pt x="139024" y="8843"/>
                                </a:lnTo>
                                <a:lnTo>
                                  <a:pt x="147367" y="564"/>
                                </a:lnTo>
                                <a:lnTo>
                                  <a:pt x="155595" y="3869"/>
                                </a:lnTo>
                                <a:lnTo>
                                  <a:pt x="167673" y="14238"/>
                                </a:lnTo>
                                <a:lnTo>
                                  <a:pt x="176829" y="8658"/>
                                </a:lnTo>
                                <a:lnTo>
                                  <a:pt x="185593" y="559"/>
                                </a:lnTo>
                                <a:lnTo>
                                  <a:pt x="196492" y="3376"/>
                                </a:lnTo>
                                <a:lnTo>
                                  <a:pt x="212714" y="14642"/>
                                </a:lnTo>
                                <a:lnTo>
                                  <a:pt x="223241" y="9612"/>
                                </a:lnTo>
                                <a:lnTo>
                                  <a:pt x="232037" y="1280"/>
                                </a:lnTo>
                                <a:lnTo>
                                  <a:pt x="243062" y="2638"/>
                                </a:lnTo>
                                <a:lnTo>
                                  <a:pt x="260118" y="14456"/>
                                </a:lnTo>
                                <a:lnTo>
                                  <a:pt x="269563" y="8951"/>
                                </a:lnTo>
                                <a:lnTo>
                                  <a:pt x="276906" y="720"/>
                                </a:lnTo>
                                <a:lnTo>
                                  <a:pt x="287656" y="4362"/>
                                </a:lnTo>
                                <a:lnTo>
                                  <a:pt x="285654" y="22547"/>
                                </a:lnTo>
                                <a:lnTo>
                                  <a:pt x="280511" y="37500"/>
                                </a:lnTo>
                                <a:lnTo>
                                  <a:pt x="273520" y="51159"/>
                                </a:lnTo>
                                <a:lnTo>
                                  <a:pt x="265975" y="65464"/>
                                </a:lnTo>
                                <a:lnTo>
                                  <a:pt x="23531" y="65464"/>
                                </a:lnTo>
                                <a:lnTo>
                                  <a:pt x="13617" y="49357"/>
                                </a:lnTo>
                                <a:lnTo>
                                  <a:pt x="6221" y="34173"/>
                                </a:lnTo>
                                <a:lnTo>
                                  <a:pt x="1597" y="19360"/>
                                </a:lnTo>
                                <a:lnTo>
                                  <a:pt x="0" y="4362"/>
                                </a:lnTo>
                                <a:close/>
                              </a:path>
                            </a:pathLst>
                          </a:custGeom>
                          <a:ln w="6625">
                            <a:solidFill>
                              <a:srgbClr val="231F20"/>
                            </a:solidFill>
                            <a:prstDash val="solid"/>
                          </a:ln>
                        </wps:spPr>
                        <wps:bodyPr wrap="square" lIns="0" tIns="0" rIns="0" bIns="0" rtlCol="0">
                          <a:prstTxWarp prst="textNoShape">
                            <a:avLst/>
                          </a:prstTxWarp>
                          <a:noAutofit/>
                        </wps:bodyPr>
                      </wps:wsp>
                      <wps:wsp>
                        <wps:cNvPr id="427" name="Graphic 427"/>
                        <wps:cNvSpPr/>
                        <wps:spPr>
                          <a:xfrm>
                            <a:off x="163179" y="86151"/>
                            <a:ext cx="66675" cy="59055"/>
                          </a:xfrm>
                          <a:custGeom>
                            <a:avLst/>
                            <a:gdLst/>
                            <a:ahLst/>
                            <a:cxnLst/>
                            <a:rect l="l" t="t" r="r" b="b"/>
                            <a:pathLst>
                              <a:path w="66675" h="59055">
                                <a:moveTo>
                                  <a:pt x="66562" y="12426"/>
                                </a:moveTo>
                                <a:lnTo>
                                  <a:pt x="27588" y="58571"/>
                                </a:lnTo>
                              </a:path>
                              <a:path w="66675" h="59055">
                                <a:moveTo>
                                  <a:pt x="60742" y="8387"/>
                                </a:moveTo>
                                <a:lnTo>
                                  <a:pt x="16983" y="50021"/>
                                </a:lnTo>
                              </a:path>
                              <a:path w="66675" h="59055">
                                <a:moveTo>
                                  <a:pt x="56404" y="4726"/>
                                </a:moveTo>
                                <a:lnTo>
                                  <a:pt x="7667" y="40403"/>
                                </a:lnTo>
                              </a:path>
                              <a:path w="66675" h="59055">
                                <a:moveTo>
                                  <a:pt x="52138" y="0"/>
                                </a:moveTo>
                                <a:lnTo>
                                  <a:pt x="0" y="30489"/>
                                </a:lnTo>
                              </a:path>
                            </a:pathLst>
                          </a:custGeom>
                          <a:ln w="5971">
                            <a:solidFill>
                              <a:srgbClr val="231F20"/>
                            </a:solidFill>
                            <a:prstDash val="lgDash"/>
                          </a:ln>
                        </wps:spPr>
                        <wps:bodyPr wrap="square" lIns="0" tIns="0" rIns="0" bIns="0" rtlCol="0">
                          <a:prstTxWarp prst="textNoShape">
                            <a:avLst/>
                          </a:prstTxWarp>
                          <a:noAutofit/>
                        </wps:bodyPr>
                      </wps:wsp>
                      <wps:wsp>
                        <wps:cNvPr id="428" name="Graphic 428"/>
                        <wps:cNvSpPr/>
                        <wps:spPr>
                          <a:xfrm>
                            <a:off x="11850" y="11850"/>
                            <a:ext cx="323850" cy="318135"/>
                          </a:xfrm>
                          <a:custGeom>
                            <a:avLst/>
                            <a:gdLst/>
                            <a:ahLst/>
                            <a:cxnLst/>
                            <a:rect l="l" t="t" r="r" b="b"/>
                            <a:pathLst>
                              <a:path w="323850" h="318135">
                                <a:moveTo>
                                  <a:pt x="161640" y="0"/>
                                </a:moveTo>
                                <a:lnTo>
                                  <a:pt x="212724" y="8103"/>
                                </a:lnTo>
                                <a:lnTo>
                                  <a:pt x="257095" y="30667"/>
                                </a:lnTo>
                                <a:lnTo>
                                  <a:pt x="292088" y="65071"/>
                                </a:lnTo>
                                <a:lnTo>
                                  <a:pt x="315037" y="108696"/>
                                </a:lnTo>
                                <a:lnTo>
                                  <a:pt x="323279" y="158921"/>
                                </a:lnTo>
                                <a:lnTo>
                                  <a:pt x="319416" y="193601"/>
                                </a:lnTo>
                                <a:lnTo>
                                  <a:pt x="308384" y="225627"/>
                                </a:lnTo>
                                <a:lnTo>
                                  <a:pt x="291015" y="254181"/>
                                </a:lnTo>
                                <a:lnTo>
                                  <a:pt x="268146" y="278445"/>
                                </a:lnTo>
                                <a:lnTo>
                                  <a:pt x="50068" y="43941"/>
                                </a:lnTo>
                                <a:lnTo>
                                  <a:pt x="100592" y="11729"/>
                                </a:lnTo>
                                <a:lnTo>
                                  <a:pt x="161640" y="0"/>
                                </a:lnTo>
                                <a:close/>
                              </a:path>
                              <a:path w="323850" h="318135">
                                <a:moveTo>
                                  <a:pt x="268138" y="278452"/>
                                </a:moveTo>
                                <a:lnTo>
                                  <a:pt x="245235" y="294952"/>
                                </a:lnTo>
                                <a:lnTo>
                                  <a:pt x="219519" y="307344"/>
                                </a:lnTo>
                                <a:lnTo>
                                  <a:pt x="191489" y="315139"/>
                                </a:lnTo>
                                <a:lnTo>
                                  <a:pt x="161640" y="317847"/>
                                </a:lnTo>
                                <a:lnTo>
                                  <a:pt x="110554" y="309743"/>
                                </a:lnTo>
                                <a:lnTo>
                                  <a:pt x="66183" y="287179"/>
                                </a:lnTo>
                                <a:lnTo>
                                  <a:pt x="31190" y="252774"/>
                                </a:lnTo>
                                <a:lnTo>
                                  <a:pt x="8241" y="209148"/>
                                </a:lnTo>
                                <a:lnTo>
                                  <a:pt x="0" y="158921"/>
                                </a:lnTo>
                                <a:lnTo>
                                  <a:pt x="3485" y="125947"/>
                                </a:lnTo>
                                <a:lnTo>
                                  <a:pt x="13466" y="95325"/>
                                </a:lnTo>
                                <a:lnTo>
                                  <a:pt x="29231" y="67756"/>
                                </a:lnTo>
                                <a:lnTo>
                                  <a:pt x="50068" y="43941"/>
                                </a:lnTo>
                                <a:lnTo>
                                  <a:pt x="268138" y="278452"/>
                                </a:lnTo>
                                <a:close/>
                              </a:path>
                            </a:pathLst>
                          </a:custGeom>
                          <a:ln w="23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200039pt;margin-top:.260693pt;width:27.35pt;height:26.9pt;mso-position-horizontal-relative:page;mso-position-vertical-relative:paragraph;z-index:15753728" id="docshapegroup413" coordorigin="224,5" coordsize="547,538">
                <v:shape style="position:absolute;left:561;top:117;width:111;height:162" type="#_x0000_t75" id="docshape414" stroked="false">
                  <v:imagedata r:id="rId60" o:title=""/>
                </v:shape>
                <v:shape style="position:absolute;left:272;top:270;width:453;height:104" id="docshape415" coordorigin="272,271" coordsize="453,104" path="m272,278l279,271,287,273,297,280,307,289,329,293,343,282,356,271,371,278,399,293,415,284,428,272,446,277,473,294,491,285,504,272,517,277,536,293,551,284,564,272,582,276,607,294,624,286,638,273,655,275,682,294,697,285,708,272,725,278,722,306,714,330,703,351,691,374,309,374,294,349,282,325,275,301,272,278xe" filled="false" stroked="true" strokeweight=".521708pt" strokecolor="#231f20">
                  <v:path arrowok="t"/>
                  <v:stroke dashstyle="solid"/>
                </v:shape>
                <v:shape style="position:absolute;left:480;top:140;width:105;height:93" id="docshape416" coordorigin="481,141" coordsize="105,93" path="m586,160l524,233m577,154l508,220m570,148l493,205m563,141l481,189e" filled="false" stroked="true" strokeweight=".47016pt" strokecolor="#231f20">
                  <v:path arrowok="t"/>
                  <v:stroke dashstyle="longdash"/>
                </v:shape>
                <v:shape style="position:absolute;left:242;top:23;width:510;height:501" id="docshape417" coordorigin="243,24" coordsize="510,501" path="m497,24l578,37,648,72,703,126,739,195,752,274,746,329,728,379,701,424,665,462,665,462,322,93,322,93,359,64,401,42,448,29,497,24xm665,462l629,488,588,508,544,520,497,524,417,512,347,476,292,422,256,353,243,274,248,222,264,174,289,131,322,93,665,462xe" filled="false" stroked="true" strokeweight="1.866168pt" strokecolor="#231f20">
                  <v:path arrowok="t"/>
                  <v:stroke dashstyle="solid"/>
                </v:shape>
                <w10:wrap type="none"/>
              </v:group>
            </w:pict>
          </mc:Fallback>
        </mc:AlternateContent>
      </w:r>
      <w:r>
        <w:rPr>
          <w:color w:val="231F20"/>
          <w:w w:val="80"/>
          <w:sz w:val="24"/>
        </w:rPr>
        <w:t>Brug</w:t>
      </w:r>
      <w:r>
        <w:rPr>
          <w:color w:val="231F20"/>
          <w:spacing w:val="-6"/>
          <w:sz w:val="24"/>
        </w:rPr>
        <w:t> </w:t>
      </w:r>
      <w:r>
        <w:rPr>
          <w:color w:val="231F20"/>
          <w:w w:val="80"/>
          <w:sz w:val="24"/>
        </w:rPr>
        <w:t>ikke</w:t>
      </w:r>
      <w:r>
        <w:rPr>
          <w:color w:val="231F20"/>
          <w:spacing w:val="-6"/>
          <w:sz w:val="24"/>
        </w:rPr>
        <w:t> </w:t>
      </w:r>
      <w:r>
        <w:rPr>
          <w:color w:val="231F20"/>
          <w:w w:val="80"/>
          <w:sz w:val="24"/>
        </w:rPr>
        <w:t>enheden</w:t>
      </w:r>
      <w:r>
        <w:rPr>
          <w:color w:val="231F20"/>
          <w:spacing w:val="-6"/>
          <w:sz w:val="24"/>
        </w:rPr>
        <w:t> </w:t>
      </w:r>
      <w:r>
        <w:rPr>
          <w:color w:val="231F20"/>
          <w:w w:val="80"/>
          <w:sz w:val="24"/>
        </w:rPr>
        <w:t>i</w:t>
      </w:r>
      <w:r>
        <w:rPr>
          <w:color w:val="231F20"/>
          <w:spacing w:val="-6"/>
          <w:sz w:val="24"/>
        </w:rPr>
        <w:t> </w:t>
      </w:r>
      <w:r>
        <w:rPr>
          <w:color w:val="231F20"/>
          <w:w w:val="80"/>
          <w:sz w:val="24"/>
        </w:rPr>
        <w:t>nærheden</w:t>
      </w:r>
      <w:r>
        <w:rPr>
          <w:color w:val="231F20"/>
          <w:spacing w:val="-6"/>
          <w:sz w:val="24"/>
        </w:rPr>
        <w:t> </w:t>
      </w:r>
      <w:r>
        <w:rPr>
          <w:color w:val="231F20"/>
          <w:w w:val="80"/>
          <w:sz w:val="24"/>
        </w:rPr>
        <w:t>af</w:t>
      </w:r>
      <w:r>
        <w:rPr>
          <w:color w:val="231F20"/>
          <w:spacing w:val="-5"/>
          <w:sz w:val="24"/>
        </w:rPr>
        <w:t> </w:t>
      </w:r>
      <w:r>
        <w:rPr>
          <w:color w:val="231F20"/>
          <w:w w:val="80"/>
          <w:sz w:val="24"/>
        </w:rPr>
        <w:t>brændbare</w:t>
      </w:r>
      <w:r>
        <w:rPr>
          <w:color w:val="231F20"/>
          <w:spacing w:val="-6"/>
          <w:sz w:val="24"/>
        </w:rPr>
        <w:t> </w:t>
      </w:r>
      <w:r>
        <w:rPr>
          <w:color w:val="231F20"/>
          <w:spacing w:val="-2"/>
          <w:w w:val="80"/>
          <w:sz w:val="24"/>
        </w:rPr>
        <w:t>materialer.</w:t>
      </w:r>
    </w:p>
    <w:p>
      <w:pPr>
        <w:pStyle w:val="ListParagraph"/>
        <w:numPr>
          <w:ilvl w:val="0"/>
          <w:numId w:val="44"/>
        </w:numPr>
        <w:tabs>
          <w:tab w:pos="1125" w:val="left" w:leader="none"/>
        </w:tabs>
        <w:spacing w:line="213" w:lineRule="auto" w:before="11" w:after="0"/>
        <w:ind w:left="132" w:right="714" w:firstLine="720"/>
        <w:jc w:val="left"/>
        <w:rPr>
          <w:sz w:val="24"/>
        </w:rPr>
      </w:pPr>
      <w:r>
        <w:rPr>
          <w:color w:val="231F20"/>
          <w:w w:val="80"/>
          <w:sz w:val="24"/>
        </w:rPr>
        <w:t>Brug ikke enheden i nærheden af vand, f.eks. I et brusebad, badekar (eller </w:t>
      </w:r>
      <w:r>
        <w:rPr>
          <w:color w:val="231F20"/>
          <w:spacing w:val="-2"/>
          <w:w w:val="90"/>
          <w:sz w:val="24"/>
        </w:rPr>
        <w:t>over</w:t>
      </w:r>
      <w:r>
        <w:rPr>
          <w:color w:val="231F20"/>
          <w:spacing w:val="-12"/>
          <w:w w:val="90"/>
          <w:sz w:val="24"/>
        </w:rPr>
        <w:t> </w:t>
      </w:r>
      <w:r>
        <w:rPr>
          <w:color w:val="231F20"/>
          <w:spacing w:val="-2"/>
          <w:w w:val="90"/>
          <w:sz w:val="24"/>
        </w:rPr>
        <w:t>en</w:t>
      </w:r>
      <w:r>
        <w:rPr>
          <w:color w:val="231F20"/>
          <w:spacing w:val="-12"/>
          <w:w w:val="90"/>
          <w:sz w:val="24"/>
        </w:rPr>
        <w:t> </w:t>
      </w:r>
      <w:r>
        <w:rPr>
          <w:color w:val="231F20"/>
          <w:spacing w:val="-2"/>
          <w:w w:val="90"/>
          <w:sz w:val="24"/>
        </w:rPr>
        <w:t>håndvask</w:t>
      </w:r>
      <w:r>
        <w:rPr>
          <w:color w:val="231F20"/>
          <w:spacing w:val="-12"/>
          <w:w w:val="90"/>
          <w:sz w:val="24"/>
        </w:rPr>
        <w:t> </w:t>
      </w:r>
      <w:r>
        <w:rPr>
          <w:color w:val="231F20"/>
          <w:spacing w:val="-2"/>
          <w:w w:val="90"/>
          <w:sz w:val="24"/>
        </w:rPr>
        <w:t>med</w:t>
      </w:r>
      <w:r>
        <w:rPr>
          <w:color w:val="231F20"/>
          <w:spacing w:val="-12"/>
          <w:w w:val="90"/>
          <w:sz w:val="24"/>
        </w:rPr>
        <w:t> </w:t>
      </w:r>
      <w:r>
        <w:rPr>
          <w:color w:val="231F20"/>
          <w:spacing w:val="-2"/>
          <w:w w:val="90"/>
          <w:sz w:val="24"/>
        </w:rPr>
        <w:t>vand).</w:t>
      </w:r>
    </w:p>
    <w:p>
      <w:pPr>
        <w:pStyle w:val="ListParagraph"/>
        <w:numPr>
          <w:ilvl w:val="0"/>
          <w:numId w:val="44"/>
        </w:numPr>
        <w:tabs>
          <w:tab w:pos="390" w:val="left" w:leader="none"/>
        </w:tabs>
        <w:spacing w:line="213" w:lineRule="auto" w:before="3" w:after="0"/>
        <w:ind w:left="132" w:right="311" w:firstLine="0"/>
        <w:jc w:val="both"/>
        <w:rPr>
          <w:sz w:val="24"/>
        </w:rPr>
      </w:pPr>
      <w:r>
        <w:rPr>
          <w:color w:val="231F20"/>
          <w:w w:val="80"/>
          <w:sz w:val="24"/>
        </w:rPr>
        <w:t>Batterier kan lække, hvis de aflades eller ikke bruges i lang tid. For at beskytte enheden og dit helbred skal du udskifte den regelmæssigt og undgå hudkontakt med den lækkende </w:t>
      </w:r>
      <w:r>
        <w:rPr>
          <w:color w:val="231F20"/>
          <w:spacing w:val="-2"/>
          <w:w w:val="90"/>
          <w:sz w:val="24"/>
        </w:rPr>
        <w:t>batterielektrolyt.</w:t>
      </w:r>
    </w:p>
    <w:p>
      <w:pPr>
        <w:pStyle w:val="ListParagraph"/>
        <w:numPr>
          <w:ilvl w:val="0"/>
          <w:numId w:val="45"/>
        </w:numPr>
        <w:tabs>
          <w:tab w:pos="405" w:val="left" w:leader="none"/>
        </w:tabs>
        <w:spacing w:line="252" w:lineRule="exact" w:before="0" w:after="0"/>
        <w:ind w:left="405" w:right="0" w:hanging="273"/>
        <w:jc w:val="left"/>
        <w:rPr>
          <w:sz w:val="24"/>
        </w:rPr>
      </w:pPr>
      <w:r>
        <w:rPr>
          <w:color w:val="231F20"/>
          <w:w w:val="80"/>
          <w:sz w:val="24"/>
        </w:rPr>
        <w:t>Brug</w:t>
      </w:r>
      <w:r>
        <w:rPr>
          <w:color w:val="231F20"/>
          <w:spacing w:val="-7"/>
          <w:sz w:val="24"/>
        </w:rPr>
        <w:t> </w:t>
      </w:r>
      <w:r>
        <w:rPr>
          <w:color w:val="231F20"/>
          <w:w w:val="80"/>
          <w:sz w:val="24"/>
        </w:rPr>
        <w:t>enheden</w:t>
      </w:r>
      <w:r>
        <w:rPr>
          <w:color w:val="231F20"/>
          <w:spacing w:val="-7"/>
          <w:sz w:val="24"/>
        </w:rPr>
        <w:t> </w:t>
      </w:r>
      <w:r>
        <w:rPr>
          <w:color w:val="231F20"/>
          <w:w w:val="80"/>
          <w:sz w:val="24"/>
        </w:rPr>
        <w:t>på</w:t>
      </w:r>
      <w:r>
        <w:rPr>
          <w:color w:val="231F20"/>
          <w:spacing w:val="-6"/>
          <w:sz w:val="24"/>
        </w:rPr>
        <w:t> </w:t>
      </w:r>
      <w:r>
        <w:rPr>
          <w:color w:val="231F20"/>
          <w:w w:val="80"/>
          <w:sz w:val="24"/>
        </w:rPr>
        <w:t>en</w:t>
      </w:r>
      <w:r>
        <w:rPr>
          <w:color w:val="231F20"/>
          <w:spacing w:val="-7"/>
          <w:sz w:val="24"/>
        </w:rPr>
        <w:t> </w:t>
      </w:r>
      <w:r>
        <w:rPr>
          <w:color w:val="231F20"/>
          <w:w w:val="80"/>
          <w:sz w:val="24"/>
        </w:rPr>
        <w:t>stabil</w:t>
      </w:r>
      <w:r>
        <w:rPr>
          <w:color w:val="231F20"/>
          <w:spacing w:val="-7"/>
          <w:sz w:val="24"/>
        </w:rPr>
        <w:t> </w:t>
      </w:r>
      <w:r>
        <w:rPr>
          <w:color w:val="231F20"/>
          <w:w w:val="80"/>
          <w:sz w:val="24"/>
        </w:rPr>
        <w:t>og</w:t>
      </w:r>
      <w:r>
        <w:rPr>
          <w:color w:val="231F20"/>
          <w:spacing w:val="-6"/>
          <w:sz w:val="24"/>
        </w:rPr>
        <w:t> </w:t>
      </w:r>
      <w:r>
        <w:rPr>
          <w:color w:val="231F20"/>
          <w:w w:val="80"/>
          <w:sz w:val="24"/>
        </w:rPr>
        <w:t>plan</w:t>
      </w:r>
      <w:r>
        <w:rPr>
          <w:color w:val="231F20"/>
          <w:spacing w:val="-7"/>
          <w:sz w:val="24"/>
        </w:rPr>
        <w:t> </w:t>
      </w:r>
      <w:r>
        <w:rPr>
          <w:color w:val="231F20"/>
          <w:spacing w:val="-2"/>
          <w:w w:val="80"/>
          <w:sz w:val="24"/>
        </w:rPr>
        <w:t>overflade.</w:t>
      </w:r>
    </w:p>
    <w:p>
      <w:pPr>
        <w:pStyle w:val="ListParagraph"/>
        <w:numPr>
          <w:ilvl w:val="0"/>
          <w:numId w:val="45"/>
        </w:numPr>
        <w:tabs>
          <w:tab w:pos="405" w:val="left" w:leader="none"/>
        </w:tabs>
        <w:spacing w:line="259" w:lineRule="exact" w:before="0" w:after="0"/>
        <w:ind w:left="405" w:right="0" w:hanging="273"/>
        <w:jc w:val="left"/>
        <w:rPr>
          <w:sz w:val="24"/>
        </w:rPr>
      </w:pPr>
      <w:r>
        <w:rPr>
          <w:color w:val="231F20"/>
          <w:w w:val="80"/>
          <w:sz w:val="24"/>
        </w:rPr>
        <w:t>Opbevar</w:t>
      </w:r>
      <w:r>
        <w:rPr>
          <w:color w:val="231F20"/>
          <w:spacing w:val="-3"/>
          <w:sz w:val="24"/>
        </w:rPr>
        <w:t> </w:t>
      </w:r>
      <w:r>
        <w:rPr>
          <w:color w:val="231F20"/>
          <w:w w:val="80"/>
          <w:sz w:val="24"/>
        </w:rPr>
        <w:t>enheden</w:t>
      </w:r>
      <w:r>
        <w:rPr>
          <w:color w:val="231F20"/>
          <w:spacing w:val="-2"/>
          <w:sz w:val="24"/>
        </w:rPr>
        <w:t> </w:t>
      </w:r>
      <w:r>
        <w:rPr>
          <w:color w:val="231F20"/>
          <w:w w:val="80"/>
          <w:sz w:val="24"/>
        </w:rPr>
        <w:t>uden</w:t>
      </w:r>
      <w:r>
        <w:rPr>
          <w:color w:val="231F20"/>
          <w:spacing w:val="-3"/>
          <w:sz w:val="24"/>
        </w:rPr>
        <w:t> </w:t>
      </w:r>
      <w:r>
        <w:rPr>
          <w:color w:val="231F20"/>
          <w:w w:val="80"/>
          <w:sz w:val="24"/>
        </w:rPr>
        <w:t>for</w:t>
      </w:r>
      <w:r>
        <w:rPr>
          <w:color w:val="231F20"/>
          <w:spacing w:val="-2"/>
          <w:sz w:val="24"/>
        </w:rPr>
        <w:t> </w:t>
      </w:r>
      <w:r>
        <w:rPr>
          <w:color w:val="231F20"/>
          <w:w w:val="80"/>
          <w:sz w:val="24"/>
        </w:rPr>
        <w:t>området</w:t>
      </w:r>
      <w:r>
        <w:rPr>
          <w:color w:val="231F20"/>
          <w:spacing w:val="-2"/>
          <w:sz w:val="24"/>
        </w:rPr>
        <w:t> </w:t>
      </w:r>
      <w:r>
        <w:rPr>
          <w:color w:val="231F20"/>
          <w:w w:val="80"/>
          <w:sz w:val="24"/>
        </w:rPr>
        <w:t>med</w:t>
      </w:r>
      <w:r>
        <w:rPr>
          <w:color w:val="231F20"/>
          <w:spacing w:val="-3"/>
          <w:sz w:val="24"/>
        </w:rPr>
        <w:t> </w:t>
      </w:r>
      <w:r>
        <w:rPr>
          <w:color w:val="231F20"/>
          <w:w w:val="80"/>
          <w:sz w:val="24"/>
        </w:rPr>
        <w:t>stærke</w:t>
      </w:r>
      <w:r>
        <w:rPr>
          <w:color w:val="231F20"/>
          <w:spacing w:val="-2"/>
          <w:sz w:val="24"/>
        </w:rPr>
        <w:t> </w:t>
      </w:r>
      <w:r>
        <w:rPr>
          <w:color w:val="231F20"/>
          <w:w w:val="80"/>
          <w:sz w:val="24"/>
        </w:rPr>
        <w:t>elektromagnetiske</w:t>
      </w:r>
      <w:r>
        <w:rPr>
          <w:color w:val="231F20"/>
          <w:spacing w:val="-3"/>
          <w:sz w:val="24"/>
        </w:rPr>
        <w:t> </w:t>
      </w:r>
      <w:r>
        <w:rPr>
          <w:color w:val="231F20"/>
          <w:spacing w:val="-2"/>
          <w:w w:val="80"/>
          <w:sz w:val="24"/>
        </w:rPr>
        <w:t>felter.</w:t>
      </w:r>
    </w:p>
    <w:p>
      <w:pPr>
        <w:pStyle w:val="ListParagraph"/>
        <w:numPr>
          <w:ilvl w:val="0"/>
          <w:numId w:val="45"/>
        </w:numPr>
        <w:tabs>
          <w:tab w:pos="405" w:val="left" w:leader="none"/>
        </w:tabs>
        <w:spacing w:line="259" w:lineRule="exact" w:before="0" w:after="0"/>
        <w:ind w:left="405" w:right="0" w:hanging="273"/>
        <w:jc w:val="left"/>
        <w:rPr>
          <w:sz w:val="24"/>
        </w:rPr>
      </w:pPr>
      <w:r>
        <w:rPr>
          <w:color w:val="231F20"/>
          <w:w w:val="80"/>
          <w:sz w:val="24"/>
        </w:rPr>
        <w:t>Pas</w:t>
      </w:r>
      <w:r>
        <w:rPr>
          <w:color w:val="231F20"/>
          <w:spacing w:val="-10"/>
          <w:sz w:val="24"/>
        </w:rPr>
        <w:t> </w:t>
      </w:r>
      <w:r>
        <w:rPr>
          <w:color w:val="231F20"/>
          <w:w w:val="80"/>
          <w:sz w:val="24"/>
        </w:rPr>
        <w:t>på,</w:t>
      </w:r>
      <w:r>
        <w:rPr>
          <w:color w:val="231F20"/>
          <w:spacing w:val="-10"/>
          <w:sz w:val="24"/>
        </w:rPr>
        <w:t> </w:t>
      </w:r>
      <w:r>
        <w:rPr>
          <w:color w:val="231F20"/>
          <w:w w:val="80"/>
          <w:sz w:val="24"/>
        </w:rPr>
        <w:t>at</w:t>
      </w:r>
      <w:r>
        <w:rPr>
          <w:color w:val="231F20"/>
          <w:spacing w:val="-10"/>
          <w:sz w:val="24"/>
        </w:rPr>
        <w:t> </w:t>
      </w:r>
      <w:r>
        <w:rPr>
          <w:color w:val="231F20"/>
          <w:w w:val="80"/>
          <w:sz w:val="24"/>
        </w:rPr>
        <w:t>jorden,</w:t>
      </w:r>
      <w:r>
        <w:rPr>
          <w:color w:val="231F20"/>
          <w:spacing w:val="-10"/>
          <w:sz w:val="24"/>
        </w:rPr>
        <w:t> </w:t>
      </w:r>
      <w:r>
        <w:rPr>
          <w:color w:val="231F20"/>
          <w:w w:val="80"/>
          <w:sz w:val="24"/>
        </w:rPr>
        <w:t>hvor</w:t>
      </w:r>
      <w:r>
        <w:rPr>
          <w:color w:val="231F20"/>
          <w:spacing w:val="-10"/>
          <w:sz w:val="24"/>
        </w:rPr>
        <w:t> </w:t>
      </w:r>
      <w:r>
        <w:rPr>
          <w:color w:val="231F20"/>
          <w:w w:val="80"/>
          <w:sz w:val="24"/>
        </w:rPr>
        <w:t>du</w:t>
      </w:r>
      <w:r>
        <w:rPr>
          <w:color w:val="231F20"/>
          <w:spacing w:val="-10"/>
          <w:sz w:val="24"/>
        </w:rPr>
        <w:t> </w:t>
      </w:r>
      <w:r>
        <w:rPr>
          <w:color w:val="231F20"/>
          <w:w w:val="80"/>
          <w:sz w:val="24"/>
        </w:rPr>
        <w:t>bruger</w:t>
      </w:r>
      <w:r>
        <w:rPr>
          <w:color w:val="231F20"/>
          <w:spacing w:val="-10"/>
          <w:sz w:val="24"/>
        </w:rPr>
        <w:t> </w:t>
      </w:r>
      <w:r>
        <w:rPr>
          <w:color w:val="231F20"/>
          <w:w w:val="80"/>
          <w:sz w:val="24"/>
        </w:rPr>
        <w:t>enheden,</w:t>
      </w:r>
      <w:r>
        <w:rPr>
          <w:color w:val="231F20"/>
          <w:spacing w:val="-10"/>
          <w:sz w:val="24"/>
        </w:rPr>
        <w:t> </w:t>
      </w:r>
      <w:r>
        <w:rPr>
          <w:color w:val="231F20"/>
          <w:w w:val="80"/>
          <w:sz w:val="24"/>
        </w:rPr>
        <w:t>ikke</w:t>
      </w:r>
      <w:r>
        <w:rPr>
          <w:color w:val="231F20"/>
          <w:spacing w:val="-10"/>
          <w:sz w:val="24"/>
        </w:rPr>
        <w:t> </w:t>
      </w:r>
      <w:r>
        <w:rPr>
          <w:color w:val="231F20"/>
          <w:w w:val="80"/>
          <w:sz w:val="24"/>
        </w:rPr>
        <w:t>er</w:t>
      </w:r>
      <w:r>
        <w:rPr>
          <w:color w:val="231F20"/>
          <w:spacing w:val="-10"/>
          <w:sz w:val="24"/>
        </w:rPr>
        <w:t> </w:t>
      </w:r>
      <w:r>
        <w:rPr>
          <w:color w:val="231F20"/>
          <w:w w:val="80"/>
          <w:sz w:val="24"/>
        </w:rPr>
        <w:t>våd</w:t>
      </w:r>
      <w:r>
        <w:rPr>
          <w:color w:val="231F20"/>
          <w:spacing w:val="-10"/>
          <w:sz w:val="24"/>
        </w:rPr>
        <w:t> </w:t>
      </w:r>
      <w:r>
        <w:rPr>
          <w:color w:val="231F20"/>
          <w:w w:val="80"/>
          <w:sz w:val="24"/>
        </w:rPr>
        <w:t>eller</w:t>
      </w:r>
      <w:r>
        <w:rPr>
          <w:color w:val="231F20"/>
          <w:spacing w:val="-10"/>
          <w:sz w:val="24"/>
        </w:rPr>
        <w:t> </w:t>
      </w:r>
      <w:r>
        <w:rPr>
          <w:color w:val="231F20"/>
          <w:spacing w:val="-2"/>
          <w:w w:val="80"/>
          <w:sz w:val="24"/>
        </w:rPr>
        <w:t>glat.</w:t>
      </w:r>
    </w:p>
    <w:p>
      <w:pPr>
        <w:pStyle w:val="ListParagraph"/>
        <w:numPr>
          <w:ilvl w:val="0"/>
          <w:numId w:val="45"/>
        </w:numPr>
        <w:tabs>
          <w:tab w:pos="405" w:val="left" w:leader="none"/>
        </w:tabs>
        <w:spacing w:line="259" w:lineRule="exact" w:before="0" w:after="0"/>
        <w:ind w:left="405" w:right="0" w:hanging="273"/>
        <w:jc w:val="left"/>
        <w:rPr>
          <w:sz w:val="24"/>
        </w:rPr>
      </w:pPr>
      <w:r>
        <w:rPr>
          <w:color w:val="231F20"/>
          <w:w w:val="80"/>
          <w:sz w:val="24"/>
        </w:rPr>
        <w:t>Pas</w:t>
      </w:r>
      <w:r>
        <w:rPr>
          <w:color w:val="231F20"/>
          <w:spacing w:val="-5"/>
          <w:sz w:val="24"/>
        </w:rPr>
        <w:t> </w:t>
      </w:r>
      <w:r>
        <w:rPr>
          <w:color w:val="231F20"/>
          <w:w w:val="80"/>
          <w:sz w:val="24"/>
        </w:rPr>
        <w:t>på</w:t>
      </w:r>
      <w:r>
        <w:rPr>
          <w:color w:val="231F20"/>
          <w:spacing w:val="-4"/>
          <w:sz w:val="24"/>
        </w:rPr>
        <w:t> </w:t>
      </w:r>
      <w:r>
        <w:rPr>
          <w:color w:val="231F20"/>
          <w:w w:val="80"/>
          <w:sz w:val="24"/>
        </w:rPr>
        <w:t>ikke</w:t>
      </w:r>
      <w:r>
        <w:rPr>
          <w:color w:val="231F20"/>
          <w:spacing w:val="-5"/>
          <w:sz w:val="24"/>
        </w:rPr>
        <w:t> </w:t>
      </w:r>
      <w:r>
        <w:rPr>
          <w:color w:val="231F20"/>
          <w:w w:val="80"/>
          <w:sz w:val="24"/>
        </w:rPr>
        <w:t>at</w:t>
      </w:r>
      <w:r>
        <w:rPr>
          <w:color w:val="231F20"/>
          <w:spacing w:val="-4"/>
          <w:sz w:val="24"/>
        </w:rPr>
        <w:t> </w:t>
      </w:r>
      <w:r>
        <w:rPr>
          <w:color w:val="231F20"/>
          <w:w w:val="80"/>
          <w:sz w:val="24"/>
        </w:rPr>
        <w:t>lade</w:t>
      </w:r>
      <w:r>
        <w:rPr>
          <w:color w:val="231F20"/>
          <w:spacing w:val="-5"/>
          <w:sz w:val="24"/>
        </w:rPr>
        <w:t> </w:t>
      </w:r>
      <w:r>
        <w:rPr>
          <w:color w:val="231F20"/>
          <w:w w:val="80"/>
          <w:sz w:val="24"/>
        </w:rPr>
        <w:t>tunge</w:t>
      </w:r>
      <w:r>
        <w:rPr>
          <w:color w:val="231F20"/>
          <w:spacing w:val="-4"/>
          <w:sz w:val="24"/>
        </w:rPr>
        <w:t> </w:t>
      </w:r>
      <w:r>
        <w:rPr>
          <w:color w:val="231F20"/>
          <w:w w:val="80"/>
          <w:sz w:val="24"/>
        </w:rPr>
        <w:t>genstande</w:t>
      </w:r>
      <w:r>
        <w:rPr>
          <w:color w:val="231F20"/>
          <w:spacing w:val="-5"/>
          <w:sz w:val="24"/>
        </w:rPr>
        <w:t> </w:t>
      </w:r>
      <w:r>
        <w:rPr>
          <w:color w:val="231F20"/>
          <w:w w:val="80"/>
          <w:sz w:val="24"/>
        </w:rPr>
        <w:t>falde</w:t>
      </w:r>
      <w:r>
        <w:rPr>
          <w:color w:val="231F20"/>
          <w:spacing w:val="-4"/>
          <w:sz w:val="24"/>
        </w:rPr>
        <w:t> </w:t>
      </w:r>
      <w:r>
        <w:rPr>
          <w:color w:val="231F20"/>
          <w:w w:val="80"/>
          <w:sz w:val="24"/>
        </w:rPr>
        <w:t>på</w:t>
      </w:r>
      <w:r>
        <w:rPr>
          <w:color w:val="231F20"/>
          <w:spacing w:val="-5"/>
          <w:sz w:val="24"/>
        </w:rPr>
        <w:t> </w:t>
      </w:r>
      <w:r>
        <w:rPr>
          <w:color w:val="231F20"/>
          <w:w w:val="80"/>
          <w:sz w:val="24"/>
        </w:rPr>
        <w:t>displayet</w:t>
      </w:r>
      <w:r>
        <w:rPr>
          <w:color w:val="231F20"/>
          <w:spacing w:val="-4"/>
          <w:sz w:val="24"/>
        </w:rPr>
        <w:t> </w:t>
      </w:r>
      <w:r>
        <w:rPr>
          <w:color w:val="231F20"/>
          <w:w w:val="80"/>
          <w:sz w:val="24"/>
        </w:rPr>
        <w:t>og</w:t>
      </w:r>
      <w:r>
        <w:rPr>
          <w:color w:val="231F20"/>
          <w:spacing w:val="-5"/>
          <w:sz w:val="24"/>
        </w:rPr>
        <w:t> </w:t>
      </w:r>
      <w:r>
        <w:rPr>
          <w:color w:val="231F20"/>
          <w:w w:val="80"/>
          <w:sz w:val="24"/>
        </w:rPr>
        <w:t>glassets</w:t>
      </w:r>
      <w:r>
        <w:rPr>
          <w:color w:val="231F20"/>
          <w:spacing w:val="-4"/>
          <w:sz w:val="24"/>
        </w:rPr>
        <w:t> </w:t>
      </w:r>
      <w:r>
        <w:rPr>
          <w:color w:val="231F20"/>
          <w:w w:val="80"/>
          <w:sz w:val="24"/>
        </w:rPr>
        <w:t>del</w:t>
      </w:r>
      <w:r>
        <w:rPr>
          <w:color w:val="231F20"/>
          <w:spacing w:val="-5"/>
          <w:sz w:val="24"/>
        </w:rPr>
        <w:t> </w:t>
      </w:r>
      <w:r>
        <w:rPr>
          <w:color w:val="231F20"/>
          <w:w w:val="80"/>
          <w:sz w:val="24"/>
        </w:rPr>
        <w:t>af</w:t>
      </w:r>
      <w:r>
        <w:rPr>
          <w:color w:val="231F20"/>
          <w:spacing w:val="-4"/>
          <w:sz w:val="24"/>
        </w:rPr>
        <w:t> </w:t>
      </w:r>
      <w:r>
        <w:rPr>
          <w:color w:val="231F20"/>
          <w:spacing w:val="-2"/>
          <w:w w:val="80"/>
          <w:sz w:val="24"/>
        </w:rPr>
        <w:t>vægten.</w:t>
      </w:r>
    </w:p>
    <w:p>
      <w:pPr>
        <w:pStyle w:val="ListParagraph"/>
        <w:numPr>
          <w:ilvl w:val="0"/>
          <w:numId w:val="45"/>
        </w:numPr>
        <w:tabs>
          <w:tab w:pos="405" w:val="left" w:leader="none"/>
        </w:tabs>
        <w:spacing w:line="259" w:lineRule="exact" w:before="0" w:after="0"/>
        <w:ind w:left="405" w:right="0" w:hanging="273"/>
        <w:jc w:val="left"/>
        <w:rPr>
          <w:sz w:val="24"/>
        </w:rPr>
      </w:pPr>
      <w:r>
        <w:rPr>
          <w:color w:val="231F20"/>
          <w:w w:val="80"/>
          <w:sz w:val="24"/>
        </w:rPr>
        <w:t>MÅ</w:t>
      </w:r>
      <w:r>
        <w:rPr>
          <w:color w:val="231F20"/>
          <w:spacing w:val="-4"/>
          <w:sz w:val="24"/>
        </w:rPr>
        <w:t> </w:t>
      </w:r>
      <w:r>
        <w:rPr>
          <w:color w:val="231F20"/>
          <w:w w:val="80"/>
          <w:sz w:val="24"/>
        </w:rPr>
        <w:t>IKKE</w:t>
      </w:r>
      <w:r>
        <w:rPr>
          <w:color w:val="231F20"/>
          <w:spacing w:val="-3"/>
          <w:sz w:val="24"/>
        </w:rPr>
        <w:t> </w:t>
      </w:r>
      <w:r>
        <w:rPr>
          <w:color w:val="231F20"/>
          <w:w w:val="80"/>
          <w:sz w:val="24"/>
        </w:rPr>
        <w:t>ramme,</w:t>
      </w:r>
      <w:r>
        <w:rPr>
          <w:color w:val="231F20"/>
          <w:spacing w:val="-3"/>
          <w:sz w:val="24"/>
        </w:rPr>
        <w:t> </w:t>
      </w:r>
      <w:r>
        <w:rPr>
          <w:color w:val="231F20"/>
          <w:w w:val="80"/>
          <w:sz w:val="24"/>
        </w:rPr>
        <w:t>ryste</w:t>
      </w:r>
      <w:r>
        <w:rPr>
          <w:color w:val="231F20"/>
          <w:spacing w:val="-3"/>
          <w:sz w:val="24"/>
        </w:rPr>
        <w:t> </w:t>
      </w:r>
      <w:r>
        <w:rPr>
          <w:color w:val="231F20"/>
          <w:w w:val="80"/>
          <w:sz w:val="24"/>
        </w:rPr>
        <w:t>eller</w:t>
      </w:r>
      <w:r>
        <w:rPr>
          <w:color w:val="231F20"/>
          <w:spacing w:val="-3"/>
          <w:sz w:val="24"/>
        </w:rPr>
        <w:t> </w:t>
      </w:r>
      <w:r>
        <w:rPr>
          <w:color w:val="231F20"/>
          <w:w w:val="80"/>
          <w:sz w:val="24"/>
        </w:rPr>
        <w:t>tabe</w:t>
      </w:r>
      <w:r>
        <w:rPr>
          <w:color w:val="231F20"/>
          <w:spacing w:val="-4"/>
          <w:sz w:val="24"/>
        </w:rPr>
        <w:t> </w:t>
      </w:r>
      <w:r>
        <w:rPr>
          <w:color w:val="231F20"/>
          <w:spacing w:val="-2"/>
          <w:w w:val="80"/>
          <w:sz w:val="24"/>
        </w:rPr>
        <w:t>vægten.</w:t>
      </w:r>
    </w:p>
    <w:p>
      <w:pPr>
        <w:pStyle w:val="ListParagraph"/>
        <w:numPr>
          <w:ilvl w:val="0"/>
          <w:numId w:val="45"/>
        </w:numPr>
        <w:tabs>
          <w:tab w:pos="405" w:val="left" w:leader="none"/>
        </w:tabs>
        <w:spacing w:line="213" w:lineRule="auto" w:before="11" w:after="0"/>
        <w:ind w:left="132" w:right="166" w:firstLine="0"/>
        <w:jc w:val="left"/>
        <w:rPr>
          <w:sz w:val="24"/>
        </w:rPr>
      </w:pPr>
      <w:r>
        <w:rPr>
          <w:color w:val="231F20"/>
          <w:w w:val="80"/>
          <w:sz w:val="24"/>
        </w:rPr>
        <w:t>Hvis producenten ikke har leveret en skål, skal du bruge en skål, pude eller tallerken til at </w:t>
      </w:r>
      <w:r>
        <w:rPr>
          <w:color w:val="231F20"/>
          <w:w w:val="90"/>
          <w:sz w:val="24"/>
        </w:rPr>
        <w:t>veje maden.</w:t>
      </w:r>
    </w:p>
    <w:p>
      <w:pPr>
        <w:spacing w:line="183" w:lineRule="exact" w:before="159"/>
        <w:ind w:left="132" w:right="0" w:firstLine="0"/>
        <w:jc w:val="left"/>
        <w:rPr>
          <w:sz w:val="16"/>
        </w:rPr>
      </w:pPr>
      <w:r>
        <w:rPr>
          <w:color w:val="231F20"/>
          <w:spacing w:val="-2"/>
          <w:sz w:val="16"/>
        </w:rPr>
        <w:t>ENHEDSBESKRIVELSE</w:t>
      </w:r>
    </w:p>
    <w:p>
      <w:pPr>
        <w:tabs>
          <w:tab w:pos="2292" w:val="left" w:leader="none"/>
          <w:tab w:pos="3732" w:val="left" w:leader="none"/>
        </w:tabs>
        <w:spacing w:line="173" w:lineRule="exact" w:before="0"/>
        <w:ind w:left="132" w:right="0" w:firstLine="0"/>
        <w:jc w:val="left"/>
        <w:rPr>
          <w:sz w:val="16"/>
        </w:rPr>
      </w:pPr>
      <w:r>
        <w:rPr>
          <w:color w:val="231F20"/>
          <w:w w:val="85"/>
          <w:sz w:val="16"/>
        </w:rPr>
        <w:t>1.</w:t>
      </w:r>
      <w:r>
        <w:rPr>
          <w:color w:val="231F20"/>
          <w:spacing w:val="-3"/>
          <w:w w:val="85"/>
          <w:sz w:val="16"/>
        </w:rPr>
        <w:t> </w:t>
      </w:r>
      <w:r>
        <w:rPr>
          <w:color w:val="231F20"/>
          <w:w w:val="85"/>
          <w:sz w:val="16"/>
        </w:rPr>
        <w:t>BErøringsløs</w:t>
      </w:r>
      <w:r>
        <w:rPr>
          <w:color w:val="231F20"/>
          <w:spacing w:val="-5"/>
          <w:w w:val="85"/>
          <w:sz w:val="16"/>
        </w:rPr>
        <w:t> </w:t>
      </w:r>
      <w:r>
        <w:rPr>
          <w:color w:val="231F20"/>
          <w:w w:val="85"/>
          <w:sz w:val="16"/>
        </w:rPr>
        <w:t>TARE-</w:t>
      </w:r>
      <w:r>
        <w:rPr>
          <w:color w:val="231F20"/>
          <w:spacing w:val="-2"/>
          <w:w w:val="85"/>
          <w:sz w:val="16"/>
        </w:rPr>
        <w:t>sensor</w:t>
      </w:r>
      <w:r>
        <w:rPr>
          <w:color w:val="231F20"/>
          <w:sz w:val="16"/>
        </w:rPr>
        <w:tab/>
      </w:r>
      <w:r>
        <w:rPr>
          <w:color w:val="231F20"/>
          <w:w w:val="80"/>
          <w:sz w:val="16"/>
        </w:rPr>
        <w:t>2.</w:t>
      </w:r>
      <w:r>
        <w:rPr>
          <w:color w:val="231F20"/>
          <w:spacing w:val="-10"/>
          <w:sz w:val="16"/>
        </w:rPr>
        <w:t> </w:t>
      </w:r>
      <w:r>
        <w:rPr>
          <w:color w:val="231F20"/>
          <w:w w:val="80"/>
          <w:sz w:val="16"/>
        </w:rPr>
        <w:t>UNIT-</w:t>
      </w:r>
      <w:r>
        <w:rPr>
          <w:color w:val="231F20"/>
          <w:spacing w:val="-4"/>
          <w:w w:val="80"/>
          <w:sz w:val="16"/>
        </w:rPr>
        <w:t>knap</w:t>
      </w:r>
      <w:r>
        <w:rPr>
          <w:color w:val="231F20"/>
          <w:sz w:val="16"/>
        </w:rPr>
        <w:tab/>
      </w:r>
      <w:r>
        <w:rPr>
          <w:color w:val="231F20"/>
          <w:w w:val="80"/>
          <w:sz w:val="16"/>
        </w:rPr>
        <w:t>3.</w:t>
      </w:r>
      <w:r>
        <w:rPr>
          <w:color w:val="231F20"/>
          <w:spacing w:val="-4"/>
          <w:w w:val="80"/>
          <w:sz w:val="16"/>
        </w:rPr>
        <w:t> </w:t>
      </w:r>
      <w:r>
        <w:rPr>
          <w:color w:val="231F20"/>
          <w:spacing w:val="-2"/>
          <w:w w:val="95"/>
          <w:sz w:val="16"/>
        </w:rPr>
        <w:t>Vægtplatform</w:t>
      </w:r>
    </w:p>
    <w:p>
      <w:pPr>
        <w:tabs>
          <w:tab w:pos="2292" w:val="left" w:leader="none"/>
        </w:tabs>
        <w:spacing w:line="183" w:lineRule="exact" w:before="0"/>
        <w:ind w:left="132" w:right="0" w:firstLine="0"/>
        <w:jc w:val="left"/>
        <w:rPr>
          <w:sz w:val="16"/>
        </w:rPr>
      </w:pPr>
      <w:r>
        <w:rPr>
          <w:color w:val="231F20"/>
          <w:w w:val="80"/>
          <w:sz w:val="16"/>
        </w:rPr>
        <w:t>4.</w:t>
      </w:r>
      <w:r>
        <w:rPr>
          <w:color w:val="231F20"/>
          <w:spacing w:val="6"/>
          <w:sz w:val="16"/>
        </w:rPr>
        <w:t> </w:t>
      </w:r>
      <w:r>
        <w:rPr>
          <w:color w:val="231F20"/>
          <w:w w:val="80"/>
          <w:sz w:val="16"/>
        </w:rPr>
        <w:t>LCD-</w:t>
      </w:r>
      <w:r>
        <w:rPr>
          <w:color w:val="231F20"/>
          <w:spacing w:val="-2"/>
          <w:w w:val="80"/>
          <w:sz w:val="16"/>
        </w:rPr>
        <w:t>display</w:t>
      </w:r>
      <w:r>
        <w:rPr>
          <w:color w:val="231F20"/>
          <w:sz w:val="16"/>
        </w:rPr>
        <w:tab/>
      </w:r>
      <w:r>
        <w:rPr>
          <w:color w:val="231F20"/>
          <w:w w:val="80"/>
          <w:sz w:val="16"/>
        </w:rPr>
        <w:t>5.</w:t>
      </w:r>
      <w:r>
        <w:rPr>
          <w:color w:val="231F20"/>
          <w:spacing w:val="-4"/>
          <w:w w:val="80"/>
          <w:sz w:val="16"/>
        </w:rPr>
        <w:t> </w:t>
      </w:r>
      <w:r>
        <w:rPr>
          <w:color w:val="231F20"/>
          <w:spacing w:val="-2"/>
          <w:w w:val="90"/>
          <w:sz w:val="16"/>
        </w:rPr>
        <w:t>Batterirum</w:t>
      </w:r>
    </w:p>
    <w:p>
      <w:pPr>
        <w:spacing w:line="183" w:lineRule="exact" w:before="152"/>
        <w:ind w:left="132" w:right="0" w:firstLine="0"/>
        <w:jc w:val="left"/>
        <w:rPr>
          <w:sz w:val="16"/>
        </w:rPr>
      </w:pPr>
      <w:r>
        <w:rPr>
          <w:color w:val="231F20"/>
          <w:w w:val="90"/>
          <w:sz w:val="16"/>
        </w:rPr>
        <w:t>FØR</w:t>
      </w:r>
      <w:r>
        <w:rPr>
          <w:color w:val="231F20"/>
          <w:spacing w:val="-2"/>
          <w:sz w:val="16"/>
        </w:rPr>
        <w:t> </w:t>
      </w:r>
      <w:r>
        <w:rPr>
          <w:color w:val="231F20"/>
          <w:w w:val="90"/>
          <w:sz w:val="16"/>
        </w:rPr>
        <w:t>FØRSTE</w:t>
      </w:r>
      <w:r>
        <w:rPr>
          <w:color w:val="231F20"/>
          <w:spacing w:val="-1"/>
          <w:sz w:val="16"/>
        </w:rPr>
        <w:t> </w:t>
      </w:r>
      <w:r>
        <w:rPr>
          <w:color w:val="231F20"/>
          <w:spacing w:val="-4"/>
          <w:w w:val="90"/>
          <w:sz w:val="16"/>
        </w:rPr>
        <w:t>BRUG</w:t>
      </w:r>
    </w:p>
    <w:p>
      <w:pPr>
        <w:spacing w:line="213" w:lineRule="auto" w:before="7"/>
        <w:ind w:left="132" w:right="0" w:firstLine="0"/>
        <w:jc w:val="left"/>
        <w:rPr>
          <w:sz w:val="16"/>
        </w:rPr>
      </w:pPr>
      <w:r>
        <w:rPr>
          <w:color w:val="231F20"/>
          <w:w w:val="80"/>
          <w:sz w:val="16"/>
        </w:rPr>
        <w:t>Fjern</w:t>
      </w:r>
      <w:r>
        <w:rPr>
          <w:color w:val="231F20"/>
          <w:spacing w:val="-2"/>
          <w:w w:val="80"/>
          <w:sz w:val="16"/>
        </w:rPr>
        <w:t> </w:t>
      </w:r>
      <w:r>
        <w:rPr>
          <w:color w:val="231F20"/>
          <w:w w:val="80"/>
          <w:sz w:val="16"/>
        </w:rPr>
        <w:t>låget</w:t>
      </w:r>
      <w:r>
        <w:rPr>
          <w:color w:val="231F20"/>
          <w:spacing w:val="-2"/>
          <w:w w:val="80"/>
          <w:sz w:val="16"/>
        </w:rPr>
        <w:t> </w:t>
      </w:r>
      <w:r>
        <w:rPr>
          <w:color w:val="231F20"/>
          <w:w w:val="80"/>
          <w:sz w:val="16"/>
        </w:rPr>
        <w:t>til</w:t>
      </w:r>
      <w:r>
        <w:rPr>
          <w:color w:val="231F20"/>
          <w:spacing w:val="-2"/>
          <w:w w:val="80"/>
          <w:sz w:val="16"/>
        </w:rPr>
        <w:t> </w:t>
      </w:r>
      <w:r>
        <w:rPr>
          <w:color w:val="231F20"/>
          <w:w w:val="80"/>
          <w:sz w:val="16"/>
        </w:rPr>
        <w:t>batterirummet</w:t>
      </w:r>
      <w:r>
        <w:rPr>
          <w:color w:val="231F20"/>
          <w:spacing w:val="-2"/>
          <w:w w:val="80"/>
          <w:sz w:val="16"/>
        </w:rPr>
        <w:t> </w:t>
      </w:r>
      <w:r>
        <w:rPr>
          <w:color w:val="231F20"/>
          <w:w w:val="80"/>
          <w:sz w:val="16"/>
        </w:rPr>
        <w:t>i</w:t>
      </w:r>
      <w:r>
        <w:rPr>
          <w:color w:val="231F20"/>
          <w:spacing w:val="-2"/>
          <w:w w:val="80"/>
          <w:sz w:val="16"/>
        </w:rPr>
        <w:t> </w:t>
      </w:r>
      <w:r>
        <w:rPr>
          <w:color w:val="231F20"/>
          <w:w w:val="80"/>
          <w:sz w:val="16"/>
        </w:rPr>
        <w:t>bunden</w:t>
      </w:r>
      <w:r>
        <w:rPr>
          <w:color w:val="231F20"/>
          <w:spacing w:val="-2"/>
          <w:w w:val="80"/>
          <w:sz w:val="16"/>
        </w:rPr>
        <w:t> </w:t>
      </w:r>
      <w:r>
        <w:rPr>
          <w:color w:val="231F20"/>
          <w:w w:val="80"/>
          <w:sz w:val="16"/>
        </w:rPr>
        <w:t>af</w:t>
      </w:r>
      <w:r>
        <w:rPr>
          <w:color w:val="231F20"/>
          <w:spacing w:val="-2"/>
          <w:w w:val="80"/>
          <w:sz w:val="16"/>
        </w:rPr>
        <w:t> </w:t>
      </w:r>
      <w:r>
        <w:rPr>
          <w:color w:val="231F20"/>
          <w:w w:val="80"/>
          <w:sz w:val="16"/>
        </w:rPr>
        <w:t>vægten</w:t>
      </w:r>
      <w:r>
        <w:rPr>
          <w:color w:val="231F20"/>
          <w:spacing w:val="-2"/>
          <w:w w:val="80"/>
          <w:sz w:val="16"/>
        </w:rPr>
        <w:t> </w:t>
      </w:r>
      <w:r>
        <w:rPr>
          <w:color w:val="231F20"/>
          <w:w w:val="80"/>
          <w:sz w:val="16"/>
        </w:rPr>
        <w:t>(5).</w:t>
      </w:r>
      <w:r>
        <w:rPr>
          <w:color w:val="231F20"/>
          <w:spacing w:val="-2"/>
          <w:w w:val="80"/>
          <w:sz w:val="16"/>
        </w:rPr>
        <w:t> </w:t>
      </w:r>
      <w:r>
        <w:rPr>
          <w:color w:val="231F20"/>
          <w:w w:val="80"/>
          <w:sz w:val="16"/>
        </w:rPr>
        <w:t>Indsæt</w:t>
      </w:r>
      <w:r>
        <w:rPr>
          <w:color w:val="231F20"/>
          <w:spacing w:val="-2"/>
          <w:w w:val="80"/>
          <w:sz w:val="16"/>
        </w:rPr>
        <w:t> </w:t>
      </w:r>
      <w:r>
        <w:rPr>
          <w:color w:val="231F20"/>
          <w:w w:val="80"/>
          <w:sz w:val="16"/>
        </w:rPr>
        <w:t>det</w:t>
      </w:r>
      <w:r>
        <w:rPr>
          <w:color w:val="231F20"/>
          <w:spacing w:val="-2"/>
          <w:w w:val="80"/>
          <w:sz w:val="16"/>
        </w:rPr>
        <w:t> </w:t>
      </w:r>
      <w:r>
        <w:rPr>
          <w:color w:val="231F20"/>
          <w:w w:val="80"/>
          <w:sz w:val="16"/>
        </w:rPr>
        <w:t>nye</w:t>
      </w:r>
      <w:r>
        <w:rPr>
          <w:color w:val="231F20"/>
          <w:spacing w:val="-2"/>
          <w:w w:val="80"/>
          <w:sz w:val="16"/>
        </w:rPr>
        <w:t> </w:t>
      </w:r>
      <w:r>
        <w:rPr>
          <w:color w:val="231F20"/>
          <w:w w:val="80"/>
          <w:sz w:val="16"/>
        </w:rPr>
        <w:t>batteri</w:t>
      </w:r>
      <w:r>
        <w:rPr>
          <w:color w:val="231F20"/>
          <w:spacing w:val="-2"/>
          <w:w w:val="80"/>
          <w:sz w:val="16"/>
        </w:rPr>
        <w:t> </w:t>
      </w:r>
      <w:r>
        <w:rPr>
          <w:color w:val="231F20"/>
          <w:w w:val="80"/>
          <w:sz w:val="16"/>
        </w:rPr>
        <w:t>af</w:t>
      </w:r>
      <w:r>
        <w:rPr>
          <w:color w:val="231F20"/>
          <w:spacing w:val="-2"/>
          <w:w w:val="80"/>
          <w:sz w:val="16"/>
        </w:rPr>
        <w:t> </w:t>
      </w:r>
      <w:r>
        <w:rPr>
          <w:color w:val="231F20"/>
          <w:w w:val="80"/>
          <w:sz w:val="16"/>
        </w:rPr>
        <w:t>den</w:t>
      </w:r>
      <w:r>
        <w:rPr>
          <w:color w:val="231F20"/>
          <w:spacing w:val="-2"/>
          <w:w w:val="80"/>
          <w:sz w:val="16"/>
        </w:rPr>
        <w:t> </w:t>
      </w:r>
      <w:r>
        <w:rPr>
          <w:color w:val="231F20"/>
          <w:w w:val="80"/>
          <w:sz w:val="16"/>
        </w:rPr>
        <w:t>rigtige</w:t>
      </w:r>
      <w:r>
        <w:rPr>
          <w:color w:val="231F20"/>
          <w:spacing w:val="-2"/>
          <w:w w:val="80"/>
          <w:sz w:val="16"/>
        </w:rPr>
        <w:t> </w:t>
      </w:r>
      <w:r>
        <w:rPr>
          <w:color w:val="231F20"/>
          <w:w w:val="80"/>
          <w:sz w:val="16"/>
        </w:rPr>
        <w:t>type</w:t>
      </w:r>
      <w:r>
        <w:rPr>
          <w:color w:val="231F20"/>
          <w:spacing w:val="-2"/>
          <w:w w:val="80"/>
          <w:sz w:val="16"/>
        </w:rPr>
        <w:t> </w:t>
      </w:r>
      <w:r>
        <w:rPr>
          <w:color w:val="231F20"/>
          <w:w w:val="80"/>
          <w:sz w:val="16"/>
        </w:rPr>
        <w:t>og</w:t>
      </w:r>
      <w:r>
        <w:rPr>
          <w:color w:val="231F20"/>
          <w:spacing w:val="-2"/>
          <w:w w:val="80"/>
          <w:sz w:val="16"/>
        </w:rPr>
        <w:t> </w:t>
      </w:r>
      <w:r>
        <w:rPr>
          <w:color w:val="231F20"/>
          <w:w w:val="80"/>
          <w:sz w:val="16"/>
        </w:rPr>
        <w:t>i</w:t>
      </w:r>
      <w:r>
        <w:rPr>
          <w:color w:val="231F20"/>
          <w:spacing w:val="-2"/>
          <w:w w:val="80"/>
          <w:sz w:val="16"/>
        </w:rPr>
        <w:t> </w:t>
      </w:r>
      <w:r>
        <w:rPr>
          <w:color w:val="231F20"/>
          <w:w w:val="80"/>
          <w:sz w:val="16"/>
        </w:rPr>
        <w:t>den</w:t>
      </w:r>
      <w:r>
        <w:rPr>
          <w:color w:val="231F20"/>
          <w:spacing w:val="-2"/>
          <w:w w:val="80"/>
          <w:sz w:val="16"/>
        </w:rPr>
        <w:t> </w:t>
      </w:r>
      <w:r>
        <w:rPr>
          <w:color w:val="231F20"/>
          <w:w w:val="80"/>
          <w:sz w:val="16"/>
        </w:rPr>
        <w:t>rigtige</w:t>
      </w:r>
      <w:r>
        <w:rPr>
          <w:color w:val="231F20"/>
          <w:spacing w:val="-2"/>
          <w:w w:val="80"/>
          <w:sz w:val="16"/>
        </w:rPr>
        <w:t> </w:t>
      </w:r>
      <w:r>
        <w:rPr>
          <w:color w:val="231F20"/>
          <w:w w:val="80"/>
          <w:sz w:val="16"/>
        </w:rPr>
        <w:t>position</w:t>
      </w:r>
      <w:r>
        <w:rPr>
          <w:color w:val="231F20"/>
          <w:spacing w:val="-2"/>
          <w:w w:val="80"/>
          <w:sz w:val="16"/>
        </w:rPr>
        <w:t> </w:t>
      </w:r>
      <w:r>
        <w:rPr>
          <w:color w:val="231F20"/>
          <w:w w:val="80"/>
          <w:sz w:val="16"/>
        </w:rPr>
        <w:t>(5).</w:t>
      </w:r>
      <w:r>
        <w:rPr>
          <w:color w:val="231F20"/>
          <w:spacing w:val="-2"/>
          <w:w w:val="80"/>
          <w:sz w:val="16"/>
        </w:rPr>
        <w:t> </w:t>
      </w:r>
      <w:r>
        <w:rPr>
          <w:color w:val="231F20"/>
          <w:w w:val="80"/>
          <w:sz w:val="16"/>
        </w:rPr>
        <w:t>Luk</w:t>
      </w:r>
      <w:r>
        <w:rPr>
          <w:color w:val="231F20"/>
          <w:spacing w:val="-2"/>
          <w:w w:val="80"/>
          <w:sz w:val="16"/>
        </w:rPr>
        <w:t> </w:t>
      </w:r>
      <w:r>
        <w:rPr>
          <w:color w:val="231F20"/>
          <w:w w:val="80"/>
          <w:sz w:val="16"/>
        </w:rPr>
        <w:t>låget</w:t>
      </w:r>
      <w:r>
        <w:rPr>
          <w:color w:val="231F20"/>
          <w:spacing w:val="-2"/>
          <w:w w:val="80"/>
          <w:sz w:val="16"/>
        </w:rPr>
        <w:t> </w:t>
      </w:r>
      <w:r>
        <w:rPr>
          <w:color w:val="231F20"/>
          <w:w w:val="80"/>
          <w:sz w:val="16"/>
        </w:rPr>
        <w:t>til</w:t>
      </w:r>
      <w:r>
        <w:rPr>
          <w:color w:val="231F20"/>
          <w:w w:val="90"/>
          <w:sz w:val="16"/>
        </w:rPr>
        <w:t> </w:t>
      </w:r>
      <w:r>
        <w:rPr>
          <w:color w:val="231F20"/>
          <w:spacing w:val="-2"/>
          <w:w w:val="90"/>
          <w:sz w:val="16"/>
        </w:rPr>
        <w:t>batterirummet.</w:t>
      </w:r>
    </w:p>
    <w:p>
      <w:pPr>
        <w:spacing w:line="183" w:lineRule="exact" w:before="157"/>
        <w:ind w:left="132" w:right="0" w:firstLine="0"/>
        <w:jc w:val="left"/>
        <w:rPr>
          <w:sz w:val="16"/>
        </w:rPr>
      </w:pPr>
      <w:r>
        <w:rPr>
          <w:color w:val="231F20"/>
          <w:w w:val="85"/>
          <w:sz w:val="16"/>
        </w:rPr>
        <w:t>UDSKIFTNING</w:t>
      </w:r>
      <w:r>
        <w:rPr>
          <w:color w:val="231F20"/>
          <w:spacing w:val="-6"/>
          <w:sz w:val="16"/>
        </w:rPr>
        <w:t> </w:t>
      </w:r>
      <w:r>
        <w:rPr>
          <w:color w:val="231F20"/>
          <w:w w:val="85"/>
          <w:sz w:val="16"/>
        </w:rPr>
        <w:t>AF</w:t>
      </w:r>
      <w:r>
        <w:rPr>
          <w:color w:val="231F20"/>
          <w:spacing w:val="5"/>
          <w:sz w:val="16"/>
        </w:rPr>
        <w:t> </w:t>
      </w:r>
      <w:r>
        <w:rPr>
          <w:color w:val="231F20"/>
          <w:spacing w:val="-2"/>
          <w:w w:val="85"/>
          <w:sz w:val="16"/>
        </w:rPr>
        <w:t>BATTERIET</w:t>
      </w:r>
    </w:p>
    <w:p>
      <w:pPr>
        <w:spacing w:line="213" w:lineRule="auto" w:before="8"/>
        <w:ind w:left="132" w:right="34" w:firstLine="0"/>
        <w:jc w:val="left"/>
        <w:rPr>
          <w:sz w:val="16"/>
        </w:rPr>
      </w:pPr>
      <w:r>
        <w:rPr>
          <w:color w:val="231F20"/>
          <w:w w:val="80"/>
          <w:sz w:val="16"/>
        </w:rPr>
        <w:t>Fjern</w:t>
      </w:r>
      <w:r>
        <w:rPr>
          <w:color w:val="231F20"/>
          <w:spacing w:val="-1"/>
          <w:w w:val="80"/>
          <w:sz w:val="16"/>
        </w:rPr>
        <w:t> </w:t>
      </w:r>
      <w:r>
        <w:rPr>
          <w:color w:val="231F20"/>
          <w:w w:val="80"/>
          <w:sz w:val="16"/>
        </w:rPr>
        <w:t>låget</w:t>
      </w:r>
      <w:r>
        <w:rPr>
          <w:color w:val="231F20"/>
          <w:spacing w:val="-1"/>
          <w:w w:val="80"/>
          <w:sz w:val="16"/>
        </w:rPr>
        <w:t> </w:t>
      </w:r>
      <w:r>
        <w:rPr>
          <w:color w:val="231F20"/>
          <w:w w:val="80"/>
          <w:sz w:val="16"/>
        </w:rPr>
        <w:t>til</w:t>
      </w:r>
      <w:r>
        <w:rPr>
          <w:color w:val="231F20"/>
          <w:spacing w:val="-1"/>
          <w:w w:val="80"/>
          <w:sz w:val="16"/>
        </w:rPr>
        <w:t> </w:t>
      </w:r>
      <w:r>
        <w:rPr>
          <w:color w:val="231F20"/>
          <w:w w:val="80"/>
          <w:sz w:val="16"/>
        </w:rPr>
        <w:t>batterirummet</w:t>
      </w:r>
      <w:r>
        <w:rPr>
          <w:color w:val="231F20"/>
          <w:spacing w:val="-1"/>
          <w:w w:val="80"/>
          <w:sz w:val="16"/>
        </w:rPr>
        <w:t> </w:t>
      </w:r>
      <w:r>
        <w:rPr>
          <w:color w:val="231F20"/>
          <w:w w:val="80"/>
          <w:sz w:val="16"/>
        </w:rPr>
        <w:t>i</w:t>
      </w:r>
      <w:r>
        <w:rPr>
          <w:color w:val="231F20"/>
          <w:spacing w:val="-1"/>
          <w:w w:val="80"/>
          <w:sz w:val="16"/>
        </w:rPr>
        <w:t> </w:t>
      </w:r>
      <w:r>
        <w:rPr>
          <w:color w:val="231F20"/>
          <w:w w:val="80"/>
          <w:sz w:val="16"/>
        </w:rPr>
        <w:t>bunden</w:t>
      </w:r>
      <w:r>
        <w:rPr>
          <w:color w:val="231F20"/>
          <w:spacing w:val="-1"/>
          <w:w w:val="80"/>
          <w:sz w:val="16"/>
        </w:rPr>
        <w:t> </w:t>
      </w:r>
      <w:r>
        <w:rPr>
          <w:color w:val="231F20"/>
          <w:w w:val="80"/>
          <w:sz w:val="16"/>
        </w:rPr>
        <w:t>af</w:t>
      </w:r>
      <w:r>
        <w:rPr>
          <w:color w:val="231F20"/>
          <w:spacing w:val="-1"/>
          <w:w w:val="80"/>
          <w:sz w:val="16"/>
        </w:rPr>
        <w:t> </w:t>
      </w:r>
      <w:r>
        <w:rPr>
          <w:color w:val="231F20"/>
          <w:w w:val="80"/>
          <w:sz w:val="16"/>
        </w:rPr>
        <w:t>vægten</w:t>
      </w:r>
      <w:r>
        <w:rPr>
          <w:color w:val="231F20"/>
          <w:spacing w:val="-1"/>
          <w:w w:val="80"/>
          <w:sz w:val="16"/>
        </w:rPr>
        <w:t> </w:t>
      </w:r>
      <w:r>
        <w:rPr>
          <w:color w:val="231F20"/>
          <w:w w:val="80"/>
          <w:sz w:val="16"/>
        </w:rPr>
        <w:t>(5).</w:t>
      </w:r>
      <w:r>
        <w:rPr>
          <w:color w:val="231F20"/>
          <w:spacing w:val="-1"/>
          <w:w w:val="80"/>
          <w:sz w:val="16"/>
        </w:rPr>
        <w:t> </w:t>
      </w:r>
      <w:r>
        <w:rPr>
          <w:color w:val="231F20"/>
          <w:w w:val="80"/>
          <w:sz w:val="16"/>
        </w:rPr>
        <w:t>Fjern</w:t>
      </w:r>
      <w:r>
        <w:rPr>
          <w:color w:val="231F20"/>
          <w:spacing w:val="-1"/>
          <w:w w:val="80"/>
          <w:sz w:val="16"/>
        </w:rPr>
        <w:t> </w:t>
      </w:r>
      <w:r>
        <w:rPr>
          <w:color w:val="231F20"/>
          <w:w w:val="80"/>
          <w:sz w:val="16"/>
        </w:rPr>
        <w:t>det</w:t>
      </w:r>
      <w:r>
        <w:rPr>
          <w:color w:val="231F20"/>
          <w:spacing w:val="-1"/>
          <w:w w:val="80"/>
          <w:sz w:val="16"/>
        </w:rPr>
        <w:t> </w:t>
      </w:r>
      <w:r>
        <w:rPr>
          <w:color w:val="231F20"/>
          <w:w w:val="80"/>
          <w:sz w:val="16"/>
        </w:rPr>
        <w:t>gamle</w:t>
      </w:r>
      <w:r>
        <w:rPr>
          <w:color w:val="231F20"/>
          <w:spacing w:val="-1"/>
          <w:w w:val="80"/>
          <w:sz w:val="16"/>
        </w:rPr>
        <w:t> </w:t>
      </w:r>
      <w:r>
        <w:rPr>
          <w:color w:val="231F20"/>
          <w:w w:val="80"/>
          <w:sz w:val="16"/>
        </w:rPr>
        <w:t>batteri.</w:t>
      </w:r>
      <w:r>
        <w:rPr>
          <w:color w:val="231F20"/>
          <w:spacing w:val="-1"/>
          <w:w w:val="80"/>
          <w:sz w:val="16"/>
        </w:rPr>
        <w:t> </w:t>
      </w:r>
      <w:r>
        <w:rPr>
          <w:color w:val="231F20"/>
          <w:w w:val="80"/>
          <w:sz w:val="16"/>
        </w:rPr>
        <w:t>Indsæt</w:t>
      </w:r>
      <w:r>
        <w:rPr>
          <w:color w:val="231F20"/>
          <w:spacing w:val="-1"/>
          <w:w w:val="80"/>
          <w:sz w:val="16"/>
        </w:rPr>
        <w:t> </w:t>
      </w:r>
      <w:r>
        <w:rPr>
          <w:color w:val="231F20"/>
          <w:w w:val="80"/>
          <w:sz w:val="16"/>
        </w:rPr>
        <w:t>det</w:t>
      </w:r>
      <w:r>
        <w:rPr>
          <w:color w:val="231F20"/>
          <w:spacing w:val="-1"/>
          <w:w w:val="80"/>
          <w:sz w:val="16"/>
        </w:rPr>
        <w:t> </w:t>
      </w:r>
      <w:r>
        <w:rPr>
          <w:color w:val="231F20"/>
          <w:w w:val="80"/>
          <w:sz w:val="16"/>
        </w:rPr>
        <w:t>nye</w:t>
      </w:r>
      <w:r>
        <w:rPr>
          <w:color w:val="231F20"/>
          <w:spacing w:val="-1"/>
          <w:w w:val="80"/>
          <w:sz w:val="16"/>
        </w:rPr>
        <w:t> </w:t>
      </w:r>
      <w:r>
        <w:rPr>
          <w:color w:val="231F20"/>
          <w:w w:val="80"/>
          <w:sz w:val="16"/>
        </w:rPr>
        <w:t>batteri</w:t>
      </w:r>
      <w:r>
        <w:rPr>
          <w:color w:val="231F20"/>
          <w:spacing w:val="-1"/>
          <w:w w:val="80"/>
          <w:sz w:val="16"/>
        </w:rPr>
        <w:t> </w:t>
      </w:r>
      <w:r>
        <w:rPr>
          <w:color w:val="231F20"/>
          <w:w w:val="80"/>
          <w:sz w:val="16"/>
        </w:rPr>
        <w:t>af</w:t>
      </w:r>
      <w:r>
        <w:rPr>
          <w:color w:val="231F20"/>
          <w:spacing w:val="-1"/>
          <w:w w:val="80"/>
          <w:sz w:val="16"/>
        </w:rPr>
        <w:t> </w:t>
      </w:r>
      <w:r>
        <w:rPr>
          <w:color w:val="231F20"/>
          <w:w w:val="80"/>
          <w:sz w:val="16"/>
        </w:rPr>
        <w:t>den</w:t>
      </w:r>
      <w:r>
        <w:rPr>
          <w:color w:val="231F20"/>
          <w:spacing w:val="-1"/>
          <w:w w:val="80"/>
          <w:sz w:val="16"/>
        </w:rPr>
        <w:t> </w:t>
      </w:r>
      <w:r>
        <w:rPr>
          <w:color w:val="231F20"/>
          <w:w w:val="80"/>
          <w:sz w:val="16"/>
        </w:rPr>
        <w:t>rigtige</w:t>
      </w:r>
      <w:r>
        <w:rPr>
          <w:color w:val="231F20"/>
          <w:spacing w:val="-1"/>
          <w:w w:val="80"/>
          <w:sz w:val="16"/>
        </w:rPr>
        <w:t> </w:t>
      </w:r>
      <w:r>
        <w:rPr>
          <w:color w:val="231F20"/>
          <w:w w:val="80"/>
          <w:sz w:val="16"/>
        </w:rPr>
        <w:t>type</w:t>
      </w:r>
      <w:r>
        <w:rPr>
          <w:color w:val="231F20"/>
          <w:spacing w:val="-1"/>
          <w:w w:val="80"/>
          <w:sz w:val="16"/>
        </w:rPr>
        <w:t> </w:t>
      </w:r>
      <w:r>
        <w:rPr>
          <w:color w:val="231F20"/>
          <w:w w:val="80"/>
          <w:sz w:val="16"/>
        </w:rPr>
        <w:t>og</w:t>
      </w:r>
      <w:r>
        <w:rPr>
          <w:color w:val="231F20"/>
          <w:spacing w:val="-1"/>
          <w:w w:val="80"/>
          <w:sz w:val="16"/>
        </w:rPr>
        <w:t> </w:t>
      </w:r>
      <w:r>
        <w:rPr>
          <w:color w:val="231F20"/>
          <w:w w:val="80"/>
          <w:sz w:val="16"/>
        </w:rPr>
        <w:t>højre</w:t>
      </w:r>
      <w:r>
        <w:rPr>
          <w:color w:val="231F20"/>
          <w:spacing w:val="-1"/>
          <w:w w:val="80"/>
          <w:sz w:val="16"/>
        </w:rPr>
        <w:t> </w:t>
      </w:r>
      <w:r>
        <w:rPr>
          <w:color w:val="231F20"/>
          <w:w w:val="80"/>
          <w:sz w:val="16"/>
        </w:rPr>
        <w:t>position</w:t>
      </w:r>
      <w:r>
        <w:rPr>
          <w:color w:val="231F20"/>
          <w:spacing w:val="-1"/>
          <w:w w:val="80"/>
          <w:sz w:val="16"/>
        </w:rPr>
        <w:t> </w:t>
      </w:r>
      <w:r>
        <w:rPr>
          <w:color w:val="231F20"/>
          <w:w w:val="80"/>
          <w:sz w:val="16"/>
        </w:rPr>
        <w:t>(5).</w:t>
      </w:r>
      <w:r>
        <w:rPr>
          <w:color w:val="231F20"/>
          <w:w w:val="90"/>
          <w:sz w:val="16"/>
        </w:rPr>
        <w:t> Luk</w:t>
      </w:r>
      <w:r>
        <w:rPr>
          <w:color w:val="231F20"/>
          <w:spacing w:val="-9"/>
          <w:w w:val="90"/>
          <w:sz w:val="16"/>
        </w:rPr>
        <w:t> </w:t>
      </w:r>
      <w:r>
        <w:rPr>
          <w:color w:val="231F20"/>
          <w:w w:val="90"/>
          <w:sz w:val="16"/>
        </w:rPr>
        <w:t>låget</w:t>
      </w:r>
      <w:r>
        <w:rPr>
          <w:color w:val="231F20"/>
          <w:spacing w:val="-9"/>
          <w:w w:val="90"/>
          <w:sz w:val="16"/>
        </w:rPr>
        <w:t> </w:t>
      </w:r>
      <w:r>
        <w:rPr>
          <w:color w:val="231F20"/>
          <w:w w:val="90"/>
          <w:sz w:val="16"/>
        </w:rPr>
        <w:t>til</w:t>
      </w:r>
      <w:r>
        <w:rPr>
          <w:color w:val="231F20"/>
          <w:spacing w:val="-9"/>
          <w:w w:val="90"/>
          <w:sz w:val="16"/>
        </w:rPr>
        <w:t> </w:t>
      </w:r>
      <w:r>
        <w:rPr>
          <w:color w:val="231F20"/>
          <w:w w:val="90"/>
          <w:sz w:val="16"/>
        </w:rPr>
        <w:t>batterirummet.</w:t>
      </w:r>
    </w:p>
    <w:p>
      <w:pPr>
        <w:spacing w:before="157"/>
        <w:ind w:left="132" w:right="0" w:firstLine="0"/>
        <w:jc w:val="left"/>
        <w:rPr>
          <w:sz w:val="16"/>
        </w:rPr>
      </w:pPr>
      <w:r>
        <w:rPr>
          <w:color w:val="231F20"/>
          <w:w w:val="90"/>
          <w:sz w:val="16"/>
        </w:rPr>
        <w:t>VALG</w:t>
      </w:r>
      <w:r>
        <w:rPr>
          <w:color w:val="231F20"/>
          <w:spacing w:val="-16"/>
          <w:w w:val="90"/>
          <w:sz w:val="16"/>
        </w:rPr>
        <w:t> </w:t>
      </w:r>
      <w:r>
        <w:rPr>
          <w:color w:val="231F20"/>
          <w:w w:val="90"/>
          <w:sz w:val="16"/>
        </w:rPr>
        <w:t>AF</w:t>
      </w:r>
      <w:r>
        <w:rPr>
          <w:color w:val="231F20"/>
          <w:spacing w:val="-8"/>
          <w:w w:val="90"/>
          <w:sz w:val="16"/>
        </w:rPr>
        <w:t> </w:t>
      </w:r>
      <w:r>
        <w:rPr>
          <w:color w:val="231F20"/>
          <w:spacing w:val="-2"/>
          <w:w w:val="90"/>
          <w:sz w:val="16"/>
        </w:rPr>
        <w:t>MÅLEENHEDER</w:t>
      </w:r>
    </w:p>
    <w:p>
      <w:pPr>
        <w:spacing w:after="0"/>
        <w:jc w:val="left"/>
        <w:rPr>
          <w:sz w:val="16"/>
        </w:rPr>
        <w:sectPr>
          <w:pgSz w:w="8400" w:h="11910"/>
          <w:pgMar w:header="0" w:footer="0" w:top="20" w:bottom="320" w:left="40" w:right="20"/>
        </w:sectPr>
      </w:pPr>
    </w:p>
    <w:p>
      <w:pPr>
        <w:spacing w:line="213" w:lineRule="auto" w:before="105"/>
        <w:ind w:left="183" w:right="0" w:firstLine="0"/>
        <w:jc w:val="left"/>
        <w:rPr>
          <w:sz w:val="16"/>
        </w:rPr>
      </w:pPr>
      <w:r>
        <w:rPr>
          <w:color w:val="231F20"/>
          <w:w w:val="80"/>
          <w:sz w:val="16"/>
        </w:rPr>
        <w:t>Tryk på UNIT-knappen (2) for at tænde for vægten. Tryk på UNIT-knappen (2) for at ændre måleenhederne. Enheden vil være synlig på</w:t>
      </w:r>
      <w:r>
        <w:rPr>
          <w:color w:val="231F20"/>
          <w:sz w:val="16"/>
        </w:rPr>
        <w:t> </w:t>
      </w:r>
      <w:r>
        <w:rPr>
          <w:color w:val="231F20"/>
          <w:w w:val="80"/>
          <w:sz w:val="16"/>
        </w:rPr>
        <w:t>displayet (4). Fra vægttilstand til mælkemængdetilstand (M) til vandmængdetilstand.</w:t>
      </w:r>
    </w:p>
    <w:p>
      <w:pPr>
        <w:spacing w:line="183" w:lineRule="exact" w:before="157"/>
        <w:ind w:left="183" w:right="0" w:firstLine="0"/>
        <w:jc w:val="left"/>
        <w:rPr>
          <w:sz w:val="16"/>
        </w:rPr>
      </w:pPr>
      <w:r>
        <w:rPr>
          <w:color w:val="231F20"/>
          <w:spacing w:val="-2"/>
          <w:sz w:val="16"/>
        </w:rPr>
        <w:t>VEJNING</w:t>
      </w:r>
    </w:p>
    <w:p>
      <w:pPr>
        <w:spacing w:line="213" w:lineRule="auto" w:before="8"/>
        <w:ind w:left="183" w:right="0" w:firstLine="0"/>
        <w:jc w:val="left"/>
        <w:rPr>
          <w:sz w:val="16"/>
        </w:rPr>
      </w:pPr>
      <w:r>
        <w:rPr>
          <w:color w:val="231F20"/>
          <w:w w:val="80"/>
          <w:sz w:val="16"/>
        </w:rPr>
        <w:t>Tryk på UNIT-knappen (2) for at tænde for vægten. Tryk på UNIT-knappen (2) for at ændre måleenhederne. Enheden vil være synlig på</w:t>
      </w:r>
      <w:r>
        <w:rPr>
          <w:color w:val="231F20"/>
          <w:sz w:val="16"/>
        </w:rPr>
        <w:t> </w:t>
      </w:r>
      <w:r>
        <w:rPr>
          <w:color w:val="231F20"/>
          <w:w w:val="80"/>
          <w:sz w:val="16"/>
        </w:rPr>
        <w:t>displayet (4). Placer genstanden, der skal vejes, på vægtens platform (3). Vent et øjeblik på, at resultatet stabiliserer sig.</w:t>
      </w:r>
    </w:p>
    <w:p>
      <w:pPr>
        <w:spacing w:line="183" w:lineRule="exact" w:before="157"/>
        <w:ind w:left="183" w:right="0" w:firstLine="0"/>
        <w:jc w:val="left"/>
        <w:rPr>
          <w:sz w:val="16"/>
        </w:rPr>
      </w:pPr>
      <w:r>
        <w:rPr>
          <w:color w:val="231F20"/>
          <w:w w:val="90"/>
          <w:sz w:val="16"/>
        </w:rPr>
        <w:t>BEØRINGSLØS</w:t>
      </w:r>
      <w:r>
        <w:rPr>
          <w:color w:val="231F20"/>
          <w:spacing w:val="-1"/>
          <w:w w:val="90"/>
          <w:sz w:val="16"/>
        </w:rPr>
        <w:t> </w:t>
      </w:r>
      <w:r>
        <w:rPr>
          <w:color w:val="231F20"/>
          <w:spacing w:val="-2"/>
          <w:sz w:val="16"/>
        </w:rPr>
        <w:t>TAREFUNKTION</w:t>
      </w:r>
    </w:p>
    <w:p>
      <w:pPr>
        <w:spacing w:line="213" w:lineRule="auto" w:before="7"/>
        <w:ind w:left="183" w:right="465" w:firstLine="0"/>
        <w:jc w:val="left"/>
        <w:rPr>
          <w:sz w:val="16"/>
        </w:rPr>
      </w:pPr>
      <w:r>
        <w:rPr>
          <w:color w:val="231F20"/>
          <w:w w:val="80"/>
          <w:sz w:val="16"/>
        </w:rPr>
        <w:t>Placer genstanden, der skal vejes, på vægtens platform (3). Brug berøringsfri tara-funktion ved at flytte hånden over den berøringsfri</w:t>
      </w:r>
      <w:r>
        <w:rPr>
          <w:color w:val="231F20"/>
          <w:w w:val="85"/>
          <w:sz w:val="16"/>
        </w:rPr>
        <w:t> tara-sensor (1). Display (4) vil vise nul.</w:t>
      </w:r>
    </w:p>
    <w:p>
      <w:pPr>
        <w:spacing w:line="213" w:lineRule="auto" w:before="2"/>
        <w:ind w:left="183" w:right="614" w:firstLine="0"/>
        <w:jc w:val="left"/>
        <w:rPr>
          <w:sz w:val="16"/>
        </w:rPr>
      </w:pPr>
      <w:r>
        <w:rPr>
          <w:color w:val="231F20"/>
          <w:w w:val="80"/>
          <w:sz w:val="16"/>
        </w:rPr>
        <w:t>Du kan se den samlede vægt af den aktuelle belastning under vejningen ved at flytte hånden over den berøringsfri tarasensor(1).</w:t>
      </w:r>
      <w:r>
        <w:rPr>
          <w:color w:val="231F20"/>
          <w:w w:val="85"/>
          <w:sz w:val="16"/>
        </w:rPr>
        <w:t> Vægten</w:t>
      </w:r>
      <w:r>
        <w:rPr>
          <w:color w:val="231F20"/>
          <w:spacing w:val="-4"/>
          <w:w w:val="85"/>
          <w:sz w:val="16"/>
        </w:rPr>
        <w:t> </w:t>
      </w:r>
      <w:r>
        <w:rPr>
          <w:color w:val="231F20"/>
          <w:w w:val="85"/>
          <w:sz w:val="16"/>
        </w:rPr>
        <w:t>vil</w:t>
      </w:r>
      <w:r>
        <w:rPr>
          <w:color w:val="231F20"/>
          <w:spacing w:val="-4"/>
          <w:w w:val="85"/>
          <w:sz w:val="16"/>
        </w:rPr>
        <w:t> </w:t>
      </w:r>
      <w:r>
        <w:rPr>
          <w:color w:val="231F20"/>
          <w:w w:val="85"/>
          <w:sz w:val="16"/>
        </w:rPr>
        <w:t>vise</w:t>
      </w:r>
      <w:r>
        <w:rPr>
          <w:color w:val="231F20"/>
          <w:spacing w:val="-4"/>
          <w:w w:val="85"/>
          <w:sz w:val="16"/>
        </w:rPr>
        <w:t> </w:t>
      </w:r>
      <w:r>
        <w:rPr>
          <w:color w:val="231F20"/>
          <w:w w:val="85"/>
          <w:sz w:val="16"/>
        </w:rPr>
        <w:t>den</w:t>
      </w:r>
      <w:r>
        <w:rPr>
          <w:color w:val="231F20"/>
          <w:spacing w:val="-4"/>
          <w:w w:val="85"/>
          <w:sz w:val="16"/>
        </w:rPr>
        <w:t> </w:t>
      </w:r>
      <w:r>
        <w:rPr>
          <w:color w:val="231F20"/>
          <w:w w:val="85"/>
          <w:sz w:val="16"/>
        </w:rPr>
        <w:t>samlede</w:t>
      </w:r>
      <w:r>
        <w:rPr>
          <w:color w:val="231F20"/>
          <w:spacing w:val="-4"/>
          <w:w w:val="85"/>
          <w:sz w:val="16"/>
        </w:rPr>
        <w:t> </w:t>
      </w:r>
      <w:r>
        <w:rPr>
          <w:color w:val="231F20"/>
          <w:w w:val="85"/>
          <w:sz w:val="16"/>
        </w:rPr>
        <w:t>vægt</w:t>
      </w:r>
      <w:r>
        <w:rPr>
          <w:color w:val="231F20"/>
          <w:spacing w:val="-4"/>
          <w:w w:val="85"/>
          <w:sz w:val="16"/>
        </w:rPr>
        <w:t> </w:t>
      </w:r>
      <w:r>
        <w:rPr>
          <w:color w:val="231F20"/>
          <w:w w:val="85"/>
          <w:sz w:val="16"/>
        </w:rPr>
        <w:t>af</w:t>
      </w:r>
      <w:r>
        <w:rPr>
          <w:color w:val="231F20"/>
          <w:spacing w:val="-4"/>
          <w:w w:val="85"/>
          <w:sz w:val="16"/>
        </w:rPr>
        <w:t> </w:t>
      </w:r>
      <w:r>
        <w:rPr>
          <w:color w:val="231F20"/>
          <w:w w:val="85"/>
          <w:sz w:val="16"/>
        </w:rPr>
        <w:t>alle</w:t>
      </w:r>
      <w:r>
        <w:rPr>
          <w:color w:val="231F20"/>
          <w:spacing w:val="-4"/>
          <w:w w:val="85"/>
          <w:sz w:val="16"/>
        </w:rPr>
        <w:t> </w:t>
      </w:r>
      <w:r>
        <w:rPr>
          <w:color w:val="231F20"/>
          <w:w w:val="85"/>
          <w:sz w:val="16"/>
        </w:rPr>
        <w:t>genstande,</w:t>
      </w:r>
      <w:r>
        <w:rPr>
          <w:color w:val="231F20"/>
          <w:spacing w:val="-4"/>
          <w:w w:val="85"/>
          <w:sz w:val="16"/>
        </w:rPr>
        <w:t> </w:t>
      </w:r>
      <w:r>
        <w:rPr>
          <w:color w:val="231F20"/>
          <w:w w:val="85"/>
          <w:sz w:val="16"/>
        </w:rPr>
        <w:t>der</w:t>
      </w:r>
      <w:r>
        <w:rPr>
          <w:color w:val="231F20"/>
          <w:spacing w:val="-4"/>
          <w:w w:val="85"/>
          <w:sz w:val="16"/>
        </w:rPr>
        <w:t> </w:t>
      </w:r>
      <w:r>
        <w:rPr>
          <w:color w:val="231F20"/>
          <w:w w:val="85"/>
          <w:sz w:val="16"/>
        </w:rPr>
        <w:t>er</w:t>
      </w:r>
      <w:r>
        <w:rPr>
          <w:color w:val="231F20"/>
          <w:spacing w:val="-4"/>
          <w:w w:val="85"/>
          <w:sz w:val="16"/>
        </w:rPr>
        <w:t> </w:t>
      </w:r>
      <w:r>
        <w:rPr>
          <w:color w:val="231F20"/>
          <w:w w:val="85"/>
          <w:sz w:val="16"/>
        </w:rPr>
        <w:t>på</w:t>
      </w:r>
      <w:r>
        <w:rPr>
          <w:color w:val="231F20"/>
          <w:spacing w:val="-4"/>
          <w:w w:val="85"/>
          <w:sz w:val="16"/>
        </w:rPr>
        <w:t> </w:t>
      </w:r>
      <w:r>
        <w:rPr>
          <w:color w:val="231F20"/>
          <w:w w:val="85"/>
          <w:sz w:val="16"/>
        </w:rPr>
        <w:t>platformen(3).</w:t>
      </w:r>
    </w:p>
    <w:p>
      <w:pPr>
        <w:spacing w:line="183" w:lineRule="exact" w:before="157"/>
        <w:ind w:left="183" w:right="0" w:firstLine="0"/>
        <w:jc w:val="left"/>
        <w:rPr>
          <w:sz w:val="16"/>
        </w:rPr>
      </w:pPr>
      <w:r>
        <w:rPr>
          <w:color w:val="231F20"/>
          <w:w w:val="85"/>
          <w:sz w:val="16"/>
        </w:rPr>
        <w:t>AUTOMATISK</w:t>
      </w:r>
      <w:r>
        <w:rPr>
          <w:color w:val="231F20"/>
          <w:spacing w:val="1"/>
          <w:sz w:val="16"/>
        </w:rPr>
        <w:t> </w:t>
      </w:r>
      <w:r>
        <w:rPr>
          <w:color w:val="231F20"/>
          <w:spacing w:val="-5"/>
          <w:sz w:val="16"/>
        </w:rPr>
        <w:t>FRA</w:t>
      </w:r>
    </w:p>
    <w:p>
      <w:pPr>
        <w:spacing w:line="213" w:lineRule="auto" w:before="7"/>
        <w:ind w:left="183" w:right="222" w:firstLine="0"/>
        <w:jc w:val="left"/>
        <w:rPr>
          <w:sz w:val="16"/>
        </w:rPr>
      </w:pPr>
      <w:r>
        <w:rPr>
          <w:color w:val="231F20"/>
          <w:w w:val="80"/>
          <w:sz w:val="16"/>
        </w:rPr>
        <w:t>Hvis vægten ikke bruges, slukkes den automatisk efter 2 minutter. Tryk på UNIT-knappen (2) i 3 sekunder for at slukke for vægten</w:t>
      </w:r>
      <w:r>
        <w:rPr>
          <w:color w:val="231F20"/>
          <w:w w:val="90"/>
          <w:sz w:val="16"/>
        </w:rPr>
        <w:t> </w:t>
      </w:r>
      <w:r>
        <w:rPr>
          <w:color w:val="231F20"/>
          <w:spacing w:val="-2"/>
          <w:w w:val="90"/>
          <w:sz w:val="16"/>
        </w:rPr>
        <w:t>MANUELT.</w:t>
      </w:r>
    </w:p>
    <w:p>
      <w:pPr>
        <w:spacing w:line="183" w:lineRule="exact" w:before="157"/>
        <w:ind w:left="183" w:right="0" w:firstLine="0"/>
        <w:jc w:val="left"/>
        <w:rPr>
          <w:sz w:val="16"/>
        </w:rPr>
      </w:pPr>
      <w:r>
        <w:rPr>
          <w:color w:val="231F20"/>
          <w:w w:val="90"/>
          <w:sz w:val="16"/>
        </w:rPr>
        <w:t>RENGØRING</w:t>
      </w:r>
      <w:r>
        <w:rPr>
          <w:color w:val="231F20"/>
          <w:spacing w:val="-3"/>
          <w:w w:val="90"/>
          <w:sz w:val="16"/>
        </w:rPr>
        <w:t> </w:t>
      </w:r>
      <w:r>
        <w:rPr>
          <w:color w:val="231F20"/>
          <w:w w:val="90"/>
          <w:sz w:val="16"/>
        </w:rPr>
        <w:t>OG</w:t>
      </w:r>
      <w:r>
        <w:rPr>
          <w:color w:val="231F20"/>
          <w:spacing w:val="-2"/>
          <w:w w:val="90"/>
          <w:sz w:val="16"/>
        </w:rPr>
        <w:t> VEDLIGEHOLDELSE</w:t>
      </w:r>
    </w:p>
    <w:p>
      <w:pPr>
        <w:spacing w:line="183" w:lineRule="exact" w:before="0"/>
        <w:ind w:left="183" w:right="0" w:firstLine="0"/>
        <w:jc w:val="left"/>
        <w:rPr>
          <w:sz w:val="16"/>
        </w:rPr>
      </w:pPr>
      <w:r>
        <w:rPr>
          <w:color w:val="231F20"/>
          <w:w w:val="80"/>
          <w:sz w:val="16"/>
        </w:rPr>
        <w:t>Tør</w:t>
      </w:r>
      <w:r>
        <w:rPr>
          <w:color w:val="231F20"/>
          <w:spacing w:val="-2"/>
          <w:w w:val="80"/>
          <w:sz w:val="16"/>
        </w:rPr>
        <w:t> </w:t>
      </w:r>
      <w:r>
        <w:rPr>
          <w:color w:val="231F20"/>
          <w:w w:val="80"/>
          <w:sz w:val="16"/>
        </w:rPr>
        <w:t>forsigtigt</w:t>
      </w:r>
      <w:r>
        <w:rPr>
          <w:color w:val="231F20"/>
          <w:spacing w:val="-2"/>
          <w:w w:val="80"/>
          <w:sz w:val="16"/>
        </w:rPr>
        <w:t> </w:t>
      </w:r>
      <w:r>
        <w:rPr>
          <w:color w:val="231F20"/>
          <w:w w:val="80"/>
          <w:sz w:val="16"/>
        </w:rPr>
        <w:t>vægten</w:t>
      </w:r>
      <w:r>
        <w:rPr>
          <w:color w:val="231F20"/>
          <w:spacing w:val="-1"/>
          <w:w w:val="80"/>
          <w:sz w:val="16"/>
        </w:rPr>
        <w:t> </w:t>
      </w:r>
      <w:r>
        <w:rPr>
          <w:color w:val="231F20"/>
          <w:w w:val="80"/>
          <w:sz w:val="16"/>
        </w:rPr>
        <w:t>af</w:t>
      </w:r>
      <w:r>
        <w:rPr>
          <w:color w:val="231F20"/>
          <w:spacing w:val="-2"/>
          <w:w w:val="80"/>
          <w:sz w:val="16"/>
        </w:rPr>
        <w:t> </w:t>
      </w:r>
      <w:r>
        <w:rPr>
          <w:color w:val="231F20"/>
          <w:w w:val="80"/>
          <w:sz w:val="16"/>
        </w:rPr>
        <w:t>med</w:t>
      </w:r>
      <w:r>
        <w:rPr>
          <w:color w:val="231F20"/>
          <w:spacing w:val="-1"/>
          <w:w w:val="80"/>
          <w:sz w:val="16"/>
        </w:rPr>
        <w:t> </w:t>
      </w:r>
      <w:r>
        <w:rPr>
          <w:color w:val="231F20"/>
          <w:w w:val="80"/>
          <w:sz w:val="16"/>
        </w:rPr>
        <w:t>en</w:t>
      </w:r>
      <w:r>
        <w:rPr>
          <w:color w:val="231F20"/>
          <w:spacing w:val="-2"/>
          <w:w w:val="80"/>
          <w:sz w:val="16"/>
        </w:rPr>
        <w:t> </w:t>
      </w:r>
      <w:r>
        <w:rPr>
          <w:color w:val="231F20"/>
          <w:w w:val="80"/>
          <w:sz w:val="16"/>
        </w:rPr>
        <w:t>tør</w:t>
      </w:r>
      <w:r>
        <w:rPr>
          <w:color w:val="231F20"/>
          <w:spacing w:val="-1"/>
          <w:w w:val="80"/>
          <w:sz w:val="16"/>
        </w:rPr>
        <w:t> </w:t>
      </w:r>
      <w:r>
        <w:rPr>
          <w:color w:val="231F20"/>
          <w:w w:val="80"/>
          <w:sz w:val="16"/>
        </w:rPr>
        <w:t>eller</w:t>
      </w:r>
      <w:r>
        <w:rPr>
          <w:color w:val="231F20"/>
          <w:spacing w:val="-2"/>
          <w:w w:val="80"/>
          <w:sz w:val="16"/>
        </w:rPr>
        <w:t> </w:t>
      </w:r>
      <w:r>
        <w:rPr>
          <w:color w:val="231F20"/>
          <w:w w:val="80"/>
          <w:sz w:val="16"/>
        </w:rPr>
        <w:t>let</w:t>
      </w:r>
      <w:r>
        <w:rPr>
          <w:color w:val="231F20"/>
          <w:spacing w:val="-1"/>
          <w:w w:val="80"/>
          <w:sz w:val="16"/>
        </w:rPr>
        <w:t> </w:t>
      </w:r>
      <w:r>
        <w:rPr>
          <w:color w:val="231F20"/>
          <w:w w:val="80"/>
          <w:sz w:val="16"/>
        </w:rPr>
        <w:t>fugtig</w:t>
      </w:r>
      <w:r>
        <w:rPr>
          <w:color w:val="231F20"/>
          <w:spacing w:val="-2"/>
          <w:w w:val="80"/>
          <w:sz w:val="16"/>
        </w:rPr>
        <w:t> klud.</w:t>
      </w:r>
    </w:p>
    <w:p>
      <w:pPr>
        <w:spacing w:line="183" w:lineRule="exact" w:before="153"/>
        <w:ind w:left="183" w:right="0" w:firstLine="0"/>
        <w:jc w:val="left"/>
        <w:rPr>
          <w:sz w:val="16"/>
        </w:rPr>
      </w:pPr>
      <w:r>
        <w:rPr>
          <w:color w:val="231F20"/>
          <w:w w:val="90"/>
          <w:sz w:val="16"/>
        </w:rPr>
        <w:t>ADVARSEL</w:t>
      </w:r>
      <w:r>
        <w:rPr>
          <w:color w:val="231F20"/>
          <w:spacing w:val="-9"/>
          <w:w w:val="90"/>
          <w:sz w:val="16"/>
        </w:rPr>
        <w:t> </w:t>
      </w:r>
      <w:r>
        <w:rPr>
          <w:color w:val="231F20"/>
          <w:spacing w:val="-2"/>
          <w:sz w:val="16"/>
        </w:rPr>
        <w:t>INFORMATION:</w:t>
      </w:r>
    </w:p>
    <w:p>
      <w:pPr>
        <w:spacing w:line="173" w:lineRule="exact" w:before="0"/>
        <w:ind w:left="183" w:right="0" w:firstLine="0"/>
        <w:jc w:val="left"/>
        <w:rPr>
          <w:sz w:val="16"/>
        </w:rPr>
      </w:pPr>
      <w:r>
        <w:rPr>
          <w:color w:val="231F20"/>
          <w:w w:val="80"/>
          <w:sz w:val="16"/>
        </w:rPr>
        <w:t>a</w:t>
      </w:r>
      <w:r>
        <w:rPr>
          <w:color w:val="231F20"/>
          <w:spacing w:val="-3"/>
          <w:w w:val="80"/>
          <w:sz w:val="16"/>
        </w:rPr>
        <w:t> </w:t>
      </w:r>
      <w:r>
        <w:rPr>
          <w:color w:val="231F20"/>
          <w:w w:val="80"/>
          <w:sz w:val="16"/>
        </w:rPr>
        <w:t>-</w:t>
      </w:r>
      <w:r>
        <w:rPr>
          <w:color w:val="231F20"/>
          <w:spacing w:val="-3"/>
          <w:w w:val="80"/>
          <w:sz w:val="16"/>
        </w:rPr>
        <w:t> </w:t>
      </w:r>
      <w:r>
        <w:rPr>
          <w:color w:val="231F20"/>
          <w:spacing w:val="-2"/>
          <w:w w:val="80"/>
          <w:sz w:val="16"/>
        </w:rPr>
        <w:t>overbelastet</w:t>
      </w:r>
    </w:p>
    <w:p>
      <w:pPr>
        <w:spacing w:line="183" w:lineRule="exact" w:before="0"/>
        <w:ind w:left="183" w:right="0" w:firstLine="0"/>
        <w:jc w:val="left"/>
        <w:rPr>
          <w:sz w:val="16"/>
        </w:rPr>
      </w:pPr>
      <w:r>
        <w:rPr>
          <w:color w:val="231F20"/>
          <w:w w:val="75"/>
          <w:sz w:val="16"/>
        </w:rPr>
        <w:t>b</w:t>
      </w:r>
      <w:r>
        <w:rPr>
          <w:color w:val="231F20"/>
          <w:spacing w:val="-8"/>
          <w:sz w:val="16"/>
        </w:rPr>
        <w:t> </w:t>
      </w:r>
      <w:r>
        <w:rPr>
          <w:color w:val="231F20"/>
          <w:w w:val="75"/>
          <w:sz w:val="16"/>
        </w:rPr>
        <w:t>-</w:t>
      </w:r>
      <w:r>
        <w:rPr>
          <w:color w:val="231F20"/>
          <w:spacing w:val="-8"/>
          <w:sz w:val="16"/>
        </w:rPr>
        <w:t> </w:t>
      </w:r>
      <w:r>
        <w:rPr>
          <w:color w:val="231F20"/>
          <w:w w:val="75"/>
          <w:sz w:val="16"/>
        </w:rPr>
        <w:t>lavt</w:t>
      </w:r>
      <w:r>
        <w:rPr>
          <w:color w:val="231F20"/>
          <w:spacing w:val="-8"/>
          <w:sz w:val="16"/>
        </w:rPr>
        <w:t> </w:t>
      </w:r>
      <w:r>
        <w:rPr>
          <w:color w:val="231F20"/>
          <w:spacing w:val="-2"/>
          <w:w w:val="75"/>
          <w:sz w:val="16"/>
        </w:rPr>
        <w:t>batteri</w:t>
      </w:r>
    </w:p>
    <w:p>
      <w:pPr>
        <w:spacing w:line="183" w:lineRule="exact" w:before="152"/>
        <w:ind w:left="183" w:right="0" w:firstLine="0"/>
        <w:jc w:val="left"/>
        <w:rPr>
          <w:sz w:val="16"/>
        </w:rPr>
      </w:pPr>
      <w:r>
        <w:rPr>
          <w:color w:val="231F20"/>
          <w:w w:val="85"/>
          <w:sz w:val="16"/>
        </w:rPr>
        <w:t>TEKNISK</w:t>
      </w:r>
      <w:r>
        <w:rPr>
          <w:color w:val="231F20"/>
          <w:spacing w:val="11"/>
          <w:sz w:val="16"/>
        </w:rPr>
        <w:t> </w:t>
      </w:r>
      <w:r>
        <w:rPr>
          <w:color w:val="231F20"/>
          <w:spacing w:val="-4"/>
          <w:sz w:val="16"/>
        </w:rPr>
        <w:t>DATA</w:t>
      </w:r>
    </w:p>
    <w:p>
      <w:pPr>
        <w:spacing w:line="213" w:lineRule="auto" w:before="8"/>
        <w:ind w:left="183" w:right="6245" w:firstLine="0"/>
        <w:jc w:val="left"/>
        <w:rPr>
          <w:sz w:val="16"/>
        </w:rPr>
      </w:pPr>
      <w:r>
        <w:rPr>
          <w:color w:val="231F20"/>
          <w:w w:val="80"/>
          <w:sz w:val="16"/>
        </w:rPr>
        <w:t>Max</w:t>
      </w:r>
      <w:r>
        <w:rPr>
          <w:color w:val="231F20"/>
          <w:spacing w:val="-2"/>
          <w:w w:val="80"/>
          <w:sz w:val="16"/>
        </w:rPr>
        <w:t> </w:t>
      </w:r>
      <w:r>
        <w:rPr>
          <w:color w:val="231F20"/>
          <w:w w:val="80"/>
          <w:sz w:val="16"/>
        </w:rPr>
        <w:t>kapacitet:</w:t>
      </w:r>
      <w:r>
        <w:rPr>
          <w:color w:val="231F20"/>
          <w:spacing w:val="-2"/>
          <w:w w:val="80"/>
          <w:sz w:val="16"/>
        </w:rPr>
        <w:t> </w:t>
      </w:r>
      <w:r>
        <w:rPr>
          <w:color w:val="231F20"/>
          <w:w w:val="80"/>
          <w:sz w:val="16"/>
        </w:rPr>
        <w:t>15</w:t>
      </w:r>
      <w:r>
        <w:rPr>
          <w:color w:val="231F20"/>
          <w:spacing w:val="-2"/>
          <w:w w:val="80"/>
          <w:sz w:val="16"/>
        </w:rPr>
        <w:t> </w:t>
      </w:r>
      <w:r>
        <w:rPr>
          <w:color w:val="231F20"/>
          <w:w w:val="80"/>
          <w:sz w:val="16"/>
        </w:rPr>
        <w:t>kg</w:t>
      </w:r>
      <w:r>
        <w:rPr>
          <w:color w:val="231F20"/>
          <w:w w:val="90"/>
          <w:sz w:val="16"/>
        </w:rPr>
        <w:t> Nøjagtighed:</w:t>
      </w:r>
      <w:r>
        <w:rPr>
          <w:color w:val="231F20"/>
          <w:spacing w:val="-9"/>
          <w:w w:val="90"/>
          <w:sz w:val="16"/>
        </w:rPr>
        <w:t> </w:t>
      </w:r>
      <w:r>
        <w:rPr>
          <w:color w:val="231F20"/>
          <w:w w:val="90"/>
          <w:sz w:val="16"/>
        </w:rPr>
        <w:t>1g</w:t>
      </w:r>
    </w:p>
    <w:p>
      <w:pPr>
        <w:spacing w:line="213" w:lineRule="auto" w:before="2"/>
        <w:ind w:left="183" w:right="5441" w:firstLine="0"/>
        <w:jc w:val="left"/>
        <w:rPr>
          <w:sz w:val="16"/>
        </w:rPr>
      </w:pPr>
      <w:r>
        <w:rPr>
          <w:color w:val="231F20"/>
          <w:w w:val="80"/>
          <w:sz w:val="16"/>
        </w:rPr>
        <w:t>Enheder: g, ml, lb:oz, fl'oz, ml-Milk, </w:t>
      </w:r>
      <w:r>
        <w:rPr>
          <w:color w:val="231F20"/>
          <w:w w:val="80"/>
          <w:sz w:val="16"/>
        </w:rPr>
        <w:t>fl'oz-Milk</w:t>
      </w:r>
      <w:r>
        <w:rPr>
          <w:color w:val="231F20"/>
          <w:w w:val="90"/>
          <w:sz w:val="16"/>
        </w:rPr>
        <w:t> Strøm:</w:t>
      </w:r>
      <w:r>
        <w:rPr>
          <w:color w:val="231F20"/>
          <w:spacing w:val="-5"/>
          <w:w w:val="90"/>
          <w:sz w:val="16"/>
        </w:rPr>
        <w:t> </w:t>
      </w:r>
      <w:r>
        <w:rPr>
          <w:color w:val="231F20"/>
          <w:w w:val="90"/>
          <w:sz w:val="16"/>
        </w:rPr>
        <w:t>3</w:t>
      </w:r>
      <w:r>
        <w:rPr>
          <w:color w:val="231F20"/>
          <w:spacing w:val="-5"/>
          <w:w w:val="90"/>
          <w:sz w:val="16"/>
        </w:rPr>
        <w:t> </w:t>
      </w:r>
      <w:r>
        <w:rPr>
          <w:color w:val="231F20"/>
          <w:w w:val="90"/>
          <w:sz w:val="16"/>
        </w:rPr>
        <w:t>x</w:t>
      </w:r>
      <w:r>
        <w:rPr>
          <w:color w:val="231F20"/>
          <w:spacing w:val="-5"/>
          <w:w w:val="90"/>
          <w:sz w:val="16"/>
        </w:rPr>
        <w:t> </w:t>
      </w:r>
      <w:r>
        <w:rPr>
          <w:color w:val="231F20"/>
          <w:w w:val="90"/>
          <w:sz w:val="16"/>
        </w:rPr>
        <w:t>1,5V</w:t>
      </w:r>
      <w:r>
        <w:rPr>
          <w:color w:val="231F20"/>
          <w:spacing w:val="-5"/>
          <w:w w:val="90"/>
          <w:sz w:val="16"/>
        </w:rPr>
        <w:t> </w:t>
      </w:r>
      <w:r>
        <w:rPr>
          <w:color w:val="231F20"/>
          <w:w w:val="90"/>
          <w:sz w:val="16"/>
        </w:rPr>
        <w:t>(AAA)</w:t>
      </w:r>
      <w:r>
        <w:rPr>
          <w:color w:val="231F20"/>
          <w:spacing w:val="-5"/>
          <w:w w:val="90"/>
          <w:sz w:val="16"/>
        </w:rPr>
        <w:t> </w:t>
      </w:r>
      <w:r>
        <w:rPr>
          <w:color w:val="231F20"/>
          <w:w w:val="90"/>
          <w:sz w:val="16"/>
        </w:rPr>
        <w:t>batteri</w:t>
      </w:r>
    </w:p>
    <w:p>
      <w:pPr>
        <w:spacing w:line="201" w:lineRule="auto" w:before="162"/>
        <w:ind w:left="949" w:right="445" w:firstLine="0"/>
        <w:jc w:val="left"/>
        <w:rPr>
          <w:sz w:val="14"/>
        </w:rPr>
      </w:pPr>
      <w:r>
        <w:rPr/>
        <mc:AlternateContent>
          <mc:Choice Requires="wps">
            <w:drawing>
              <wp:anchor distT="0" distB="0" distL="0" distR="0" allowOverlap="1" layoutInCell="1" locked="0" behindDoc="0" simplePos="0" relativeHeight="15754240">
                <wp:simplePos x="0" y="0"/>
                <wp:positionH relativeFrom="page">
                  <wp:posOffset>168571</wp:posOffset>
                </wp:positionH>
                <wp:positionV relativeFrom="paragraph">
                  <wp:posOffset>95636</wp:posOffset>
                </wp:positionV>
                <wp:extent cx="340360" cy="433070"/>
                <wp:effectExtent l="0" t="0" r="0" b="0"/>
                <wp:wrapNone/>
                <wp:docPr id="429" name="Group 429"/>
                <wp:cNvGraphicFramePr>
                  <a:graphicFrameLocks/>
                </wp:cNvGraphicFramePr>
                <a:graphic>
                  <a:graphicData uri="http://schemas.microsoft.com/office/word/2010/wordprocessingGroup">
                    <wpg:wgp>
                      <wpg:cNvPr id="429" name="Group 429"/>
                      <wpg:cNvGrpSpPr/>
                      <wpg:grpSpPr>
                        <a:xfrm>
                          <a:off x="0" y="0"/>
                          <a:ext cx="340360" cy="433070"/>
                          <a:chExt cx="340360" cy="433070"/>
                        </a:xfrm>
                      </wpg:grpSpPr>
                      <wps:wsp>
                        <wps:cNvPr id="430" name="Graphic 430"/>
                        <wps:cNvSpPr/>
                        <wps:spPr>
                          <a:xfrm>
                            <a:off x="1000" y="1042"/>
                            <a:ext cx="324485" cy="334645"/>
                          </a:xfrm>
                          <a:custGeom>
                            <a:avLst/>
                            <a:gdLst/>
                            <a:ahLst/>
                            <a:cxnLst/>
                            <a:rect l="l" t="t" r="r" b="b"/>
                            <a:pathLst>
                              <a:path w="324485" h="334645">
                                <a:moveTo>
                                  <a:pt x="2195" y="0"/>
                                </a:moveTo>
                                <a:lnTo>
                                  <a:pt x="323862" y="326989"/>
                                </a:lnTo>
                                <a:lnTo>
                                  <a:pt x="319470" y="334207"/>
                                </a:lnTo>
                                <a:lnTo>
                                  <a:pt x="0" y="9284"/>
                                </a:lnTo>
                                <a:lnTo>
                                  <a:pt x="2195" y="0"/>
                                </a:lnTo>
                                <a:close/>
                              </a:path>
                            </a:pathLst>
                          </a:custGeom>
                          <a:ln w="1997">
                            <a:solidFill>
                              <a:srgbClr val="231F20"/>
                            </a:solidFill>
                            <a:prstDash val="solid"/>
                          </a:ln>
                        </wps:spPr>
                        <wps:bodyPr wrap="square" lIns="0" tIns="0" rIns="0" bIns="0" rtlCol="0">
                          <a:prstTxWarp prst="textNoShape">
                            <a:avLst/>
                          </a:prstTxWarp>
                          <a:noAutofit/>
                        </wps:bodyPr>
                      </wps:wsp>
                      <wps:wsp>
                        <wps:cNvPr id="431" name="Graphic 431"/>
                        <wps:cNvSpPr/>
                        <wps:spPr>
                          <a:xfrm>
                            <a:off x="998" y="974"/>
                            <a:ext cx="324485" cy="334645"/>
                          </a:xfrm>
                          <a:custGeom>
                            <a:avLst/>
                            <a:gdLst/>
                            <a:ahLst/>
                            <a:cxnLst/>
                            <a:rect l="l" t="t" r="r" b="b"/>
                            <a:pathLst>
                              <a:path w="324485" h="334645">
                                <a:moveTo>
                                  <a:pt x="2195" y="0"/>
                                </a:moveTo>
                                <a:lnTo>
                                  <a:pt x="0" y="9284"/>
                                </a:lnTo>
                                <a:lnTo>
                                  <a:pt x="319468" y="334213"/>
                                </a:lnTo>
                                <a:lnTo>
                                  <a:pt x="323860" y="326995"/>
                                </a:lnTo>
                                <a:lnTo>
                                  <a:pt x="2195" y="0"/>
                                </a:lnTo>
                                <a:close/>
                              </a:path>
                            </a:pathLst>
                          </a:custGeom>
                          <a:solidFill>
                            <a:srgbClr val="231F20"/>
                          </a:solidFill>
                        </wps:spPr>
                        <wps:bodyPr wrap="square" lIns="0" tIns="0" rIns="0" bIns="0" rtlCol="0">
                          <a:prstTxWarp prst="textNoShape">
                            <a:avLst/>
                          </a:prstTxWarp>
                          <a:noAutofit/>
                        </wps:bodyPr>
                      </wps:wsp>
                      <wps:wsp>
                        <wps:cNvPr id="432" name="Graphic 432"/>
                        <wps:cNvSpPr/>
                        <wps:spPr>
                          <a:xfrm>
                            <a:off x="12196" y="1000"/>
                            <a:ext cx="327025" cy="337820"/>
                          </a:xfrm>
                          <a:custGeom>
                            <a:avLst/>
                            <a:gdLst/>
                            <a:ahLst/>
                            <a:cxnLst/>
                            <a:rect l="l" t="t" r="r" b="b"/>
                            <a:pathLst>
                              <a:path w="327025" h="337820">
                                <a:moveTo>
                                  <a:pt x="324647" y="0"/>
                                </a:moveTo>
                                <a:lnTo>
                                  <a:pt x="0" y="330020"/>
                                </a:lnTo>
                                <a:lnTo>
                                  <a:pt x="4431" y="337307"/>
                                </a:lnTo>
                                <a:lnTo>
                                  <a:pt x="326860" y="9370"/>
                                </a:lnTo>
                                <a:lnTo>
                                  <a:pt x="324647" y="0"/>
                                </a:lnTo>
                                <a:close/>
                              </a:path>
                            </a:pathLst>
                          </a:custGeom>
                          <a:ln w="1997">
                            <a:solidFill>
                              <a:srgbClr val="231F20"/>
                            </a:solidFill>
                            <a:prstDash val="solid"/>
                          </a:ln>
                        </wps:spPr>
                        <wps:bodyPr wrap="square" lIns="0" tIns="0" rIns="0" bIns="0" rtlCol="0">
                          <a:prstTxWarp prst="textNoShape">
                            <a:avLst/>
                          </a:prstTxWarp>
                          <a:noAutofit/>
                        </wps:bodyPr>
                      </wps:wsp>
                      <wps:wsp>
                        <wps:cNvPr id="433" name="Graphic 433"/>
                        <wps:cNvSpPr/>
                        <wps:spPr>
                          <a:xfrm>
                            <a:off x="12194" y="974"/>
                            <a:ext cx="327025" cy="337820"/>
                          </a:xfrm>
                          <a:custGeom>
                            <a:avLst/>
                            <a:gdLst/>
                            <a:ahLst/>
                            <a:cxnLst/>
                            <a:rect l="l" t="t" r="r" b="b"/>
                            <a:pathLst>
                              <a:path w="327025" h="337820">
                                <a:moveTo>
                                  <a:pt x="324645" y="0"/>
                                </a:moveTo>
                                <a:lnTo>
                                  <a:pt x="0" y="330023"/>
                                </a:lnTo>
                                <a:lnTo>
                                  <a:pt x="4432" y="337309"/>
                                </a:lnTo>
                                <a:lnTo>
                                  <a:pt x="326858" y="9371"/>
                                </a:lnTo>
                                <a:lnTo>
                                  <a:pt x="324645" y="0"/>
                                </a:lnTo>
                                <a:close/>
                              </a:path>
                            </a:pathLst>
                          </a:custGeom>
                          <a:solidFill>
                            <a:srgbClr val="231F20"/>
                          </a:solidFill>
                        </wps:spPr>
                        <wps:bodyPr wrap="square" lIns="0" tIns="0" rIns="0" bIns="0" rtlCol="0">
                          <a:prstTxWarp prst="textNoShape">
                            <a:avLst/>
                          </a:prstTxWarp>
                          <a:noAutofit/>
                        </wps:bodyPr>
                      </wps:wsp>
                      <wps:wsp>
                        <wps:cNvPr id="434" name="Graphic 434"/>
                        <wps:cNvSpPr/>
                        <wps:spPr>
                          <a:xfrm>
                            <a:off x="76748" y="57773"/>
                            <a:ext cx="190500" cy="258445"/>
                          </a:xfrm>
                          <a:custGeom>
                            <a:avLst/>
                            <a:gdLst/>
                            <a:ahLst/>
                            <a:cxnLst/>
                            <a:rect l="l" t="t" r="r" b="b"/>
                            <a:pathLst>
                              <a:path w="190500" h="258445">
                                <a:moveTo>
                                  <a:pt x="163579" y="195987"/>
                                </a:moveTo>
                                <a:lnTo>
                                  <a:pt x="180048" y="11346"/>
                                </a:lnTo>
                                <a:lnTo>
                                  <a:pt x="188829" y="11346"/>
                                </a:lnTo>
                                <a:lnTo>
                                  <a:pt x="189927" y="0"/>
                                </a:lnTo>
                                <a:lnTo>
                                  <a:pt x="0" y="0"/>
                                </a:lnTo>
                                <a:lnTo>
                                  <a:pt x="1097" y="12379"/>
                                </a:lnTo>
                                <a:lnTo>
                                  <a:pt x="14274" y="12379"/>
                                </a:lnTo>
                                <a:lnTo>
                                  <a:pt x="34035" y="234154"/>
                                </a:lnTo>
                                <a:lnTo>
                                  <a:pt x="38427" y="239313"/>
                                </a:lnTo>
                                <a:lnTo>
                                  <a:pt x="38427" y="257978"/>
                                </a:lnTo>
                                <a:lnTo>
                                  <a:pt x="58187" y="257877"/>
                                </a:lnTo>
                                <a:lnTo>
                                  <a:pt x="59286" y="236216"/>
                                </a:lnTo>
                                <a:lnTo>
                                  <a:pt x="120763" y="237246"/>
                                </a:lnTo>
                                <a:lnTo>
                                  <a:pt x="120763" y="228995"/>
                                </a:lnTo>
                                <a:lnTo>
                                  <a:pt x="40622" y="231058"/>
                                </a:lnTo>
                                <a:lnTo>
                                  <a:pt x="23054" y="11346"/>
                                </a:lnTo>
                                <a:lnTo>
                                  <a:pt x="170166" y="11346"/>
                                </a:lnTo>
                                <a:lnTo>
                                  <a:pt x="171264" y="20631"/>
                                </a:lnTo>
                                <a:lnTo>
                                  <a:pt x="167970" y="20631"/>
                                </a:lnTo>
                                <a:lnTo>
                                  <a:pt x="163579" y="20631"/>
                                </a:lnTo>
                                <a:lnTo>
                                  <a:pt x="162480" y="50546"/>
                                </a:lnTo>
                                <a:lnTo>
                                  <a:pt x="166872" y="50546"/>
                                </a:lnTo>
                                <a:lnTo>
                                  <a:pt x="154798" y="199084"/>
                                </a:lnTo>
                                <a:lnTo>
                                  <a:pt x="163579" y="195987"/>
                                </a:lnTo>
                                <a:close/>
                              </a:path>
                            </a:pathLst>
                          </a:custGeom>
                          <a:ln w="2013">
                            <a:solidFill>
                              <a:srgbClr val="231F20"/>
                            </a:solidFill>
                            <a:prstDash val="solid"/>
                          </a:ln>
                        </wps:spPr>
                        <wps:bodyPr wrap="square" lIns="0" tIns="0" rIns="0" bIns="0" rtlCol="0">
                          <a:prstTxWarp prst="textNoShape">
                            <a:avLst/>
                          </a:prstTxWarp>
                          <a:noAutofit/>
                        </wps:bodyPr>
                      </wps:wsp>
                      <wps:wsp>
                        <wps:cNvPr id="435" name="Graphic 435"/>
                        <wps:cNvSpPr/>
                        <wps:spPr>
                          <a:xfrm>
                            <a:off x="76746" y="57706"/>
                            <a:ext cx="190500" cy="258445"/>
                          </a:xfrm>
                          <a:custGeom>
                            <a:avLst/>
                            <a:gdLst/>
                            <a:ahLst/>
                            <a:cxnLst/>
                            <a:rect l="l" t="t" r="r" b="b"/>
                            <a:pathLst>
                              <a:path w="190500" h="258445">
                                <a:moveTo>
                                  <a:pt x="189924" y="0"/>
                                </a:moveTo>
                                <a:lnTo>
                                  <a:pt x="0" y="0"/>
                                </a:lnTo>
                                <a:lnTo>
                                  <a:pt x="1098" y="12381"/>
                                </a:lnTo>
                                <a:lnTo>
                                  <a:pt x="14273" y="12381"/>
                                </a:lnTo>
                                <a:lnTo>
                                  <a:pt x="34034" y="234158"/>
                                </a:lnTo>
                                <a:lnTo>
                                  <a:pt x="38426" y="239317"/>
                                </a:lnTo>
                                <a:lnTo>
                                  <a:pt x="38426" y="257983"/>
                                </a:lnTo>
                                <a:lnTo>
                                  <a:pt x="58186" y="257882"/>
                                </a:lnTo>
                                <a:lnTo>
                                  <a:pt x="59284" y="236221"/>
                                </a:lnTo>
                                <a:lnTo>
                                  <a:pt x="120761" y="237251"/>
                                </a:lnTo>
                                <a:lnTo>
                                  <a:pt x="120761" y="229000"/>
                                </a:lnTo>
                                <a:lnTo>
                                  <a:pt x="40622" y="231062"/>
                                </a:lnTo>
                                <a:lnTo>
                                  <a:pt x="23054" y="11347"/>
                                </a:lnTo>
                                <a:lnTo>
                                  <a:pt x="170164" y="11347"/>
                                </a:lnTo>
                                <a:lnTo>
                                  <a:pt x="171263" y="20632"/>
                                </a:lnTo>
                                <a:lnTo>
                                  <a:pt x="163577" y="20632"/>
                                </a:lnTo>
                                <a:lnTo>
                                  <a:pt x="162478" y="50547"/>
                                </a:lnTo>
                                <a:lnTo>
                                  <a:pt x="166870" y="50547"/>
                                </a:lnTo>
                                <a:lnTo>
                                  <a:pt x="154796" y="199087"/>
                                </a:lnTo>
                                <a:lnTo>
                                  <a:pt x="163577" y="195991"/>
                                </a:lnTo>
                                <a:lnTo>
                                  <a:pt x="180046" y="11347"/>
                                </a:lnTo>
                                <a:lnTo>
                                  <a:pt x="188827" y="11347"/>
                                </a:lnTo>
                                <a:lnTo>
                                  <a:pt x="189924" y="0"/>
                                </a:lnTo>
                                <a:close/>
                              </a:path>
                            </a:pathLst>
                          </a:custGeom>
                          <a:solidFill>
                            <a:srgbClr val="231F20"/>
                          </a:solidFill>
                        </wps:spPr>
                        <wps:bodyPr wrap="square" lIns="0" tIns="0" rIns="0" bIns="0" rtlCol="0">
                          <a:prstTxWarp prst="textNoShape">
                            <a:avLst/>
                          </a:prstTxWarp>
                          <a:noAutofit/>
                        </wps:bodyPr>
                      </wps:wsp>
                      <wps:wsp>
                        <wps:cNvPr id="436" name="Graphic 436"/>
                        <wps:cNvSpPr/>
                        <wps:spPr>
                          <a:xfrm>
                            <a:off x="108587" y="27861"/>
                            <a:ext cx="20320" cy="31115"/>
                          </a:xfrm>
                          <a:custGeom>
                            <a:avLst/>
                            <a:gdLst/>
                            <a:ahLst/>
                            <a:cxnLst/>
                            <a:rect l="l" t="t" r="r" b="b"/>
                            <a:pathLst>
                              <a:path w="20320" h="31115">
                                <a:moveTo>
                                  <a:pt x="0" y="29912"/>
                                </a:moveTo>
                                <a:lnTo>
                                  <a:pt x="2195" y="0"/>
                                </a:lnTo>
                                <a:lnTo>
                                  <a:pt x="19760" y="0"/>
                                </a:lnTo>
                                <a:lnTo>
                                  <a:pt x="19760" y="30945"/>
                                </a:lnTo>
                                <a:lnTo>
                                  <a:pt x="0" y="29912"/>
                                </a:lnTo>
                                <a:close/>
                              </a:path>
                            </a:pathLst>
                          </a:custGeom>
                          <a:ln w="2021">
                            <a:solidFill>
                              <a:srgbClr val="231F20"/>
                            </a:solidFill>
                            <a:prstDash val="solid"/>
                          </a:ln>
                        </wps:spPr>
                        <wps:bodyPr wrap="square" lIns="0" tIns="0" rIns="0" bIns="0" rtlCol="0">
                          <a:prstTxWarp prst="textNoShape">
                            <a:avLst/>
                          </a:prstTxWarp>
                          <a:noAutofit/>
                        </wps:bodyPr>
                      </wps:wsp>
                      <wps:wsp>
                        <wps:cNvPr id="437" name="Graphic 437"/>
                        <wps:cNvSpPr/>
                        <wps:spPr>
                          <a:xfrm>
                            <a:off x="108585" y="27793"/>
                            <a:ext cx="20320" cy="31115"/>
                          </a:xfrm>
                          <a:custGeom>
                            <a:avLst/>
                            <a:gdLst/>
                            <a:ahLst/>
                            <a:cxnLst/>
                            <a:rect l="l" t="t" r="r" b="b"/>
                            <a:pathLst>
                              <a:path w="20320" h="31115">
                                <a:moveTo>
                                  <a:pt x="19759" y="0"/>
                                </a:moveTo>
                                <a:lnTo>
                                  <a:pt x="2195" y="0"/>
                                </a:lnTo>
                                <a:lnTo>
                                  <a:pt x="0" y="29912"/>
                                </a:lnTo>
                                <a:lnTo>
                                  <a:pt x="19759" y="30946"/>
                                </a:lnTo>
                                <a:lnTo>
                                  <a:pt x="19759" y="0"/>
                                </a:lnTo>
                                <a:close/>
                              </a:path>
                            </a:pathLst>
                          </a:custGeom>
                          <a:solidFill>
                            <a:srgbClr val="231F20"/>
                          </a:solidFill>
                        </wps:spPr>
                        <wps:bodyPr wrap="square" lIns="0" tIns="0" rIns="0" bIns="0" rtlCol="0">
                          <a:prstTxWarp prst="textNoShape">
                            <a:avLst/>
                          </a:prstTxWarp>
                          <a:noAutofit/>
                        </wps:bodyPr>
                      </wps:wsp>
                      <wps:wsp>
                        <wps:cNvPr id="438" name="Graphic 438"/>
                        <wps:cNvSpPr/>
                        <wps:spPr>
                          <a:xfrm>
                            <a:off x="155795" y="22703"/>
                            <a:ext cx="49530" cy="20955"/>
                          </a:xfrm>
                          <a:custGeom>
                            <a:avLst/>
                            <a:gdLst/>
                            <a:ahLst/>
                            <a:cxnLst/>
                            <a:rect l="l" t="t" r="r" b="b"/>
                            <a:pathLst>
                              <a:path w="49530" h="20955">
                                <a:moveTo>
                                  <a:pt x="0" y="1033"/>
                                </a:moveTo>
                                <a:lnTo>
                                  <a:pt x="0" y="20631"/>
                                </a:lnTo>
                                <a:lnTo>
                                  <a:pt x="49403" y="18568"/>
                                </a:lnTo>
                                <a:lnTo>
                                  <a:pt x="49403" y="0"/>
                                </a:lnTo>
                                <a:lnTo>
                                  <a:pt x="0" y="1033"/>
                                </a:lnTo>
                                <a:close/>
                              </a:path>
                            </a:pathLst>
                          </a:custGeom>
                          <a:ln w="1951">
                            <a:solidFill>
                              <a:srgbClr val="231F20"/>
                            </a:solidFill>
                            <a:prstDash val="solid"/>
                          </a:ln>
                        </wps:spPr>
                        <wps:bodyPr wrap="square" lIns="0" tIns="0" rIns="0" bIns="0" rtlCol="0">
                          <a:prstTxWarp prst="textNoShape">
                            <a:avLst/>
                          </a:prstTxWarp>
                          <a:noAutofit/>
                        </wps:bodyPr>
                      </wps:wsp>
                      <wps:wsp>
                        <wps:cNvPr id="439" name="Graphic 439"/>
                        <wps:cNvSpPr/>
                        <wps:spPr>
                          <a:xfrm>
                            <a:off x="155791" y="22635"/>
                            <a:ext cx="49530" cy="20955"/>
                          </a:xfrm>
                          <a:custGeom>
                            <a:avLst/>
                            <a:gdLst/>
                            <a:ahLst/>
                            <a:cxnLst/>
                            <a:rect l="l" t="t" r="r" b="b"/>
                            <a:pathLst>
                              <a:path w="49530" h="20955">
                                <a:moveTo>
                                  <a:pt x="49403" y="0"/>
                                </a:moveTo>
                                <a:lnTo>
                                  <a:pt x="0" y="1033"/>
                                </a:lnTo>
                                <a:lnTo>
                                  <a:pt x="0" y="20631"/>
                                </a:lnTo>
                                <a:lnTo>
                                  <a:pt x="49403" y="18568"/>
                                </a:lnTo>
                                <a:lnTo>
                                  <a:pt x="49403" y="0"/>
                                </a:lnTo>
                                <a:close/>
                              </a:path>
                            </a:pathLst>
                          </a:custGeom>
                          <a:solidFill>
                            <a:srgbClr val="231F20"/>
                          </a:solidFill>
                        </wps:spPr>
                        <wps:bodyPr wrap="square" lIns="0" tIns="0" rIns="0" bIns="0" rtlCol="0">
                          <a:prstTxWarp prst="textNoShape">
                            <a:avLst/>
                          </a:prstTxWarp>
                          <a:noAutofit/>
                        </wps:bodyPr>
                      </wps:wsp>
                      <wps:wsp>
                        <wps:cNvPr id="440" name="Graphic 440"/>
                        <wps:cNvSpPr/>
                        <wps:spPr>
                          <a:xfrm>
                            <a:off x="164578" y="30954"/>
                            <a:ext cx="29845" cy="3175"/>
                          </a:xfrm>
                          <a:custGeom>
                            <a:avLst/>
                            <a:gdLst/>
                            <a:ahLst/>
                            <a:cxnLst/>
                            <a:rect l="l" t="t" r="r" b="b"/>
                            <a:pathLst>
                              <a:path w="29845" h="3175">
                                <a:moveTo>
                                  <a:pt x="0" y="0"/>
                                </a:moveTo>
                                <a:lnTo>
                                  <a:pt x="29640" y="0"/>
                                </a:lnTo>
                                <a:lnTo>
                                  <a:pt x="29640" y="3095"/>
                                </a:lnTo>
                                <a:lnTo>
                                  <a:pt x="0" y="3095"/>
                                </a:lnTo>
                                <a:lnTo>
                                  <a:pt x="0" y="0"/>
                                </a:lnTo>
                                <a:close/>
                              </a:path>
                            </a:pathLst>
                          </a:custGeom>
                          <a:ln w="1934">
                            <a:solidFill>
                              <a:srgbClr val="231F20"/>
                            </a:solidFill>
                            <a:prstDash val="solid"/>
                          </a:ln>
                        </wps:spPr>
                        <wps:bodyPr wrap="square" lIns="0" tIns="0" rIns="0" bIns="0" rtlCol="0">
                          <a:prstTxWarp prst="textNoShape">
                            <a:avLst/>
                          </a:prstTxWarp>
                          <a:noAutofit/>
                        </wps:bodyPr>
                      </wps:wsp>
                      <wps:wsp>
                        <wps:cNvPr id="441" name="Graphic 441"/>
                        <wps:cNvSpPr/>
                        <wps:spPr>
                          <a:xfrm>
                            <a:off x="164575" y="30886"/>
                            <a:ext cx="29845" cy="3175"/>
                          </a:xfrm>
                          <a:custGeom>
                            <a:avLst/>
                            <a:gdLst/>
                            <a:ahLst/>
                            <a:cxnLst/>
                            <a:rect l="l" t="t" r="r" b="b"/>
                            <a:pathLst>
                              <a:path w="29845" h="3175">
                                <a:moveTo>
                                  <a:pt x="29639" y="0"/>
                                </a:moveTo>
                                <a:lnTo>
                                  <a:pt x="0" y="0"/>
                                </a:lnTo>
                                <a:lnTo>
                                  <a:pt x="0" y="3096"/>
                                </a:lnTo>
                                <a:lnTo>
                                  <a:pt x="29639" y="3096"/>
                                </a:lnTo>
                                <a:lnTo>
                                  <a:pt x="29639" y="0"/>
                                </a:lnTo>
                                <a:close/>
                              </a:path>
                            </a:pathLst>
                          </a:custGeom>
                          <a:solidFill>
                            <a:srgbClr val="FFFFFF"/>
                          </a:solidFill>
                        </wps:spPr>
                        <wps:bodyPr wrap="square" lIns="0" tIns="0" rIns="0" bIns="0" rtlCol="0">
                          <a:prstTxWarp prst="textNoShape">
                            <a:avLst/>
                          </a:prstTxWarp>
                          <a:noAutofit/>
                        </wps:bodyPr>
                      </wps:wsp>
                      <wps:wsp>
                        <wps:cNvPr id="442" name="Graphic 442"/>
                        <wps:cNvSpPr/>
                        <wps:spPr>
                          <a:xfrm>
                            <a:off x="246915" y="39208"/>
                            <a:ext cx="30480" cy="27305"/>
                          </a:xfrm>
                          <a:custGeom>
                            <a:avLst/>
                            <a:gdLst/>
                            <a:ahLst/>
                            <a:cxnLst/>
                            <a:rect l="l" t="t" r="r" b="b"/>
                            <a:pathLst>
                              <a:path w="30480" h="27305">
                                <a:moveTo>
                                  <a:pt x="15019" y="0"/>
                                </a:moveTo>
                                <a:lnTo>
                                  <a:pt x="23288" y="0"/>
                                </a:lnTo>
                                <a:lnTo>
                                  <a:pt x="30035" y="5557"/>
                                </a:lnTo>
                                <a:lnTo>
                                  <a:pt x="30035" y="12376"/>
                                </a:lnTo>
                                <a:lnTo>
                                  <a:pt x="30035" y="17063"/>
                                </a:lnTo>
                                <a:lnTo>
                                  <a:pt x="27742" y="23676"/>
                                </a:lnTo>
                                <a:lnTo>
                                  <a:pt x="23062" y="25774"/>
                                </a:lnTo>
                                <a:lnTo>
                                  <a:pt x="20933" y="26729"/>
                                </a:lnTo>
                                <a:lnTo>
                                  <a:pt x="17604" y="24756"/>
                                </a:lnTo>
                                <a:lnTo>
                                  <a:pt x="15019" y="24756"/>
                                </a:lnTo>
                                <a:lnTo>
                                  <a:pt x="6746" y="24756"/>
                                </a:lnTo>
                                <a:lnTo>
                                  <a:pt x="0" y="19194"/>
                                </a:lnTo>
                                <a:lnTo>
                                  <a:pt x="0" y="12376"/>
                                </a:lnTo>
                                <a:lnTo>
                                  <a:pt x="0" y="5557"/>
                                </a:lnTo>
                                <a:lnTo>
                                  <a:pt x="6746" y="0"/>
                                </a:lnTo>
                                <a:lnTo>
                                  <a:pt x="15019" y="0"/>
                                </a:lnTo>
                                <a:close/>
                              </a:path>
                            </a:pathLst>
                          </a:custGeom>
                          <a:ln w="1988">
                            <a:solidFill>
                              <a:srgbClr val="231F20"/>
                            </a:solidFill>
                            <a:prstDash val="solid"/>
                          </a:ln>
                        </wps:spPr>
                        <wps:bodyPr wrap="square" lIns="0" tIns="0" rIns="0" bIns="0" rtlCol="0">
                          <a:prstTxWarp prst="textNoShape">
                            <a:avLst/>
                          </a:prstTxWarp>
                          <a:noAutofit/>
                        </wps:bodyPr>
                      </wps:wsp>
                      <wps:wsp>
                        <wps:cNvPr id="443" name="Graphic 443"/>
                        <wps:cNvSpPr/>
                        <wps:spPr>
                          <a:xfrm>
                            <a:off x="246911" y="39141"/>
                            <a:ext cx="30480" cy="27305"/>
                          </a:xfrm>
                          <a:custGeom>
                            <a:avLst/>
                            <a:gdLst/>
                            <a:ahLst/>
                            <a:cxnLst/>
                            <a:rect l="l" t="t" r="r" b="b"/>
                            <a:pathLst>
                              <a:path w="30480" h="27305">
                                <a:moveTo>
                                  <a:pt x="23287" y="0"/>
                                </a:moveTo>
                                <a:lnTo>
                                  <a:pt x="15019" y="0"/>
                                </a:lnTo>
                                <a:lnTo>
                                  <a:pt x="6746" y="0"/>
                                </a:lnTo>
                                <a:lnTo>
                                  <a:pt x="0" y="5558"/>
                                </a:lnTo>
                                <a:lnTo>
                                  <a:pt x="0" y="19194"/>
                                </a:lnTo>
                                <a:lnTo>
                                  <a:pt x="6746" y="24757"/>
                                </a:lnTo>
                                <a:lnTo>
                                  <a:pt x="17604" y="24757"/>
                                </a:lnTo>
                                <a:lnTo>
                                  <a:pt x="20934" y="26729"/>
                                </a:lnTo>
                                <a:lnTo>
                                  <a:pt x="27741" y="23676"/>
                                </a:lnTo>
                                <a:lnTo>
                                  <a:pt x="30035" y="17063"/>
                                </a:lnTo>
                                <a:lnTo>
                                  <a:pt x="30035" y="5558"/>
                                </a:lnTo>
                                <a:lnTo>
                                  <a:pt x="23287" y="0"/>
                                </a:lnTo>
                                <a:close/>
                              </a:path>
                            </a:pathLst>
                          </a:custGeom>
                          <a:solidFill>
                            <a:srgbClr val="231F20"/>
                          </a:solidFill>
                        </wps:spPr>
                        <wps:bodyPr wrap="square" lIns="0" tIns="0" rIns="0" bIns="0" rtlCol="0">
                          <a:prstTxWarp prst="textNoShape">
                            <a:avLst/>
                          </a:prstTxWarp>
                          <a:noAutofit/>
                        </wps:bodyPr>
                      </wps:wsp>
                      <pic:pic>
                        <pic:nvPicPr>
                          <pic:cNvPr id="444" name="Image 444"/>
                          <pic:cNvPicPr/>
                        </pic:nvPicPr>
                        <pic:blipFill>
                          <a:blip r:embed="rId61" cstate="print"/>
                          <a:stretch>
                            <a:fillRect/>
                          </a:stretch>
                        </pic:blipFill>
                        <pic:spPr>
                          <a:xfrm>
                            <a:off x="192966" y="252714"/>
                            <a:ext cx="67568" cy="63605"/>
                          </a:xfrm>
                          <a:prstGeom prst="rect">
                            <a:avLst/>
                          </a:prstGeom>
                        </pic:spPr>
                      </pic:pic>
                      <wps:wsp>
                        <wps:cNvPr id="445" name="Graphic 445"/>
                        <wps:cNvSpPr/>
                        <wps:spPr>
                          <a:xfrm>
                            <a:off x="252636" y="77076"/>
                            <a:ext cx="22860" cy="33655"/>
                          </a:xfrm>
                          <a:custGeom>
                            <a:avLst/>
                            <a:gdLst/>
                            <a:ahLst/>
                            <a:cxnLst/>
                            <a:rect l="l" t="t" r="r" b="b"/>
                            <a:pathLst>
                              <a:path w="22860" h="33655">
                                <a:moveTo>
                                  <a:pt x="2588" y="0"/>
                                </a:moveTo>
                                <a:lnTo>
                                  <a:pt x="22431" y="0"/>
                                </a:lnTo>
                                <a:lnTo>
                                  <a:pt x="22737" y="32903"/>
                                </a:lnTo>
                                <a:lnTo>
                                  <a:pt x="21009" y="33238"/>
                                </a:lnTo>
                                <a:lnTo>
                                  <a:pt x="0" y="33238"/>
                                </a:lnTo>
                                <a:lnTo>
                                  <a:pt x="860" y="24321"/>
                                </a:lnTo>
                                <a:lnTo>
                                  <a:pt x="13801" y="24321"/>
                                </a:lnTo>
                                <a:lnTo>
                                  <a:pt x="13650" y="8107"/>
                                </a:lnTo>
                                <a:lnTo>
                                  <a:pt x="860" y="8107"/>
                                </a:lnTo>
                                <a:lnTo>
                                  <a:pt x="2588" y="0"/>
                                </a:lnTo>
                                <a:close/>
                              </a:path>
                            </a:pathLst>
                          </a:custGeom>
                          <a:ln w="2017">
                            <a:solidFill>
                              <a:srgbClr val="231F20"/>
                            </a:solidFill>
                            <a:prstDash val="solid"/>
                          </a:ln>
                        </wps:spPr>
                        <wps:bodyPr wrap="square" lIns="0" tIns="0" rIns="0" bIns="0" rtlCol="0">
                          <a:prstTxWarp prst="textNoShape">
                            <a:avLst/>
                          </a:prstTxWarp>
                          <a:noAutofit/>
                        </wps:bodyPr>
                      </wps:wsp>
                      <wps:wsp>
                        <wps:cNvPr id="446" name="Graphic 446"/>
                        <wps:cNvSpPr/>
                        <wps:spPr>
                          <a:xfrm>
                            <a:off x="252631" y="77010"/>
                            <a:ext cx="22860" cy="33655"/>
                          </a:xfrm>
                          <a:custGeom>
                            <a:avLst/>
                            <a:gdLst/>
                            <a:ahLst/>
                            <a:cxnLst/>
                            <a:rect l="l" t="t" r="r" b="b"/>
                            <a:pathLst>
                              <a:path w="22860" h="33655">
                                <a:moveTo>
                                  <a:pt x="22432" y="0"/>
                                </a:moveTo>
                                <a:lnTo>
                                  <a:pt x="2588" y="0"/>
                                </a:lnTo>
                                <a:lnTo>
                                  <a:pt x="861" y="8106"/>
                                </a:lnTo>
                                <a:lnTo>
                                  <a:pt x="13651" y="8106"/>
                                </a:lnTo>
                                <a:lnTo>
                                  <a:pt x="13802" y="24320"/>
                                </a:lnTo>
                                <a:lnTo>
                                  <a:pt x="861" y="24320"/>
                                </a:lnTo>
                                <a:lnTo>
                                  <a:pt x="0" y="33238"/>
                                </a:lnTo>
                                <a:lnTo>
                                  <a:pt x="21009" y="33238"/>
                                </a:lnTo>
                                <a:lnTo>
                                  <a:pt x="22738" y="32903"/>
                                </a:lnTo>
                                <a:lnTo>
                                  <a:pt x="22432" y="0"/>
                                </a:lnTo>
                                <a:close/>
                              </a:path>
                            </a:pathLst>
                          </a:custGeom>
                          <a:solidFill>
                            <a:srgbClr val="231F20"/>
                          </a:solidFill>
                        </wps:spPr>
                        <wps:bodyPr wrap="square" lIns="0" tIns="0" rIns="0" bIns="0" rtlCol="0">
                          <a:prstTxWarp prst="textNoShape">
                            <a:avLst/>
                          </a:prstTxWarp>
                          <a:noAutofit/>
                        </wps:bodyPr>
                      </wps:wsp>
                      <wps:wsp>
                        <wps:cNvPr id="447" name="Graphic 447"/>
                        <wps:cNvSpPr/>
                        <wps:spPr>
                          <a:xfrm>
                            <a:off x="152544" y="116798"/>
                            <a:ext cx="67310" cy="19050"/>
                          </a:xfrm>
                          <a:custGeom>
                            <a:avLst/>
                            <a:gdLst/>
                            <a:ahLst/>
                            <a:cxnLst/>
                            <a:rect l="l" t="t" r="r" b="b"/>
                            <a:pathLst>
                              <a:path w="67310" h="19050">
                                <a:moveTo>
                                  <a:pt x="0" y="0"/>
                                </a:moveTo>
                                <a:lnTo>
                                  <a:pt x="66387" y="0"/>
                                </a:lnTo>
                                <a:lnTo>
                                  <a:pt x="67297" y="13783"/>
                                </a:lnTo>
                                <a:lnTo>
                                  <a:pt x="52746" y="18647"/>
                                </a:lnTo>
                                <a:lnTo>
                                  <a:pt x="0" y="18647"/>
                                </a:lnTo>
                                <a:lnTo>
                                  <a:pt x="0" y="0"/>
                                </a:lnTo>
                                <a:close/>
                              </a:path>
                            </a:pathLst>
                          </a:custGeom>
                          <a:ln w="1942">
                            <a:solidFill>
                              <a:srgbClr val="231F20"/>
                            </a:solidFill>
                            <a:prstDash val="solid"/>
                          </a:ln>
                        </wps:spPr>
                        <wps:bodyPr wrap="square" lIns="0" tIns="0" rIns="0" bIns="0" rtlCol="0">
                          <a:prstTxWarp prst="textNoShape">
                            <a:avLst/>
                          </a:prstTxWarp>
                          <a:noAutofit/>
                        </wps:bodyPr>
                      </wps:wsp>
                      <wps:wsp>
                        <wps:cNvPr id="448" name="Graphic 448"/>
                        <wps:cNvSpPr/>
                        <wps:spPr>
                          <a:xfrm>
                            <a:off x="152547" y="116732"/>
                            <a:ext cx="67310" cy="19050"/>
                          </a:xfrm>
                          <a:custGeom>
                            <a:avLst/>
                            <a:gdLst/>
                            <a:ahLst/>
                            <a:cxnLst/>
                            <a:rect l="l" t="t" r="r" b="b"/>
                            <a:pathLst>
                              <a:path w="67310" h="19050">
                                <a:moveTo>
                                  <a:pt x="66387" y="0"/>
                                </a:moveTo>
                                <a:lnTo>
                                  <a:pt x="0" y="0"/>
                                </a:lnTo>
                                <a:lnTo>
                                  <a:pt x="0" y="18648"/>
                                </a:lnTo>
                                <a:lnTo>
                                  <a:pt x="52748" y="18648"/>
                                </a:lnTo>
                                <a:lnTo>
                                  <a:pt x="67298" y="13784"/>
                                </a:lnTo>
                                <a:lnTo>
                                  <a:pt x="66387" y="0"/>
                                </a:lnTo>
                                <a:close/>
                              </a:path>
                            </a:pathLst>
                          </a:custGeom>
                          <a:solidFill>
                            <a:srgbClr val="231F20"/>
                          </a:solidFill>
                        </wps:spPr>
                        <wps:bodyPr wrap="square" lIns="0" tIns="0" rIns="0" bIns="0" rtlCol="0">
                          <a:prstTxWarp prst="textNoShape">
                            <a:avLst/>
                          </a:prstTxWarp>
                          <a:noAutofit/>
                        </wps:bodyPr>
                      </wps:wsp>
                      <wps:wsp>
                        <wps:cNvPr id="449" name="Graphic 449"/>
                        <wps:cNvSpPr/>
                        <wps:spPr>
                          <a:xfrm>
                            <a:off x="163081" y="125043"/>
                            <a:ext cx="3175" cy="3175"/>
                          </a:xfrm>
                          <a:custGeom>
                            <a:avLst/>
                            <a:gdLst/>
                            <a:ahLst/>
                            <a:cxnLst/>
                            <a:rect l="l" t="t" r="r" b="b"/>
                            <a:pathLst>
                              <a:path w="3175" h="3175">
                                <a:moveTo>
                                  <a:pt x="1551" y="0"/>
                                </a:moveTo>
                                <a:lnTo>
                                  <a:pt x="2411" y="0"/>
                                </a:lnTo>
                                <a:lnTo>
                                  <a:pt x="3106" y="651"/>
                                </a:lnTo>
                                <a:lnTo>
                                  <a:pt x="3106" y="1458"/>
                                </a:lnTo>
                                <a:lnTo>
                                  <a:pt x="3106" y="2264"/>
                                </a:lnTo>
                                <a:lnTo>
                                  <a:pt x="2411" y="2919"/>
                                </a:lnTo>
                                <a:lnTo>
                                  <a:pt x="1551" y="2919"/>
                                </a:lnTo>
                                <a:lnTo>
                                  <a:pt x="694" y="2919"/>
                                </a:lnTo>
                                <a:lnTo>
                                  <a:pt x="0" y="2264"/>
                                </a:lnTo>
                                <a:lnTo>
                                  <a:pt x="0" y="1458"/>
                                </a:lnTo>
                                <a:lnTo>
                                  <a:pt x="0" y="651"/>
                                </a:lnTo>
                                <a:lnTo>
                                  <a:pt x="694" y="0"/>
                                </a:lnTo>
                                <a:lnTo>
                                  <a:pt x="1551" y="0"/>
                                </a:lnTo>
                                <a:close/>
                              </a:path>
                            </a:pathLst>
                          </a:custGeom>
                          <a:ln w="1991">
                            <a:solidFill>
                              <a:srgbClr val="231F20"/>
                            </a:solidFill>
                            <a:prstDash val="solid"/>
                          </a:ln>
                        </wps:spPr>
                        <wps:bodyPr wrap="square" lIns="0" tIns="0" rIns="0" bIns="0" rtlCol="0">
                          <a:prstTxWarp prst="textNoShape">
                            <a:avLst/>
                          </a:prstTxWarp>
                          <a:noAutofit/>
                        </wps:bodyPr>
                      </wps:wsp>
                      <wps:wsp>
                        <wps:cNvPr id="450" name="Graphic 450"/>
                        <wps:cNvSpPr/>
                        <wps:spPr>
                          <a:xfrm>
                            <a:off x="163074" y="125112"/>
                            <a:ext cx="3175" cy="3175"/>
                          </a:xfrm>
                          <a:custGeom>
                            <a:avLst/>
                            <a:gdLst/>
                            <a:ahLst/>
                            <a:cxnLst/>
                            <a:rect l="l" t="t" r="r" b="b"/>
                            <a:pathLst>
                              <a:path w="3175" h="3175">
                                <a:moveTo>
                                  <a:pt x="2411" y="0"/>
                                </a:moveTo>
                                <a:lnTo>
                                  <a:pt x="1551" y="0"/>
                                </a:lnTo>
                                <a:lnTo>
                                  <a:pt x="694" y="0"/>
                                </a:lnTo>
                                <a:lnTo>
                                  <a:pt x="0" y="651"/>
                                </a:lnTo>
                                <a:lnTo>
                                  <a:pt x="0" y="2264"/>
                                </a:lnTo>
                                <a:lnTo>
                                  <a:pt x="694" y="2919"/>
                                </a:lnTo>
                                <a:lnTo>
                                  <a:pt x="2411" y="2919"/>
                                </a:lnTo>
                                <a:lnTo>
                                  <a:pt x="3106" y="2264"/>
                                </a:lnTo>
                                <a:lnTo>
                                  <a:pt x="3106" y="651"/>
                                </a:lnTo>
                                <a:lnTo>
                                  <a:pt x="2411" y="0"/>
                                </a:lnTo>
                                <a:close/>
                              </a:path>
                            </a:pathLst>
                          </a:custGeom>
                          <a:solidFill>
                            <a:srgbClr val="FFFFFF"/>
                          </a:solidFill>
                        </wps:spPr>
                        <wps:bodyPr wrap="square" lIns="0" tIns="0" rIns="0" bIns="0" rtlCol="0">
                          <a:prstTxWarp prst="textNoShape">
                            <a:avLst/>
                          </a:prstTxWarp>
                          <a:noAutofit/>
                        </wps:bodyPr>
                      </wps:wsp>
                      <wps:wsp>
                        <wps:cNvPr id="451" name="Graphic 451"/>
                        <wps:cNvSpPr/>
                        <wps:spPr>
                          <a:xfrm>
                            <a:off x="198110" y="125043"/>
                            <a:ext cx="3175" cy="3175"/>
                          </a:xfrm>
                          <a:custGeom>
                            <a:avLst/>
                            <a:gdLst/>
                            <a:ahLst/>
                            <a:cxnLst/>
                            <a:rect l="l" t="t" r="r" b="b"/>
                            <a:pathLst>
                              <a:path w="3175" h="3175">
                                <a:moveTo>
                                  <a:pt x="1551" y="0"/>
                                </a:moveTo>
                                <a:lnTo>
                                  <a:pt x="2408" y="0"/>
                                </a:lnTo>
                                <a:lnTo>
                                  <a:pt x="3103" y="651"/>
                                </a:lnTo>
                                <a:lnTo>
                                  <a:pt x="3103" y="1458"/>
                                </a:lnTo>
                                <a:lnTo>
                                  <a:pt x="3103" y="2264"/>
                                </a:lnTo>
                                <a:lnTo>
                                  <a:pt x="2408" y="2919"/>
                                </a:lnTo>
                                <a:lnTo>
                                  <a:pt x="1551" y="2919"/>
                                </a:lnTo>
                                <a:lnTo>
                                  <a:pt x="694" y="2919"/>
                                </a:lnTo>
                                <a:lnTo>
                                  <a:pt x="0" y="2264"/>
                                </a:lnTo>
                                <a:lnTo>
                                  <a:pt x="0" y="1458"/>
                                </a:lnTo>
                                <a:lnTo>
                                  <a:pt x="0" y="651"/>
                                </a:lnTo>
                                <a:lnTo>
                                  <a:pt x="694" y="0"/>
                                </a:lnTo>
                                <a:lnTo>
                                  <a:pt x="1551" y="0"/>
                                </a:lnTo>
                                <a:close/>
                              </a:path>
                            </a:pathLst>
                          </a:custGeom>
                          <a:ln w="1991">
                            <a:solidFill>
                              <a:srgbClr val="231F20"/>
                            </a:solidFill>
                            <a:prstDash val="solid"/>
                          </a:ln>
                        </wps:spPr>
                        <wps:bodyPr wrap="square" lIns="0" tIns="0" rIns="0" bIns="0" rtlCol="0">
                          <a:prstTxWarp prst="textNoShape">
                            <a:avLst/>
                          </a:prstTxWarp>
                          <a:noAutofit/>
                        </wps:bodyPr>
                      </wps:wsp>
                      <wps:wsp>
                        <wps:cNvPr id="452" name="Graphic 452"/>
                        <wps:cNvSpPr/>
                        <wps:spPr>
                          <a:xfrm>
                            <a:off x="198102" y="125112"/>
                            <a:ext cx="3175" cy="3175"/>
                          </a:xfrm>
                          <a:custGeom>
                            <a:avLst/>
                            <a:gdLst/>
                            <a:ahLst/>
                            <a:cxnLst/>
                            <a:rect l="l" t="t" r="r" b="b"/>
                            <a:pathLst>
                              <a:path w="3175" h="3175">
                                <a:moveTo>
                                  <a:pt x="2407" y="0"/>
                                </a:moveTo>
                                <a:lnTo>
                                  <a:pt x="1551" y="0"/>
                                </a:lnTo>
                                <a:lnTo>
                                  <a:pt x="694" y="0"/>
                                </a:lnTo>
                                <a:lnTo>
                                  <a:pt x="0" y="651"/>
                                </a:lnTo>
                                <a:lnTo>
                                  <a:pt x="0" y="2264"/>
                                </a:lnTo>
                                <a:lnTo>
                                  <a:pt x="694" y="2919"/>
                                </a:lnTo>
                                <a:lnTo>
                                  <a:pt x="2407" y="2919"/>
                                </a:lnTo>
                                <a:lnTo>
                                  <a:pt x="3102" y="2264"/>
                                </a:lnTo>
                                <a:lnTo>
                                  <a:pt x="3102" y="651"/>
                                </a:lnTo>
                                <a:lnTo>
                                  <a:pt x="2407" y="0"/>
                                </a:lnTo>
                                <a:close/>
                              </a:path>
                            </a:pathLst>
                          </a:custGeom>
                          <a:solidFill>
                            <a:srgbClr val="FFFFFF"/>
                          </a:solidFill>
                        </wps:spPr>
                        <wps:bodyPr wrap="square" lIns="0" tIns="0" rIns="0" bIns="0" rtlCol="0">
                          <a:prstTxWarp prst="textNoShape">
                            <a:avLst/>
                          </a:prstTxWarp>
                          <a:noAutofit/>
                        </wps:bodyPr>
                      </wps:wsp>
                      <wps:wsp>
                        <wps:cNvPr id="453" name="Graphic 453"/>
                        <wps:cNvSpPr/>
                        <wps:spPr>
                          <a:xfrm>
                            <a:off x="88175" y="29272"/>
                            <a:ext cx="67945" cy="29209"/>
                          </a:xfrm>
                          <a:custGeom>
                            <a:avLst/>
                            <a:gdLst/>
                            <a:ahLst/>
                            <a:cxnLst/>
                            <a:rect l="l" t="t" r="r" b="b"/>
                            <a:pathLst>
                              <a:path w="67945" h="29209">
                                <a:moveTo>
                                  <a:pt x="67062" y="7805"/>
                                </a:moveTo>
                                <a:lnTo>
                                  <a:pt x="35864" y="11605"/>
                                </a:lnTo>
                                <a:lnTo>
                                  <a:pt x="18665" y="17099"/>
                                </a:lnTo>
                                <a:lnTo>
                                  <a:pt x="11358" y="22041"/>
                                </a:lnTo>
                                <a:lnTo>
                                  <a:pt x="9835" y="24188"/>
                                </a:lnTo>
                                <a:lnTo>
                                  <a:pt x="9835" y="28807"/>
                                </a:lnTo>
                                <a:lnTo>
                                  <a:pt x="0" y="29062"/>
                                </a:lnTo>
                                <a:lnTo>
                                  <a:pt x="0" y="19375"/>
                                </a:lnTo>
                                <a:lnTo>
                                  <a:pt x="3952" y="16289"/>
                                </a:lnTo>
                                <a:lnTo>
                                  <a:pt x="16152" y="9532"/>
                                </a:lnTo>
                                <a:lnTo>
                                  <a:pt x="37114" y="2852"/>
                                </a:lnTo>
                                <a:lnTo>
                                  <a:pt x="67353" y="0"/>
                                </a:lnTo>
                                <a:lnTo>
                                  <a:pt x="67062" y="7805"/>
                                </a:lnTo>
                                <a:close/>
                              </a:path>
                            </a:pathLst>
                          </a:custGeom>
                          <a:ln w="1952">
                            <a:solidFill>
                              <a:srgbClr val="231F20"/>
                            </a:solidFill>
                            <a:prstDash val="solid"/>
                          </a:ln>
                        </wps:spPr>
                        <wps:bodyPr wrap="square" lIns="0" tIns="0" rIns="0" bIns="0" rtlCol="0">
                          <a:prstTxWarp prst="textNoShape">
                            <a:avLst/>
                          </a:prstTxWarp>
                          <a:noAutofit/>
                        </wps:bodyPr>
                      </wps:wsp>
                      <wps:wsp>
                        <wps:cNvPr id="454" name="Graphic 454"/>
                        <wps:cNvSpPr/>
                        <wps:spPr>
                          <a:xfrm>
                            <a:off x="88172" y="29204"/>
                            <a:ext cx="67945" cy="29209"/>
                          </a:xfrm>
                          <a:custGeom>
                            <a:avLst/>
                            <a:gdLst/>
                            <a:ahLst/>
                            <a:cxnLst/>
                            <a:rect l="l" t="t" r="r" b="b"/>
                            <a:pathLst>
                              <a:path w="67945" h="29209">
                                <a:moveTo>
                                  <a:pt x="67353" y="0"/>
                                </a:moveTo>
                                <a:lnTo>
                                  <a:pt x="37114" y="2852"/>
                                </a:lnTo>
                                <a:lnTo>
                                  <a:pt x="16152" y="9532"/>
                                </a:lnTo>
                                <a:lnTo>
                                  <a:pt x="3952" y="16289"/>
                                </a:lnTo>
                                <a:lnTo>
                                  <a:pt x="0" y="19375"/>
                                </a:lnTo>
                                <a:lnTo>
                                  <a:pt x="0" y="29062"/>
                                </a:lnTo>
                                <a:lnTo>
                                  <a:pt x="9836" y="28807"/>
                                </a:lnTo>
                                <a:lnTo>
                                  <a:pt x="9836" y="24188"/>
                                </a:lnTo>
                                <a:lnTo>
                                  <a:pt x="11358" y="22042"/>
                                </a:lnTo>
                                <a:lnTo>
                                  <a:pt x="18665" y="17099"/>
                                </a:lnTo>
                                <a:lnTo>
                                  <a:pt x="35863" y="11606"/>
                                </a:lnTo>
                                <a:lnTo>
                                  <a:pt x="67061" y="7805"/>
                                </a:lnTo>
                                <a:lnTo>
                                  <a:pt x="67353" y="0"/>
                                </a:lnTo>
                                <a:close/>
                              </a:path>
                            </a:pathLst>
                          </a:custGeom>
                          <a:solidFill>
                            <a:srgbClr val="231F20"/>
                          </a:solidFill>
                        </wps:spPr>
                        <wps:bodyPr wrap="square" lIns="0" tIns="0" rIns="0" bIns="0" rtlCol="0">
                          <a:prstTxWarp prst="textNoShape">
                            <a:avLst/>
                          </a:prstTxWarp>
                          <a:noAutofit/>
                        </wps:bodyPr>
                      </wps:wsp>
                      <wps:wsp>
                        <wps:cNvPr id="455" name="Graphic 455"/>
                        <wps:cNvSpPr/>
                        <wps:spPr>
                          <a:xfrm>
                            <a:off x="197124" y="29067"/>
                            <a:ext cx="59690" cy="27305"/>
                          </a:xfrm>
                          <a:custGeom>
                            <a:avLst/>
                            <a:gdLst/>
                            <a:ahLst/>
                            <a:cxnLst/>
                            <a:rect l="l" t="t" r="r" b="b"/>
                            <a:pathLst>
                              <a:path w="59690" h="27305">
                                <a:moveTo>
                                  <a:pt x="8422" y="9482"/>
                                </a:moveTo>
                                <a:lnTo>
                                  <a:pt x="12251" y="9688"/>
                                </a:lnTo>
                                <a:lnTo>
                                  <a:pt x="22105" y="11130"/>
                                </a:lnTo>
                                <a:lnTo>
                                  <a:pt x="35538" y="15046"/>
                                </a:lnTo>
                                <a:lnTo>
                                  <a:pt x="50104" y="22672"/>
                                </a:lnTo>
                                <a:lnTo>
                                  <a:pt x="58877" y="26788"/>
                                </a:lnTo>
                                <a:lnTo>
                                  <a:pt x="24448" y="2613"/>
                                </a:lnTo>
                                <a:lnTo>
                                  <a:pt x="8643" y="0"/>
                                </a:lnTo>
                                <a:lnTo>
                                  <a:pt x="0" y="959"/>
                                </a:lnTo>
                                <a:lnTo>
                                  <a:pt x="880" y="4276"/>
                                </a:lnTo>
                                <a:lnTo>
                                  <a:pt x="5587" y="7826"/>
                                </a:lnTo>
                                <a:lnTo>
                                  <a:pt x="8422" y="9482"/>
                                </a:lnTo>
                                <a:close/>
                              </a:path>
                            </a:pathLst>
                          </a:custGeom>
                          <a:ln w="1954">
                            <a:solidFill>
                              <a:srgbClr val="231F20"/>
                            </a:solidFill>
                            <a:prstDash val="solid"/>
                          </a:ln>
                        </wps:spPr>
                        <wps:bodyPr wrap="square" lIns="0" tIns="0" rIns="0" bIns="0" rtlCol="0">
                          <a:prstTxWarp prst="textNoShape">
                            <a:avLst/>
                          </a:prstTxWarp>
                          <a:noAutofit/>
                        </wps:bodyPr>
                      </wps:wsp>
                      <wps:wsp>
                        <wps:cNvPr id="456" name="Graphic 456"/>
                        <wps:cNvSpPr/>
                        <wps:spPr>
                          <a:xfrm>
                            <a:off x="197120" y="29000"/>
                            <a:ext cx="59690" cy="27305"/>
                          </a:xfrm>
                          <a:custGeom>
                            <a:avLst/>
                            <a:gdLst/>
                            <a:ahLst/>
                            <a:cxnLst/>
                            <a:rect l="l" t="t" r="r" b="b"/>
                            <a:pathLst>
                              <a:path w="59690" h="27305">
                                <a:moveTo>
                                  <a:pt x="8642" y="0"/>
                                </a:moveTo>
                                <a:lnTo>
                                  <a:pt x="0" y="959"/>
                                </a:lnTo>
                                <a:lnTo>
                                  <a:pt x="880" y="4276"/>
                                </a:lnTo>
                                <a:lnTo>
                                  <a:pt x="5587" y="7826"/>
                                </a:lnTo>
                                <a:lnTo>
                                  <a:pt x="8423" y="9481"/>
                                </a:lnTo>
                                <a:lnTo>
                                  <a:pt x="12251" y="9687"/>
                                </a:lnTo>
                                <a:lnTo>
                                  <a:pt x="22105" y="11130"/>
                                </a:lnTo>
                                <a:lnTo>
                                  <a:pt x="35538" y="15046"/>
                                </a:lnTo>
                                <a:lnTo>
                                  <a:pt x="50104" y="22672"/>
                                </a:lnTo>
                                <a:lnTo>
                                  <a:pt x="58876" y="26788"/>
                                </a:lnTo>
                                <a:lnTo>
                                  <a:pt x="24447" y="2613"/>
                                </a:lnTo>
                                <a:lnTo>
                                  <a:pt x="8642" y="0"/>
                                </a:lnTo>
                                <a:close/>
                              </a:path>
                            </a:pathLst>
                          </a:custGeom>
                          <a:solidFill>
                            <a:srgbClr val="231F20"/>
                          </a:solidFill>
                        </wps:spPr>
                        <wps:bodyPr wrap="square" lIns="0" tIns="0" rIns="0" bIns="0" rtlCol="0">
                          <a:prstTxWarp prst="textNoShape">
                            <a:avLst/>
                          </a:prstTxWarp>
                          <a:noAutofit/>
                        </wps:bodyPr>
                      </wps:wsp>
                      <wps:wsp>
                        <wps:cNvPr id="457" name="Graphic 457"/>
                        <wps:cNvSpPr/>
                        <wps:spPr>
                          <a:xfrm>
                            <a:off x="7287" y="371802"/>
                            <a:ext cx="321945" cy="61594"/>
                          </a:xfrm>
                          <a:custGeom>
                            <a:avLst/>
                            <a:gdLst/>
                            <a:ahLst/>
                            <a:cxnLst/>
                            <a:rect l="l" t="t" r="r" b="b"/>
                            <a:pathLst>
                              <a:path w="321945" h="61594">
                                <a:moveTo>
                                  <a:pt x="321426" y="0"/>
                                </a:moveTo>
                                <a:lnTo>
                                  <a:pt x="0" y="0"/>
                                </a:lnTo>
                                <a:lnTo>
                                  <a:pt x="0" y="61168"/>
                                </a:lnTo>
                                <a:lnTo>
                                  <a:pt x="321426" y="61168"/>
                                </a:lnTo>
                                <a:lnTo>
                                  <a:pt x="321426"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3.273378pt;margin-top:7.530449pt;width:26.8pt;height:34.1pt;mso-position-horizontal-relative:page;mso-position-vertical-relative:paragraph;z-index:15754240" id="docshapegroup418" coordorigin="265,151" coordsize="536,682">
                <v:shape style="position:absolute;left:267;top:152;width:511;height:527" id="docshape419" coordorigin="267,152" coordsize="511,527" path="m271,152l777,667,770,679,267,167,271,152xe" filled="false" stroked="true" strokeweight=".157263pt" strokecolor="#231f20">
                  <v:path arrowok="t"/>
                  <v:stroke dashstyle="solid"/>
                </v:shape>
                <v:shape style="position:absolute;left:267;top:152;width:511;height:527" id="docshape420" coordorigin="267,152" coordsize="511,527" path="m270,152l267,167,770,678,777,667,270,152xe" filled="true" fillcolor="#231f20" stroked="false">
                  <v:path arrowok="t"/>
                  <v:fill type="solid"/>
                </v:shape>
                <v:shape style="position:absolute;left:284;top:152;width:515;height:532" id="docshape421" coordorigin="285,152" coordsize="515,532" path="m796,152l285,672,292,683,799,167,796,152xe" filled="false" stroked="true" strokeweight=".157290pt" strokecolor="#231f20">
                  <v:path arrowok="t"/>
                  <v:stroke dashstyle="solid"/>
                </v:shape>
                <v:shape style="position:absolute;left:284;top:152;width:515;height:532" id="docshape422" coordorigin="285,152" coordsize="515,532" path="m796,152l285,672,292,683,799,167,796,152xe" filled="true" fillcolor="#231f20" stroked="false">
                  <v:path arrowok="t"/>
                  <v:fill type="solid"/>
                </v:shape>
                <v:shape style="position:absolute;left:386;top:241;width:300;height:407" id="docshape423" coordorigin="386,242" coordsize="300,407" path="m644,550l670,259,684,259,685,242,386,242,388,261,409,261,440,610,447,618,447,648,478,648,480,614,577,615,577,602,450,605,423,259,654,259,656,274,651,274,644,274,642,321,649,321,630,555,644,550xe" filled="false" stroked="true" strokeweight=".158562pt" strokecolor="#231f20">
                  <v:path arrowok="t"/>
                  <v:stroke dashstyle="solid"/>
                </v:shape>
                <v:shape style="position:absolute;left:386;top:241;width:300;height:407" id="docshape424" coordorigin="386,241" coordsize="300,407" path="m685,241l386,241,388,261,409,261,440,610,447,618,447,648,478,648,480,613,577,615,577,602,450,605,423,259,654,259,656,274,644,274,642,321,649,321,630,555,644,550,670,259,684,259,685,241xe" filled="true" fillcolor="#231f20" stroked="false">
                  <v:path arrowok="t"/>
                  <v:fill type="solid"/>
                </v:shape>
                <v:shape style="position:absolute;left:436;top:194;width:32;height:49" id="docshape425" coordorigin="436,194" coordsize="32,49" path="m436,242l440,194,468,194,468,243,436,242xe" filled="false" stroked="true" strokeweight=".159168pt" strokecolor="#231f20">
                  <v:path arrowok="t"/>
                  <v:stroke dashstyle="solid"/>
                </v:shape>
                <v:shape style="position:absolute;left:436;top:194;width:32;height:49" id="docshape426" coordorigin="436,194" coordsize="32,49" path="m468,194l440,194,436,241,468,243,468,194xe" filled="true" fillcolor="#231f20" stroked="false">
                  <v:path arrowok="t"/>
                  <v:fill type="solid"/>
                </v:shape>
                <v:shape style="position:absolute;left:510;top:186;width:78;height:33" id="docshape427" coordorigin="511,186" coordsize="78,33" path="m511,188l511,219,589,216,589,186,511,188xe" filled="false" stroked="true" strokeweight=".153668pt" strokecolor="#231f20">
                  <v:path arrowok="t"/>
                  <v:stroke dashstyle="solid"/>
                </v:shape>
                <v:shape style="position:absolute;left:510;top:186;width:78;height:33" id="docshape428" coordorigin="511,186" coordsize="78,33" path="m589,186l511,188,511,219,589,215,589,186xe" filled="true" fillcolor="#231f20" stroked="false">
                  <v:path arrowok="t"/>
                  <v:fill type="solid"/>
                </v:shape>
                <v:rect style="position:absolute;left:524;top:199;width:47;height:5" id="docshape429" filled="false" stroked="true" strokeweight=".152321pt" strokecolor="#231f20">
                  <v:stroke dashstyle="solid"/>
                </v:rect>
                <v:rect style="position:absolute;left:524;top:199;width:47;height:5" id="docshape430" filled="true" fillcolor="#ffffff" stroked="false">
                  <v:fill type="solid"/>
                </v:rect>
                <v:shape style="position:absolute;left:654;top:212;width:48;height:43" id="docshape431" coordorigin="654,212" coordsize="48,43" path="m678,212l691,212,702,221,702,232,702,239,698,250,691,253,687,254,682,251,678,251,665,251,654,243,654,232,654,221,665,212,678,212xe" filled="false" stroked="true" strokeweight=".156541pt" strokecolor="#231f20">
                  <v:path arrowok="t"/>
                  <v:stroke dashstyle="solid"/>
                </v:shape>
                <v:shape style="position:absolute;left:654;top:212;width:48;height:43" id="docshape432" coordorigin="654,212" coordsize="48,43" path="m691,212l678,212,665,212,654,221,654,242,665,251,682,251,687,254,698,250,702,239,702,221,691,212xe" filled="true" fillcolor="#231f20" stroked="false">
                  <v:path arrowok="t"/>
                  <v:fill type="solid"/>
                </v:shape>
                <v:shape style="position:absolute;left:569;top:548;width:107;height:101" type="#_x0000_t75" id="docshape433" stroked="false">
                  <v:imagedata r:id="rId61" o:title=""/>
                </v:shape>
                <v:shape style="position:absolute;left:663;top:271;width:36;height:53" id="docshape434" coordorigin="663,272" coordsize="36,53" path="m667,272l699,272,699,324,696,324,663,324,665,310,685,310,685,285,665,285,667,272xe" filled="false" stroked="true" strokeweight=".158883pt" strokecolor="#231f20">
                  <v:path arrowok="t"/>
                  <v:stroke dashstyle="solid"/>
                </v:shape>
                <v:shape style="position:absolute;left:663;top:271;width:36;height:53" id="docshape435" coordorigin="663,272" coordsize="36,53" path="m699,272l667,272,665,285,685,285,685,310,665,310,663,324,696,324,699,324,699,272xe" filled="true" fillcolor="#231f20" stroked="false">
                  <v:path arrowok="t"/>
                  <v:fill type="solid"/>
                </v:shape>
                <v:shape style="position:absolute;left:505;top:334;width:106;height:30" id="docshape436" coordorigin="506,335" coordsize="106,30" path="m506,335l610,335,612,356,589,364,506,364,506,335xe" filled="false" stroked="true" strokeweight=".152928pt" strokecolor="#231f20">
                  <v:path arrowok="t"/>
                  <v:stroke dashstyle="solid"/>
                </v:shape>
                <v:shape style="position:absolute;left:505;top:334;width:106;height:30" id="docshape437" coordorigin="506,334" coordsize="106,30" path="m610,334l506,334,506,364,589,364,612,356,610,334xe" filled="true" fillcolor="#231f20" stroked="false">
                  <v:path arrowok="t"/>
                  <v:fill type="solid"/>
                </v:shape>
                <v:shape style="position:absolute;left:522;top:347;width:5;height:5" id="docshape438" coordorigin="522,348" coordsize="5,5" path="m525,348l526,348,527,349,527,350,527,351,526,352,525,352,523,352,522,351,522,350,522,349,523,348,525,348xe" filled="false" stroked="true" strokeweight=".156828pt" strokecolor="#231f20">
                  <v:path arrowok="t"/>
                  <v:stroke dashstyle="solid"/>
                </v:shape>
                <v:shape style="position:absolute;left:522;top:347;width:5;height:5" id="docshape439" coordorigin="522,348" coordsize="5,5" path="m526,348l525,348,523,348,522,349,522,351,523,352,526,352,527,351,527,349,526,348xe" filled="true" fillcolor="#ffffff" stroked="false">
                  <v:path arrowok="t"/>
                  <v:fill type="solid"/>
                </v:shape>
                <v:shape style="position:absolute;left:577;top:347;width:5;height:5" id="docshape440" coordorigin="577,348" coordsize="5,5" path="m580,348l581,348,582,349,582,350,582,351,581,352,580,352,579,352,577,351,577,350,577,349,579,348,580,348xe" filled="false" stroked="true" strokeweight=".156834pt" strokecolor="#231f20">
                  <v:path arrowok="t"/>
                  <v:stroke dashstyle="solid"/>
                </v:shape>
                <v:shape style="position:absolute;left:577;top:347;width:5;height:5" id="docshape441" coordorigin="577,348" coordsize="5,5" path="m581,348l580,348,579,348,577,349,577,351,579,352,581,352,582,351,582,349,581,348xe" filled="true" fillcolor="#ffffff" stroked="false">
                  <v:path arrowok="t"/>
                  <v:fill type="solid"/>
                </v:shape>
                <v:shape style="position:absolute;left:404;top:196;width:107;height:46" id="docshape442" coordorigin="404,197" coordsize="107,46" path="m510,209l461,215,434,224,422,231,420,235,420,242,404,242,404,227,411,222,430,212,463,201,510,197,510,209xe" filled="false" stroked="true" strokeweight=".153751pt" strokecolor="#231f20">
                  <v:path arrowok="t"/>
                  <v:stroke dashstyle="solid"/>
                </v:shape>
                <v:shape style="position:absolute;left:404;top:196;width:107;height:46" id="docshape443" coordorigin="404,197" coordsize="107,46" path="m510,197l463,201,430,212,411,222,404,227,404,242,420,242,420,235,422,231,434,224,461,215,510,209,510,197xe" filled="true" fillcolor="#231f20" stroked="false">
                  <v:path arrowok="t"/>
                  <v:fill type="solid"/>
                </v:shape>
                <v:shape style="position:absolute;left:575;top:196;width:94;height:43" id="docshape444" coordorigin="576,196" coordsize="94,43" path="m589,211l595,212,611,214,632,220,655,232,669,239,614,201,590,196,576,198,577,203,585,209,589,211xe" filled="false" stroked="true" strokeweight=".153862pt" strokecolor="#231f20">
                  <v:path arrowok="t"/>
                  <v:stroke dashstyle="solid"/>
                </v:shape>
                <v:shape style="position:absolute;left:575;top:196;width:94;height:43" id="docshape445" coordorigin="576,196" coordsize="94,43" path="m590,196l576,198,577,203,585,209,589,211,595,212,611,214,632,220,655,232,669,238,614,200,590,196xe" filled="true" fillcolor="#231f20" stroked="false">
                  <v:path arrowok="t"/>
                  <v:fill type="solid"/>
                </v:shape>
                <v:rect style="position:absolute;left:276;top:736;width:507;height:97" id="docshape446" filled="true" fillcolor="#231f20" stroked="false">
                  <v:fill type="solid"/>
                </v:rect>
                <w10:wrap type="none"/>
              </v:group>
            </w:pict>
          </mc:Fallback>
        </mc:AlternateContent>
      </w:r>
      <w:r>
        <w:rPr>
          <w:color w:val="231F20"/>
          <w:w w:val="80"/>
          <w:sz w:val="14"/>
        </w:rPr>
        <w:t>Hoolitse keskkonnakaitse eest. Kartongist pakendid vii makulatuuri. Kilekotid (PE) viska kasutatud plastiku jaoks ettenähtud </w:t>
      </w:r>
      <w:r>
        <w:rPr>
          <w:color w:val="231F20"/>
          <w:w w:val="80"/>
          <w:sz w:val="14"/>
        </w:rPr>
        <w:t>mahutitesse.</w:t>
      </w:r>
      <w:r>
        <w:rPr>
          <w:color w:val="231F20"/>
          <w:sz w:val="14"/>
        </w:rPr>
        <w:t> </w:t>
      </w:r>
      <w:r>
        <w:rPr>
          <w:color w:val="231F20"/>
          <w:w w:val="85"/>
          <w:sz w:val="14"/>
        </w:rPr>
        <w:t>Kasutatud</w:t>
      </w:r>
      <w:r>
        <w:rPr>
          <w:color w:val="231F20"/>
          <w:spacing w:val="-6"/>
          <w:w w:val="85"/>
          <w:sz w:val="14"/>
        </w:rPr>
        <w:t> </w:t>
      </w:r>
      <w:r>
        <w:rPr>
          <w:color w:val="231F20"/>
          <w:w w:val="85"/>
          <w:sz w:val="14"/>
        </w:rPr>
        <w:t>seadmed</w:t>
      </w:r>
      <w:r>
        <w:rPr>
          <w:color w:val="231F20"/>
          <w:spacing w:val="-5"/>
          <w:w w:val="85"/>
          <w:sz w:val="14"/>
        </w:rPr>
        <w:t> </w:t>
      </w:r>
      <w:r>
        <w:rPr>
          <w:color w:val="231F20"/>
          <w:w w:val="85"/>
          <w:sz w:val="14"/>
        </w:rPr>
        <w:t>vii</w:t>
      </w:r>
      <w:r>
        <w:rPr>
          <w:color w:val="231F20"/>
          <w:spacing w:val="-6"/>
          <w:w w:val="85"/>
          <w:sz w:val="14"/>
        </w:rPr>
        <w:t> </w:t>
      </w:r>
      <w:r>
        <w:rPr>
          <w:color w:val="231F20"/>
          <w:w w:val="85"/>
          <w:sz w:val="14"/>
        </w:rPr>
        <w:t>selleks</w:t>
      </w:r>
      <w:r>
        <w:rPr>
          <w:color w:val="231F20"/>
          <w:spacing w:val="-5"/>
          <w:w w:val="85"/>
          <w:sz w:val="14"/>
        </w:rPr>
        <w:t> </w:t>
      </w:r>
      <w:r>
        <w:rPr>
          <w:color w:val="231F20"/>
          <w:w w:val="85"/>
          <w:sz w:val="14"/>
        </w:rPr>
        <w:t>ettenähtud</w:t>
      </w:r>
      <w:r>
        <w:rPr>
          <w:color w:val="231F20"/>
          <w:spacing w:val="-5"/>
          <w:w w:val="85"/>
          <w:sz w:val="14"/>
        </w:rPr>
        <w:t> </w:t>
      </w:r>
      <w:r>
        <w:rPr>
          <w:color w:val="231F20"/>
          <w:w w:val="85"/>
          <w:sz w:val="14"/>
        </w:rPr>
        <w:t>kogumispunktidesse,</w:t>
      </w:r>
      <w:r>
        <w:rPr>
          <w:color w:val="231F20"/>
          <w:spacing w:val="-6"/>
          <w:w w:val="85"/>
          <w:sz w:val="14"/>
        </w:rPr>
        <w:t> </w:t>
      </w:r>
      <w:r>
        <w:rPr>
          <w:color w:val="231F20"/>
          <w:w w:val="85"/>
          <w:sz w:val="14"/>
        </w:rPr>
        <w:t>sest</w:t>
      </w:r>
      <w:r>
        <w:rPr>
          <w:color w:val="231F20"/>
          <w:spacing w:val="-5"/>
          <w:w w:val="85"/>
          <w:sz w:val="14"/>
        </w:rPr>
        <w:t> </w:t>
      </w:r>
      <w:r>
        <w:rPr>
          <w:color w:val="231F20"/>
          <w:w w:val="85"/>
          <w:sz w:val="14"/>
        </w:rPr>
        <w:t>seadmes</w:t>
      </w:r>
      <w:r>
        <w:rPr>
          <w:color w:val="231F20"/>
          <w:spacing w:val="-6"/>
          <w:w w:val="85"/>
          <w:sz w:val="14"/>
        </w:rPr>
        <w:t> </w:t>
      </w:r>
      <w:r>
        <w:rPr>
          <w:color w:val="231F20"/>
          <w:w w:val="85"/>
          <w:sz w:val="14"/>
        </w:rPr>
        <w:t>leiduvad</w:t>
      </w:r>
      <w:r>
        <w:rPr>
          <w:color w:val="231F20"/>
          <w:spacing w:val="-5"/>
          <w:w w:val="85"/>
          <w:sz w:val="14"/>
        </w:rPr>
        <w:t> </w:t>
      </w:r>
      <w:r>
        <w:rPr>
          <w:color w:val="231F20"/>
          <w:w w:val="85"/>
          <w:sz w:val="14"/>
        </w:rPr>
        <w:t>ohtlikud</w:t>
      </w:r>
      <w:r>
        <w:rPr>
          <w:color w:val="231F20"/>
          <w:spacing w:val="-5"/>
          <w:w w:val="85"/>
          <w:sz w:val="14"/>
        </w:rPr>
        <w:t> </w:t>
      </w:r>
      <w:r>
        <w:rPr>
          <w:color w:val="231F20"/>
          <w:w w:val="85"/>
          <w:sz w:val="14"/>
        </w:rPr>
        <w:t>elemendid</w:t>
      </w:r>
      <w:r>
        <w:rPr>
          <w:color w:val="231F20"/>
          <w:spacing w:val="-6"/>
          <w:w w:val="85"/>
          <w:sz w:val="14"/>
        </w:rPr>
        <w:t> </w:t>
      </w:r>
      <w:r>
        <w:rPr>
          <w:color w:val="231F20"/>
          <w:w w:val="85"/>
          <w:sz w:val="14"/>
        </w:rPr>
        <w:t>võivad</w:t>
      </w:r>
      <w:r>
        <w:rPr>
          <w:color w:val="231F20"/>
          <w:spacing w:val="-5"/>
          <w:w w:val="85"/>
          <w:sz w:val="14"/>
        </w:rPr>
        <w:t> </w:t>
      </w:r>
      <w:r>
        <w:rPr>
          <w:color w:val="231F20"/>
          <w:w w:val="85"/>
          <w:sz w:val="14"/>
        </w:rPr>
        <w:t>olla</w:t>
      </w:r>
      <w:r>
        <w:rPr>
          <w:color w:val="231F20"/>
          <w:spacing w:val="-6"/>
          <w:w w:val="85"/>
          <w:sz w:val="14"/>
        </w:rPr>
        <w:t> </w:t>
      </w:r>
      <w:r>
        <w:rPr>
          <w:color w:val="231F20"/>
          <w:w w:val="85"/>
          <w:sz w:val="14"/>
        </w:rPr>
        <w:t>kahjulikud</w:t>
      </w:r>
      <w:r>
        <w:rPr>
          <w:color w:val="231F20"/>
          <w:sz w:val="14"/>
        </w:rPr>
        <w:t> </w:t>
      </w:r>
      <w:r>
        <w:rPr>
          <w:color w:val="231F20"/>
          <w:w w:val="85"/>
          <w:sz w:val="14"/>
        </w:rPr>
        <w:t>keskkonnale.</w:t>
      </w:r>
      <w:r>
        <w:rPr>
          <w:color w:val="231F20"/>
          <w:spacing w:val="-5"/>
          <w:w w:val="85"/>
          <w:sz w:val="14"/>
        </w:rPr>
        <w:t> </w:t>
      </w:r>
      <w:r>
        <w:rPr>
          <w:color w:val="231F20"/>
          <w:w w:val="85"/>
          <w:sz w:val="14"/>
        </w:rPr>
        <w:t>Elektriseadmed</w:t>
      </w:r>
      <w:r>
        <w:rPr>
          <w:color w:val="231F20"/>
          <w:spacing w:val="-5"/>
          <w:w w:val="85"/>
          <w:sz w:val="14"/>
        </w:rPr>
        <w:t> </w:t>
      </w:r>
      <w:r>
        <w:rPr>
          <w:color w:val="231F20"/>
          <w:w w:val="85"/>
          <w:sz w:val="14"/>
        </w:rPr>
        <w:t>tuleb</w:t>
      </w:r>
      <w:r>
        <w:rPr>
          <w:color w:val="231F20"/>
          <w:spacing w:val="-5"/>
          <w:w w:val="85"/>
          <w:sz w:val="14"/>
        </w:rPr>
        <w:t> </w:t>
      </w:r>
      <w:r>
        <w:rPr>
          <w:color w:val="231F20"/>
          <w:w w:val="85"/>
          <w:sz w:val="14"/>
        </w:rPr>
        <w:t>anda</w:t>
      </w:r>
      <w:r>
        <w:rPr>
          <w:color w:val="231F20"/>
          <w:spacing w:val="-5"/>
          <w:w w:val="85"/>
          <w:sz w:val="14"/>
        </w:rPr>
        <w:t> </w:t>
      </w:r>
      <w:r>
        <w:rPr>
          <w:color w:val="231F20"/>
          <w:w w:val="85"/>
          <w:sz w:val="14"/>
        </w:rPr>
        <w:t>nii</w:t>
      </w:r>
      <w:r>
        <w:rPr>
          <w:color w:val="231F20"/>
          <w:spacing w:val="-5"/>
          <w:w w:val="85"/>
          <w:sz w:val="14"/>
        </w:rPr>
        <w:t> </w:t>
      </w:r>
      <w:r>
        <w:rPr>
          <w:color w:val="231F20"/>
          <w:w w:val="85"/>
          <w:sz w:val="14"/>
        </w:rPr>
        <w:t>ära,</w:t>
      </w:r>
      <w:r>
        <w:rPr>
          <w:color w:val="231F20"/>
          <w:spacing w:val="-5"/>
          <w:w w:val="85"/>
          <w:sz w:val="14"/>
        </w:rPr>
        <w:t> </w:t>
      </w:r>
      <w:r>
        <w:rPr>
          <w:color w:val="231F20"/>
          <w:w w:val="85"/>
          <w:sz w:val="14"/>
        </w:rPr>
        <w:t>et</w:t>
      </w:r>
      <w:r>
        <w:rPr>
          <w:color w:val="231F20"/>
          <w:spacing w:val="-5"/>
          <w:w w:val="85"/>
          <w:sz w:val="14"/>
        </w:rPr>
        <w:t> </w:t>
      </w:r>
      <w:r>
        <w:rPr>
          <w:color w:val="231F20"/>
          <w:w w:val="85"/>
          <w:sz w:val="14"/>
        </w:rPr>
        <w:t>seadet</w:t>
      </w:r>
      <w:r>
        <w:rPr>
          <w:color w:val="231F20"/>
          <w:spacing w:val="-5"/>
          <w:w w:val="85"/>
          <w:sz w:val="14"/>
        </w:rPr>
        <w:t> </w:t>
      </w:r>
      <w:r>
        <w:rPr>
          <w:color w:val="231F20"/>
          <w:w w:val="85"/>
          <w:sz w:val="14"/>
        </w:rPr>
        <w:t>ei</w:t>
      </w:r>
      <w:r>
        <w:rPr>
          <w:color w:val="231F20"/>
          <w:spacing w:val="-5"/>
          <w:w w:val="85"/>
          <w:sz w:val="14"/>
        </w:rPr>
        <w:t> </w:t>
      </w:r>
      <w:r>
        <w:rPr>
          <w:color w:val="231F20"/>
          <w:w w:val="85"/>
          <w:sz w:val="14"/>
        </w:rPr>
        <w:t>saaks</w:t>
      </w:r>
      <w:r>
        <w:rPr>
          <w:color w:val="231F20"/>
          <w:spacing w:val="-5"/>
          <w:w w:val="85"/>
          <w:sz w:val="14"/>
        </w:rPr>
        <w:t> </w:t>
      </w:r>
      <w:r>
        <w:rPr>
          <w:color w:val="231F20"/>
          <w:w w:val="85"/>
          <w:sz w:val="14"/>
        </w:rPr>
        <w:t>enam</w:t>
      </w:r>
      <w:r>
        <w:rPr>
          <w:color w:val="231F20"/>
          <w:spacing w:val="-5"/>
          <w:w w:val="85"/>
          <w:sz w:val="14"/>
        </w:rPr>
        <w:t> </w:t>
      </w:r>
      <w:r>
        <w:rPr>
          <w:color w:val="231F20"/>
          <w:w w:val="85"/>
          <w:sz w:val="14"/>
        </w:rPr>
        <w:t>uuesti</w:t>
      </w:r>
      <w:r>
        <w:rPr>
          <w:color w:val="231F20"/>
          <w:spacing w:val="-5"/>
          <w:w w:val="85"/>
          <w:sz w:val="14"/>
        </w:rPr>
        <w:t> </w:t>
      </w:r>
      <w:r>
        <w:rPr>
          <w:color w:val="231F20"/>
          <w:w w:val="85"/>
          <w:sz w:val="14"/>
        </w:rPr>
        <w:t>kasutada.</w:t>
      </w:r>
      <w:r>
        <w:rPr>
          <w:color w:val="231F20"/>
          <w:spacing w:val="-5"/>
          <w:w w:val="85"/>
          <w:sz w:val="14"/>
        </w:rPr>
        <w:t> </w:t>
      </w:r>
      <w:r>
        <w:rPr>
          <w:color w:val="231F20"/>
          <w:w w:val="85"/>
          <w:sz w:val="14"/>
        </w:rPr>
        <w:t>Kui</w:t>
      </w:r>
      <w:r>
        <w:rPr>
          <w:color w:val="231F20"/>
          <w:spacing w:val="-5"/>
          <w:w w:val="85"/>
          <w:sz w:val="14"/>
        </w:rPr>
        <w:t> </w:t>
      </w:r>
      <w:r>
        <w:rPr>
          <w:color w:val="231F20"/>
          <w:w w:val="85"/>
          <w:sz w:val="14"/>
        </w:rPr>
        <w:t>seadmes</w:t>
      </w:r>
      <w:r>
        <w:rPr>
          <w:color w:val="231F20"/>
          <w:spacing w:val="-5"/>
          <w:w w:val="85"/>
          <w:sz w:val="14"/>
        </w:rPr>
        <w:t> </w:t>
      </w:r>
      <w:r>
        <w:rPr>
          <w:color w:val="231F20"/>
          <w:w w:val="85"/>
          <w:sz w:val="14"/>
        </w:rPr>
        <w:t>on</w:t>
      </w:r>
      <w:r>
        <w:rPr>
          <w:color w:val="231F20"/>
          <w:spacing w:val="-5"/>
          <w:w w:val="85"/>
          <w:sz w:val="14"/>
        </w:rPr>
        <w:t> </w:t>
      </w:r>
      <w:r>
        <w:rPr>
          <w:color w:val="231F20"/>
          <w:w w:val="85"/>
          <w:sz w:val="14"/>
        </w:rPr>
        <w:t>patareid,</w:t>
      </w:r>
      <w:r>
        <w:rPr>
          <w:color w:val="231F20"/>
          <w:spacing w:val="-5"/>
          <w:w w:val="85"/>
          <w:sz w:val="14"/>
        </w:rPr>
        <w:t> </w:t>
      </w:r>
      <w:r>
        <w:rPr>
          <w:color w:val="231F20"/>
          <w:w w:val="85"/>
          <w:sz w:val="14"/>
        </w:rPr>
        <w:t>tuleb</w:t>
      </w:r>
      <w:r>
        <w:rPr>
          <w:color w:val="231F20"/>
          <w:spacing w:val="-5"/>
          <w:w w:val="85"/>
          <w:sz w:val="14"/>
        </w:rPr>
        <w:t> </w:t>
      </w:r>
      <w:r>
        <w:rPr>
          <w:color w:val="231F20"/>
          <w:w w:val="85"/>
          <w:sz w:val="14"/>
        </w:rPr>
        <w:t>need</w:t>
      </w:r>
      <w:r>
        <w:rPr>
          <w:color w:val="231F20"/>
          <w:spacing w:val="-5"/>
          <w:w w:val="85"/>
          <w:sz w:val="14"/>
        </w:rPr>
        <w:t> </w:t>
      </w:r>
      <w:r>
        <w:rPr>
          <w:color w:val="231F20"/>
          <w:w w:val="85"/>
          <w:sz w:val="14"/>
        </w:rPr>
        <w:t>välja</w:t>
      </w:r>
      <w:r>
        <w:rPr>
          <w:color w:val="231F20"/>
          <w:sz w:val="14"/>
        </w:rPr>
        <w:t> </w:t>
      </w:r>
      <w:r>
        <w:rPr>
          <w:color w:val="231F20"/>
          <w:w w:val="85"/>
          <w:sz w:val="14"/>
        </w:rPr>
        <w:t>võtta</w:t>
      </w:r>
      <w:r>
        <w:rPr>
          <w:color w:val="231F20"/>
          <w:spacing w:val="-6"/>
          <w:w w:val="85"/>
          <w:sz w:val="14"/>
        </w:rPr>
        <w:t> </w:t>
      </w:r>
      <w:r>
        <w:rPr>
          <w:color w:val="231F20"/>
          <w:w w:val="85"/>
          <w:sz w:val="14"/>
        </w:rPr>
        <w:t>ja</w:t>
      </w:r>
      <w:r>
        <w:rPr>
          <w:color w:val="231F20"/>
          <w:spacing w:val="-5"/>
          <w:w w:val="85"/>
          <w:sz w:val="14"/>
        </w:rPr>
        <w:t> </w:t>
      </w:r>
      <w:r>
        <w:rPr>
          <w:color w:val="231F20"/>
          <w:w w:val="85"/>
          <w:sz w:val="14"/>
        </w:rPr>
        <w:t>anda</w:t>
      </w:r>
      <w:r>
        <w:rPr>
          <w:color w:val="231F20"/>
          <w:spacing w:val="-6"/>
          <w:w w:val="85"/>
          <w:sz w:val="14"/>
        </w:rPr>
        <w:t> </w:t>
      </w:r>
      <w:r>
        <w:rPr>
          <w:color w:val="231F20"/>
          <w:w w:val="85"/>
          <w:sz w:val="14"/>
        </w:rPr>
        <w:t>eraldi</w:t>
      </w:r>
      <w:r>
        <w:rPr>
          <w:color w:val="231F20"/>
          <w:spacing w:val="-5"/>
          <w:w w:val="85"/>
          <w:sz w:val="14"/>
        </w:rPr>
        <w:t> </w:t>
      </w:r>
      <w:r>
        <w:rPr>
          <w:color w:val="231F20"/>
          <w:w w:val="85"/>
          <w:sz w:val="14"/>
        </w:rPr>
        <w:t>kogumispunkti.</w:t>
      </w:r>
      <w:r>
        <w:rPr>
          <w:color w:val="231F20"/>
          <w:spacing w:val="-6"/>
          <w:w w:val="85"/>
          <w:sz w:val="14"/>
        </w:rPr>
        <w:t> </w:t>
      </w:r>
      <w:r>
        <w:rPr>
          <w:color w:val="231F20"/>
          <w:w w:val="85"/>
          <w:sz w:val="14"/>
        </w:rPr>
        <w:t>Seadet</w:t>
      </w:r>
      <w:r>
        <w:rPr>
          <w:color w:val="231F20"/>
          <w:spacing w:val="-5"/>
          <w:w w:val="85"/>
          <w:sz w:val="14"/>
        </w:rPr>
        <w:t> </w:t>
      </w:r>
      <w:r>
        <w:rPr>
          <w:color w:val="231F20"/>
          <w:w w:val="85"/>
          <w:sz w:val="14"/>
        </w:rPr>
        <w:t>ei</w:t>
      </w:r>
      <w:r>
        <w:rPr>
          <w:color w:val="231F20"/>
          <w:spacing w:val="-6"/>
          <w:w w:val="85"/>
          <w:sz w:val="14"/>
        </w:rPr>
        <w:t> </w:t>
      </w:r>
      <w:r>
        <w:rPr>
          <w:color w:val="231F20"/>
          <w:w w:val="85"/>
          <w:sz w:val="14"/>
        </w:rPr>
        <w:t>tohi</w:t>
      </w:r>
      <w:r>
        <w:rPr>
          <w:color w:val="231F20"/>
          <w:spacing w:val="-5"/>
          <w:w w:val="85"/>
          <w:sz w:val="14"/>
        </w:rPr>
        <w:t> </w:t>
      </w:r>
      <w:r>
        <w:rPr>
          <w:color w:val="231F20"/>
          <w:w w:val="85"/>
          <w:sz w:val="14"/>
        </w:rPr>
        <w:t>visata</w:t>
      </w:r>
      <w:r>
        <w:rPr>
          <w:color w:val="231F20"/>
          <w:spacing w:val="-5"/>
          <w:w w:val="85"/>
          <w:sz w:val="14"/>
        </w:rPr>
        <w:t> </w:t>
      </w:r>
      <w:r>
        <w:rPr>
          <w:color w:val="231F20"/>
          <w:w w:val="85"/>
          <w:sz w:val="14"/>
        </w:rPr>
        <w:t>olmejäätmete</w:t>
      </w:r>
      <w:r>
        <w:rPr>
          <w:color w:val="231F20"/>
          <w:spacing w:val="-6"/>
          <w:w w:val="85"/>
          <w:sz w:val="14"/>
        </w:rPr>
        <w:t> </w:t>
      </w:r>
      <w:r>
        <w:rPr>
          <w:color w:val="231F20"/>
          <w:w w:val="85"/>
          <w:sz w:val="14"/>
        </w:rPr>
        <w:t>konteineritesse!!</w:t>
      </w:r>
    </w:p>
    <w:p>
      <w:pPr>
        <w:pStyle w:val="BodyText"/>
        <w:spacing w:before="108"/>
        <w:rPr>
          <w:sz w:val="20"/>
        </w:rPr>
      </w:pPr>
    </w:p>
    <w:p>
      <w:pPr>
        <w:tabs>
          <w:tab w:pos="3707" w:val="left" w:leader="none"/>
          <w:tab w:pos="8198" w:val="left" w:leader="none"/>
        </w:tabs>
        <w:spacing w:line="225" w:lineRule="exact" w:before="0"/>
        <w:ind w:left="144" w:right="0" w:firstLine="0"/>
        <w:jc w:val="left"/>
        <w:rPr>
          <w:rFonts w:ascii="Microsoft Sans Serif"/>
          <w:sz w:val="20"/>
        </w:rPr>
      </w:pPr>
      <w:r>
        <w:rPr>
          <w:rFonts w:ascii="Microsoft Sans Serif"/>
          <w:color w:val="FFFFFF"/>
          <w:sz w:val="20"/>
          <w:shd w:fill="404041" w:color="auto" w:val="clear"/>
        </w:rPr>
        <w:tab/>
      </w:r>
      <w:r>
        <w:rPr>
          <w:rFonts w:ascii="Microsoft Sans Serif"/>
          <w:color w:val="FFFFFF"/>
          <w:spacing w:val="-2"/>
          <w:w w:val="105"/>
          <w:sz w:val="20"/>
          <w:shd w:fill="404041" w:color="auto" w:val="clear"/>
        </w:rPr>
        <w:t>BOSANSKI</w:t>
      </w:r>
      <w:r>
        <w:rPr>
          <w:rFonts w:ascii="Microsoft Sans Serif"/>
          <w:color w:val="FFFFFF"/>
          <w:sz w:val="20"/>
          <w:shd w:fill="404041" w:color="auto" w:val="clear"/>
        </w:rPr>
        <w:tab/>
      </w:r>
    </w:p>
    <w:p>
      <w:pPr>
        <w:spacing w:line="213" w:lineRule="auto" w:before="25"/>
        <w:ind w:left="2270" w:right="2244" w:firstLine="541"/>
        <w:jc w:val="left"/>
        <w:rPr>
          <w:sz w:val="24"/>
        </w:rPr>
      </w:pPr>
      <w:r>
        <w:rPr>
          <w:color w:val="231F20"/>
          <w:spacing w:val="-4"/>
          <w:sz w:val="24"/>
        </w:rPr>
        <w:t>SIKKERHEDSBETINGELSER </w:t>
      </w:r>
      <w:r>
        <w:rPr>
          <w:color w:val="231F20"/>
          <w:spacing w:val="-2"/>
          <w:w w:val="90"/>
          <w:sz w:val="24"/>
        </w:rPr>
        <w:t>VIGTIGE</w:t>
      </w:r>
      <w:r>
        <w:rPr>
          <w:color w:val="231F20"/>
          <w:spacing w:val="-10"/>
          <w:w w:val="90"/>
          <w:sz w:val="24"/>
        </w:rPr>
        <w:t> </w:t>
      </w:r>
      <w:r>
        <w:rPr>
          <w:color w:val="231F20"/>
          <w:spacing w:val="-2"/>
          <w:w w:val="90"/>
          <w:sz w:val="24"/>
        </w:rPr>
        <w:t>SIKKERHEDSINSTRUKTIONER</w:t>
      </w:r>
    </w:p>
    <w:p>
      <w:pPr>
        <w:spacing w:line="251" w:lineRule="exact" w:before="0"/>
        <w:ind w:left="1340" w:right="0" w:firstLine="0"/>
        <w:jc w:val="left"/>
        <w:rPr>
          <w:sz w:val="24"/>
        </w:rPr>
      </w:pPr>
      <w:r>
        <w:rPr>
          <w:color w:val="231F20"/>
          <w:w w:val="85"/>
          <w:sz w:val="24"/>
        </w:rPr>
        <w:t>LÆS</w:t>
      </w:r>
      <w:r>
        <w:rPr>
          <w:color w:val="231F20"/>
          <w:spacing w:val="4"/>
          <w:sz w:val="24"/>
        </w:rPr>
        <w:t> </w:t>
      </w:r>
      <w:r>
        <w:rPr>
          <w:color w:val="231F20"/>
          <w:w w:val="85"/>
          <w:sz w:val="24"/>
        </w:rPr>
        <w:t>NØJTTIGT,</w:t>
      </w:r>
      <w:r>
        <w:rPr>
          <w:color w:val="231F20"/>
          <w:spacing w:val="4"/>
          <w:sz w:val="24"/>
        </w:rPr>
        <w:t> </w:t>
      </w:r>
      <w:r>
        <w:rPr>
          <w:color w:val="231F20"/>
          <w:w w:val="85"/>
          <w:sz w:val="24"/>
        </w:rPr>
        <w:t>OG</w:t>
      </w:r>
      <w:r>
        <w:rPr>
          <w:color w:val="231F20"/>
          <w:spacing w:val="4"/>
          <w:sz w:val="24"/>
        </w:rPr>
        <w:t> </w:t>
      </w:r>
      <w:r>
        <w:rPr>
          <w:color w:val="231F20"/>
          <w:w w:val="85"/>
          <w:sz w:val="24"/>
        </w:rPr>
        <w:t>BEHOLD</w:t>
      </w:r>
      <w:r>
        <w:rPr>
          <w:color w:val="231F20"/>
          <w:spacing w:val="4"/>
          <w:sz w:val="24"/>
        </w:rPr>
        <w:t> </w:t>
      </w:r>
      <w:r>
        <w:rPr>
          <w:color w:val="231F20"/>
          <w:w w:val="85"/>
          <w:sz w:val="24"/>
        </w:rPr>
        <w:t>FOR</w:t>
      </w:r>
      <w:r>
        <w:rPr>
          <w:color w:val="231F20"/>
          <w:spacing w:val="4"/>
          <w:sz w:val="24"/>
        </w:rPr>
        <w:t> </w:t>
      </w:r>
      <w:r>
        <w:rPr>
          <w:color w:val="231F20"/>
          <w:w w:val="85"/>
          <w:sz w:val="24"/>
        </w:rPr>
        <w:t>FREMTIDIG</w:t>
      </w:r>
      <w:r>
        <w:rPr>
          <w:color w:val="231F20"/>
          <w:spacing w:val="4"/>
          <w:sz w:val="24"/>
        </w:rPr>
        <w:t> </w:t>
      </w:r>
      <w:r>
        <w:rPr>
          <w:color w:val="231F20"/>
          <w:spacing w:val="-2"/>
          <w:w w:val="85"/>
          <w:sz w:val="24"/>
        </w:rPr>
        <w:t>REFERENCE</w:t>
      </w:r>
    </w:p>
    <w:p>
      <w:pPr>
        <w:pStyle w:val="ListParagraph"/>
        <w:numPr>
          <w:ilvl w:val="0"/>
          <w:numId w:val="46"/>
        </w:numPr>
        <w:tabs>
          <w:tab w:pos="321" w:val="left" w:leader="none"/>
        </w:tabs>
        <w:spacing w:line="213" w:lineRule="auto" w:before="11" w:after="0"/>
        <w:ind w:left="157" w:right="381" w:firstLine="0"/>
        <w:jc w:val="left"/>
        <w:rPr>
          <w:sz w:val="24"/>
        </w:rPr>
      </w:pPr>
      <w:r>
        <w:rPr>
          <w:color w:val="231F20"/>
          <w:w w:val="85"/>
          <w:sz w:val="24"/>
        </w:rPr>
        <w:t>Før</w:t>
      </w:r>
      <w:r>
        <w:rPr>
          <w:color w:val="231F20"/>
          <w:spacing w:val="-10"/>
          <w:w w:val="85"/>
          <w:sz w:val="24"/>
        </w:rPr>
        <w:t> </w:t>
      </w:r>
      <w:r>
        <w:rPr>
          <w:color w:val="231F20"/>
          <w:w w:val="85"/>
          <w:sz w:val="24"/>
        </w:rPr>
        <w:t>du</w:t>
      </w:r>
      <w:r>
        <w:rPr>
          <w:color w:val="231F20"/>
          <w:spacing w:val="-10"/>
          <w:w w:val="85"/>
          <w:sz w:val="24"/>
        </w:rPr>
        <w:t> </w:t>
      </w:r>
      <w:r>
        <w:rPr>
          <w:color w:val="231F20"/>
          <w:w w:val="85"/>
          <w:sz w:val="24"/>
        </w:rPr>
        <w:t>bruger</w:t>
      </w:r>
      <w:r>
        <w:rPr>
          <w:color w:val="231F20"/>
          <w:spacing w:val="-10"/>
          <w:w w:val="85"/>
          <w:sz w:val="24"/>
        </w:rPr>
        <w:t> </w:t>
      </w:r>
      <w:r>
        <w:rPr>
          <w:color w:val="231F20"/>
          <w:w w:val="85"/>
          <w:sz w:val="24"/>
        </w:rPr>
        <w:t>enheden,</w:t>
      </w:r>
      <w:r>
        <w:rPr>
          <w:color w:val="231F20"/>
          <w:spacing w:val="-9"/>
          <w:w w:val="85"/>
          <w:sz w:val="24"/>
        </w:rPr>
        <w:t> </w:t>
      </w:r>
      <w:r>
        <w:rPr>
          <w:color w:val="231F20"/>
          <w:w w:val="85"/>
          <w:sz w:val="24"/>
        </w:rPr>
        <w:t>skal</w:t>
      </w:r>
      <w:r>
        <w:rPr>
          <w:color w:val="231F20"/>
          <w:spacing w:val="-10"/>
          <w:w w:val="85"/>
          <w:sz w:val="24"/>
        </w:rPr>
        <w:t> </w:t>
      </w:r>
      <w:r>
        <w:rPr>
          <w:color w:val="231F20"/>
          <w:w w:val="85"/>
          <w:sz w:val="24"/>
        </w:rPr>
        <w:t>du</w:t>
      </w:r>
      <w:r>
        <w:rPr>
          <w:color w:val="231F20"/>
          <w:spacing w:val="-10"/>
          <w:w w:val="85"/>
          <w:sz w:val="24"/>
        </w:rPr>
        <w:t> </w:t>
      </w:r>
      <w:r>
        <w:rPr>
          <w:color w:val="231F20"/>
          <w:w w:val="85"/>
          <w:sz w:val="24"/>
        </w:rPr>
        <w:t>læse</w:t>
      </w:r>
      <w:r>
        <w:rPr>
          <w:color w:val="231F20"/>
          <w:spacing w:val="-10"/>
          <w:w w:val="85"/>
          <w:sz w:val="24"/>
        </w:rPr>
        <w:t> </w:t>
      </w:r>
      <w:r>
        <w:rPr>
          <w:color w:val="231F20"/>
          <w:w w:val="85"/>
          <w:sz w:val="24"/>
        </w:rPr>
        <w:t>betjeningsvejledningen</w:t>
      </w:r>
      <w:r>
        <w:rPr>
          <w:color w:val="231F20"/>
          <w:spacing w:val="-9"/>
          <w:w w:val="85"/>
          <w:sz w:val="24"/>
        </w:rPr>
        <w:t> </w:t>
      </w:r>
      <w:r>
        <w:rPr>
          <w:color w:val="231F20"/>
          <w:w w:val="85"/>
          <w:sz w:val="24"/>
        </w:rPr>
        <w:t>og</w:t>
      </w:r>
      <w:r>
        <w:rPr>
          <w:color w:val="231F20"/>
          <w:spacing w:val="-10"/>
          <w:w w:val="85"/>
          <w:sz w:val="24"/>
        </w:rPr>
        <w:t> </w:t>
      </w:r>
      <w:r>
        <w:rPr>
          <w:color w:val="231F20"/>
          <w:w w:val="85"/>
          <w:sz w:val="24"/>
        </w:rPr>
        <w:t>følge</w:t>
      </w:r>
      <w:r>
        <w:rPr>
          <w:color w:val="231F20"/>
          <w:spacing w:val="-10"/>
          <w:w w:val="85"/>
          <w:sz w:val="24"/>
        </w:rPr>
        <w:t> </w:t>
      </w:r>
      <w:r>
        <w:rPr>
          <w:color w:val="231F20"/>
          <w:w w:val="85"/>
          <w:sz w:val="24"/>
        </w:rPr>
        <w:t>instruktionerne </w:t>
      </w:r>
      <w:r>
        <w:rPr>
          <w:color w:val="231F20"/>
          <w:w w:val="80"/>
          <w:sz w:val="24"/>
        </w:rPr>
        <w:t>deri. Producenten er ikke ansvarlig for skader forårsaget af brugen af enheden i strid med </w:t>
      </w:r>
      <w:r>
        <w:rPr>
          <w:color w:val="231F20"/>
          <w:w w:val="85"/>
          <w:sz w:val="24"/>
        </w:rPr>
        <w:t>dets</w:t>
      </w:r>
      <w:r>
        <w:rPr>
          <w:color w:val="231F20"/>
          <w:spacing w:val="-1"/>
          <w:w w:val="85"/>
          <w:sz w:val="24"/>
        </w:rPr>
        <w:t> </w:t>
      </w:r>
      <w:r>
        <w:rPr>
          <w:color w:val="231F20"/>
          <w:w w:val="85"/>
          <w:sz w:val="24"/>
        </w:rPr>
        <w:t>tilsigtede</w:t>
      </w:r>
      <w:r>
        <w:rPr>
          <w:color w:val="231F20"/>
          <w:spacing w:val="-1"/>
          <w:w w:val="85"/>
          <w:sz w:val="24"/>
        </w:rPr>
        <w:t> </w:t>
      </w:r>
      <w:r>
        <w:rPr>
          <w:color w:val="231F20"/>
          <w:w w:val="85"/>
          <w:sz w:val="24"/>
        </w:rPr>
        <w:t>anvendelse</w:t>
      </w:r>
      <w:r>
        <w:rPr>
          <w:color w:val="231F20"/>
          <w:spacing w:val="-1"/>
          <w:w w:val="85"/>
          <w:sz w:val="24"/>
        </w:rPr>
        <w:t> </w:t>
      </w:r>
      <w:r>
        <w:rPr>
          <w:color w:val="231F20"/>
          <w:w w:val="85"/>
          <w:sz w:val="24"/>
        </w:rPr>
        <w:t>eller</w:t>
      </w:r>
      <w:r>
        <w:rPr>
          <w:color w:val="231F20"/>
          <w:spacing w:val="-1"/>
          <w:w w:val="85"/>
          <w:sz w:val="24"/>
        </w:rPr>
        <w:t> </w:t>
      </w:r>
      <w:r>
        <w:rPr>
          <w:color w:val="231F20"/>
          <w:w w:val="85"/>
          <w:sz w:val="24"/>
        </w:rPr>
        <w:t>forkert</w:t>
      </w:r>
      <w:r>
        <w:rPr>
          <w:color w:val="231F20"/>
          <w:spacing w:val="-1"/>
          <w:w w:val="85"/>
          <w:sz w:val="24"/>
        </w:rPr>
        <w:t> </w:t>
      </w:r>
      <w:r>
        <w:rPr>
          <w:color w:val="231F20"/>
          <w:w w:val="85"/>
          <w:sz w:val="24"/>
        </w:rPr>
        <w:t>brug</w:t>
      </w:r>
    </w:p>
    <w:p>
      <w:pPr>
        <w:pStyle w:val="ListParagraph"/>
        <w:numPr>
          <w:ilvl w:val="0"/>
          <w:numId w:val="46"/>
        </w:numPr>
        <w:tabs>
          <w:tab w:pos="321" w:val="left" w:leader="none"/>
        </w:tabs>
        <w:spacing w:line="213" w:lineRule="auto" w:before="4" w:after="0"/>
        <w:ind w:left="157" w:right="1815" w:firstLine="0"/>
        <w:jc w:val="left"/>
        <w:rPr>
          <w:sz w:val="24"/>
        </w:rPr>
      </w:pPr>
      <w:r>
        <w:rPr>
          <w:color w:val="231F20"/>
          <w:w w:val="80"/>
          <w:sz w:val="24"/>
        </w:rPr>
        <w:t>apparatet er kun til hjemmebrug. Brug ikke til andre formål, der ikke er i </w:t>
      </w:r>
      <w:r>
        <w:rPr>
          <w:color w:val="231F20"/>
          <w:w w:val="85"/>
          <w:sz w:val="24"/>
        </w:rPr>
        <w:t>overensstemmelse med den tilsigtede anvendelse.</w:t>
      </w:r>
    </w:p>
    <w:p>
      <w:pPr>
        <w:pStyle w:val="ListParagraph"/>
        <w:numPr>
          <w:ilvl w:val="0"/>
          <w:numId w:val="46"/>
        </w:numPr>
        <w:tabs>
          <w:tab w:pos="321" w:val="left" w:leader="none"/>
        </w:tabs>
        <w:spacing w:line="213" w:lineRule="auto" w:before="3" w:after="0"/>
        <w:ind w:left="157" w:right="327" w:firstLine="0"/>
        <w:jc w:val="left"/>
        <w:rPr>
          <w:sz w:val="24"/>
        </w:rPr>
      </w:pPr>
      <w:r>
        <w:rPr>
          <w:color w:val="231F20"/>
          <w:w w:val="80"/>
          <w:sz w:val="24"/>
        </w:rPr>
        <w:t>Vær særlig forsigtig, når du bruger enheden, når børn er i nærheden. Lad ikke børn lege </w:t>
      </w:r>
      <w:r>
        <w:rPr>
          <w:color w:val="231F20"/>
          <w:w w:val="85"/>
          <w:sz w:val="24"/>
        </w:rPr>
        <w:t>med</w:t>
      </w:r>
      <w:r>
        <w:rPr>
          <w:color w:val="231F20"/>
          <w:spacing w:val="-10"/>
          <w:w w:val="85"/>
          <w:sz w:val="24"/>
        </w:rPr>
        <w:t> </w:t>
      </w:r>
      <w:r>
        <w:rPr>
          <w:color w:val="231F20"/>
          <w:w w:val="85"/>
          <w:sz w:val="24"/>
        </w:rPr>
        <w:t>enheden,</w:t>
      </w:r>
      <w:r>
        <w:rPr>
          <w:color w:val="231F20"/>
          <w:spacing w:val="-10"/>
          <w:w w:val="85"/>
          <w:sz w:val="24"/>
        </w:rPr>
        <w:t> </w:t>
      </w:r>
      <w:r>
        <w:rPr>
          <w:color w:val="231F20"/>
          <w:w w:val="85"/>
          <w:sz w:val="24"/>
        </w:rPr>
        <w:t>og</w:t>
      </w:r>
      <w:r>
        <w:rPr>
          <w:color w:val="231F20"/>
          <w:spacing w:val="-10"/>
          <w:w w:val="85"/>
          <w:sz w:val="24"/>
        </w:rPr>
        <w:t> </w:t>
      </w:r>
      <w:r>
        <w:rPr>
          <w:color w:val="231F20"/>
          <w:w w:val="85"/>
          <w:sz w:val="24"/>
        </w:rPr>
        <w:t>lad</w:t>
      </w:r>
      <w:r>
        <w:rPr>
          <w:color w:val="231F20"/>
          <w:spacing w:val="-9"/>
          <w:w w:val="85"/>
          <w:sz w:val="24"/>
        </w:rPr>
        <w:t> </w:t>
      </w:r>
      <w:r>
        <w:rPr>
          <w:color w:val="231F20"/>
          <w:w w:val="85"/>
          <w:sz w:val="24"/>
        </w:rPr>
        <w:t>ikke</w:t>
      </w:r>
      <w:r>
        <w:rPr>
          <w:color w:val="231F20"/>
          <w:spacing w:val="-10"/>
          <w:w w:val="85"/>
          <w:sz w:val="24"/>
        </w:rPr>
        <w:t> </w:t>
      </w:r>
      <w:r>
        <w:rPr>
          <w:color w:val="231F20"/>
          <w:w w:val="85"/>
          <w:sz w:val="24"/>
        </w:rPr>
        <w:t>børn</w:t>
      </w:r>
      <w:r>
        <w:rPr>
          <w:color w:val="231F20"/>
          <w:spacing w:val="-10"/>
          <w:w w:val="85"/>
          <w:sz w:val="24"/>
        </w:rPr>
        <w:t> </w:t>
      </w:r>
      <w:r>
        <w:rPr>
          <w:color w:val="231F20"/>
          <w:w w:val="85"/>
          <w:sz w:val="24"/>
        </w:rPr>
        <w:t>eller</w:t>
      </w:r>
      <w:r>
        <w:rPr>
          <w:color w:val="231F20"/>
          <w:spacing w:val="-10"/>
          <w:w w:val="85"/>
          <w:sz w:val="24"/>
        </w:rPr>
        <w:t> </w:t>
      </w:r>
      <w:r>
        <w:rPr>
          <w:color w:val="231F20"/>
          <w:w w:val="85"/>
          <w:sz w:val="24"/>
        </w:rPr>
        <w:t>personer,</w:t>
      </w:r>
      <w:r>
        <w:rPr>
          <w:color w:val="231F20"/>
          <w:spacing w:val="-9"/>
          <w:w w:val="85"/>
          <w:sz w:val="24"/>
        </w:rPr>
        <w:t> </w:t>
      </w:r>
      <w:r>
        <w:rPr>
          <w:color w:val="231F20"/>
          <w:w w:val="85"/>
          <w:sz w:val="24"/>
        </w:rPr>
        <w:t>der</w:t>
      </w:r>
      <w:r>
        <w:rPr>
          <w:color w:val="231F20"/>
          <w:spacing w:val="-10"/>
          <w:w w:val="85"/>
          <w:sz w:val="24"/>
        </w:rPr>
        <w:t> </w:t>
      </w:r>
      <w:r>
        <w:rPr>
          <w:color w:val="231F20"/>
          <w:w w:val="85"/>
          <w:sz w:val="24"/>
        </w:rPr>
        <w:t>ikke</w:t>
      </w:r>
      <w:r>
        <w:rPr>
          <w:color w:val="231F20"/>
          <w:spacing w:val="-10"/>
          <w:w w:val="85"/>
          <w:sz w:val="24"/>
        </w:rPr>
        <w:t> </w:t>
      </w:r>
      <w:r>
        <w:rPr>
          <w:color w:val="231F20"/>
          <w:w w:val="85"/>
          <w:sz w:val="24"/>
        </w:rPr>
        <w:t>kender</w:t>
      </w:r>
      <w:r>
        <w:rPr>
          <w:color w:val="231F20"/>
          <w:spacing w:val="-10"/>
          <w:w w:val="85"/>
          <w:sz w:val="24"/>
        </w:rPr>
        <w:t> </w:t>
      </w:r>
      <w:r>
        <w:rPr>
          <w:color w:val="231F20"/>
          <w:w w:val="85"/>
          <w:sz w:val="24"/>
        </w:rPr>
        <w:t>enheden,</w:t>
      </w:r>
      <w:r>
        <w:rPr>
          <w:color w:val="231F20"/>
          <w:spacing w:val="-9"/>
          <w:w w:val="85"/>
          <w:sz w:val="24"/>
        </w:rPr>
        <w:t> </w:t>
      </w:r>
      <w:r>
        <w:rPr>
          <w:color w:val="231F20"/>
          <w:w w:val="85"/>
          <w:sz w:val="24"/>
        </w:rPr>
        <w:t>bruge</w:t>
      </w:r>
      <w:r>
        <w:rPr>
          <w:color w:val="231F20"/>
          <w:spacing w:val="-10"/>
          <w:w w:val="85"/>
          <w:sz w:val="24"/>
        </w:rPr>
        <w:t> </w:t>
      </w:r>
      <w:r>
        <w:rPr>
          <w:color w:val="231F20"/>
          <w:w w:val="85"/>
          <w:sz w:val="24"/>
        </w:rPr>
        <w:t>det.</w:t>
      </w:r>
    </w:p>
    <w:p>
      <w:pPr>
        <w:pStyle w:val="ListParagraph"/>
        <w:numPr>
          <w:ilvl w:val="0"/>
          <w:numId w:val="46"/>
        </w:numPr>
        <w:tabs>
          <w:tab w:pos="321" w:val="left" w:leader="none"/>
        </w:tabs>
        <w:spacing w:line="213" w:lineRule="auto" w:before="3" w:after="0"/>
        <w:ind w:left="157" w:right="371" w:firstLine="0"/>
        <w:jc w:val="left"/>
        <w:rPr>
          <w:sz w:val="24"/>
        </w:rPr>
      </w:pPr>
      <w:r>
        <w:rPr>
          <w:color w:val="231F20"/>
          <w:w w:val="85"/>
          <w:sz w:val="24"/>
        </w:rPr>
        <w:t>ADVARSEL:</w:t>
      </w:r>
      <w:r>
        <w:rPr>
          <w:color w:val="231F20"/>
          <w:spacing w:val="-4"/>
          <w:w w:val="85"/>
          <w:sz w:val="24"/>
        </w:rPr>
        <w:t> </w:t>
      </w:r>
      <w:r>
        <w:rPr>
          <w:color w:val="231F20"/>
          <w:w w:val="85"/>
          <w:sz w:val="24"/>
        </w:rPr>
        <w:t>Dette</w:t>
      </w:r>
      <w:r>
        <w:rPr>
          <w:color w:val="231F20"/>
          <w:spacing w:val="-4"/>
          <w:w w:val="85"/>
          <w:sz w:val="24"/>
        </w:rPr>
        <w:t> </w:t>
      </w:r>
      <w:r>
        <w:rPr>
          <w:color w:val="231F20"/>
          <w:w w:val="85"/>
          <w:sz w:val="24"/>
        </w:rPr>
        <w:t>udstyr</w:t>
      </w:r>
      <w:r>
        <w:rPr>
          <w:color w:val="231F20"/>
          <w:spacing w:val="-4"/>
          <w:w w:val="85"/>
          <w:sz w:val="24"/>
        </w:rPr>
        <w:t> </w:t>
      </w:r>
      <w:r>
        <w:rPr>
          <w:color w:val="231F20"/>
          <w:w w:val="85"/>
          <w:sz w:val="24"/>
        </w:rPr>
        <w:t>kan</w:t>
      </w:r>
      <w:r>
        <w:rPr>
          <w:color w:val="231F20"/>
          <w:spacing w:val="-4"/>
          <w:w w:val="85"/>
          <w:sz w:val="24"/>
        </w:rPr>
        <w:t> </w:t>
      </w:r>
      <w:r>
        <w:rPr>
          <w:color w:val="231F20"/>
          <w:w w:val="85"/>
          <w:sz w:val="24"/>
        </w:rPr>
        <w:t>bruges</w:t>
      </w:r>
      <w:r>
        <w:rPr>
          <w:color w:val="231F20"/>
          <w:spacing w:val="-4"/>
          <w:w w:val="85"/>
          <w:sz w:val="24"/>
        </w:rPr>
        <w:t> </w:t>
      </w:r>
      <w:r>
        <w:rPr>
          <w:color w:val="231F20"/>
          <w:w w:val="85"/>
          <w:sz w:val="24"/>
        </w:rPr>
        <w:t>af</w:t>
      </w:r>
      <w:r>
        <w:rPr>
          <w:color w:val="231F20"/>
          <w:spacing w:val="-4"/>
          <w:w w:val="85"/>
          <w:sz w:val="24"/>
        </w:rPr>
        <w:t> </w:t>
      </w:r>
      <w:r>
        <w:rPr>
          <w:color w:val="231F20"/>
          <w:w w:val="85"/>
          <w:sz w:val="24"/>
        </w:rPr>
        <w:t>børn</w:t>
      </w:r>
      <w:r>
        <w:rPr>
          <w:color w:val="231F20"/>
          <w:spacing w:val="-4"/>
          <w:w w:val="85"/>
          <w:sz w:val="24"/>
        </w:rPr>
        <w:t> </w:t>
      </w:r>
      <w:r>
        <w:rPr>
          <w:color w:val="231F20"/>
          <w:w w:val="85"/>
          <w:sz w:val="24"/>
        </w:rPr>
        <w:t>over</w:t>
      </w:r>
      <w:r>
        <w:rPr>
          <w:color w:val="231F20"/>
          <w:spacing w:val="-4"/>
          <w:w w:val="85"/>
          <w:sz w:val="24"/>
        </w:rPr>
        <w:t> </w:t>
      </w:r>
      <w:r>
        <w:rPr>
          <w:color w:val="231F20"/>
          <w:w w:val="85"/>
          <w:sz w:val="24"/>
        </w:rPr>
        <w:t>8</w:t>
      </w:r>
      <w:r>
        <w:rPr>
          <w:color w:val="231F20"/>
          <w:spacing w:val="-4"/>
          <w:w w:val="85"/>
          <w:sz w:val="24"/>
        </w:rPr>
        <w:t> </w:t>
      </w:r>
      <w:r>
        <w:rPr>
          <w:color w:val="231F20"/>
          <w:w w:val="85"/>
          <w:sz w:val="24"/>
        </w:rPr>
        <w:t>år</w:t>
      </w:r>
      <w:r>
        <w:rPr>
          <w:color w:val="231F20"/>
          <w:spacing w:val="-4"/>
          <w:w w:val="85"/>
          <w:sz w:val="24"/>
        </w:rPr>
        <w:t> </w:t>
      </w:r>
      <w:r>
        <w:rPr>
          <w:color w:val="231F20"/>
          <w:w w:val="85"/>
          <w:sz w:val="24"/>
        </w:rPr>
        <w:t>og</w:t>
      </w:r>
      <w:r>
        <w:rPr>
          <w:color w:val="231F20"/>
          <w:spacing w:val="-4"/>
          <w:w w:val="85"/>
          <w:sz w:val="24"/>
        </w:rPr>
        <w:t> </w:t>
      </w:r>
      <w:r>
        <w:rPr>
          <w:color w:val="231F20"/>
          <w:w w:val="85"/>
          <w:sz w:val="24"/>
        </w:rPr>
        <w:t>personer</w:t>
      </w:r>
      <w:r>
        <w:rPr>
          <w:color w:val="231F20"/>
          <w:spacing w:val="-4"/>
          <w:w w:val="85"/>
          <w:sz w:val="24"/>
        </w:rPr>
        <w:t> </w:t>
      </w:r>
      <w:r>
        <w:rPr>
          <w:color w:val="231F20"/>
          <w:w w:val="85"/>
          <w:sz w:val="24"/>
        </w:rPr>
        <w:t>med</w:t>
      </w:r>
      <w:r>
        <w:rPr>
          <w:color w:val="231F20"/>
          <w:spacing w:val="-4"/>
          <w:w w:val="85"/>
          <w:sz w:val="24"/>
        </w:rPr>
        <w:t> </w:t>
      </w:r>
      <w:r>
        <w:rPr>
          <w:color w:val="231F20"/>
          <w:w w:val="85"/>
          <w:sz w:val="24"/>
        </w:rPr>
        <w:t>nedsatte fysiske,</w:t>
      </w:r>
      <w:r>
        <w:rPr>
          <w:color w:val="231F20"/>
          <w:spacing w:val="-9"/>
          <w:w w:val="85"/>
          <w:sz w:val="24"/>
        </w:rPr>
        <w:t> </w:t>
      </w:r>
      <w:r>
        <w:rPr>
          <w:color w:val="231F20"/>
          <w:w w:val="85"/>
          <w:sz w:val="24"/>
        </w:rPr>
        <w:t>sensoriske</w:t>
      </w:r>
      <w:r>
        <w:rPr>
          <w:color w:val="231F20"/>
          <w:spacing w:val="-9"/>
          <w:w w:val="85"/>
          <w:sz w:val="24"/>
        </w:rPr>
        <w:t> </w:t>
      </w:r>
      <w:r>
        <w:rPr>
          <w:color w:val="231F20"/>
          <w:w w:val="85"/>
          <w:sz w:val="24"/>
        </w:rPr>
        <w:t>eller</w:t>
      </w:r>
      <w:r>
        <w:rPr>
          <w:color w:val="231F20"/>
          <w:spacing w:val="-9"/>
          <w:w w:val="85"/>
          <w:sz w:val="24"/>
        </w:rPr>
        <w:t> </w:t>
      </w:r>
      <w:r>
        <w:rPr>
          <w:color w:val="231F20"/>
          <w:w w:val="85"/>
          <w:sz w:val="24"/>
        </w:rPr>
        <w:t>mentale</w:t>
      </w:r>
      <w:r>
        <w:rPr>
          <w:color w:val="231F20"/>
          <w:spacing w:val="-9"/>
          <w:w w:val="85"/>
          <w:sz w:val="24"/>
        </w:rPr>
        <w:t> </w:t>
      </w:r>
      <w:r>
        <w:rPr>
          <w:color w:val="231F20"/>
          <w:w w:val="85"/>
          <w:sz w:val="24"/>
        </w:rPr>
        <w:t>evner</w:t>
      </w:r>
      <w:r>
        <w:rPr>
          <w:color w:val="231F20"/>
          <w:spacing w:val="-9"/>
          <w:w w:val="85"/>
          <w:sz w:val="24"/>
        </w:rPr>
        <w:t> </w:t>
      </w:r>
      <w:r>
        <w:rPr>
          <w:color w:val="231F20"/>
          <w:w w:val="85"/>
          <w:sz w:val="24"/>
        </w:rPr>
        <w:t>eller</w:t>
      </w:r>
      <w:r>
        <w:rPr>
          <w:color w:val="231F20"/>
          <w:spacing w:val="-9"/>
          <w:w w:val="85"/>
          <w:sz w:val="24"/>
        </w:rPr>
        <w:t> </w:t>
      </w:r>
      <w:r>
        <w:rPr>
          <w:color w:val="231F20"/>
          <w:w w:val="85"/>
          <w:sz w:val="24"/>
        </w:rPr>
        <w:t>personer</w:t>
      </w:r>
      <w:r>
        <w:rPr>
          <w:color w:val="231F20"/>
          <w:spacing w:val="-9"/>
          <w:w w:val="85"/>
          <w:sz w:val="24"/>
        </w:rPr>
        <w:t> </w:t>
      </w:r>
      <w:r>
        <w:rPr>
          <w:color w:val="231F20"/>
          <w:w w:val="85"/>
          <w:sz w:val="24"/>
        </w:rPr>
        <w:t>uden</w:t>
      </w:r>
      <w:r>
        <w:rPr>
          <w:color w:val="231F20"/>
          <w:spacing w:val="-9"/>
          <w:w w:val="85"/>
          <w:sz w:val="24"/>
        </w:rPr>
        <w:t> </w:t>
      </w:r>
      <w:r>
        <w:rPr>
          <w:color w:val="231F20"/>
          <w:w w:val="85"/>
          <w:sz w:val="24"/>
        </w:rPr>
        <w:t>erfaring</w:t>
      </w:r>
      <w:r>
        <w:rPr>
          <w:color w:val="231F20"/>
          <w:spacing w:val="-9"/>
          <w:w w:val="85"/>
          <w:sz w:val="24"/>
        </w:rPr>
        <w:t> </w:t>
      </w:r>
      <w:r>
        <w:rPr>
          <w:color w:val="231F20"/>
          <w:w w:val="85"/>
          <w:sz w:val="24"/>
        </w:rPr>
        <w:t>eller</w:t>
      </w:r>
      <w:r>
        <w:rPr>
          <w:color w:val="231F20"/>
          <w:spacing w:val="-9"/>
          <w:w w:val="85"/>
          <w:sz w:val="24"/>
        </w:rPr>
        <w:t> </w:t>
      </w:r>
      <w:r>
        <w:rPr>
          <w:color w:val="231F20"/>
          <w:w w:val="85"/>
          <w:sz w:val="24"/>
        </w:rPr>
        <w:t>kendskab</w:t>
      </w:r>
      <w:r>
        <w:rPr>
          <w:color w:val="231F20"/>
          <w:spacing w:val="-9"/>
          <w:w w:val="85"/>
          <w:sz w:val="24"/>
        </w:rPr>
        <w:t> </w:t>
      </w:r>
      <w:r>
        <w:rPr>
          <w:color w:val="231F20"/>
          <w:w w:val="85"/>
          <w:sz w:val="24"/>
        </w:rPr>
        <w:t>til </w:t>
      </w:r>
      <w:r>
        <w:rPr>
          <w:color w:val="231F20"/>
          <w:w w:val="80"/>
          <w:sz w:val="24"/>
        </w:rPr>
        <w:t>udstyret, hvis dette gøres under opsyn af en person, der er ansvarlig for deres sikkerhed eller er blevet givet dem instruktioner om sikker brug af enheden og er opmærksomme på </w:t>
      </w:r>
      <w:r>
        <w:rPr>
          <w:color w:val="231F20"/>
          <w:spacing w:val="-2"/>
          <w:w w:val="85"/>
          <w:sz w:val="24"/>
        </w:rPr>
        <w:t>de</w:t>
      </w:r>
      <w:r>
        <w:rPr>
          <w:color w:val="231F20"/>
          <w:spacing w:val="-3"/>
          <w:w w:val="85"/>
          <w:sz w:val="24"/>
        </w:rPr>
        <w:t> </w:t>
      </w:r>
      <w:r>
        <w:rPr>
          <w:color w:val="231F20"/>
          <w:spacing w:val="-2"/>
          <w:w w:val="85"/>
          <w:sz w:val="24"/>
        </w:rPr>
        <w:t>farer,</w:t>
      </w:r>
      <w:r>
        <w:rPr>
          <w:color w:val="231F20"/>
          <w:spacing w:val="-3"/>
          <w:w w:val="85"/>
          <w:sz w:val="24"/>
        </w:rPr>
        <w:t> </w:t>
      </w:r>
      <w:r>
        <w:rPr>
          <w:color w:val="231F20"/>
          <w:spacing w:val="-2"/>
          <w:w w:val="85"/>
          <w:sz w:val="24"/>
        </w:rPr>
        <w:t>der</w:t>
      </w:r>
      <w:r>
        <w:rPr>
          <w:color w:val="231F20"/>
          <w:spacing w:val="-3"/>
          <w:w w:val="85"/>
          <w:sz w:val="24"/>
        </w:rPr>
        <w:t> </w:t>
      </w:r>
      <w:r>
        <w:rPr>
          <w:color w:val="231F20"/>
          <w:spacing w:val="-2"/>
          <w:w w:val="85"/>
          <w:sz w:val="24"/>
        </w:rPr>
        <w:t>er</w:t>
      </w:r>
      <w:r>
        <w:rPr>
          <w:color w:val="231F20"/>
          <w:spacing w:val="-3"/>
          <w:w w:val="85"/>
          <w:sz w:val="24"/>
        </w:rPr>
        <w:t> </w:t>
      </w:r>
      <w:r>
        <w:rPr>
          <w:color w:val="231F20"/>
          <w:spacing w:val="-2"/>
          <w:w w:val="85"/>
          <w:sz w:val="24"/>
        </w:rPr>
        <w:t>forbundet</w:t>
      </w:r>
      <w:r>
        <w:rPr>
          <w:color w:val="231F20"/>
          <w:spacing w:val="-3"/>
          <w:w w:val="85"/>
          <w:sz w:val="24"/>
        </w:rPr>
        <w:t> </w:t>
      </w:r>
      <w:r>
        <w:rPr>
          <w:color w:val="231F20"/>
          <w:spacing w:val="-2"/>
          <w:w w:val="85"/>
          <w:sz w:val="24"/>
        </w:rPr>
        <w:t>med</w:t>
      </w:r>
      <w:r>
        <w:rPr>
          <w:color w:val="231F20"/>
          <w:spacing w:val="-3"/>
          <w:w w:val="85"/>
          <w:sz w:val="24"/>
        </w:rPr>
        <w:t> </w:t>
      </w:r>
      <w:r>
        <w:rPr>
          <w:color w:val="231F20"/>
          <w:spacing w:val="-2"/>
          <w:w w:val="85"/>
          <w:sz w:val="24"/>
        </w:rPr>
        <w:t>brugen.</w:t>
      </w:r>
      <w:r>
        <w:rPr>
          <w:color w:val="231F20"/>
          <w:spacing w:val="-3"/>
          <w:w w:val="85"/>
          <w:sz w:val="24"/>
        </w:rPr>
        <w:t> </w:t>
      </w:r>
      <w:r>
        <w:rPr>
          <w:color w:val="231F20"/>
          <w:spacing w:val="-2"/>
          <w:w w:val="85"/>
          <w:sz w:val="24"/>
        </w:rPr>
        <w:t>Børn</w:t>
      </w:r>
      <w:r>
        <w:rPr>
          <w:color w:val="231F20"/>
          <w:spacing w:val="-3"/>
          <w:w w:val="85"/>
          <w:sz w:val="24"/>
        </w:rPr>
        <w:t> </w:t>
      </w:r>
      <w:r>
        <w:rPr>
          <w:color w:val="231F20"/>
          <w:spacing w:val="-2"/>
          <w:w w:val="85"/>
          <w:sz w:val="24"/>
        </w:rPr>
        <w:t>bør</w:t>
      </w:r>
      <w:r>
        <w:rPr>
          <w:color w:val="231F20"/>
          <w:spacing w:val="-3"/>
          <w:w w:val="85"/>
          <w:sz w:val="24"/>
        </w:rPr>
        <w:t> </w:t>
      </w:r>
      <w:r>
        <w:rPr>
          <w:color w:val="231F20"/>
          <w:spacing w:val="-2"/>
          <w:w w:val="85"/>
          <w:sz w:val="24"/>
        </w:rPr>
        <w:t>ikke</w:t>
      </w:r>
      <w:r>
        <w:rPr>
          <w:color w:val="231F20"/>
          <w:spacing w:val="-3"/>
          <w:w w:val="85"/>
          <w:sz w:val="24"/>
        </w:rPr>
        <w:t> </w:t>
      </w:r>
      <w:r>
        <w:rPr>
          <w:color w:val="231F20"/>
          <w:spacing w:val="-2"/>
          <w:w w:val="85"/>
          <w:sz w:val="24"/>
        </w:rPr>
        <w:t>lege</w:t>
      </w:r>
      <w:r>
        <w:rPr>
          <w:color w:val="231F20"/>
          <w:spacing w:val="-3"/>
          <w:w w:val="85"/>
          <w:sz w:val="24"/>
        </w:rPr>
        <w:t> </w:t>
      </w:r>
      <w:r>
        <w:rPr>
          <w:color w:val="231F20"/>
          <w:spacing w:val="-2"/>
          <w:w w:val="85"/>
          <w:sz w:val="24"/>
        </w:rPr>
        <w:t>med</w:t>
      </w:r>
      <w:r>
        <w:rPr>
          <w:color w:val="231F20"/>
          <w:spacing w:val="-3"/>
          <w:w w:val="85"/>
          <w:sz w:val="24"/>
        </w:rPr>
        <w:t> </w:t>
      </w:r>
      <w:r>
        <w:rPr>
          <w:color w:val="231F20"/>
          <w:spacing w:val="-2"/>
          <w:w w:val="85"/>
          <w:sz w:val="24"/>
        </w:rPr>
        <w:t>udstyret.</w:t>
      </w:r>
      <w:r>
        <w:rPr>
          <w:color w:val="231F20"/>
          <w:spacing w:val="-3"/>
          <w:w w:val="85"/>
          <w:sz w:val="24"/>
        </w:rPr>
        <w:t> </w:t>
      </w:r>
      <w:r>
        <w:rPr>
          <w:color w:val="231F20"/>
          <w:spacing w:val="-2"/>
          <w:w w:val="85"/>
          <w:sz w:val="24"/>
        </w:rPr>
        <w:t>Rengøring</w:t>
      </w:r>
      <w:r>
        <w:rPr>
          <w:color w:val="231F20"/>
          <w:spacing w:val="-3"/>
          <w:w w:val="85"/>
          <w:sz w:val="24"/>
        </w:rPr>
        <w:t> </w:t>
      </w:r>
      <w:r>
        <w:rPr>
          <w:color w:val="231F20"/>
          <w:spacing w:val="-2"/>
          <w:w w:val="85"/>
          <w:sz w:val="24"/>
        </w:rPr>
        <w:t>og </w:t>
      </w:r>
      <w:r>
        <w:rPr>
          <w:color w:val="231F20"/>
          <w:w w:val="80"/>
          <w:sz w:val="24"/>
        </w:rPr>
        <w:t>vedligeholdelse af brugere bør ikke udføres af børn, medmindre de er over 8 år, og disse </w:t>
      </w:r>
      <w:r>
        <w:rPr>
          <w:color w:val="231F20"/>
          <w:w w:val="85"/>
          <w:sz w:val="24"/>
        </w:rPr>
        <w:t>aktiviteter udføres under tilsyn.</w:t>
      </w:r>
    </w:p>
    <w:p>
      <w:pPr>
        <w:pStyle w:val="ListParagraph"/>
        <w:numPr>
          <w:ilvl w:val="0"/>
          <w:numId w:val="46"/>
        </w:numPr>
        <w:tabs>
          <w:tab w:pos="321" w:val="left" w:leader="none"/>
        </w:tabs>
        <w:spacing w:line="213" w:lineRule="auto" w:before="9" w:after="0"/>
        <w:ind w:left="157" w:right="568" w:firstLine="0"/>
        <w:jc w:val="left"/>
        <w:rPr>
          <w:sz w:val="24"/>
        </w:rPr>
      </w:pPr>
      <w:r>
        <w:rPr>
          <w:color w:val="231F20"/>
          <w:w w:val="80"/>
          <w:sz w:val="24"/>
        </w:rPr>
        <w:t>For at undgå faren for kvælning skal du holde posen væk fra babyer og børn. Må ikke </w:t>
      </w:r>
      <w:r>
        <w:rPr>
          <w:color w:val="231F20"/>
          <w:w w:val="85"/>
          <w:sz w:val="24"/>
        </w:rPr>
        <w:t>bruges</w:t>
      </w:r>
      <w:r>
        <w:rPr>
          <w:color w:val="231F20"/>
          <w:spacing w:val="-8"/>
          <w:w w:val="85"/>
          <w:sz w:val="24"/>
        </w:rPr>
        <w:t> </w:t>
      </w:r>
      <w:r>
        <w:rPr>
          <w:color w:val="231F20"/>
          <w:w w:val="85"/>
          <w:sz w:val="24"/>
        </w:rPr>
        <w:t>i</w:t>
      </w:r>
      <w:r>
        <w:rPr>
          <w:color w:val="231F20"/>
          <w:spacing w:val="-8"/>
          <w:w w:val="85"/>
          <w:sz w:val="24"/>
        </w:rPr>
        <w:t> </w:t>
      </w:r>
      <w:r>
        <w:rPr>
          <w:color w:val="231F20"/>
          <w:w w:val="85"/>
          <w:sz w:val="24"/>
        </w:rPr>
        <w:t>barnesenge,</w:t>
      </w:r>
      <w:r>
        <w:rPr>
          <w:color w:val="231F20"/>
          <w:spacing w:val="-8"/>
          <w:w w:val="85"/>
          <w:sz w:val="24"/>
        </w:rPr>
        <w:t> </w:t>
      </w:r>
      <w:r>
        <w:rPr>
          <w:color w:val="231F20"/>
          <w:w w:val="85"/>
          <w:sz w:val="24"/>
        </w:rPr>
        <w:t>senge,</w:t>
      </w:r>
      <w:r>
        <w:rPr>
          <w:color w:val="231F20"/>
          <w:spacing w:val="-8"/>
          <w:w w:val="85"/>
          <w:sz w:val="24"/>
        </w:rPr>
        <w:t> </w:t>
      </w:r>
      <w:r>
        <w:rPr>
          <w:color w:val="231F20"/>
          <w:w w:val="85"/>
          <w:sz w:val="24"/>
        </w:rPr>
        <w:t>barnevogne</w:t>
      </w:r>
      <w:r>
        <w:rPr>
          <w:color w:val="231F20"/>
          <w:spacing w:val="-8"/>
          <w:w w:val="85"/>
          <w:sz w:val="24"/>
        </w:rPr>
        <w:t> </w:t>
      </w:r>
      <w:r>
        <w:rPr>
          <w:color w:val="231F20"/>
          <w:w w:val="85"/>
          <w:sz w:val="24"/>
        </w:rPr>
        <w:t>og</w:t>
      </w:r>
      <w:r>
        <w:rPr>
          <w:color w:val="231F20"/>
          <w:spacing w:val="-8"/>
          <w:w w:val="85"/>
          <w:sz w:val="24"/>
        </w:rPr>
        <w:t> </w:t>
      </w:r>
      <w:r>
        <w:rPr>
          <w:color w:val="231F20"/>
          <w:w w:val="85"/>
          <w:sz w:val="24"/>
        </w:rPr>
        <w:t>legehuse.</w:t>
      </w:r>
      <w:r>
        <w:rPr>
          <w:color w:val="231F20"/>
          <w:spacing w:val="-8"/>
          <w:w w:val="85"/>
          <w:sz w:val="24"/>
        </w:rPr>
        <w:t> </w:t>
      </w:r>
      <w:r>
        <w:rPr>
          <w:color w:val="231F20"/>
          <w:w w:val="85"/>
          <w:sz w:val="24"/>
        </w:rPr>
        <w:t>Det</w:t>
      </w:r>
      <w:r>
        <w:rPr>
          <w:color w:val="231F20"/>
          <w:spacing w:val="-8"/>
          <w:w w:val="85"/>
          <w:sz w:val="24"/>
        </w:rPr>
        <w:t> </w:t>
      </w:r>
      <w:r>
        <w:rPr>
          <w:color w:val="231F20"/>
          <w:w w:val="85"/>
          <w:sz w:val="24"/>
        </w:rPr>
        <w:t>er</w:t>
      </w:r>
      <w:r>
        <w:rPr>
          <w:color w:val="231F20"/>
          <w:spacing w:val="-8"/>
          <w:w w:val="85"/>
          <w:sz w:val="24"/>
        </w:rPr>
        <w:t> </w:t>
      </w:r>
      <w:r>
        <w:rPr>
          <w:color w:val="231F20"/>
          <w:w w:val="85"/>
          <w:sz w:val="24"/>
        </w:rPr>
        <w:t>ikke</w:t>
      </w:r>
      <w:r>
        <w:rPr>
          <w:color w:val="231F20"/>
          <w:spacing w:val="-8"/>
          <w:w w:val="85"/>
          <w:sz w:val="24"/>
        </w:rPr>
        <w:t> </w:t>
      </w:r>
      <w:r>
        <w:rPr>
          <w:color w:val="231F20"/>
          <w:w w:val="85"/>
          <w:sz w:val="24"/>
        </w:rPr>
        <w:t>et</w:t>
      </w:r>
      <w:r>
        <w:rPr>
          <w:color w:val="231F20"/>
          <w:spacing w:val="-8"/>
          <w:w w:val="85"/>
          <w:sz w:val="24"/>
        </w:rPr>
        <w:t> </w:t>
      </w:r>
      <w:r>
        <w:rPr>
          <w:color w:val="231F20"/>
          <w:w w:val="85"/>
          <w:sz w:val="24"/>
        </w:rPr>
        <w:t>legetøj.</w:t>
      </w:r>
      <w:r>
        <w:rPr>
          <w:color w:val="231F20"/>
          <w:spacing w:val="-8"/>
          <w:w w:val="85"/>
          <w:sz w:val="24"/>
        </w:rPr>
        <w:t> </w:t>
      </w:r>
      <w:r>
        <w:rPr>
          <w:color w:val="231F20"/>
          <w:w w:val="85"/>
          <w:sz w:val="24"/>
        </w:rPr>
        <w:t>Bind</w:t>
      </w:r>
      <w:r>
        <w:rPr>
          <w:color w:val="231F20"/>
          <w:spacing w:val="-8"/>
          <w:w w:val="85"/>
          <w:sz w:val="24"/>
        </w:rPr>
        <w:t> </w:t>
      </w:r>
      <w:r>
        <w:rPr>
          <w:color w:val="231F20"/>
          <w:w w:val="85"/>
          <w:sz w:val="24"/>
        </w:rPr>
        <w:t>en</w:t>
      </w:r>
    </w:p>
    <w:p>
      <w:pPr>
        <w:spacing w:after="0" w:line="213" w:lineRule="auto"/>
        <w:jc w:val="left"/>
        <w:rPr>
          <w:sz w:val="24"/>
        </w:rPr>
        <w:sectPr>
          <w:pgSz w:w="8400" w:h="11910"/>
          <w:pgMar w:header="0" w:footer="0" w:top="100" w:bottom="320" w:left="40" w:right="20"/>
        </w:sectPr>
      </w:pPr>
    </w:p>
    <w:p>
      <w:pPr>
        <w:pStyle w:val="BodyText"/>
        <w:spacing w:line="274" w:lineRule="exact" w:before="99"/>
        <w:ind w:left="149"/>
      </w:pPr>
      <w:r>
        <w:rPr>
          <w:color w:val="231F20"/>
          <w:w w:val="80"/>
        </w:rPr>
        <w:t>knude</w:t>
      </w:r>
      <w:r>
        <w:rPr>
          <w:color w:val="231F20"/>
          <w:spacing w:val="-9"/>
        </w:rPr>
        <w:t> </w:t>
      </w:r>
      <w:r>
        <w:rPr>
          <w:color w:val="231F20"/>
          <w:w w:val="80"/>
        </w:rPr>
        <w:t>inden</w:t>
      </w:r>
      <w:r>
        <w:rPr>
          <w:color w:val="231F20"/>
          <w:spacing w:val="-9"/>
        </w:rPr>
        <w:t> </w:t>
      </w:r>
      <w:r>
        <w:rPr>
          <w:color w:val="231F20"/>
          <w:spacing w:val="-2"/>
          <w:w w:val="80"/>
        </w:rPr>
        <w:t>bortskaffelse.</w:t>
      </w:r>
    </w:p>
    <w:p>
      <w:pPr>
        <w:pStyle w:val="ListParagraph"/>
        <w:numPr>
          <w:ilvl w:val="0"/>
          <w:numId w:val="46"/>
        </w:numPr>
        <w:tabs>
          <w:tab w:pos="313" w:val="left" w:leader="none"/>
        </w:tabs>
        <w:spacing w:line="213" w:lineRule="auto" w:before="11" w:after="0"/>
        <w:ind w:left="149" w:right="532" w:firstLine="0"/>
        <w:jc w:val="left"/>
        <w:rPr>
          <w:sz w:val="24"/>
        </w:rPr>
      </w:pPr>
      <w:r>
        <w:rPr>
          <w:color w:val="231F20"/>
          <w:w w:val="80"/>
          <w:sz w:val="24"/>
        </w:rPr>
        <w:t>Nedsænk ikke enheden i vand eller anden væske. Udsæt ikke enheden for vejrforhold </w:t>
      </w:r>
      <w:r>
        <w:rPr>
          <w:color w:val="231F20"/>
          <w:w w:val="90"/>
          <w:sz w:val="24"/>
        </w:rPr>
        <w:t>(regn,</w:t>
      </w:r>
      <w:r>
        <w:rPr>
          <w:color w:val="231F20"/>
          <w:spacing w:val="-7"/>
          <w:w w:val="90"/>
          <w:sz w:val="24"/>
        </w:rPr>
        <w:t> </w:t>
      </w:r>
      <w:r>
        <w:rPr>
          <w:color w:val="231F20"/>
          <w:w w:val="90"/>
          <w:sz w:val="24"/>
        </w:rPr>
        <w:t>sol</w:t>
      </w:r>
      <w:r>
        <w:rPr>
          <w:color w:val="231F20"/>
          <w:spacing w:val="-7"/>
          <w:w w:val="90"/>
          <w:sz w:val="24"/>
        </w:rPr>
        <w:t> </w:t>
      </w:r>
      <w:r>
        <w:rPr>
          <w:color w:val="231F20"/>
          <w:w w:val="90"/>
          <w:sz w:val="24"/>
        </w:rPr>
        <w:t>osv.).</w:t>
      </w:r>
    </w:p>
    <w:p>
      <w:pPr>
        <w:pStyle w:val="ListParagraph"/>
        <w:numPr>
          <w:ilvl w:val="0"/>
          <w:numId w:val="46"/>
        </w:numPr>
        <w:tabs>
          <w:tab w:pos="313" w:val="left" w:leader="none"/>
        </w:tabs>
        <w:spacing w:line="213" w:lineRule="auto" w:before="3" w:after="0"/>
        <w:ind w:left="149" w:right="226" w:firstLine="0"/>
        <w:jc w:val="both"/>
        <w:rPr>
          <w:sz w:val="24"/>
        </w:rPr>
      </w:pPr>
      <w:r>
        <w:rPr>
          <w:color w:val="231F20"/>
          <w:w w:val="80"/>
          <w:sz w:val="24"/>
        </w:rPr>
        <w:t>Brug ikke enheden, der er beskadiget på nogen måde eller ikke fungerer korrekt. Reparer ikke enheden selv. Tag den beskadigede enhed til et passende servicecenter for inspektion </w:t>
      </w:r>
      <w:r>
        <w:rPr>
          <w:color w:val="231F20"/>
          <w:spacing w:val="-2"/>
          <w:w w:val="85"/>
          <w:sz w:val="24"/>
        </w:rPr>
        <w:t>eller reparation. Eventuelle reparationer må kun udføres af autoriserede servicepunkter.</w:t>
      </w:r>
    </w:p>
    <w:p>
      <w:pPr>
        <w:pStyle w:val="BodyText"/>
        <w:spacing w:line="252" w:lineRule="exact"/>
        <w:ind w:left="149"/>
      </w:pPr>
      <w:r>
        <w:rPr>
          <w:color w:val="231F20"/>
          <w:w w:val="80"/>
        </w:rPr>
        <w:t>Forkert</w:t>
      </w:r>
      <w:r>
        <w:rPr>
          <w:color w:val="231F20"/>
          <w:spacing w:val="-10"/>
        </w:rPr>
        <w:t> </w:t>
      </w:r>
      <w:r>
        <w:rPr>
          <w:color w:val="231F20"/>
          <w:w w:val="80"/>
        </w:rPr>
        <w:t>udført</w:t>
      </w:r>
      <w:r>
        <w:rPr>
          <w:color w:val="231F20"/>
          <w:spacing w:val="-9"/>
        </w:rPr>
        <w:t> </w:t>
      </w:r>
      <w:r>
        <w:rPr>
          <w:color w:val="231F20"/>
          <w:w w:val="80"/>
        </w:rPr>
        <w:t>reparation</w:t>
      </w:r>
      <w:r>
        <w:rPr>
          <w:color w:val="231F20"/>
          <w:spacing w:val="-9"/>
        </w:rPr>
        <w:t> </w:t>
      </w:r>
      <w:r>
        <w:rPr>
          <w:color w:val="231F20"/>
          <w:w w:val="80"/>
        </w:rPr>
        <w:t>kan</w:t>
      </w:r>
      <w:r>
        <w:rPr>
          <w:color w:val="231F20"/>
          <w:spacing w:val="-9"/>
        </w:rPr>
        <w:t> </w:t>
      </w:r>
      <w:r>
        <w:rPr>
          <w:color w:val="231F20"/>
          <w:w w:val="80"/>
        </w:rPr>
        <w:t>udgøre</w:t>
      </w:r>
      <w:r>
        <w:rPr>
          <w:color w:val="231F20"/>
          <w:spacing w:val="-9"/>
        </w:rPr>
        <w:t> </w:t>
      </w:r>
      <w:r>
        <w:rPr>
          <w:color w:val="231F20"/>
          <w:w w:val="80"/>
        </w:rPr>
        <w:t>en</w:t>
      </w:r>
      <w:r>
        <w:rPr>
          <w:color w:val="231F20"/>
          <w:spacing w:val="-9"/>
        </w:rPr>
        <w:t> </w:t>
      </w:r>
      <w:r>
        <w:rPr>
          <w:color w:val="231F20"/>
          <w:w w:val="80"/>
        </w:rPr>
        <w:t>alvorlig</w:t>
      </w:r>
      <w:r>
        <w:rPr>
          <w:color w:val="231F20"/>
          <w:spacing w:val="-9"/>
        </w:rPr>
        <w:t> </w:t>
      </w:r>
      <w:r>
        <w:rPr>
          <w:color w:val="231F20"/>
          <w:w w:val="80"/>
        </w:rPr>
        <w:t>trussel</w:t>
      </w:r>
      <w:r>
        <w:rPr>
          <w:color w:val="231F20"/>
          <w:spacing w:val="-9"/>
        </w:rPr>
        <w:t> </w:t>
      </w:r>
      <w:r>
        <w:rPr>
          <w:color w:val="231F20"/>
          <w:w w:val="80"/>
        </w:rPr>
        <w:t>for</w:t>
      </w:r>
      <w:r>
        <w:rPr>
          <w:color w:val="231F20"/>
          <w:spacing w:val="-9"/>
        </w:rPr>
        <w:t> </w:t>
      </w:r>
      <w:r>
        <w:rPr>
          <w:color w:val="231F20"/>
          <w:spacing w:val="-2"/>
          <w:w w:val="80"/>
        </w:rPr>
        <w:t>brugeren.</w:t>
      </w:r>
    </w:p>
    <w:p>
      <w:pPr>
        <w:pStyle w:val="ListParagraph"/>
        <w:numPr>
          <w:ilvl w:val="0"/>
          <w:numId w:val="46"/>
        </w:numPr>
        <w:tabs>
          <w:tab w:pos="313" w:val="left" w:leader="none"/>
        </w:tabs>
        <w:spacing w:line="213" w:lineRule="auto" w:before="11" w:after="0"/>
        <w:ind w:left="149" w:right="467" w:firstLine="0"/>
        <w:jc w:val="left"/>
        <w:rPr>
          <w:sz w:val="24"/>
        </w:rPr>
      </w:pPr>
      <w:r>
        <w:rPr>
          <w:color w:val="231F20"/>
          <w:w w:val="80"/>
          <w:sz w:val="24"/>
        </w:rPr>
        <w:t>Anbring enheden på en kølig, stabil og jævn overflade væk fra varmeapparater såsom: </w:t>
      </w:r>
      <w:r>
        <w:rPr>
          <w:color w:val="231F20"/>
          <w:w w:val="85"/>
          <w:sz w:val="24"/>
        </w:rPr>
        <w:t>el-komfur, gasbrænder osv.</w:t>
      </w:r>
    </w:p>
    <w:p>
      <w:pPr>
        <w:pStyle w:val="ListParagraph"/>
        <w:numPr>
          <w:ilvl w:val="0"/>
          <w:numId w:val="46"/>
        </w:numPr>
        <w:tabs>
          <w:tab w:pos="1024" w:val="left" w:leader="none"/>
        </w:tabs>
        <w:spacing w:line="251" w:lineRule="exact" w:before="0" w:after="0"/>
        <w:ind w:left="1024" w:right="0" w:hanging="164"/>
        <w:jc w:val="left"/>
        <w:rPr>
          <w:sz w:val="24"/>
        </w:rPr>
      </w:pPr>
      <w:r>
        <w:rPr/>
        <mc:AlternateContent>
          <mc:Choice Requires="wps">
            <w:drawing>
              <wp:anchor distT="0" distB="0" distL="0" distR="0" allowOverlap="1" layoutInCell="1" locked="0" behindDoc="0" simplePos="0" relativeHeight="15754752">
                <wp:simplePos x="0" y="0"/>
                <wp:positionH relativeFrom="page">
                  <wp:posOffset>154982</wp:posOffset>
                </wp:positionH>
                <wp:positionV relativeFrom="paragraph">
                  <wp:posOffset>80843</wp:posOffset>
                </wp:positionV>
                <wp:extent cx="348615" cy="343535"/>
                <wp:effectExtent l="0" t="0" r="0" b="0"/>
                <wp:wrapNone/>
                <wp:docPr id="458" name="Group 458"/>
                <wp:cNvGraphicFramePr>
                  <a:graphicFrameLocks/>
                </wp:cNvGraphicFramePr>
                <a:graphic>
                  <a:graphicData uri="http://schemas.microsoft.com/office/word/2010/wordprocessingGroup">
                    <wpg:wgp>
                      <wpg:cNvPr id="458" name="Group 458"/>
                      <wpg:cNvGrpSpPr/>
                      <wpg:grpSpPr>
                        <a:xfrm>
                          <a:off x="0" y="0"/>
                          <a:ext cx="348615" cy="343535"/>
                          <a:chExt cx="348615" cy="343535"/>
                        </a:xfrm>
                      </wpg:grpSpPr>
                      <pic:pic>
                        <pic:nvPicPr>
                          <pic:cNvPr id="459" name="Image 459"/>
                          <pic:cNvPicPr/>
                        </pic:nvPicPr>
                        <pic:blipFill>
                          <a:blip r:embed="rId62" cstate="print"/>
                          <a:stretch>
                            <a:fillRect/>
                          </a:stretch>
                        </pic:blipFill>
                        <pic:spPr>
                          <a:xfrm>
                            <a:off x="215299" y="70873"/>
                            <a:ext cx="70520" cy="102740"/>
                          </a:xfrm>
                          <a:prstGeom prst="rect">
                            <a:avLst/>
                          </a:prstGeom>
                        </pic:spPr>
                      </pic:pic>
                      <wps:wsp>
                        <wps:cNvPr id="460" name="Graphic 460"/>
                        <wps:cNvSpPr/>
                        <wps:spPr>
                          <a:xfrm>
                            <a:off x="30738" y="168410"/>
                            <a:ext cx="289560" cy="66040"/>
                          </a:xfrm>
                          <a:custGeom>
                            <a:avLst/>
                            <a:gdLst/>
                            <a:ahLst/>
                            <a:cxnLst/>
                            <a:rect l="l" t="t" r="r" b="b"/>
                            <a:pathLst>
                              <a:path w="289560" h="66040">
                                <a:moveTo>
                                  <a:pt x="0" y="4382"/>
                                </a:moveTo>
                                <a:lnTo>
                                  <a:pt x="4509" y="0"/>
                                </a:lnTo>
                                <a:lnTo>
                                  <a:pt x="9715" y="1442"/>
                                </a:lnTo>
                                <a:lnTo>
                                  <a:pt x="15664" y="6087"/>
                                </a:lnTo>
                                <a:lnTo>
                                  <a:pt x="22401" y="11312"/>
                                </a:lnTo>
                                <a:lnTo>
                                  <a:pt x="36068" y="13885"/>
                                </a:lnTo>
                                <a:lnTo>
                                  <a:pt x="45307" y="6919"/>
                                </a:lnTo>
                                <a:lnTo>
                                  <a:pt x="53302" y="417"/>
                                </a:lnTo>
                                <a:lnTo>
                                  <a:pt x="63240" y="4382"/>
                                </a:lnTo>
                                <a:lnTo>
                                  <a:pt x="81067" y="14352"/>
                                </a:lnTo>
                                <a:lnTo>
                                  <a:pt x="91132" y="8575"/>
                                </a:lnTo>
                                <a:lnTo>
                                  <a:pt x="99132" y="639"/>
                                </a:lnTo>
                                <a:lnTo>
                                  <a:pt x="110764" y="4133"/>
                                </a:lnTo>
                                <a:lnTo>
                                  <a:pt x="128216" y="14765"/>
                                </a:lnTo>
                                <a:lnTo>
                                  <a:pt x="139660" y="8884"/>
                                </a:lnTo>
                                <a:lnTo>
                                  <a:pt x="148040" y="567"/>
                                </a:lnTo>
                                <a:lnTo>
                                  <a:pt x="156304" y="3888"/>
                                </a:lnTo>
                                <a:lnTo>
                                  <a:pt x="168439" y="14305"/>
                                </a:lnTo>
                                <a:lnTo>
                                  <a:pt x="177637" y="8699"/>
                                </a:lnTo>
                                <a:lnTo>
                                  <a:pt x="186441" y="562"/>
                                </a:lnTo>
                                <a:lnTo>
                                  <a:pt x="197392" y="3391"/>
                                </a:lnTo>
                                <a:lnTo>
                                  <a:pt x="213686" y="14712"/>
                                </a:lnTo>
                                <a:lnTo>
                                  <a:pt x="224261" y="9659"/>
                                </a:lnTo>
                                <a:lnTo>
                                  <a:pt x="233096" y="1287"/>
                                </a:lnTo>
                                <a:lnTo>
                                  <a:pt x="244170" y="2650"/>
                                </a:lnTo>
                                <a:lnTo>
                                  <a:pt x="261305" y="14524"/>
                                </a:lnTo>
                                <a:lnTo>
                                  <a:pt x="270794" y="8993"/>
                                </a:lnTo>
                                <a:lnTo>
                                  <a:pt x="278172" y="723"/>
                                </a:lnTo>
                                <a:lnTo>
                                  <a:pt x="288973" y="4382"/>
                                </a:lnTo>
                                <a:lnTo>
                                  <a:pt x="286961" y="22653"/>
                                </a:lnTo>
                                <a:lnTo>
                                  <a:pt x="281794" y="37676"/>
                                </a:lnTo>
                                <a:lnTo>
                                  <a:pt x="274770" y="51400"/>
                                </a:lnTo>
                                <a:lnTo>
                                  <a:pt x="267190" y="65773"/>
                                </a:lnTo>
                                <a:lnTo>
                                  <a:pt x="23639" y="65773"/>
                                </a:lnTo>
                                <a:lnTo>
                                  <a:pt x="13679" y="49590"/>
                                </a:lnTo>
                                <a:lnTo>
                                  <a:pt x="6250" y="34335"/>
                                </a:lnTo>
                                <a:lnTo>
                                  <a:pt x="1605" y="19451"/>
                                </a:lnTo>
                                <a:lnTo>
                                  <a:pt x="0" y="4382"/>
                                </a:lnTo>
                                <a:close/>
                              </a:path>
                            </a:pathLst>
                          </a:custGeom>
                          <a:ln w="6656">
                            <a:solidFill>
                              <a:srgbClr val="231F20"/>
                            </a:solidFill>
                            <a:prstDash val="solid"/>
                          </a:ln>
                        </wps:spPr>
                        <wps:bodyPr wrap="square" lIns="0" tIns="0" rIns="0" bIns="0" rtlCol="0">
                          <a:prstTxWarp prst="textNoShape">
                            <a:avLst/>
                          </a:prstTxWarp>
                          <a:noAutofit/>
                        </wps:bodyPr>
                      </wps:wsp>
                      <wps:wsp>
                        <wps:cNvPr id="461" name="Graphic 461"/>
                        <wps:cNvSpPr/>
                        <wps:spPr>
                          <a:xfrm>
                            <a:off x="163938" y="86242"/>
                            <a:ext cx="67310" cy="59055"/>
                          </a:xfrm>
                          <a:custGeom>
                            <a:avLst/>
                            <a:gdLst/>
                            <a:ahLst/>
                            <a:cxnLst/>
                            <a:rect l="l" t="t" r="r" b="b"/>
                            <a:pathLst>
                              <a:path w="67310" h="59055">
                                <a:moveTo>
                                  <a:pt x="66869" y="12484"/>
                                </a:moveTo>
                                <a:lnTo>
                                  <a:pt x="27715" y="58838"/>
                                </a:lnTo>
                              </a:path>
                              <a:path w="67310" h="59055">
                                <a:moveTo>
                                  <a:pt x="61023" y="8427"/>
                                </a:moveTo>
                                <a:lnTo>
                                  <a:pt x="17063" y="50253"/>
                                </a:lnTo>
                              </a:path>
                              <a:path w="67310" h="59055">
                                <a:moveTo>
                                  <a:pt x="56664" y="4748"/>
                                </a:moveTo>
                                <a:lnTo>
                                  <a:pt x="7703" y="40587"/>
                                </a:lnTo>
                              </a:path>
                              <a:path w="67310" h="59055">
                                <a:moveTo>
                                  <a:pt x="52380" y="0"/>
                                </a:moveTo>
                                <a:lnTo>
                                  <a:pt x="0" y="30630"/>
                                </a:lnTo>
                              </a:path>
                            </a:pathLst>
                          </a:custGeom>
                          <a:ln w="5998">
                            <a:solidFill>
                              <a:srgbClr val="231F20"/>
                            </a:solidFill>
                            <a:prstDash val="lgDash"/>
                          </a:ln>
                        </wps:spPr>
                        <wps:bodyPr wrap="square" lIns="0" tIns="0" rIns="0" bIns="0" rtlCol="0">
                          <a:prstTxWarp prst="textNoShape">
                            <a:avLst/>
                          </a:prstTxWarp>
                          <a:noAutofit/>
                        </wps:bodyPr>
                      </wps:wsp>
                      <wps:wsp>
                        <wps:cNvPr id="462" name="Graphic 462"/>
                        <wps:cNvSpPr/>
                        <wps:spPr>
                          <a:xfrm>
                            <a:off x="11903" y="11903"/>
                            <a:ext cx="325120" cy="319405"/>
                          </a:xfrm>
                          <a:custGeom>
                            <a:avLst/>
                            <a:gdLst/>
                            <a:ahLst/>
                            <a:cxnLst/>
                            <a:rect l="l" t="t" r="r" b="b"/>
                            <a:pathLst>
                              <a:path w="325120" h="319405">
                                <a:moveTo>
                                  <a:pt x="162368" y="0"/>
                                </a:moveTo>
                                <a:lnTo>
                                  <a:pt x="205528" y="5703"/>
                                </a:lnTo>
                                <a:lnTo>
                                  <a:pt x="244314" y="21798"/>
                                </a:lnTo>
                                <a:lnTo>
                                  <a:pt x="277177" y="46763"/>
                                </a:lnTo>
                                <a:lnTo>
                                  <a:pt x="302569" y="79073"/>
                                </a:lnTo>
                                <a:lnTo>
                                  <a:pt x="318940" y="117206"/>
                                </a:lnTo>
                                <a:lnTo>
                                  <a:pt x="324741" y="159640"/>
                                </a:lnTo>
                                <a:lnTo>
                                  <a:pt x="320860" y="194475"/>
                                </a:lnTo>
                                <a:lnTo>
                                  <a:pt x="309778" y="226645"/>
                                </a:lnTo>
                                <a:lnTo>
                                  <a:pt x="292331" y="255329"/>
                                </a:lnTo>
                                <a:lnTo>
                                  <a:pt x="269358" y="279704"/>
                                </a:lnTo>
                                <a:lnTo>
                                  <a:pt x="50296" y="44137"/>
                                </a:lnTo>
                                <a:lnTo>
                                  <a:pt x="101047" y="11782"/>
                                </a:lnTo>
                                <a:lnTo>
                                  <a:pt x="162368" y="0"/>
                                </a:lnTo>
                                <a:close/>
                              </a:path>
                              <a:path w="325120" h="319405">
                                <a:moveTo>
                                  <a:pt x="269351" y="279711"/>
                                </a:moveTo>
                                <a:lnTo>
                                  <a:pt x="246342" y="296284"/>
                                </a:lnTo>
                                <a:lnTo>
                                  <a:pt x="220510" y="308732"/>
                                </a:lnTo>
                                <a:lnTo>
                                  <a:pt x="192353" y="316561"/>
                                </a:lnTo>
                                <a:lnTo>
                                  <a:pt x="162368" y="319280"/>
                                </a:lnTo>
                                <a:lnTo>
                                  <a:pt x="119209" y="313576"/>
                                </a:lnTo>
                                <a:lnTo>
                                  <a:pt x="80424" y="297481"/>
                                </a:lnTo>
                                <a:lnTo>
                                  <a:pt x="47561" y="272517"/>
                                </a:lnTo>
                                <a:lnTo>
                                  <a:pt x="22171" y="240207"/>
                                </a:lnTo>
                                <a:lnTo>
                                  <a:pt x="5800" y="202073"/>
                                </a:lnTo>
                                <a:lnTo>
                                  <a:pt x="0" y="159640"/>
                                </a:lnTo>
                                <a:lnTo>
                                  <a:pt x="3501" y="126517"/>
                                </a:lnTo>
                                <a:lnTo>
                                  <a:pt x="13527" y="95757"/>
                                </a:lnTo>
                                <a:lnTo>
                                  <a:pt x="29364" y="68062"/>
                                </a:lnTo>
                                <a:lnTo>
                                  <a:pt x="50296" y="44137"/>
                                </a:lnTo>
                                <a:lnTo>
                                  <a:pt x="269351" y="279711"/>
                                </a:lnTo>
                                <a:close/>
                              </a:path>
                            </a:pathLst>
                          </a:custGeom>
                          <a:ln w="23807">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20338pt;margin-top:6.365649pt;width:27.45pt;height:27.05pt;mso-position-horizontal-relative:page;mso-position-vertical-relative:paragraph;z-index:15754752" id="docshapegroup447" coordorigin="244,127" coordsize="549,541">
                <v:shape style="position:absolute;left:583;top:238;width:112;height:162" type="#_x0000_t75" id="docshape448" stroked="false">
                  <v:imagedata r:id="rId62" o:title=""/>
                </v:shape>
                <v:shape style="position:absolute;left:292;top:392;width:456;height:104" id="docshape449" coordorigin="292,393" coordsize="456,104" path="m292,399l300,393,308,395,317,402,328,410,349,414,364,403,376,393,392,399,420,415,436,406,449,394,467,399,494,416,512,407,526,393,539,399,558,415,572,406,586,393,603,398,629,416,646,408,660,395,677,397,704,415,719,407,731,394,748,399,744,428,736,452,725,473,713,496,330,496,314,471,302,447,295,423,292,399xe" filled="false" stroked="true" strokeweight=".524164pt" strokecolor="#231f20">
                  <v:path arrowok="t"/>
                  <v:stroke dashstyle="solid"/>
                </v:shape>
                <v:shape style="position:absolute;left:502;top:263;width:106;height:93" id="docshape450" coordorigin="502,263" coordsize="106,93" path="m608,283l546,356m598,276l529,342m591,271l514,327m585,263l502,311e" filled="false" stroked="true" strokeweight=".47232pt" strokecolor="#231f20">
                  <v:path arrowok="t"/>
                  <v:stroke dashstyle="longdash"/>
                </v:shape>
                <v:shape style="position:absolute;left:262;top:146;width:512;height:503" id="docshape451" coordorigin="263,146" coordsize="512,503" path="m519,146l586,155,648,180,699,220,739,271,765,331,774,397,768,452,751,503,723,548,687,587,687,587,342,216,342,215,380,186,422,165,469,151,519,146xm687,587l651,613,610,632,566,645,519,649,451,640,389,615,338,575,298,524,272,464,263,397,268,345,284,297,309,253,342,216,687,587xe" filled="false" stroked="true" strokeweight="1.874601pt" strokecolor="#231f20">
                  <v:path arrowok="t"/>
                  <v:stroke dashstyle="solid"/>
                </v:shape>
                <w10:wrap type="none"/>
              </v:group>
            </w:pict>
          </mc:Fallback>
        </mc:AlternateContent>
      </w:r>
      <w:r>
        <w:rPr>
          <w:color w:val="231F20"/>
          <w:w w:val="80"/>
          <w:sz w:val="24"/>
        </w:rPr>
        <w:t>Brug</w:t>
      </w:r>
      <w:r>
        <w:rPr>
          <w:color w:val="231F20"/>
          <w:spacing w:val="-6"/>
          <w:sz w:val="24"/>
        </w:rPr>
        <w:t> </w:t>
      </w:r>
      <w:r>
        <w:rPr>
          <w:color w:val="231F20"/>
          <w:w w:val="80"/>
          <w:sz w:val="24"/>
        </w:rPr>
        <w:t>ikke</w:t>
      </w:r>
      <w:r>
        <w:rPr>
          <w:color w:val="231F20"/>
          <w:spacing w:val="-6"/>
          <w:sz w:val="24"/>
        </w:rPr>
        <w:t> </w:t>
      </w:r>
      <w:r>
        <w:rPr>
          <w:color w:val="231F20"/>
          <w:w w:val="80"/>
          <w:sz w:val="24"/>
        </w:rPr>
        <w:t>enheden</w:t>
      </w:r>
      <w:r>
        <w:rPr>
          <w:color w:val="231F20"/>
          <w:spacing w:val="-6"/>
          <w:sz w:val="24"/>
        </w:rPr>
        <w:t> </w:t>
      </w:r>
      <w:r>
        <w:rPr>
          <w:color w:val="231F20"/>
          <w:w w:val="80"/>
          <w:sz w:val="24"/>
        </w:rPr>
        <w:t>i</w:t>
      </w:r>
      <w:r>
        <w:rPr>
          <w:color w:val="231F20"/>
          <w:spacing w:val="-6"/>
          <w:sz w:val="24"/>
        </w:rPr>
        <w:t> </w:t>
      </w:r>
      <w:r>
        <w:rPr>
          <w:color w:val="231F20"/>
          <w:w w:val="80"/>
          <w:sz w:val="24"/>
        </w:rPr>
        <w:t>nærheden</w:t>
      </w:r>
      <w:r>
        <w:rPr>
          <w:color w:val="231F20"/>
          <w:spacing w:val="-6"/>
          <w:sz w:val="24"/>
        </w:rPr>
        <w:t> </w:t>
      </w:r>
      <w:r>
        <w:rPr>
          <w:color w:val="231F20"/>
          <w:w w:val="80"/>
          <w:sz w:val="24"/>
        </w:rPr>
        <w:t>af</w:t>
      </w:r>
      <w:r>
        <w:rPr>
          <w:color w:val="231F20"/>
          <w:spacing w:val="-5"/>
          <w:sz w:val="24"/>
        </w:rPr>
        <w:t> </w:t>
      </w:r>
      <w:r>
        <w:rPr>
          <w:color w:val="231F20"/>
          <w:w w:val="80"/>
          <w:sz w:val="24"/>
        </w:rPr>
        <w:t>brændbare</w:t>
      </w:r>
      <w:r>
        <w:rPr>
          <w:color w:val="231F20"/>
          <w:spacing w:val="-6"/>
          <w:sz w:val="24"/>
        </w:rPr>
        <w:t> </w:t>
      </w:r>
      <w:r>
        <w:rPr>
          <w:color w:val="231F20"/>
          <w:spacing w:val="-2"/>
          <w:w w:val="80"/>
          <w:sz w:val="24"/>
        </w:rPr>
        <w:t>materialer.</w:t>
      </w:r>
    </w:p>
    <w:p>
      <w:pPr>
        <w:pStyle w:val="ListParagraph"/>
        <w:numPr>
          <w:ilvl w:val="0"/>
          <w:numId w:val="46"/>
        </w:numPr>
        <w:tabs>
          <w:tab w:pos="1142" w:val="left" w:leader="none"/>
        </w:tabs>
        <w:spacing w:line="213" w:lineRule="auto" w:before="11" w:after="0"/>
        <w:ind w:left="869" w:right="697" w:firstLine="0"/>
        <w:jc w:val="left"/>
        <w:rPr>
          <w:sz w:val="24"/>
        </w:rPr>
      </w:pPr>
      <w:r>
        <w:rPr>
          <w:color w:val="231F20"/>
          <w:w w:val="80"/>
          <w:sz w:val="24"/>
        </w:rPr>
        <w:t>Brug ikke enheden i nærheden af vand, f.eks. I et brusebad, badekar (eller </w:t>
      </w:r>
      <w:r>
        <w:rPr>
          <w:color w:val="231F20"/>
          <w:spacing w:val="-2"/>
          <w:w w:val="90"/>
          <w:sz w:val="24"/>
        </w:rPr>
        <w:t>over</w:t>
      </w:r>
      <w:r>
        <w:rPr>
          <w:color w:val="231F20"/>
          <w:spacing w:val="-12"/>
          <w:w w:val="90"/>
          <w:sz w:val="24"/>
        </w:rPr>
        <w:t> </w:t>
      </w:r>
      <w:r>
        <w:rPr>
          <w:color w:val="231F20"/>
          <w:spacing w:val="-2"/>
          <w:w w:val="90"/>
          <w:sz w:val="24"/>
        </w:rPr>
        <w:t>en</w:t>
      </w:r>
      <w:r>
        <w:rPr>
          <w:color w:val="231F20"/>
          <w:spacing w:val="-12"/>
          <w:w w:val="90"/>
          <w:sz w:val="24"/>
        </w:rPr>
        <w:t> </w:t>
      </w:r>
      <w:r>
        <w:rPr>
          <w:color w:val="231F20"/>
          <w:spacing w:val="-2"/>
          <w:w w:val="90"/>
          <w:sz w:val="24"/>
        </w:rPr>
        <w:t>håndvask</w:t>
      </w:r>
      <w:r>
        <w:rPr>
          <w:color w:val="231F20"/>
          <w:spacing w:val="-12"/>
          <w:w w:val="90"/>
          <w:sz w:val="24"/>
        </w:rPr>
        <w:t> </w:t>
      </w:r>
      <w:r>
        <w:rPr>
          <w:color w:val="231F20"/>
          <w:spacing w:val="-2"/>
          <w:w w:val="90"/>
          <w:sz w:val="24"/>
        </w:rPr>
        <w:t>med</w:t>
      </w:r>
      <w:r>
        <w:rPr>
          <w:color w:val="231F20"/>
          <w:spacing w:val="-12"/>
          <w:w w:val="90"/>
          <w:sz w:val="24"/>
        </w:rPr>
        <w:t> </w:t>
      </w:r>
      <w:r>
        <w:rPr>
          <w:color w:val="231F20"/>
          <w:spacing w:val="-2"/>
          <w:w w:val="90"/>
          <w:sz w:val="24"/>
        </w:rPr>
        <w:t>vand).</w:t>
      </w:r>
    </w:p>
    <w:p>
      <w:pPr>
        <w:pStyle w:val="ListParagraph"/>
        <w:numPr>
          <w:ilvl w:val="0"/>
          <w:numId w:val="46"/>
        </w:numPr>
        <w:tabs>
          <w:tab w:pos="407" w:val="left" w:leader="none"/>
        </w:tabs>
        <w:spacing w:line="213" w:lineRule="auto" w:before="3" w:after="0"/>
        <w:ind w:left="149" w:right="295" w:firstLine="0"/>
        <w:jc w:val="both"/>
        <w:rPr>
          <w:sz w:val="24"/>
        </w:rPr>
      </w:pPr>
      <w:r>
        <w:rPr>
          <w:color w:val="231F20"/>
          <w:w w:val="80"/>
          <w:sz w:val="24"/>
        </w:rPr>
        <w:t>Batterier kan lække, hvis de aflades eller ikke bruges i lang tid. For at beskytte enheden og dit helbred skal du udskifte den regelmæssigt og undgå hudkontakt med den lækkende </w:t>
      </w:r>
      <w:r>
        <w:rPr>
          <w:color w:val="231F20"/>
          <w:spacing w:val="-2"/>
          <w:w w:val="90"/>
          <w:sz w:val="24"/>
        </w:rPr>
        <w:t>batterielektrolyt.</w:t>
      </w:r>
    </w:p>
    <w:p>
      <w:pPr>
        <w:pStyle w:val="ListParagraph"/>
        <w:numPr>
          <w:ilvl w:val="0"/>
          <w:numId w:val="47"/>
        </w:numPr>
        <w:tabs>
          <w:tab w:pos="422" w:val="left" w:leader="none"/>
        </w:tabs>
        <w:spacing w:line="252" w:lineRule="exact" w:before="0" w:after="0"/>
        <w:ind w:left="422" w:right="0" w:hanging="273"/>
        <w:jc w:val="left"/>
        <w:rPr>
          <w:sz w:val="24"/>
        </w:rPr>
      </w:pPr>
      <w:r>
        <w:rPr>
          <w:color w:val="231F20"/>
          <w:w w:val="80"/>
          <w:sz w:val="24"/>
        </w:rPr>
        <w:t>Brug</w:t>
      </w:r>
      <w:r>
        <w:rPr>
          <w:color w:val="231F20"/>
          <w:spacing w:val="-7"/>
          <w:sz w:val="24"/>
        </w:rPr>
        <w:t> </w:t>
      </w:r>
      <w:r>
        <w:rPr>
          <w:color w:val="231F20"/>
          <w:w w:val="80"/>
          <w:sz w:val="24"/>
        </w:rPr>
        <w:t>enheden</w:t>
      </w:r>
      <w:r>
        <w:rPr>
          <w:color w:val="231F20"/>
          <w:spacing w:val="-7"/>
          <w:sz w:val="24"/>
        </w:rPr>
        <w:t> </w:t>
      </w:r>
      <w:r>
        <w:rPr>
          <w:color w:val="231F20"/>
          <w:w w:val="80"/>
          <w:sz w:val="24"/>
        </w:rPr>
        <w:t>på</w:t>
      </w:r>
      <w:r>
        <w:rPr>
          <w:color w:val="231F20"/>
          <w:spacing w:val="-6"/>
          <w:sz w:val="24"/>
        </w:rPr>
        <w:t> </w:t>
      </w:r>
      <w:r>
        <w:rPr>
          <w:color w:val="231F20"/>
          <w:w w:val="80"/>
          <w:sz w:val="24"/>
        </w:rPr>
        <w:t>en</w:t>
      </w:r>
      <w:r>
        <w:rPr>
          <w:color w:val="231F20"/>
          <w:spacing w:val="-7"/>
          <w:sz w:val="24"/>
        </w:rPr>
        <w:t> </w:t>
      </w:r>
      <w:r>
        <w:rPr>
          <w:color w:val="231F20"/>
          <w:w w:val="80"/>
          <w:sz w:val="24"/>
        </w:rPr>
        <w:t>stabil</w:t>
      </w:r>
      <w:r>
        <w:rPr>
          <w:color w:val="231F20"/>
          <w:spacing w:val="-7"/>
          <w:sz w:val="24"/>
        </w:rPr>
        <w:t> </w:t>
      </w:r>
      <w:r>
        <w:rPr>
          <w:color w:val="231F20"/>
          <w:w w:val="80"/>
          <w:sz w:val="24"/>
        </w:rPr>
        <w:t>og</w:t>
      </w:r>
      <w:r>
        <w:rPr>
          <w:color w:val="231F20"/>
          <w:spacing w:val="-6"/>
          <w:sz w:val="24"/>
        </w:rPr>
        <w:t> </w:t>
      </w:r>
      <w:r>
        <w:rPr>
          <w:color w:val="231F20"/>
          <w:w w:val="80"/>
          <w:sz w:val="24"/>
        </w:rPr>
        <w:t>plan</w:t>
      </w:r>
      <w:r>
        <w:rPr>
          <w:color w:val="231F20"/>
          <w:spacing w:val="-7"/>
          <w:sz w:val="24"/>
        </w:rPr>
        <w:t> </w:t>
      </w:r>
      <w:r>
        <w:rPr>
          <w:color w:val="231F20"/>
          <w:spacing w:val="-2"/>
          <w:w w:val="80"/>
          <w:sz w:val="24"/>
        </w:rPr>
        <w:t>overflade.</w:t>
      </w:r>
    </w:p>
    <w:p>
      <w:pPr>
        <w:pStyle w:val="ListParagraph"/>
        <w:numPr>
          <w:ilvl w:val="0"/>
          <w:numId w:val="47"/>
        </w:numPr>
        <w:tabs>
          <w:tab w:pos="422" w:val="left" w:leader="none"/>
        </w:tabs>
        <w:spacing w:line="259" w:lineRule="exact" w:before="0" w:after="0"/>
        <w:ind w:left="422" w:right="0" w:hanging="273"/>
        <w:jc w:val="left"/>
        <w:rPr>
          <w:sz w:val="24"/>
        </w:rPr>
      </w:pPr>
      <w:r>
        <w:rPr>
          <w:color w:val="231F20"/>
          <w:w w:val="80"/>
          <w:sz w:val="24"/>
        </w:rPr>
        <w:t>Opbevar</w:t>
      </w:r>
      <w:r>
        <w:rPr>
          <w:color w:val="231F20"/>
          <w:spacing w:val="-3"/>
          <w:sz w:val="24"/>
        </w:rPr>
        <w:t> </w:t>
      </w:r>
      <w:r>
        <w:rPr>
          <w:color w:val="231F20"/>
          <w:w w:val="80"/>
          <w:sz w:val="24"/>
        </w:rPr>
        <w:t>enheden</w:t>
      </w:r>
      <w:r>
        <w:rPr>
          <w:color w:val="231F20"/>
          <w:spacing w:val="-2"/>
          <w:sz w:val="24"/>
        </w:rPr>
        <w:t> </w:t>
      </w:r>
      <w:r>
        <w:rPr>
          <w:color w:val="231F20"/>
          <w:w w:val="80"/>
          <w:sz w:val="24"/>
        </w:rPr>
        <w:t>uden</w:t>
      </w:r>
      <w:r>
        <w:rPr>
          <w:color w:val="231F20"/>
          <w:spacing w:val="-3"/>
          <w:sz w:val="24"/>
        </w:rPr>
        <w:t> </w:t>
      </w:r>
      <w:r>
        <w:rPr>
          <w:color w:val="231F20"/>
          <w:w w:val="80"/>
          <w:sz w:val="24"/>
        </w:rPr>
        <w:t>for</w:t>
      </w:r>
      <w:r>
        <w:rPr>
          <w:color w:val="231F20"/>
          <w:spacing w:val="-2"/>
          <w:sz w:val="24"/>
        </w:rPr>
        <w:t> </w:t>
      </w:r>
      <w:r>
        <w:rPr>
          <w:color w:val="231F20"/>
          <w:w w:val="80"/>
          <w:sz w:val="24"/>
        </w:rPr>
        <w:t>området</w:t>
      </w:r>
      <w:r>
        <w:rPr>
          <w:color w:val="231F20"/>
          <w:spacing w:val="-2"/>
          <w:sz w:val="24"/>
        </w:rPr>
        <w:t> </w:t>
      </w:r>
      <w:r>
        <w:rPr>
          <w:color w:val="231F20"/>
          <w:w w:val="80"/>
          <w:sz w:val="24"/>
        </w:rPr>
        <w:t>med</w:t>
      </w:r>
      <w:r>
        <w:rPr>
          <w:color w:val="231F20"/>
          <w:spacing w:val="-3"/>
          <w:sz w:val="24"/>
        </w:rPr>
        <w:t> </w:t>
      </w:r>
      <w:r>
        <w:rPr>
          <w:color w:val="231F20"/>
          <w:w w:val="80"/>
          <w:sz w:val="24"/>
        </w:rPr>
        <w:t>stærke</w:t>
      </w:r>
      <w:r>
        <w:rPr>
          <w:color w:val="231F20"/>
          <w:spacing w:val="-2"/>
          <w:sz w:val="24"/>
        </w:rPr>
        <w:t> </w:t>
      </w:r>
      <w:r>
        <w:rPr>
          <w:color w:val="231F20"/>
          <w:w w:val="80"/>
          <w:sz w:val="24"/>
        </w:rPr>
        <w:t>elektromagnetiske</w:t>
      </w:r>
      <w:r>
        <w:rPr>
          <w:color w:val="231F20"/>
          <w:spacing w:val="-3"/>
          <w:sz w:val="24"/>
        </w:rPr>
        <w:t> </w:t>
      </w:r>
      <w:r>
        <w:rPr>
          <w:color w:val="231F20"/>
          <w:spacing w:val="-2"/>
          <w:w w:val="80"/>
          <w:sz w:val="24"/>
        </w:rPr>
        <w:t>felter.</w:t>
      </w:r>
    </w:p>
    <w:p>
      <w:pPr>
        <w:pStyle w:val="ListParagraph"/>
        <w:numPr>
          <w:ilvl w:val="0"/>
          <w:numId w:val="47"/>
        </w:numPr>
        <w:tabs>
          <w:tab w:pos="422" w:val="left" w:leader="none"/>
        </w:tabs>
        <w:spacing w:line="259" w:lineRule="exact" w:before="0" w:after="0"/>
        <w:ind w:left="422" w:right="0" w:hanging="273"/>
        <w:jc w:val="left"/>
        <w:rPr>
          <w:sz w:val="24"/>
        </w:rPr>
      </w:pPr>
      <w:r>
        <w:rPr>
          <w:color w:val="231F20"/>
          <w:w w:val="80"/>
          <w:sz w:val="24"/>
        </w:rPr>
        <w:t>Pas</w:t>
      </w:r>
      <w:r>
        <w:rPr>
          <w:color w:val="231F20"/>
          <w:spacing w:val="-10"/>
          <w:sz w:val="24"/>
        </w:rPr>
        <w:t> </w:t>
      </w:r>
      <w:r>
        <w:rPr>
          <w:color w:val="231F20"/>
          <w:w w:val="80"/>
          <w:sz w:val="24"/>
        </w:rPr>
        <w:t>på,</w:t>
      </w:r>
      <w:r>
        <w:rPr>
          <w:color w:val="231F20"/>
          <w:spacing w:val="-10"/>
          <w:sz w:val="24"/>
        </w:rPr>
        <w:t> </w:t>
      </w:r>
      <w:r>
        <w:rPr>
          <w:color w:val="231F20"/>
          <w:w w:val="80"/>
          <w:sz w:val="24"/>
        </w:rPr>
        <w:t>at</w:t>
      </w:r>
      <w:r>
        <w:rPr>
          <w:color w:val="231F20"/>
          <w:spacing w:val="-10"/>
          <w:sz w:val="24"/>
        </w:rPr>
        <w:t> </w:t>
      </w:r>
      <w:r>
        <w:rPr>
          <w:color w:val="231F20"/>
          <w:w w:val="80"/>
          <w:sz w:val="24"/>
        </w:rPr>
        <w:t>jorden,</w:t>
      </w:r>
      <w:r>
        <w:rPr>
          <w:color w:val="231F20"/>
          <w:spacing w:val="-10"/>
          <w:sz w:val="24"/>
        </w:rPr>
        <w:t> </w:t>
      </w:r>
      <w:r>
        <w:rPr>
          <w:color w:val="231F20"/>
          <w:w w:val="80"/>
          <w:sz w:val="24"/>
        </w:rPr>
        <w:t>hvor</w:t>
      </w:r>
      <w:r>
        <w:rPr>
          <w:color w:val="231F20"/>
          <w:spacing w:val="-10"/>
          <w:sz w:val="24"/>
        </w:rPr>
        <w:t> </w:t>
      </w:r>
      <w:r>
        <w:rPr>
          <w:color w:val="231F20"/>
          <w:w w:val="80"/>
          <w:sz w:val="24"/>
        </w:rPr>
        <w:t>du</w:t>
      </w:r>
      <w:r>
        <w:rPr>
          <w:color w:val="231F20"/>
          <w:spacing w:val="-10"/>
          <w:sz w:val="24"/>
        </w:rPr>
        <w:t> </w:t>
      </w:r>
      <w:r>
        <w:rPr>
          <w:color w:val="231F20"/>
          <w:w w:val="80"/>
          <w:sz w:val="24"/>
        </w:rPr>
        <w:t>bruger</w:t>
      </w:r>
      <w:r>
        <w:rPr>
          <w:color w:val="231F20"/>
          <w:spacing w:val="-10"/>
          <w:sz w:val="24"/>
        </w:rPr>
        <w:t> </w:t>
      </w:r>
      <w:r>
        <w:rPr>
          <w:color w:val="231F20"/>
          <w:w w:val="80"/>
          <w:sz w:val="24"/>
        </w:rPr>
        <w:t>enheden,</w:t>
      </w:r>
      <w:r>
        <w:rPr>
          <w:color w:val="231F20"/>
          <w:spacing w:val="-10"/>
          <w:sz w:val="24"/>
        </w:rPr>
        <w:t> </w:t>
      </w:r>
      <w:r>
        <w:rPr>
          <w:color w:val="231F20"/>
          <w:w w:val="80"/>
          <w:sz w:val="24"/>
        </w:rPr>
        <w:t>ikke</w:t>
      </w:r>
      <w:r>
        <w:rPr>
          <w:color w:val="231F20"/>
          <w:spacing w:val="-10"/>
          <w:sz w:val="24"/>
        </w:rPr>
        <w:t> </w:t>
      </w:r>
      <w:r>
        <w:rPr>
          <w:color w:val="231F20"/>
          <w:w w:val="80"/>
          <w:sz w:val="24"/>
        </w:rPr>
        <w:t>er</w:t>
      </w:r>
      <w:r>
        <w:rPr>
          <w:color w:val="231F20"/>
          <w:spacing w:val="-10"/>
          <w:sz w:val="24"/>
        </w:rPr>
        <w:t> </w:t>
      </w:r>
      <w:r>
        <w:rPr>
          <w:color w:val="231F20"/>
          <w:w w:val="80"/>
          <w:sz w:val="24"/>
        </w:rPr>
        <w:t>våd</w:t>
      </w:r>
      <w:r>
        <w:rPr>
          <w:color w:val="231F20"/>
          <w:spacing w:val="-10"/>
          <w:sz w:val="24"/>
        </w:rPr>
        <w:t> </w:t>
      </w:r>
      <w:r>
        <w:rPr>
          <w:color w:val="231F20"/>
          <w:w w:val="80"/>
          <w:sz w:val="24"/>
        </w:rPr>
        <w:t>eller</w:t>
      </w:r>
      <w:r>
        <w:rPr>
          <w:color w:val="231F20"/>
          <w:spacing w:val="-10"/>
          <w:sz w:val="24"/>
        </w:rPr>
        <w:t> </w:t>
      </w:r>
      <w:r>
        <w:rPr>
          <w:color w:val="231F20"/>
          <w:spacing w:val="-2"/>
          <w:w w:val="80"/>
          <w:sz w:val="24"/>
        </w:rPr>
        <w:t>glat.</w:t>
      </w:r>
    </w:p>
    <w:p>
      <w:pPr>
        <w:pStyle w:val="ListParagraph"/>
        <w:numPr>
          <w:ilvl w:val="0"/>
          <w:numId w:val="47"/>
        </w:numPr>
        <w:tabs>
          <w:tab w:pos="422" w:val="left" w:leader="none"/>
        </w:tabs>
        <w:spacing w:line="259" w:lineRule="exact" w:before="0" w:after="0"/>
        <w:ind w:left="422" w:right="0" w:hanging="273"/>
        <w:jc w:val="left"/>
        <w:rPr>
          <w:sz w:val="24"/>
        </w:rPr>
      </w:pPr>
      <w:r>
        <w:rPr>
          <w:color w:val="231F20"/>
          <w:w w:val="80"/>
          <w:sz w:val="24"/>
        </w:rPr>
        <w:t>Pas</w:t>
      </w:r>
      <w:r>
        <w:rPr>
          <w:color w:val="231F20"/>
          <w:spacing w:val="-5"/>
          <w:sz w:val="24"/>
        </w:rPr>
        <w:t> </w:t>
      </w:r>
      <w:r>
        <w:rPr>
          <w:color w:val="231F20"/>
          <w:w w:val="80"/>
          <w:sz w:val="24"/>
        </w:rPr>
        <w:t>på</w:t>
      </w:r>
      <w:r>
        <w:rPr>
          <w:color w:val="231F20"/>
          <w:spacing w:val="-4"/>
          <w:sz w:val="24"/>
        </w:rPr>
        <w:t> </w:t>
      </w:r>
      <w:r>
        <w:rPr>
          <w:color w:val="231F20"/>
          <w:w w:val="80"/>
          <w:sz w:val="24"/>
        </w:rPr>
        <w:t>ikke</w:t>
      </w:r>
      <w:r>
        <w:rPr>
          <w:color w:val="231F20"/>
          <w:spacing w:val="-5"/>
          <w:sz w:val="24"/>
        </w:rPr>
        <w:t> </w:t>
      </w:r>
      <w:r>
        <w:rPr>
          <w:color w:val="231F20"/>
          <w:w w:val="80"/>
          <w:sz w:val="24"/>
        </w:rPr>
        <w:t>at</w:t>
      </w:r>
      <w:r>
        <w:rPr>
          <w:color w:val="231F20"/>
          <w:spacing w:val="-4"/>
          <w:sz w:val="24"/>
        </w:rPr>
        <w:t> </w:t>
      </w:r>
      <w:r>
        <w:rPr>
          <w:color w:val="231F20"/>
          <w:w w:val="80"/>
          <w:sz w:val="24"/>
        </w:rPr>
        <w:t>lade</w:t>
      </w:r>
      <w:r>
        <w:rPr>
          <w:color w:val="231F20"/>
          <w:spacing w:val="-5"/>
          <w:sz w:val="24"/>
        </w:rPr>
        <w:t> </w:t>
      </w:r>
      <w:r>
        <w:rPr>
          <w:color w:val="231F20"/>
          <w:w w:val="80"/>
          <w:sz w:val="24"/>
        </w:rPr>
        <w:t>tunge</w:t>
      </w:r>
      <w:r>
        <w:rPr>
          <w:color w:val="231F20"/>
          <w:spacing w:val="-4"/>
          <w:sz w:val="24"/>
        </w:rPr>
        <w:t> </w:t>
      </w:r>
      <w:r>
        <w:rPr>
          <w:color w:val="231F20"/>
          <w:w w:val="80"/>
          <w:sz w:val="24"/>
        </w:rPr>
        <w:t>genstande</w:t>
      </w:r>
      <w:r>
        <w:rPr>
          <w:color w:val="231F20"/>
          <w:spacing w:val="-5"/>
          <w:sz w:val="24"/>
        </w:rPr>
        <w:t> </w:t>
      </w:r>
      <w:r>
        <w:rPr>
          <w:color w:val="231F20"/>
          <w:w w:val="80"/>
          <w:sz w:val="24"/>
        </w:rPr>
        <w:t>falde</w:t>
      </w:r>
      <w:r>
        <w:rPr>
          <w:color w:val="231F20"/>
          <w:spacing w:val="-4"/>
          <w:sz w:val="24"/>
        </w:rPr>
        <w:t> </w:t>
      </w:r>
      <w:r>
        <w:rPr>
          <w:color w:val="231F20"/>
          <w:w w:val="80"/>
          <w:sz w:val="24"/>
        </w:rPr>
        <w:t>på</w:t>
      </w:r>
      <w:r>
        <w:rPr>
          <w:color w:val="231F20"/>
          <w:spacing w:val="-5"/>
          <w:sz w:val="24"/>
        </w:rPr>
        <w:t> </w:t>
      </w:r>
      <w:r>
        <w:rPr>
          <w:color w:val="231F20"/>
          <w:w w:val="80"/>
          <w:sz w:val="24"/>
        </w:rPr>
        <w:t>displayet</w:t>
      </w:r>
      <w:r>
        <w:rPr>
          <w:color w:val="231F20"/>
          <w:spacing w:val="-4"/>
          <w:sz w:val="24"/>
        </w:rPr>
        <w:t> </w:t>
      </w:r>
      <w:r>
        <w:rPr>
          <w:color w:val="231F20"/>
          <w:w w:val="80"/>
          <w:sz w:val="24"/>
        </w:rPr>
        <w:t>og</w:t>
      </w:r>
      <w:r>
        <w:rPr>
          <w:color w:val="231F20"/>
          <w:spacing w:val="-5"/>
          <w:sz w:val="24"/>
        </w:rPr>
        <w:t> </w:t>
      </w:r>
      <w:r>
        <w:rPr>
          <w:color w:val="231F20"/>
          <w:w w:val="80"/>
          <w:sz w:val="24"/>
        </w:rPr>
        <w:t>glassets</w:t>
      </w:r>
      <w:r>
        <w:rPr>
          <w:color w:val="231F20"/>
          <w:spacing w:val="-4"/>
          <w:sz w:val="24"/>
        </w:rPr>
        <w:t> </w:t>
      </w:r>
      <w:r>
        <w:rPr>
          <w:color w:val="231F20"/>
          <w:w w:val="80"/>
          <w:sz w:val="24"/>
        </w:rPr>
        <w:t>del</w:t>
      </w:r>
      <w:r>
        <w:rPr>
          <w:color w:val="231F20"/>
          <w:spacing w:val="-5"/>
          <w:sz w:val="24"/>
        </w:rPr>
        <w:t> </w:t>
      </w:r>
      <w:r>
        <w:rPr>
          <w:color w:val="231F20"/>
          <w:w w:val="80"/>
          <w:sz w:val="24"/>
        </w:rPr>
        <w:t>af</w:t>
      </w:r>
      <w:r>
        <w:rPr>
          <w:color w:val="231F20"/>
          <w:spacing w:val="-4"/>
          <w:sz w:val="24"/>
        </w:rPr>
        <w:t> </w:t>
      </w:r>
      <w:r>
        <w:rPr>
          <w:color w:val="231F20"/>
          <w:spacing w:val="-2"/>
          <w:w w:val="80"/>
          <w:sz w:val="24"/>
        </w:rPr>
        <w:t>vægten.</w:t>
      </w:r>
    </w:p>
    <w:p>
      <w:pPr>
        <w:pStyle w:val="ListParagraph"/>
        <w:numPr>
          <w:ilvl w:val="0"/>
          <w:numId w:val="47"/>
        </w:numPr>
        <w:tabs>
          <w:tab w:pos="422" w:val="left" w:leader="none"/>
        </w:tabs>
        <w:spacing w:line="259" w:lineRule="exact" w:before="0" w:after="0"/>
        <w:ind w:left="422" w:right="0" w:hanging="273"/>
        <w:jc w:val="left"/>
        <w:rPr>
          <w:sz w:val="24"/>
        </w:rPr>
      </w:pPr>
      <w:r>
        <w:rPr>
          <w:color w:val="231F20"/>
          <w:w w:val="80"/>
          <w:sz w:val="24"/>
        </w:rPr>
        <w:t>MÅ</w:t>
      </w:r>
      <w:r>
        <w:rPr>
          <w:color w:val="231F20"/>
          <w:spacing w:val="-4"/>
          <w:sz w:val="24"/>
        </w:rPr>
        <w:t> </w:t>
      </w:r>
      <w:r>
        <w:rPr>
          <w:color w:val="231F20"/>
          <w:w w:val="80"/>
          <w:sz w:val="24"/>
        </w:rPr>
        <w:t>IKKE</w:t>
      </w:r>
      <w:r>
        <w:rPr>
          <w:color w:val="231F20"/>
          <w:spacing w:val="-3"/>
          <w:sz w:val="24"/>
        </w:rPr>
        <w:t> </w:t>
      </w:r>
      <w:r>
        <w:rPr>
          <w:color w:val="231F20"/>
          <w:w w:val="80"/>
          <w:sz w:val="24"/>
        </w:rPr>
        <w:t>ramme,</w:t>
      </w:r>
      <w:r>
        <w:rPr>
          <w:color w:val="231F20"/>
          <w:spacing w:val="-3"/>
          <w:sz w:val="24"/>
        </w:rPr>
        <w:t> </w:t>
      </w:r>
      <w:r>
        <w:rPr>
          <w:color w:val="231F20"/>
          <w:w w:val="80"/>
          <w:sz w:val="24"/>
        </w:rPr>
        <w:t>ryste</w:t>
      </w:r>
      <w:r>
        <w:rPr>
          <w:color w:val="231F20"/>
          <w:spacing w:val="-3"/>
          <w:sz w:val="24"/>
        </w:rPr>
        <w:t> </w:t>
      </w:r>
      <w:r>
        <w:rPr>
          <w:color w:val="231F20"/>
          <w:w w:val="80"/>
          <w:sz w:val="24"/>
        </w:rPr>
        <w:t>eller</w:t>
      </w:r>
      <w:r>
        <w:rPr>
          <w:color w:val="231F20"/>
          <w:spacing w:val="-3"/>
          <w:sz w:val="24"/>
        </w:rPr>
        <w:t> </w:t>
      </w:r>
      <w:r>
        <w:rPr>
          <w:color w:val="231F20"/>
          <w:w w:val="80"/>
          <w:sz w:val="24"/>
        </w:rPr>
        <w:t>tabe</w:t>
      </w:r>
      <w:r>
        <w:rPr>
          <w:color w:val="231F20"/>
          <w:spacing w:val="-4"/>
          <w:sz w:val="24"/>
        </w:rPr>
        <w:t> </w:t>
      </w:r>
      <w:r>
        <w:rPr>
          <w:color w:val="231F20"/>
          <w:spacing w:val="-2"/>
          <w:w w:val="80"/>
          <w:sz w:val="24"/>
        </w:rPr>
        <w:t>vægten.</w:t>
      </w:r>
    </w:p>
    <w:p>
      <w:pPr>
        <w:pStyle w:val="ListParagraph"/>
        <w:numPr>
          <w:ilvl w:val="0"/>
          <w:numId w:val="47"/>
        </w:numPr>
        <w:tabs>
          <w:tab w:pos="422" w:val="left" w:leader="none"/>
        </w:tabs>
        <w:spacing w:line="213" w:lineRule="auto" w:before="11" w:after="0"/>
        <w:ind w:left="149" w:right="214" w:firstLine="0"/>
        <w:jc w:val="left"/>
        <w:rPr>
          <w:sz w:val="24"/>
        </w:rPr>
      </w:pPr>
      <w:r>
        <w:rPr>
          <w:color w:val="231F20"/>
          <w:w w:val="80"/>
          <w:sz w:val="24"/>
        </w:rPr>
        <w:t>Hvis producenten ikke har leveret en skål, skal du bruge en skål, pude eller tallerken </w:t>
      </w:r>
      <w:r>
        <w:rPr>
          <w:color w:val="231F20"/>
          <w:w w:val="80"/>
          <w:sz w:val="16"/>
        </w:rPr>
        <w:t>til </w:t>
      </w:r>
      <w:r>
        <w:rPr>
          <w:color w:val="231F20"/>
          <w:w w:val="80"/>
          <w:sz w:val="24"/>
        </w:rPr>
        <w:t>at </w:t>
      </w:r>
      <w:r>
        <w:rPr>
          <w:color w:val="231F20"/>
          <w:w w:val="90"/>
          <w:sz w:val="24"/>
        </w:rPr>
        <w:t>veje maden.</w:t>
      </w:r>
    </w:p>
    <w:p>
      <w:pPr>
        <w:spacing w:line="183" w:lineRule="exact" w:before="159"/>
        <w:ind w:left="149" w:right="0" w:firstLine="0"/>
        <w:jc w:val="left"/>
        <w:rPr>
          <w:sz w:val="16"/>
        </w:rPr>
      </w:pPr>
      <w:r>
        <w:rPr>
          <w:color w:val="231F20"/>
          <w:w w:val="85"/>
          <w:sz w:val="16"/>
        </w:rPr>
        <w:t>OPIS</w:t>
      </w:r>
      <w:r>
        <w:rPr>
          <w:color w:val="231F20"/>
          <w:sz w:val="16"/>
        </w:rPr>
        <w:t> </w:t>
      </w:r>
      <w:r>
        <w:rPr>
          <w:color w:val="231F20"/>
          <w:spacing w:val="-2"/>
          <w:sz w:val="16"/>
        </w:rPr>
        <w:t>UREĐAJA</w:t>
      </w:r>
    </w:p>
    <w:p>
      <w:pPr>
        <w:tabs>
          <w:tab w:pos="2309" w:val="left" w:leader="none"/>
          <w:tab w:pos="3749" w:val="left" w:leader="none"/>
        </w:tabs>
        <w:spacing w:line="173" w:lineRule="exact" w:before="0"/>
        <w:ind w:left="149" w:right="0" w:firstLine="0"/>
        <w:jc w:val="left"/>
        <w:rPr>
          <w:sz w:val="16"/>
        </w:rPr>
      </w:pPr>
      <w:r>
        <w:rPr>
          <w:color w:val="231F20"/>
          <w:w w:val="85"/>
          <w:sz w:val="16"/>
        </w:rPr>
        <w:t>1.</w:t>
      </w:r>
      <w:r>
        <w:rPr>
          <w:color w:val="231F20"/>
          <w:spacing w:val="-2"/>
          <w:w w:val="85"/>
          <w:sz w:val="16"/>
        </w:rPr>
        <w:t> </w:t>
      </w:r>
      <w:r>
        <w:rPr>
          <w:color w:val="231F20"/>
          <w:w w:val="85"/>
          <w:sz w:val="16"/>
        </w:rPr>
        <w:t>Senzor</w:t>
      </w:r>
      <w:r>
        <w:rPr>
          <w:color w:val="231F20"/>
          <w:spacing w:val="-4"/>
          <w:w w:val="85"/>
          <w:sz w:val="16"/>
        </w:rPr>
        <w:t> </w:t>
      </w:r>
      <w:r>
        <w:rPr>
          <w:color w:val="231F20"/>
          <w:w w:val="85"/>
          <w:sz w:val="16"/>
        </w:rPr>
        <w:t>TARE</w:t>
      </w:r>
      <w:r>
        <w:rPr>
          <w:color w:val="231F20"/>
          <w:spacing w:val="-2"/>
          <w:w w:val="85"/>
          <w:sz w:val="16"/>
        </w:rPr>
        <w:t> BESPLATNO</w:t>
      </w:r>
      <w:r>
        <w:rPr>
          <w:color w:val="231F20"/>
          <w:sz w:val="16"/>
        </w:rPr>
        <w:tab/>
      </w:r>
      <w:r>
        <w:rPr>
          <w:color w:val="231F20"/>
          <w:w w:val="80"/>
          <w:sz w:val="16"/>
        </w:rPr>
        <w:t>2.</w:t>
      </w:r>
      <w:r>
        <w:rPr>
          <w:color w:val="231F20"/>
          <w:spacing w:val="-7"/>
          <w:sz w:val="16"/>
        </w:rPr>
        <w:t> </w:t>
      </w:r>
      <w:r>
        <w:rPr>
          <w:color w:val="231F20"/>
          <w:w w:val="80"/>
          <w:sz w:val="16"/>
        </w:rPr>
        <w:t>Dugme</w:t>
      </w:r>
      <w:r>
        <w:rPr>
          <w:color w:val="231F20"/>
          <w:spacing w:val="-6"/>
          <w:sz w:val="16"/>
        </w:rPr>
        <w:t> </w:t>
      </w:r>
      <w:r>
        <w:rPr>
          <w:color w:val="231F20"/>
          <w:spacing w:val="-4"/>
          <w:w w:val="80"/>
          <w:sz w:val="16"/>
        </w:rPr>
        <w:t>UNIT</w:t>
      </w:r>
      <w:r>
        <w:rPr>
          <w:color w:val="231F20"/>
          <w:sz w:val="16"/>
        </w:rPr>
        <w:tab/>
      </w:r>
      <w:r>
        <w:rPr>
          <w:color w:val="231F20"/>
          <w:w w:val="80"/>
          <w:sz w:val="16"/>
        </w:rPr>
        <w:t>3.</w:t>
      </w:r>
      <w:r>
        <w:rPr>
          <w:color w:val="231F20"/>
          <w:spacing w:val="-4"/>
          <w:sz w:val="16"/>
        </w:rPr>
        <w:t> </w:t>
      </w:r>
      <w:r>
        <w:rPr>
          <w:color w:val="231F20"/>
          <w:w w:val="80"/>
          <w:sz w:val="16"/>
        </w:rPr>
        <w:t>Platforma</w:t>
      </w:r>
      <w:r>
        <w:rPr>
          <w:color w:val="231F20"/>
          <w:spacing w:val="-4"/>
          <w:sz w:val="16"/>
        </w:rPr>
        <w:t> </w:t>
      </w:r>
      <w:r>
        <w:rPr>
          <w:color w:val="231F20"/>
          <w:spacing w:val="-4"/>
          <w:w w:val="80"/>
          <w:sz w:val="16"/>
        </w:rPr>
        <w:t>vage</w:t>
      </w:r>
    </w:p>
    <w:p>
      <w:pPr>
        <w:tabs>
          <w:tab w:pos="2309" w:val="left" w:leader="none"/>
        </w:tabs>
        <w:spacing w:line="183" w:lineRule="exact" w:before="0"/>
        <w:ind w:left="149" w:right="0" w:firstLine="0"/>
        <w:jc w:val="left"/>
        <w:rPr>
          <w:sz w:val="16"/>
        </w:rPr>
      </w:pPr>
      <w:r>
        <w:rPr>
          <w:color w:val="231F20"/>
          <w:w w:val="85"/>
          <w:sz w:val="16"/>
        </w:rPr>
        <w:t>4.</w:t>
      </w:r>
      <w:r>
        <w:rPr>
          <w:color w:val="231F20"/>
          <w:spacing w:val="-8"/>
          <w:sz w:val="16"/>
        </w:rPr>
        <w:t> </w:t>
      </w:r>
      <w:r>
        <w:rPr>
          <w:color w:val="231F20"/>
          <w:w w:val="85"/>
          <w:sz w:val="16"/>
        </w:rPr>
        <w:t>LCD</w:t>
      </w:r>
      <w:r>
        <w:rPr>
          <w:color w:val="231F20"/>
          <w:spacing w:val="-7"/>
          <w:sz w:val="16"/>
        </w:rPr>
        <w:t> </w:t>
      </w:r>
      <w:r>
        <w:rPr>
          <w:color w:val="231F20"/>
          <w:spacing w:val="-2"/>
          <w:w w:val="85"/>
          <w:sz w:val="16"/>
        </w:rPr>
        <w:t>ekran</w:t>
      </w:r>
      <w:r>
        <w:rPr>
          <w:color w:val="231F20"/>
          <w:sz w:val="16"/>
        </w:rPr>
        <w:tab/>
      </w:r>
      <w:r>
        <w:rPr>
          <w:color w:val="231F20"/>
          <w:w w:val="80"/>
          <w:sz w:val="16"/>
        </w:rPr>
        <w:t>5.</w:t>
      </w:r>
      <w:r>
        <w:rPr>
          <w:color w:val="231F20"/>
          <w:spacing w:val="-2"/>
          <w:sz w:val="16"/>
        </w:rPr>
        <w:t> </w:t>
      </w:r>
      <w:r>
        <w:rPr>
          <w:color w:val="231F20"/>
          <w:w w:val="80"/>
          <w:sz w:val="16"/>
        </w:rPr>
        <w:t>Pretinac</w:t>
      </w:r>
      <w:r>
        <w:rPr>
          <w:color w:val="231F20"/>
          <w:spacing w:val="-2"/>
          <w:sz w:val="16"/>
        </w:rPr>
        <w:t> </w:t>
      </w:r>
      <w:r>
        <w:rPr>
          <w:color w:val="231F20"/>
          <w:w w:val="80"/>
          <w:sz w:val="16"/>
        </w:rPr>
        <w:t>za</w:t>
      </w:r>
      <w:r>
        <w:rPr>
          <w:color w:val="231F20"/>
          <w:spacing w:val="-2"/>
          <w:sz w:val="16"/>
        </w:rPr>
        <w:t> </w:t>
      </w:r>
      <w:r>
        <w:rPr>
          <w:color w:val="231F20"/>
          <w:spacing w:val="-2"/>
          <w:w w:val="80"/>
          <w:sz w:val="16"/>
        </w:rPr>
        <w:t>baterije</w:t>
      </w:r>
    </w:p>
    <w:p>
      <w:pPr>
        <w:spacing w:line="183" w:lineRule="exact" w:before="153"/>
        <w:ind w:left="149" w:right="0" w:firstLine="0"/>
        <w:jc w:val="left"/>
        <w:rPr>
          <w:sz w:val="16"/>
        </w:rPr>
      </w:pPr>
      <w:r>
        <w:rPr>
          <w:color w:val="231F20"/>
          <w:w w:val="90"/>
          <w:sz w:val="16"/>
        </w:rPr>
        <w:t>PRIJE</w:t>
      </w:r>
      <w:r>
        <w:rPr>
          <w:color w:val="231F20"/>
          <w:spacing w:val="-2"/>
          <w:sz w:val="16"/>
        </w:rPr>
        <w:t> </w:t>
      </w:r>
      <w:r>
        <w:rPr>
          <w:color w:val="231F20"/>
          <w:w w:val="90"/>
          <w:sz w:val="16"/>
        </w:rPr>
        <w:t>PRVE</w:t>
      </w:r>
      <w:r>
        <w:rPr>
          <w:color w:val="231F20"/>
          <w:spacing w:val="-1"/>
          <w:sz w:val="16"/>
        </w:rPr>
        <w:t> </w:t>
      </w:r>
      <w:r>
        <w:rPr>
          <w:color w:val="231F20"/>
          <w:spacing w:val="-2"/>
          <w:w w:val="90"/>
          <w:sz w:val="16"/>
        </w:rPr>
        <w:t>UPOTREBE</w:t>
      </w:r>
    </w:p>
    <w:p>
      <w:pPr>
        <w:spacing w:line="213" w:lineRule="auto" w:before="7"/>
        <w:ind w:left="149" w:right="222" w:firstLine="0"/>
        <w:jc w:val="left"/>
        <w:rPr>
          <w:sz w:val="16"/>
        </w:rPr>
      </w:pPr>
      <w:r>
        <w:rPr>
          <w:color w:val="231F20"/>
          <w:w w:val="80"/>
          <w:sz w:val="16"/>
        </w:rPr>
        <w:t>Skinite poklopac odeljka za baterije na dnu vage (5). Umetnite novu bateriju odgovarajućeg tipa iu pravi položaj (5). Zatvorite poklopac</w:t>
      </w:r>
      <w:r>
        <w:rPr>
          <w:color w:val="231F20"/>
          <w:w w:val="95"/>
          <w:sz w:val="16"/>
        </w:rPr>
        <w:t> odeljka</w:t>
      </w:r>
      <w:r>
        <w:rPr>
          <w:color w:val="231F20"/>
          <w:spacing w:val="-12"/>
          <w:w w:val="95"/>
          <w:sz w:val="16"/>
        </w:rPr>
        <w:t> </w:t>
      </w:r>
      <w:r>
        <w:rPr>
          <w:color w:val="231F20"/>
          <w:w w:val="95"/>
          <w:sz w:val="16"/>
        </w:rPr>
        <w:t>za</w:t>
      </w:r>
      <w:r>
        <w:rPr>
          <w:color w:val="231F20"/>
          <w:spacing w:val="-11"/>
          <w:w w:val="95"/>
          <w:sz w:val="16"/>
        </w:rPr>
        <w:t> </w:t>
      </w:r>
      <w:r>
        <w:rPr>
          <w:color w:val="231F20"/>
          <w:w w:val="95"/>
          <w:sz w:val="16"/>
        </w:rPr>
        <w:t>baterije.</w:t>
      </w:r>
    </w:p>
    <w:p>
      <w:pPr>
        <w:spacing w:line="183" w:lineRule="exact" w:before="157"/>
        <w:ind w:left="149" w:right="0" w:firstLine="0"/>
        <w:jc w:val="left"/>
        <w:rPr>
          <w:sz w:val="16"/>
        </w:rPr>
      </w:pPr>
      <w:r>
        <w:rPr>
          <w:color w:val="231F20"/>
          <w:w w:val="90"/>
          <w:sz w:val="16"/>
        </w:rPr>
        <w:t>ZAMJENA</w:t>
      </w:r>
      <w:r>
        <w:rPr>
          <w:color w:val="231F20"/>
          <w:spacing w:val="-10"/>
          <w:w w:val="90"/>
          <w:sz w:val="16"/>
        </w:rPr>
        <w:t> </w:t>
      </w:r>
      <w:r>
        <w:rPr>
          <w:color w:val="231F20"/>
          <w:spacing w:val="-2"/>
          <w:sz w:val="16"/>
        </w:rPr>
        <w:t>BATERIJE</w:t>
      </w:r>
    </w:p>
    <w:p>
      <w:pPr>
        <w:spacing w:line="173" w:lineRule="exact" w:before="0"/>
        <w:ind w:left="149" w:right="0" w:firstLine="0"/>
        <w:jc w:val="left"/>
        <w:rPr>
          <w:sz w:val="16"/>
        </w:rPr>
      </w:pPr>
      <w:r>
        <w:rPr>
          <w:color w:val="231F20"/>
          <w:w w:val="80"/>
          <w:sz w:val="16"/>
        </w:rPr>
        <w:t>Skinite</w:t>
      </w:r>
      <w:r>
        <w:rPr>
          <w:color w:val="231F20"/>
          <w:spacing w:val="-7"/>
          <w:sz w:val="16"/>
        </w:rPr>
        <w:t> </w:t>
      </w:r>
      <w:r>
        <w:rPr>
          <w:color w:val="231F20"/>
          <w:w w:val="80"/>
          <w:sz w:val="16"/>
        </w:rPr>
        <w:t>poklopac</w:t>
      </w:r>
      <w:r>
        <w:rPr>
          <w:color w:val="231F20"/>
          <w:spacing w:val="-7"/>
          <w:sz w:val="16"/>
        </w:rPr>
        <w:t> </w:t>
      </w:r>
      <w:r>
        <w:rPr>
          <w:color w:val="231F20"/>
          <w:w w:val="80"/>
          <w:sz w:val="16"/>
        </w:rPr>
        <w:t>odeljka</w:t>
      </w:r>
      <w:r>
        <w:rPr>
          <w:color w:val="231F20"/>
          <w:spacing w:val="-7"/>
          <w:sz w:val="16"/>
        </w:rPr>
        <w:t> </w:t>
      </w:r>
      <w:r>
        <w:rPr>
          <w:color w:val="231F20"/>
          <w:w w:val="80"/>
          <w:sz w:val="16"/>
        </w:rPr>
        <w:t>za</w:t>
      </w:r>
      <w:r>
        <w:rPr>
          <w:color w:val="231F20"/>
          <w:spacing w:val="-7"/>
          <w:sz w:val="16"/>
        </w:rPr>
        <w:t> </w:t>
      </w:r>
      <w:r>
        <w:rPr>
          <w:color w:val="231F20"/>
          <w:w w:val="80"/>
          <w:sz w:val="16"/>
        </w:rPr>
        <w:t>baterije</w:t>
      </w:r>
      <w:r>
        <w:rPr>
          <w:color w:val="231F20"/>
          <w:spacing w:val="-7"/>
          <w:sz w:val="16"/>
        </w:rPr>
        <w:t> </w:t>
      </w:r>
      <w:r>
        <w:rPr>
          <w:color w:val="231F20"/>
          <w:w w:val="80"/>
          <w:sz w:val="16"/>
        </w:rPr>
        <w:t>na</w:t>
      </w:r>
      <w:r>
        <w:rPr>
          <w:color w:val="231F20"/>
          <w:spacing w:val="-7"/>
          <w:sz w:val="16"/>
        </w:rPr>
        <w:t> </w:t>
      </w:r>
      <w:r>
        <w:rPr>
          <w:color w:val="231F20"/>
          <w:w w:val="80"/>
          <w:sz w:val="16"/>
        </w:rPr>
        <w:t>dnu</w:t>
      </w:r>
      <w:r>
        <w:rPr>
          <w:color w:val="231F20"/>
          <w:spacing w:val="-6"/>
          <w:sz w:val="16"/>
        </w:rPr>
        <w:t> </w:t>
      </w:r>
      <w:r>
        <w:rPr>
          <w:color w:val="231F20"/>
          <w:w w:val="80"/>
          <w:sz w:val="16"/>
        </w:rPr>
        <w:t>vage</w:t>
      </w:r>
      <w:r>
        <w:rPr>
          <w:color w:val="231F20"/>
          <w:spacing w:val="-7"/>
          <w:sz w:val="16"/>
        </w:rPr>
        <w:t> </w:t>
      </w:r>
      <w:r>
        <w:rPr>
          <w:color w:val="231F20"/>
          <w:w w:val="80"/>
          <w:sz w:val="16"/>
        </w:rPr>
        <w:t>(5).</w:t>
      </w:r>
      <w:r>
        <w:rPr>
          <w:color w:val="231F20"/>
          <w:spacing w:val="-7"/>
          <w:sz w:val="16"/>
        </w:rPr>
        <w:t> </w:t>
      </w:r>
      <w:r>
        <w:rPr>
          <w:color w:val="231F20"/>
          <w:w w:val="80"/>
          <w:sz w:val="16"/>
        </w:rPr>
        <w:t>Uklonite</w:t>
      </w:r>
      <w:r>
        <w:rPr>
          <w:color w:val="231F20"/>
          <w:spacing w:val="-7"/>
          <w:sz w:val="16"/>
        </w:rPr>
        <w:t> </w:t>
      </w:r>
      <w:r>
        <w:rPr>
          <w:color w:val="231F20"/>
          <w:w w:val="80"/>
          <w:sz w:val="16"/>
        </w:rPr>
        <w:t>staru</w:t>
      </w:r>
      <w:r>
        <w:rPr>
          <w:color w:val="231F20"/>
          <w:spacing w:val="-7"/>
          <w:sz w:val="16"/>
        </w:rPr>
        <w:t> </w:t>
      </w:r>
      <w:r>
        <w:rPr>
          <w:color w:val="231F20"/>
          <w:w w:val="80"/>
          <w:sz w:val="16"/>
        </w:rPr>
        <w:t>bateriju.</w:t>
      </w:r>
      <w:r>
        <w:rPr>
          <w:color w:val="231F20"/>
          <w:spacing w:val="-7"/>
          <w:sz w:val="16"/>
        </w:rPr>
        <w:t> </w:t>
      </w:r>
      <w:r>
        <w:rPr>
          <w:color w:val="231F20"/>
          <w:w w:val="80"/>
          <w:sz w:val="16"/>
        </w:rPr>
        <w:t>Umetnite</w:t>
      </w:r>
      <w:r>
        <w:rPr>
          <w:color w:val="231F20"/>
          <w:spacing w:val="-6"/>
          <w:sz w:val="16"/>
        </w:rPr>
        <w:t> </w:t>
      </w:r>
      <w:r>
        <w:rPr>
          <w:color w:val="231F20"/>
          <w:w w:val="80"/>
          <w:sz w:val="16"/>
        </w:rPr>
        <w:t>novu</w:t>
      </w:r>
      <w:r>
        <w:rPr>
          <w:color w:val="231F20"/>
          <w:spacing w:val="-7"/>
          <w:sz w:val="16"/>
        </w:rPr>
        <w:t> </w:t>
      </w:r>
      <w:r>
        <w:rPr>
          <w:color w:val="231F20"/>
          <w:w w:val="80"/>
          <w:sz w:val="16"/>
        </w:rPr>
        <w:t>bateriju</w:t>
      </w:r>
      <w:r>
        <w:rPr>
          <w:color w:val="231F20"/>
          <w:spacing w:val="-7"/>
          <w:sz w:val="16"/>
        </w:rPr>
        <w:t> </w:t>
      </w:r>
      <w:r>
        <w:rPr>
          <w:color w:val="231F20"/>
          <w:w w:val="80"/>
          <w:sz w:val="16"/>
        </w:rPr>
        <w:t>odgovarajućeg</w:t>
      </w:r>
      <w:r>
        <w:rPr>
          <w:color w:val="231F20"/>
          <w:spacing w:val="-7"/>
          <w:sz w:val="16"/>
        </w:rPr>
        <w:t> </w:t>
      </w:r>
      <w:r>
        <w:rPr>
          <w:color w:val="231F20"/>
          <w:w w:val="80"/>
          <w:sz w:val="16"/>
        </w:rPr>
        <w:t>tipa</w:t>
      </w:r>
      <w:r>
        <w:rPr>
          <w:color w:val="231F20"/>
          <w:spacing w:val="-7"/>
          <w:sz w:val="16"/>
        </w:rPr>
        <w:t> </w:t>
      </w:r>
      <w:r>
        <w:rPr>
          <w:color w:val="231F20"/>
          <w:w w:val="80"/>
          <w:sz w:val="16"/>
        </w:rPr>
        <w:t>i</w:t>
      </w:r>
      <w:r>
        <w:rPr>
          <w:color w:val="231F20"/>
          <w:spacing w:val="-7"/>
          <w:sz w:val="16"/>
        </w:rPr>
        <w:t> </w:t>
      </w:r>
      <w:r>
        <w:rPr>
          <w:color w:val="231F20"/>
          <w:w w:val="80"/>
          <w:sz w:val="16"/>
        </w:rPr>
        <w:t>pravog</w:t>
      </w:r>
      <w:r>
        <w:rPr>
          <w:color w:val="231F20"/>
          <w:spacing w:val="-7"/>
          <w:sz w:val="16"/>
        </w:rPr>
        <w:t> </w:t>
      </w:r>
      <w:r>
        <w:rPr>
          <w:color w:val="231F20"/>
          <w:spacing w:val="-2"/>
          <w:w w:val="80"/>
          <w:sz w:val="16"/>
        </w:rPr>
        <w:t>položaja</w:t>
      </w:r>
    </w:p>
    <w:p>
      <w:pPr>
        <w:spacing w:line="183" w:lineRule="exact" w:before="0"/>
        <w:ind w:left="149" w:right="0" w:firstLine="0"/>
        <w:jc w:val="left"/>
        <w:rPr>
          <w:sz w:val="16"/>
        </w:rPr>
      </w:pPr>
      <w:r>
        <w:rPr>
          <w:color w:val="231F20"/>
          <w:w w:val="80"/>
          <w:sz w:val="16"/>
        </w:rPr>
        <w:t>(5).</w:t>
      </w:r>
      <w:r>
        <w:rPr>
          <w:color w:val="231F20"/>
          <w:spacing w:val="-5"/>
          <w:sz w:val="16"/>
        </w:rPr>
        <w:t> </w:t>
      </w:r>
      <w:r>
        <w:rPr>
          <w:color w:val="231F20"/>
          <w:w w:val="80"/>
          <w:sz w:val="16"/>
        </w:rPr>
        <w:t>Zatvorite</w:t>
      </w:r>
      <w:r>
        <w:rPr>
          <w:color w:val="231F20"/>
          <w:spacing w:val="-6"/>
          <w:sz w:val="16"/>
        </w:rPr>
        <w:t> </w:t>
      </w:r>
      <w:r>
        <w:rPr>
          <w:color w:val="231F20"/>
          <w:w w:val="80"/>
          <w:sz w:val="16"/>
        </w:rPr>
        <w:t>poklopac</w:t>
      </w:r>
      <w:r>
        <w:rPr>
          <w:color w:val="231F20"/>
          <w:spacing w:val="-5"/>
          <w:sz w:val="16"/>
        </w:rPr>
        <w:t> </w:t>
      </w:r>
      <w:r>
        <w:rPr>
          <w:color w:val="231F20"/>
          <w:w w:val="80"/>
          <w:sz w:val="16"/>
        </w:rPr>
        <w:t>odeljka</w:t>
      </w:r>
      <w:r>
        <w:rPr>
          <w:color w:val="231F20"/>
          <w:spacing w:val="-5"/>
          <w:sz w:val="16"/>
        </w:rPr>
        <w:t> </w:t>
      </w:r>
      <w:r>
        <w:rPr>
          <w:color w:val="231F20"/>
          <w:w w:val="80"/>
          <w:sz w:val="16"/>
        </w:rPr>
        <w:t>za</w:t>
      </w:r>
      <w:r>
        <w:rPr>
          <w:color w:val="231F20"/>
          <w:spacing w:val="-5"/>
          <w:sz w:val="16"/>
        </w:rPr>
        <w:t> </w:t>
      </w:r>
      <w:r>
        <w:rPr>
          <w:color w:val="231F20"/>
          <w:spacing w:val="-2"/>
          <w:w w:val="80"/>
          <w:sz w:val="16"/>
        </w:rPr>
        <w:t>baterije.</w:t>
      </w:r>
    </w:p>
    <w:p>
      <w:pPr>
        <w:spacing w:line="183" w:lineRule="exact" w:before="153"/>
        <w:ind w:left="149" w:right="0" w:firstLine="0"/>
        <w:jc w:val="left"/>
        <w:rPr>
          <w:sz w:val="16"/>
        </w:rPr>
      </w:pPr>
      <w:r>
        <w:rPr>
          <w:color w:val="231F20"/>
          <w:w w:val="85"/>
          <w:sz w:val="16"/>
        </w:rPr>
        <w:t>ODABIR</w:t>
      </w:r>
      <w:r>
        <w:rPr>
          <w:color w:val="231F20"/>
          <w:spacing w:val="3"/>
          <w:sz w:val="16"/>
        </w:rPr>
        <w:t> </w:t>
      </w:r>
      <w:r>
        <w:rPr>
          <w:color w:val="231F20"/>
          <w:w w:val="85"/>
          <w:sz w:val="16"/>
        </w:rPr>
        <w:t>JEDINICA</w:t>
      </w:r>
      <w:r>
        <w:rPr>
          <w:color w:val="231F20"/>
          <w:spacing w:val="-8"/>
          <w:sz w:val="16"/>
        </w:rPr>
        <w:t> </w:t>
      </w:r>
      <w:r>
        <w:rPr>
          <w:color w:val="231F20"/>
          <w:spacing w:val="-2"/>
          <w:w w:val="85"/>
          <w:sz w:val="16"/>
        </w:rPr>
        <w:t>MJERE</w:t>
      </w:r>
    </w:p>
    <w:p>
      <w:pPr>
        <w:spacing w:line="213" w:lineRule="auto" w:before="7"/>
        <w:ind w:left="149" w:right="445" w:firstLine="0"/>
        <w:jc w:val="left"/>
        <w:rPr>
          <w:sz w:val="16"/>
        </w:rPr>
      </w:pPr>
      <w:r>
        <w:rPr>
          <w:color w:val="231F20"/>
          <w:w w:val="80"/>
          <w:sz w:val="16"/>
        </w:rPr>
        <w:t>Pritisnite tipku UNIT (2) da uključite vagu. Pritisnite tipku UNIT (2) za promjenu mjernih jedinica. Jedinica će biti vidljiva na displeju (4).</w:t>
      </w:r>
      <w:r>
        <w:rPr>
          <w:color w:val="231F20"/>
          <w:w w:val="85"/>
          <w:sz w:val="16"/>
        </w:rPr>
        <w:t> Od režima težine do režima zapremine mleka (M) do režima zapremine vode.</w:t>
      </w:r>
    </w:p>
    <w:p>
      <w:pPr>
        <w:spacing w:line="183" w:lineRule="exact" w:before="157"/>
        <w:ind w:left="149" w:right="0" w:firstLine="0"/>
        <w:jc w:val="left"/>
        <w:rPr>
          <w:sz w:val="16"/>
        </w:rPr>
      </w:pPr>
      <w:r>
        <w:rPr>
          <w:color w:val="231F20"/>
          <w:spacing w:val="-4"/>
          <w:sz w:val="16"/>
        </w:rPr>
        <w:t>VAGA</w:t>
      </w:r>
    </w:p>
    <w:p>
      <w:pPr>
        <w:spacing w:line="213" w:lineRule="auto" w:before="7"/>
        <w:ind w:left="149" w:right="222" w:firstLine="0"/>
        <w:jc w:val="left"/>
        <w:rPr>
          <w:sz w:val="16"/>
        </w:rPr>
      </w:pPr>
      <w:r>
        <w:rPr>
          <w:color w:val="231F20"/>
          <w:w w:val="80"/>
          <w:sz w:val="16"/>
        </w:rPr>
        <w:t>Pritisnite tipku UNIT (2) da uključite vagu. Pritisnite tipku UNIT (2) za promjenu mjernih jedinica. Jedinica će biti vidljiva na displeju (4).</w:t>
      </w:r>
      <w:r>
        <w:rPr>
          <w:color w:val="231F20"/>
          <w:w w:val="85"/>
          <w:sz w:val="16"/>
        </w:rPr>
        <w:t> Stavite</w:t>
      </w:r>
      <w:r>
        <w:rPr>
          <w:color w:val="231F20"/>
          <w:spacing w:val="-7"/>
          <w:w w:val="85"/>
          <w:sz w:val="16"/>
        </w:rPr>
        <w:t> </w:t>
      </w:r>
      <w:r>
        <w:rPr>
          <w:color w:val="231F20"/>
          <w:w w:val="85"/>
          <w:sz w:val="16"/>
        </w:rPr>
        <w:t>predmet</w:t>
      </w:r>
      <w:r>
        <w:rPr>
          <w:color w:val="231F20"/>
          <w:spacing w:val="-6"/>
          <w:w w:val="85"/>
          <w:sz w:val="16"/>
        </w:rPr>
        <w:t> </w:t>
      </w:r>
      <w:r>
        <w:rPr>
          <w:color w:val="231F20"/>
          <w:w w:val="85"/>
          <w:sz w:val="16"/>
        </w:rPr>
        <w:t>za</w:t>
      </w:r>
      <w:r>
        <w:rPr>
          <w:color w:val="231F20"/>
          <w:spacing w:val="-7"/>
          <w:w w:val="85"/>
          <w:sz w:val="16"/>
        </w:rPr>
        <w:t> </w:t>
      </w:r>
      <w:r>
        <w:rPr>
          <w:color w:val="231F20"/>
          <w:w w:val="85"/>
          <w:sz w:val="16"/>
        </w:rPr>
        <w:t>vaganje</w:t>
      </w:r>
      <w:r>
        <w:rPr>
          <w:color w:val="231F20"/>
          <w:spacing w:val="-6"/>
          <w:w w:val="85"/>
          <w:sz w:val="16"/>
        </w:rPr>
        <w:t> </w:t>
      </w:r>
      <w:r>
        <w:rPr>
          <w:color w:val="231F20"/>
          <w:w w:val="85"/>
          <w:sz w:val="16"/>
        </w:rPr>
        <w:t>na</w:t>
      </w:r>
      <w:r>
        <w:rPr>
          <w:color w:val="231F20"/>
          <w:spacing w:val="-7"/>
          <w:w w:val="85"/>
          <w:sz w:val="16"/>
        </w:rPr>
        <w:t> </w:t>
      </w:r>
      <w:r>
        <w:rPr>
          <w:color w:val="231F20"/>
          <w:w w:val="85"/>
          <w:sz w:val="16"/>
        </w:rPr>
        <w:t>platformu</w:t>
      </w:r>
      <w:r>
        <w:rPr>
          <w:color w:val="231F20"/>
          <w:spacing w:val="-6"/>
          <w:w w:val="85"/>
          <w:sz w:val="16"/>
        </w:rPr>
        <w:t> </w:t>
      </w:r>
      <w:r>
        <w:rPr>
          <w:color w:val="231F20"/>
          <w:w w:val="85"/>
          <w:sz w:val="16"/>
        </w:rPr>
        <w:t>vage</w:t>
      </w:r>
      <w:r>
        <w:rPr>
          <w:color w:val="231F20"/>
          <w:spacing w:val="-7"/>
          <w:w w:val="85"/>
          <w:sz w:val="16"/>
        </w:rPr>
        <w:t> </w:t>
      </w:r>
      <w:r>
        <w:rPr>
          <w:color w:val="231F20"/>
          <w:w w:val="85"/>
          <w:sz w:val="16"/>
        </w:rPr>
        <w:t>(3).</w:t>
      </w:r>
      <w:r>
        <w:rPr>
          <w:color w:val="231F20"/>
          <w:spacing w:val="-6"/>
          <w:w w:val="85"/>
          <w:sz w:val="16"/>
        </w:rPr>
        <w:t> </w:t>
      </w:r>
      <w:r>
        <w:rPr>
          <w:color w:val="231F20"/>
          <w:w w:val="85"/>
          <w:sz w:val="16"/>
        </w:rPr>
        <w:t>Pričekajte</w:t>
      </w:r>
      <w:r>
        <w:rPr>
          <w:color w:val="231F20"/>
          <w:spacing w:val="-7"/>
          <w:w w:val="85"/>
          <w:sz w:val="16"/>
        </w:rPr>
        <w:t> </w:t>
      </w:r>
      <w:r>
        <w:rPr>
          <w:color w:val="231F20"/>
          <w:w w:val="85"/>
          <w:sz w:val="16"/>
        </w:rPr>
        <w:t>trenutak</w:t>
      </w:r>
      <w:r>
        <w:rPr>
          <w:color w:val="231F20"/>
          <w:spacing w:val="-6"/>
          <w:w w:val="85"/>
          <w:sz w:val="16"/>
        </w:rPr>
        <w:t> </w:t>
      </w:r>
      <w:r>
        <w:rPr>
          <w:color w:val="231F20"/>
          <w:w w:val="85"/>
          <w:sz w:val="16"/>
        </w:rPr>
        <w:t>da</w:t>
      </w:r>
      <w:r>
        <w:rPr>
          <w:color w:val="231F20"/>
          <w:spacing w:val="-7"/>
          <w:w w:val="85"/>
          <w:sz w:val="16"/>
        </w:rPr>
        <w:t> </w:t>
      </w:r>
      <w:r>
        <w:rPr>
          <w:color w:val="231F20"/>
          <w:w w:val="85"/>
          <w:sz w:val="16"/>
        </w:rPr>
        <w:t>se</w:t>
      </w:r>
      <w:r>
        <w:rPr>
          <w:color w:val="231F20"/>
          <w:spacing w:val="-6"/>
          <w:w w:val="85"/>
          <w:sz w:val="16"/>
        </w:rPr>
        <w:t> </w:t>
      </w:r>
      <w:r>
        <w:rPr>
          <w:color w:val="231F20"/>
          <w:w w:val="85"/>
          <w:sz w:val="16"/>
        </w:rPr>
        <w:t>rezultat</w:t>
      </w:r>
      <w:r>
        <w:rPr>
          <w:color w:val="231F20"/>
          <w:spacing w:val="-7"/>
          <w:w w:val="85"/>
          <w:sz w:val="16"/>
        </w:rPr>
        <w:t> </w:t>
      </w:r>
      <w:r>
        <w:rPr>
          <w:color w:val="231F20"/>
          <w:w w:val="85"/>
          <w:sz w:val="16"/>
        </w:rPr>
        <w:t>stabilizuje.</w:t>
      </w:r>
    </w:p>
    <w:p>
      <w:pPr>
        <w:spacing w:line="183" w:lineRule="exact" w:before="157"/>
        <w:ind w:left="149" w:right="0" w:firstLine="0"/>
        <w:jc w:val="left"/>
        <w:rPr>
          <w:sz w:val="16"/>
        </w:rPr>
      </w:pPr>
      <w:r>
        <w:rPr>
          <w:color w:val="231F20"/>
          <w:spacing w:val="-2"/>
          <w:w w:val="90"/>
          <w:sz w:val="16"/>
        </w:rPr>
        <w:t>FUNKCIJA</w:t>
      </w:r>
      <w:r>
        <w:rPr>
          <w:color w:val="231F20"/>
          <w:spacing w:val="-11"/>
          <w:w w:val="90"/>
          <w:sz w:val="16"/>
        </w:rPr>
        <w:t> </w:t>
      </w:r>
      <w:r>
        <w:rPr>
          <w:color w:val="231F20"/>
          <w:spacing w:val="-2"/>
          <w:w w:val="90"/>
          <w:sz w:val="16"/>
        </w:rPr>
        <w:t>TARE</w:t>
      </w:r>
      <w:r>
        <w:rPr>
          <w:color w:val="231F20"/>
          <w:spacing w:val="-2"/>
          <w:sz w:val="16"/>
        </w:rPr>
        <w:t> </w:t>
      </w:r>
      <w:r>
        <w:rPr>
          <w:color w:val="231F20"/>
          <w:spacing w:val="-2"/>
          <w:w w:val="90"/>
          <w:sz w:val="16"/>
        </w:rPr>
        <w:t>BESPLATNO</w:t>
      </w:r>
    </w:p>
    <w:p>
      <w:pPr>
        <w:spacing w:line="173" w:lineRule="exact" w:before="0"/>
        <w:ind w:left="149" w:right="0" w:firstLine="0"/>
        <w:jc w:val="left"/>
        <w:rPr>
          <w:sz w:val="16"/>
        </w:rPr>
      </w:pPr>
      <w:r>
        <w:rPr>
          <w:color w:val="231F20"/>
          <w:w w:val="80"/>
          <w:sz w:val="16"/>
        </w:rPr>
        <w:t>Stavite</w:t>
      </w:r>
      <w:r>
        <w:rPr>
          <w:color w:val="231F20"/>
          <w:spacing w:val="-8"/>
          <w:sz w:val="16"/>
        </w:rPr>
        <w:t> </w:t>
      </w:r>
      <w:r>
        <w:rPr>
          <w:color w:val="231F20"/>
          <w:w w:val="80"/>
          <w:sz w:val="16"/>
        </w:rPr>
        <w:t>predmet</w:t>
      </w:r>
      <w:r>
        <w:rPr>
          <w:color w:val="231F20"/>
          <w:spacing w:val="-8"/>
          <w:sz w:val="16"/>
        </w:rPr>
        <w:t> </w:t>
      </w:r>
      <w:r>
        <w:rPr>
          <w:color w:val="231F20"/>
          <w:w w:val="80"/>
          <w:sz w:val="16"/>
        </w:rPr>
        <w:t>koji</w:t>
      </w:r>
      <w:r>
        <w:rPr>
          <w:color w:val="231F20"/>
          <w:spacing w:val="-8"/>
          <w:sz w:val="16"/>
        </w:rPr>
        <w:t> </w:t>
      </w:r>
      <w:r>
        <w:rPr>
          <w:color w:val="231F20"/>
          <w:w w:val="80"/>
          <w:sz w:val="16"/>
        </w:rPr>
        <w:t>treba</w:t>
      </w:r>
      <w:r>
        <w:rPr>
          <w:color w:val="231F20"/>
          <w:spacing w:val="-8"/>
          <w:sz w:val="16"/>
        </w:rPr>
        <w:t> </w:t>
      </w:r>
      <w:r>
        <w:rPr>
          <w:color w:val="231F20"/>
          <w:w w:val="80"/>
          <w:sz w:val="16"/>
        </w:rPr>
        <w:t>vagati</w:t>
      </w:r>
      <w:r>
        <w:rPr>
          <w:color w:val="231F20"/>
          <w:spacing w:val="-8"/>
          <w:sz w:val="16"/>
        </w:rPr>
        <w:t> </w:t>
      </w:r>
      <w:r>
        <w:rPr>
          <w:color w:val="231F20"/>
          <w:w w:val="80"/>
          <w:sz w:val="16"/>
        </w:rPr>
        <w:t>na</w:t>
      </w:r>
      <w:r>
        <w:rPr>
          <w:color w:val="231F20"/>
          <w:spacing w:val="-8"/>
          <w:sz w:val="16"/>
        </w:rPr>
        <w:t> </w:t>
      </w:r>
      <w:r>
        <w:rPr>
          <w:color w:val="231F20"/>
          <w:w w:val="80"/>
          <w:sz w:val="16"/>
        </w:rPr>
        <w:t>platformu</w:t>
      </w:r>
      <w:r>
        <w:rPr>
          <w:color w:val="231F20"/>
          <w:spacing w:val="-7"/>
          <w:sz w:val="16"/>
        </w:rPr>
        <w:t> </w:t>
      </w:r>
      <w:r>
        <w:rPr>
          <w:color w:val="231F20"/>
          <w:w w:val="80"/>
          <w:sz w:val="16"/>
        </w:rPr>
        <w:t>vage</w:t>
      </w:r>
      <w:r>
        <w:rPr>
          <w:color w:val="231F20"/>
          <w:spacing w:val="-8"/>
          <w:sz w:val="16"/>
        </w:rPr>
        <w:t> </w:t>
      </w:r>
      <w:r>
        <w:rPr>
          <w:color w:val="231F20"/>
          <w:w w:val="80"/>
          <w:sz w:val="16"/>
        </w:rPr>
        <w:t>(3).</w:t>
      </w:r>
      <w:r>
        <w:rPr>
          <w:color w:val="231F20"/>
          <w:spacing w:val="-8"/>
          <w:sz w:val="16"/>
        </w:rPr>
        <w:t> </w:t>
      </w:r>
      <w:r>
        <w:rPr>
          <w:color w:val="231F20"/>
          <w:w w:val="80"/>
          <w:sz w:val="16"/>
        </w:rPr>
        <w:t>Koristite</w:t>
      </w:r>
      <w:r>
        <w:rPr>
          <w:color w:val="231F20"/>
          <w:spacing w:val="-8"/>
          <w:sz w:val="16"/>
        </w:rPr>
        <w:t> </w:t>
      </w:r>
      <w:r>
        <w:rPr>
          <w:color w:val="231F20"/>
          <w:w w:val="80"/>
          <w:sz w:val="16"/>
        </w:rPr>
        <w:t>funkciju</w:t>
      </w:r>
      <w:r>
        <w:rPr>
          <w:color w:val="231F20"/>
          <w:spacing w:val="-8"/>
          <w:sz w:val="16"/>
        </w:rPr>
        <w:t> </w:t>
      </w:r>
      <w:r>
        <w:rPr>
          <w:color w:val="231F20"/>
          <w:w w:val="80"/>
          <w:sz w:val="16"/>
        </w:rPr>
        <w:t>tare</w:t>
      </w:r>
      <w:r>
        <w:rPr>
          <w:color w:val="231F20"/>
          <w:spacing w:val="-8"/>
          <w:sz w:val="16"/>
        </w:rPr>
        <w:t> </w:t>
      </w:r>
      <w:r>
        <w:rPr>
          <w:color w:val="231F20"/>
          <w:w w:val="80"/>
          <w:sz w:val="16"/>
        </w:rPr>
        <w:t>bez</w:t>
      </w:r>
      <w:r>
        <w:rPr>
          <w:color w:val="231F20"/>
          <w:spacing w:val="-7"/>
          <w:sz w:val="16"/>
        </w:rPr>
        <w:t> </w:t>
      </w:r>
      <w:r>
        <w:rPr>
          <w:color w:val="231F20"/>
          <w:w w:val="80"/>
          <w:sz w:val="16"/>
        </w:rPr>
        <w:t>dodira</w:t>
      </w:r>
      <w:r>
        <w:rPr>
          <w:color w:val="231F20"/>
          <w:spacing w:val="-8"/>
          <w:sz w:val="16"/>
        </w:rPr>
        <w:t> </w:t>
      </w:r>
      <w:r>
        <w:rPr>
          <w:color w:val="231F20"/>
          <w:w w:val="80"/>
          <w:sz w:val="16"/>
        </w:rPr>
        <w:t>pomicanjem</w:t>
      </w:r>
      <w:r>
        <w:rPr>
          <w:color w:val="231F20"/>
          <w:spacing w:val="-8"/>
          <w:sz w:val="16"/>
        </w:rPr>
        <w:t> </w:t>
      </w:r>
      <w:r>
        <w:rPr>
          <w:color w:val="231F20"/>
          <w:w w:val="80"/>
          <w:sz w:val="16"/>
        </w:rPr>
        <w:t>ruke</w:t>
      </w:r>
      <w:r>
        <w:rPr>
          <w:color w:val="231F20"/>
          <w:spacing w:val="-8"/>
          <w:sz w:val="16"/>
        </w:rPr>
        <w:t> </w:t>
      </w:r>
      <w:r>
        <w:rPr>
          <w:color w:val="231F20"/>
          <w:w w:val="80"/>
          <w:sz w:val="16"/>
        </w:rPr>
        <w:t>preko</w:t>
      </w:r>
      <w:r>
        <w:rPr>
          <w:color w:val="231F20"/>
          <w:spacing w:val="-8"/>
          <w:sz w:val="16"/>
        </w:rPr>
        <w:t> </w:t>
      </w:r>
      <w:r>
        <w:rPr>
          <w:color w:val="231F20"/>
          <w:w w:val="80"/>
          <w:sz w:val="16"/>
        </w:rPr>
        <w:t>senzora</w:t>
      </w:r>
      <w:r>
        <w:rPr>
          <w:color w:val="231F20"/>
          <w:spacing w:val="-8"/>
          <w:sz w:val="16"/>
        </w:rPr>
        <w:t> </w:t>
      </w:r>
      <w:r>
        <w:rPr>
          <w:color w:val="231F20"/>
          <w:w w:val="80"/>
          <w:sz w:val="16"/>
        </w:rPr>
        <w:t>tare</w:t>
      </w:r>
      <w:r>
        <w:rPr>
          <w:color w:val="231F20"/>
          <w:spacing w:val="-7"/>
          <w:sz w:val="16"/>
        </w:rPr>
        <w:t> </w:t>
      </w:r>
      <w:r>
        <w:rPr>
          <w:color w:val="231F20"/>
          <w:w w:val="80"/>
          <w:sz w:val="16"/>
        </w:rPr>
        <w:t>(1).</w:t>
      </w:r>
      <w:r>
        <w:rPr>
          <w:color w:val="231F20"/>
          <w:spacing w:val="-8"/>
          <w:sz w:val="16"/>
        </w:rPr>
        <w:t> </w:t>
      </w:r>
      <w:r>
        <w:rPr>
          <w:color w:val="231F20"/>
          <w:spacing w:val="-2"/>
          <w:w w:val="80"/>
          <w:sz w:val="16"/>
        </w:rPr>
        <w:t>Displej</w:t>
      </w:r>
    </w:p>
    <w:p>
      <w:pPr>
        <w:spacing w:line="213" w:lineRule="auto" w:before="8"/>
        <w:ind w:left="149" w:right="614" w:firstLine="0"/>
        <w:jc w:val="left"/>
        <w:rPr>
          <w:sz w:val="16"/>
        </w:rPr>
      </w:pPr>
      <w:r>
        <w:rPr>
          <w:color w:val="231F20"/>
          <w:w w:val="90"/>
          <w:sz w:val="16"/>
        </w:rPr>
        <w:t>(4)</w:t>
      </w:r>
      <w:r>
        <w:rPr>
          <w:color w:val="231F20"/>
          <w:spacing w:val="78"/>
          <w:w w:val="150"/>
          <w:sz w:val="16"/>
        </w:rPr>
        <w:t>             </w:t>
      </w:r>
      <w:r>
        <w:rPr>
          <w:color w:val="231F20"/>
          <w:w w:val="90"/>
          <w:sz w:val="16"/>
        </w:rPr>
        <w:t>će</w:t>
      </w:r>
      <w:r>
        <w:rPr>
          <w:color w:val="231F20"/>
          <w:spacing w:val="79"/>
          <w:w w:val="150"/>
          <w:sz w:val="16"/>
        </w:rPr>
        <w:t>             </w:t>
      </w:r>
      <w:r>
        <w:rPr>
          <w:color w:val="231F20"/>
          <w:w w:val="90"/>
          <w:sz w:val="16"/>
        </w:rPr>
        <w:t>pokazati</w:t>
      </w:r>
      <w:r>
        <w:rPr>
          <w:color w:val="231F20"/>
          <w:spacing w:val="79"/>
          <w:w w:val="150"/>
          <w:sz w:val="16"/>
        </w:rPr>
        <w:t>             </w:t>
      </w:r>
      <w:r>
        <w:rPr>
          <w:color w:val="231F20"/>
          <w:w w:val="90"/>
          <w:sz w:val="16"/>
        </w:rPr>
        <w:t>nulu.</w:t>
      </w:r>
      <w:r>
        <w:rPr>
          <w:color w:val="231F20"/>
          <w:spacing w:val="80"/>
          <w:w w:val="150"/>
          <w:sz w:val="16"/>
        </w:rPr>
        <w:t> </w:t>
      </w:r>
      <w:r>
        <w:rPr>
          <w:color w:val="231F20"/>
          <w:w w:val="80"/>
          <w:sz w:val="16"/>
        </w:rPr>
        <w:t>Ukupnu težinu trenutnog opterećenja tokom vaganja možete vidjeti pomicanjem ruke preko beskontaktnog senzora tare (1). Vaga će</w:t>
      </w:r>
      <w:r>
        <w:rPr>
          <w:color w:val="231F20"/>
          <w:w w:val="85"/>
          <w:sz w:val="16"/>
        </w:rPr>
        <w:t> pokazati</w:t>
      </w:r>
      <w:r>
        <w:rPr>
          <w:color w:val="231F20"/>
          <w:spacing w:val="-1"/>
          <w:w w:val="85"/>
          <w:sz w:val="16"/>
        </w:rPr>
        <w:t> </w:t>
      </w:r>
      <w:r>
        <w:rPr>
          <w:color w:val="231F20"/>
          <w:w w:val="85"/>
          <w:sz w:val="16"/>
        </w:rPr>
        <w:t>ukupnu</w:t>
      </w:r>
      <w:r>
        <w:rPr>
          <w:color w:val="231F20"/>
          <w:spacing w:val="-1"/>
          <w:w w:val="85"/>
          <w:sz w:val="16"/>
        </w:rPr>
        <w:t> </w:t>
      </w:r>
      <w:r>
        <w:rPr>
          <w:color w:val="231F20"/>
          <w:w w:val="85"/>
          <w:sz w:val="16"/>
        </w:rPr>
        <w:t>težinu</w:t>
      </w:r>
      <w:r>
        <w:rPr>
          <w:color w:val="231F20"/>
          <w:spacing w:val="-1"/>
          <w:w w:val="85"/>
          <w:sz w:val="16"/>
        </w:rPr>
        <w:t> </w:t>
      </w:r>
      <w:r>
        <w:rPr>
          <w:color w:val="231F20"/>
          <w:w w:val="85"/>
          <w:sz w:val="16"/>
        </w:rPr>
        <w:t>svih</w:t>
      </w:r>
      <w:r>
        <w:rPr>
          <w:color w:val="231F20"/>
          <w:spacing w:val="-1"/>
          <w:w w:val="85"/>
          <w:sz w:val="16"/>
        </w:rPr>
        <w:t> </w:t>
      </w:r>
      <w:r>
        <w:rPr>
          <w:color w:val="231F20"/>
          <w:w w:val="85"/>
          <w:sz w:val="16"/>
        </w:rPr>
        <w:t>stavki</w:t>
      </w:r>
      <w:r>
        <w:rPr>
          <w:color w:val="231F20"/>
          <w:spacing w:val="-1"/>
          <w:w w:val="85"/>
          <w:sz w:val="16"/>
        </w:rPr>
        <w:t> </w:t>
      </w:r>
      <w:r>
        <w:rPr>
          <w:color w:val="231F20"/>
          <w:w w:val="85"/>
          <w:sz w:val="16"/>
        </w:rPr>
        <w:t>koje</w:t>
      </w:r>
      <w:r>
        <w:rPr>
          <w:color w:val="231F20"/>
          <w:spacing w:val="-1"/>
          <w:w w:val="85"/>
          <w:sz w:val="16"/>
        </w:rPr>
        <w:t> </w:t>
      </w:r>
      <w:r>
        <w:rPr>
          <w:color w:val="231F20"/>
          <w:w w:val="85"/>
          <w:sz w:val="16"/>
        </w:rPr>
        <w:t>se</w:t>
      </w:r>
      <w:r>
        <w:rPr>
          <w:color w:val="231F20"/>
          <w:spacing w:val="-1"/>
          <w:w w:val="85"/>
          <w:sz w:val="16"/>
        </w:rPr>
        <w:t> </w:t>
      </w:r>
      <w:r>
        <w:rPr>
          <w:color w:val="231F20"/>
          <w:w w:val="85"/>
          <w:sz w:val="16"/>
        </w:rPr>
        <w:t>nalaze</w:t>
      </w:r>
      <w:r>
        <w:rPr>
          <w:color w:val="231F20"/>
          <w:spacing w:val="-1"/>
          <w:w w:val="85"/>
          <w:sz w:val="16"/>
        </w:rPr>
        <w:t> </w:t>
      </w:r>
      <w:r>
        <w:rPr>
          <w:color w:val="231F20"/>
          <w:w w:val="85"/>
          <w:sz w:val="16"/>
        </w:rPr>
        <w:t>na</w:t>
      </w:r>
      <w:r>
        <w:rPr>
          <w:color w:val="231F20"/>
          <w:spacing w:val="-1"/>
          <w:w w:val="85"/>
          <w:sz w:val="16"/>
        </w:rPr>
        <w:t> </w:t>
      </w:r>
      <w:r>
        <w:rPr>
          <w:color w:val="231F20"/>
          <w:w w:val="85"/>
          <w:sz w:val="16"/>
        </w:rPr>
        <w:t>platformi(3).</w:t>
      </w:r>
    </w:p>
    <w:p>
      <w:pPr>
        <w:spacing w:line="183" w:lineRule="exact" w:before="158"/>
        <w:ind w:left="149" w:right="0" w:firstLine="0"/>
        <w:jc w:val="left"/>
        <w:rPr>
          <w:sz w:val="16"/>
        </w:rPr>
      </w:pPr>
      <w:r>
        <w:rPr>
          <w:color w:val="231F20"/>
          <w:w w:val="85"/>
          <w:sz w:val="16"/>
        </w:rPr>
        <w:t>AUTOMATSKO</w:t>
      </w:r>
      <w:r>
        <w:rPr>
          <w:color w:val="231F20"/>
          <w:spacing w:val="21"/>
          <w:sz w:val="16"/>
        </w:rPr>
        <w:t> </w:t>
      </w:r>
      <w:r>
        <w:rPr>
          <w:color w:val="231F20"/>
          <w:spacing w:val="-2"/>
          <w:sz w:val="16"/>
        </w:rPr>
        <w:t>ISKLJUČENO</w:t>
      </w:r>
    </w:p>
    <w:p>
      <w:pPr>
        <w:spacing w:line="183" w:lineRule="exact" w:before="0"/>
        <w:ind w:left="149" w:right="0" w:firstLine="0"/>
        <w:jc w:val="left"/>
        <w:rPr>
          <w:sz w:val="16"/>
        </w:rPr>
      </w:pPr>
      <w:r>
        <w:rPr>
          <w:color w:val="231F20"/>
          <w:w w:val="80"/>
          <w:sz w:val="16"/>
        </w:rPr>
        <w:t>Ako</w:t>
      </w:r>
      <w:r>
        <w:rPr>
          <w:color w:val="231F20"/>
          <w:spacing w:val="-3"/>
          <w:sz w:val="16"/>
        </w:rPr>
        <w:t> </w:t>
      </w:r>
      <w:r>
        <w:rPr>
          <w:color w:val="231F20"/>
          <w:w w:val="80"/>
          <w:sz w:val="16"/>
        </w:rPr>
        <w:t>ne</w:t>
      </w:r>
      <w:r>
        <w:rPr>
          <w:color w:val="231F20"/>
          <w:spacing w:val="-2"/>
          <w:sz w:val="16"/>
        </w:rPr>
        <w:t> </w:t>
      </w:r>
      <w:r>
        <w:rPr>
          <w:color w:val="231F20"/>
          <w:w w:val="80"/>
          <w:sz w:val="16"/>
        </w:rPr>
        <w:t>koristite</w:t>
      </w:r>
      <w:r>
        <w:rPr>
          <w:color w:val="231F20"/>
          <w:spacing w:val="-2"/>
          <w:sz w:val="16"/>
        </w:rPr>
        <w:t> </w:t>
      </w:r>
      <w:r>
        <w:rPr>
          <w:color w:val="231F20"/>
          <w:w w:val="80"/>
          <w:sz w:val="16"/>
        </w:rPr>
        <w:t>vagu,</w:t>
      </w:r>
      <w:r>
        <w:rPr>
          <w:color w:val="231F20"/>
          <w:spacing w:val="-2"/>
          <w:sz w:val="16"/>
        </w:rPr>
        <w:t> </w:t>
      </w:r>
      <w:r>
        <w:rPr>
          <w:color w:val="231F20"/>
          <w:w w:val="80"/>
          <w:sz w:val="16"/>
        </w:rPr>
        <w:t>automatski</w:t>
      </w:r>
      <w:r>
        <w:rPr>
          <w:color w:val="231F20"/>
          <w:spacing w:val="-2"/>
          <w:sz w:val="16"/>
        </w:rPr>
        <w:t> </w:t>
      </w:r>
      <w:r>
        <w:rPr>
          <w:color w:val="231F20"/>
          <w:w w:val="80"/>
          <w:sz w:val="16"/>
        </w:rPr>
        <w:t>će</w:t>
      </w:r>
      <w:r>
        <w:rPr>
          <w:color w:val="231F20"/>
          <w:spacing w:val="-3"/>
          <w:sz w:val="16"/>
        </w:rPr>
        <w:t> </w:t>
      </w:r>
      <w:r>
        <w:rPr>
          <w:color w:val="231F20"/>
          <w:w w:val="80"/>
          <w:sz w:val="16"/>
        </w:rPr>
        <w:t>se</w:t>
      </w:r>
      <w:r>
        <w:rPr>
          <w:color w:val="231F20"/>
          <w:spacing w:val="-2"/>
          <w:sz w:val="16"/>
        </w:rPr>
        <w:t> </w:t>
      </w:r>
      <w:r>
        <w:rPr>
          <w:color w:val="231F20"/>
          <w:w w:val="80"/>
          <w:sz w:val="16"/>
        </w:rPr>
        <w:t>ISKLJUČITI</w:t>
      </w:r>
      <w:r>
        <w:rPr>
          <w:color w:val="231F20"/>
          <w:spacing w:val="-2"/>
          <w:sz w:val="16"/>
        </w:rPr>
        <w:t> </w:t>
      </w:r>
      <w:r>
        <w:rPr>
          <w:color w:val="231F20"/>
          <w:w w:val="80"/>
          <w:sz w:val="16"/>
        </w:rPr>
        <w:t>nakon</w:t>
      </w:r>
      <w:r>
        <w:rPr>
          <w:color w:val="231F20"/>
          <w:spacing w:val="-2"/>
          <w:sz w:val="16"/>
        </w:rPr>
        <w:t> </w:t>
      </w:r>
      <w:r>
        <w:rPr>
          <w:color w:val="231F20"/>
          <w:w w:val="80"/>
          <w:sz w:val="16"/>
        </w:rPr>
        <w:t>2</w:t>
      </w:r>
      <w:r>
        <w:rPr>
          <w:color w:val="231F20"/>
          <w:spacing w:val="-2"/>
          <w:sz w:val="16"/>
        </w:rPr>
        <w:t> </w:t>
      </w:r>
      <w:r>
        <w:rPr>
          <w:color w:val="231F20"/>
          <w:w w:val="80"/>
          <w:sz w:val="16"/>
        </w:rPr>
        <w:t>minute.</w:t>
      </w:r>
      <w:r>
        <w:rPr>
          <w:color w:val="231F20"/>
          <w:spacing w:val="-2"/>
          <w:sz w:val="16"/>
        </w:rPr>
        <w:t> </w:t>
      </w:r>
      <w:r>
        <w:rPr>
          <w:color w:val="231F20"/>
          <w:w w:val="80"/>
          <w:sz w:val="16"/>
        </w:rPr>
        <w:t>Za</w:t>
      </w:r>
      <w:r>
        <w:rPr>
          <w:color w:val="231F20"/>
          <w:spacing w:val="-3"/>
          <w:sz w:val="16"/>
        </w:rPr>
        <w:t> </w:t>
      </w:r>
      <w:r>
        <w:rPr>
          <w:color w:val="231F20"/>
          <w:w w:val="80"/>
          <w:sz w:val="16"/>
        </w:rPr>
        <w:t>isključenje</w:t>
      </w:r>
      <w:r>
        <w:rPr>
          <w:color w:val="231F20"/>
          <w:spacing w:val="-2"/>
          <w:sz w:val="16"/>
        </w:rPr>
        <w:t> </w:t>
      </w:r>
      <w:r>
        <w:rPr>
          <w:color w:val="231F20"/>
          <w:w w:val="80"/>
          <w:sz w:val="16"/>
        </w:rPr>
        <w:t>vage</w:t>
      </w:r>
      <w:r>
        <w:rPr>
          <w:color w:val="231F20"/>
          <w:spacing w:val="-2"/>
          <w:sz w:val="16"/>
        </w:rPr>
        <w:t> </w:t>
      </w:r>
      <w:r>
        <w:rPr>
          <w:color w:val="231F20"/>
          <w:w w:val="80"/>
          <w:sz w:val="16"/>
        </w:rPr>
        <w:t>RUČNO</w:t>
      </w:r>
      <w:r>
        <w:rPr>
          <w:color w:val="231F20"/>
          <w:spacing w:val="-2"/>
          <w:sz w:val="16"/>
        </w:rPr>
        <w:t> </w:t>
      </w:r>
      <w:r>
        <w:rPr>
          <w:color w:val="231F20"/>
          <w:w w:val="80"/>
          <w:sz w:val="16"/>
        </w:rPr>
        <w:t>pritisnite</w:t>
      </w:r>
      <w:r>
        <w:rPr>
          <w:color w:val="231F20"/>
          <w:spacing w:val="-2"/>
          <w:sz w:val="16"/>
        </w:rPr>
        <w:t> </w:t>
      </w:r>
      <w:r>
        <w:rPr>
          <w:color w:val="231F20"/>
          <w:w w:val="80"/>
          <w:sz w:val="16"/>
        </w:rPr>
        <w:t>tipku</w:t>
      </w:r>
      <w:r>
        <w:rPr>
          <w:color w:val="231F20"/>
          <w:spacing w:val="-2"/>
          <w:sz w:val="16"/>
        </w:rPr>
        <w:t> </w:t>
      </w:r>
      <w:r>
        <w:rPr>
          <w:color w:val="231F20"/>
          <w:w w:val="80"/>
          <w:sz w:val="16"/>
        </w:rPr>
        <w:t>UNIT</w:t>
      </w:r>
      <w:r>
        <w:rPr>
          <w:color w:val="231F20"/>
          <w:spacing w:val="-5"/>
          <w:sz w:val="16"/>
        </w:rPr>
        <w:t> </w:t>
      </w:r>
      <w:r>
        <w:rPr>
          <w:color w:val="231F20"/>
          <w:w w:val="80"/>
          <w:sz w:val="16"/>
        </w:rPr>
        <w:t>(2)</w:t>
      </w:r>
      <w:r>
        <w:rPr>
          <w:color w:val="231F20"/>
          <w:spacing w:val="-2"/>
          <w:sz w:val="16"/>
        </w:rPr>
        <w:t> </w:t>
      </w:r>
      <w:r>
        <w:rPr>
          <w:color w:val="231F20"/>
          <w:w w:val="80"/>
          <w:sz w:val="16"/>
        </w:rPr>
        <w:t>na</w:t>
      </w:r>
      <w:r>
        <w:rPr>
          <w:color w:val="231F20"/>
          <w:spacing w:val="-3"/>
          <w:sz w:val="16"/>
        </w:rPr>
        <w:t> </w:t>
      </w:r>
      <w:r>
        <w:rPr>
          <w:color w:val="231F20"/>
          <w:w w:val="80"/>
          <w:sz w:val="16"/>
        </w:rPr>
        <w:t>3</w:t>
      </w:r>
      <w:r>
        <w:rPr>
          <w:color w:val="231F20"/>
          <w:spacing w:val="-2"/>
          <w:sz w:val="16"/>
        </w:rPr>
        <w:t> </w:t>
      </w:r>
      <w:r>
        <w:rPr>
          <w:color w:val="231F20"/>
          <w:spacing w:val="-2"/>
          <w:w w:val="80"/>
          <w:sz w:val="16"/>
        </w:rPr>
        <w:t>sekunde.</w:t>
      </w:r>
    </w:p>
    <w:p>
      <w:pPr>
        <w:spacing w:line="183" w:lineRule="exact" w:before="152"/>
        <w:ind w:left="149" w:right="0" w:firstLine="0"/>
        <w:jc w:val="left"/>
        <w:rPr>
          <w:sz w:val="16"/>
        </w:rPr>
      </w:pPr>
      <w:r>
        <w:rPr>
          <w:color w:val="231F20"/>
          <w:w w:val="90"/>
          <w:sz w:val="16"/>
        </w:rPr>
        <w:t>ČIŠĆENJE</w:t>
      </w:r>
      <w:r>
        <w:rPr>
          <w:color w:val="231F20"/>
          <w:spacing w:val="-8"/>
          <w:w w:val="90"/>
          <w:sz w:val="16"/>
        </w:rPr>
        <w:t> </w:t>
      </w:r>
      <w:r>
        <w:rPr>
          <w:color w:val="231F20"/>
          <w:w w:val="90"/>
          <w:sz w:val="16"/>
        </w:rPr>
        <w:t>I</w:t>
      </w:r>
      <w:r>
        <w:rPr>
          <w:color w:val="231F20"/>
          <w:spacing w:val="-7"/>
          <w:w w:val="90"/>
          <w:sz w:val="16"/>
        </w:rPr>
        <w:t> </w:t>
      </w:r>
      <w:r>
        <w:rPr>
          <w:color w:val="231F20"/>
          <w:spacing w:val="-2"/>
          <w:w w:val="90"/>
          <w:sz w:val="16"/>
        </w:rPr>
        <w:t>ODRŽAVANJE</w:t>
      </w:r>
    </w:p>
    <w:p>
      <w:pPr>
        <w:spacing w:line="183" w:lineRule="exact" w:before="0"/>
        <w:ind w:left="149" w:right="0" w:firstLine="0"/>
        <w:jc w:val="left"/>
        <w:rPr>
          <w:sz w:val="16"/>
        </w:rPr>
      </w:pPr>
      <w:r>
        <w:rPr>
          <w:color w:val="231F20"/>
          <w:w w:val="80"/>
          <w:sz w:val="16"/>
        </w:rPr>
        <w:t>Lagano</w:t>
      </w:r>
      <w:r>
        <w:rPr>
          <w:color w:val="231F20"/>
          <w:spacing w:val="-2"/>
          <w:sz w:val="16"/>
        </w:rPr>
        <w:t> </w:t>
      </w:r>
      <w:r>
        <w:rPr>
          <w:color w:val="231F20"/>
          <w:w w:val="80"/>
          <w:sz w:val="16"/>
        </w:rPr>
        <w:t>obrišite</w:t>
      </w:r>
      <w:r>
        <w:rPr>
          <w:color w:val="231F20"/>
          <w:spacing w:val="-1"/>
          <w:sz w:val="16"/>
        </w:rPr>
        <w:t> </w:t>
      </w:r>
      <w:r>
        <w:rPr>
          <w:color w:val="231F20"/>
          <w:w w:val="80"/>
          <w:sz w:val="16"/>
        </w:rPr>
        <w:t>vagu</w:t>
      </w:r>
      <w:r>
        <w:rPr>
          <w:color w:val="231F20"/>
          <w:spacing w:val="-2"/>
          <w:sz w:val="16"/>
        </w:rPr>
        <w:t> </w:t>
      </w:r>
      <w:r>
        <w:rPr>
          <w:color w:val="231F20"/>
          <w:w w:val="80"/>
          <w:sz w:val="16"/>
        </w:rPr>
        <w:t>suvom</w:t>
      </w:r>
      <w:r>
        <w:rPr>
          <w:color w:val="231F20"/>
          <w:spacing w:val="-1"/>
          <w:sz w:val="16"/>
        </w:rPr>
        <w:t> </w:t>
      </w:r>
      <w:r>
        <w:rPr>
          <w:color w:val="231F20"/>
          <w:w w:val="80"/>
          <w:sz w:val="16"/>
        </w:rPr>
        <w:t>ili</w:t>
      </w:r>
      <w:r>
        <w:rPr>
          <w:color w:val="231F20"/>
          <w:spacing w:val="-2"/>
          <w:sz w:val="16"/>
        </w:rPr>
        <w:t> </w:t>
      </w:r>
      <w:r>
        <w:rPr>
          <w:color w:val="231F20"/>
          <w:w w:val="80"/>
          <w:sz w:val="16"/>
        </w:rPr>
        <w:t>blago</w:t>
      </w:r>
      <w:r>
        <w:rPr>
          <w:color w:val="231F20"/>
          <w:spacing w:val="-1"/>
          <w:sz w:val="16"/>
        </w:rPr>
        <w:t> </w:t>
      </w:r>
      <w:r>
        <w:rPr>
          <w:color w:val="231F20"/>
          <w:w w:val="80"/>
          <w:sz w:val="16"/>
        </w:rPr>
        <w:t>vlažnom</w:t>
      </w:r>
      <w:r>
        <w:rPr>
          <w:color w:val="231F20"/>
          <w:spacing w:val="-2"/>
          <w:sz w:val="16"/>
        </w:rPr>
        <w:t> </w:t>
      </w:r>
      <w:r>
        <w:rPr>
          <w:color w:val="231F20"/>
          <w:spacing w:val="-2"/>
          <w:w w:val="80"/>
          <w:sz w:val="16"/>
        </w:rPr>
        <w:t>krpom.</w:t>
      </w:r>
    </w:p>
    <w:p>
      <w:pPr>
        <w:spacing w:after="0" w:line="183" w:lineRule="exact"/>
        <w:jc w:val="left"/>
        <w:rPr>
          <w:sz w:val="16"/>
        </w:rPr>
        <w:sectPr>
          <w:pgSz w:w="8400" w:h="11910"/>
          <w:pgMar w:header="0" w:footer="0" w:top="20" w:bottom="320" w:left="40" w:right="20"/>
        </w:sectPr>
      </w:pPr>
    </w:p>
    <w:p>
      <w:pPr>
        <w:spacing w:line="183" w:lineRule="exact" w:before="86"/>
        <w:ind w:left="137" w:right="0" w:firstLine="0"/>
        <w:jc w:val="left"/>
        <w:rPr>
          <w:sz w:val="16"/>
        </w:rPr>
      </w:pPr>
      <w:r>
        <w:rPr>
          <w:color w:val="231F20"/>
          <w:w w:val="90"/>
          <w:sz w:val="16"/>
        </w:rPr>
        <w:t>UPOZORENJE</w:t>
      </w:r>
      <w:r>
        <w:rPr>
          <w:color w:val="231F20"/>
          <w:spacing w:val="14"/>
          <w:sz w:val="16"/>
        </w:rPr>
        <w:t> </w:t>
      </w:r>
      <w:r>
        <w:rPr>
          <w:color w:val="231F20"/>
          <w:spacing w:val="-2"/>
          <w:sz w:val="16"/>
        </w:rPr>
        <w:t>INFORMACIJE:</w:t>
      </w:r>
    </w:p>
    <w:p>
      <w:pPr>
        <w:spacing w:line="173" w:lineRule="exact" w:before="0"/>
        <w:ind w:left="137" w:right="0" w:firstLine="0"/>
        <w:jc w:val="left"/>
        <w:rPr>
          <w:sz w:val="16"/>
        </w:rPr>
      </w:pPr>
      <w:r>
        <w:rPr>
          <w:color w:val="231F20"/>
          <w:w w:val="80"/>
          <w:sz w:val="16"/>
        </w:rPr>
        <w:t>a</w:t>
      </w:r>
      <w:r>
        <w:rPr>
          <w:color w:val="231F20"/>
          <w:spacing w:val="-3"/>
          <w:w w:val="80"/>
          <w:sz w:val="16"/>
        </w:rPr>
        <w:t> </w:t>
      </w:r>
      <w:r>
        <w:rPr>
          <w:color w:val="231F20"/>
          <w:w w:val="80"/>
          <w:sz w:val="16"/>
        </w:rPr>
        <w:t>-</w:t>
      </w:r>
      <w:r>
        <w:rPr>
          <w:color w:val="231F20"/>
          <w:spacing w:val="-3"/>
          <w:w w:val="80"/>
          <w:sz w:val="16"/>
        </w:rPr>
        <w:t> </w:t>
      </w:r>
      <w:r>
        <w:rPr>
          <w:color w:val="231F20"/>
          <w:spacing w:val="-2"/>
          <w:w w:val="80"/>
          <w:sz w:val="16"/>
        </w:rPr>
        <w:t>preopterećen</w:t>
      </w:r>
    </w:p>
    <w:p>
      <w:pPr>
        <w:spacing w:line="183" w:lineRule="exact" w:before="0"/>
        <w:ind w:left="137" w:right="0" w:firstLine="0"/>
        <w:jc w:val="left"/>
        <w:rPr>
          <w:sz w:val="16"/>
        </w:rPr>
      </w:pPr>
      <w:r>
        <w:rPr>
          <w:color w:val="231F20"/>
          <w:w w:val="80"/>
          <w:sz w:val="16"/>
        </w:rPr>
        <w:t>b</w:t>
      </w:r>
      <w:r>
        <w:rPr>
          <w:color w:val="231F20"/>
          <w:spacing w:val="-8"/>
          <w:sz w:val="16"/>
        </w:rPr>
        <w:t> </w:t>
      </w:r>
      <w:r>
        <w:rPr>
          <w:color w:val="231F20"/>
          <w:w w:val="80"/>
          <w:sz w:val="16"/>
        </w:rPr>
        <w:t>-</w:t>
      </w:r>
      <w:r>
        <w:rPr>
          <w:color w:val="231F20"/>
          <w:spacing w:val="-7"/>
          <w:sz w:val="16"/>
        </w:rPr>
        <w:t> </w:t>
      </w:r>
      <w:r>
        <w:rPr>
          <w:color w:val="231F20"/>
          <w:w w:val="80"/>
          <w:sz w:val="16"/>
        </w:rPr>
        <w:t>slaba</w:t>
      </w:r>
      <w:r>
        <w:rPr>
          <w:color w:val="231F20"/>
          <w:spacing w:val="-7"/>
          <w:sz w:val="16"/>
        </w:rPr>
        <w:t> </w:t>
      </w:r>
      <w:r>
        <w:rPr>
          <w:color w:val="231F20"/>
          <w:spacing w:val="-2"/>
          <w:w w:val="80"/>
          <w:sz w:val="16"/>
        </w:rPr>
        <w:t>baterija</w:t>
      </w:r>
    </w:p>
    <w:p>
      <w:pPr>
        <w:spacing w:line="183" w:lineRule="exact" w:before="153"/>
        <w:ind w:left="137" w:right="0" w:firstLine="0"/>
        <w:jc w:val="left"/>
        <w:rPr>
          <w:sz w:val="16"/>
        </w:rPr>
      </w:pPr>
      <w:r>
        <w:rPr>
          <w:color w:val="231F20"/>
          <w:w w:val="85"/>
          <w:sz w:val="16"/>
        </w:rPr>
        <w:t>TEHNIČKI</w:t>
      </w:r>
      <w:r>
        <w:rPr>
          <w:color w:val="231F20"/>
          <w:spacing w:val="-5"/>
          <w:w w:val="95"/>
          <w:sz w:val="16"/>
        </w:rPr>
        <w:t> </w:t>
      </w:r>
      <w:r>
        <w:rPr>
          <w:color w:val="231F20"/>
          <w:spacing w:val="-2"/>
          <w:w w:val="95"/>
          <w:sz w:val="16"/>
        </w:rPr>
        <w:t>PODACI</w:t>
      </w:r>
    </w:p>
    <w:p>
      <w:pPr>
        <w:spacing w:line="213" w:lineRule="auto" w:before="7"/>
        <w:ind w:left="137" w:right="6245" w:firstLine="0"/>
        <w:jc w:val="left"/>
        <w:rPr>
          <w:sz w:val="16"/>
        </w:rPr>
      </w:pPr>
      <w:r>
        <w:rPr>
          <w:color w:val="231F20"/>
          <w:w w:val="80"/>
          <w:sz w:val="16"/>
        </w:rPr>
        <w:t>Maksimalni kapacitet: 15 </w:t>
      </w:r>
      <w:r>
        <w:rPr>
          <w:color w:val="231F20"/>
          <w:w w:val="80"/>
          <w:sz w:val="16"/>
        </w:rPr>
        <w:t>kg</w:t>
      </w:r>
      <w:r>
        <w:rPr>
          <w:color w:val="231F20"/>
          <w:w w:val="95"/>
          <w:sz w:val="16"/>
        </w:rPr>
        <w:t> Preciznost:</w:t>
      </w:r>
      <w:r>
        <w:rPr>
          <w:color w:val="231F20"/>
          <w:spacing w:val="-12"/>
          <w:w w:val="95"/>
          <w:sz w:val="16"/>
        </w:rPr>
        <w:t> </w:t>
      </w:r>
      <w:r>
        <w:rPr>
          <w:color w:val="231F20"/>
          <w:w w:val="95"/>
          <w:sz w:val="16"/>
        </w:rPr>
        <w:t>1g</w:t>
      </w:r>
    </w:p>
    <w:p>
      <w:pPr>
        <w:spacing w:line="213" w:lineRule="auto" w:before="2"/>
        <w:ind w:left="137" w:right="5029" w:firstLine="0"/>
        <w:jc w:val="left"/>
        <w:rPr>
          <w:sz w:val="16"/>
        </w:rPr>
      </w:pPr>
      <w:r>
        <w:rPr>
          <w:color w:val="231F20"/>
          <w:w w:val="80"/>
          <w:sz w:val="16"/>
        </w:rPr>
        <w:t>Jedinice: g, ml, lb:oz, fl’oz, ml-mlijeko, </w:t>
      </w:r>
      <w:r>
        <w:rPr>
          <w:color w:val="231F20"/>
          <w:w w:val="80"/>
          <w:sz w:val="16"/>
        </w:rPr>
        <w:t>fl’oz-mlijeko</w:t>
      </w:r>
      <w:r>
        <w:rPr>
          <w:color w:val="231F20"/>
          <w:w w:val="90"/>
          <w:sz w:val="16"/>
        </w:rPr>
        <w:t> Napajanje:</w:t>
      </w:r>
      <w:r>
        <w:rPr>
          <w:color w:val="231F20"/>
          <w:spacing w:val="-9"/>
          <w:w w:val="90"/>
          <w:sz w:val="16"/>
        </w:rPr>
        <w:t> </w:t>
      </w:r>
      <w:r>
        <w:rPr>
          <w:color w:val="231F20"/>
          <w:w w:val="90"/>
          <w:sz w:val="16"/>
        </w:rPr>
        <w:t>3</w:t>
      </w:r>
      <w:r>
        <w:rPr>
          <w:color w:val="231F20"/>
          <w:spacing w:val="-9"/>
          <w:w w:val="90"/>
          <w:sz w:val="16"/>
        </w:rPr>
        <w:t> </w:t>
      </w:r>
      <w:r>
        <w:rPr>
          <w:color w:val="231F20"/>
          <w:w w:val="90"/>
          <w:sz w:val="16"/>
        </w:rPr>
        <w:t>x</w:t>
      </w:r>
      <w:r>
        <w:rPr>
          <w:color w:val="231F20"/>
          <w:spacing w:val="-9"/>
          <w:w w:val="90"/>
          <w:sz w:val="16"/>
        </w:rPr>
        <w:t> </w:t>
      </w:r>
      <w:r>
        <w:rPr>
          <w:color w:val="231F20"/>
          <w:w w:val="90"/>
          <w:sz w:val="16"/>
        </w:rPr>
        <w:t>1.5V</w:t>
      </w:r>
      <w:r>
        <w:rPr>
          <w:color w:val="231F20"/>
          <w:spacing w:val="-9"/>
          <w:w w:val="90"/>
          <w:sz w:val="16"/>
        </w:rPr>
        <w:t> </w:t>
      </w:r>
      <w:r>
        <w:rPr>
          <w:color w:val="231F20"/>
          <w:w w:val="90"/>
          <w:sz w:val="16"/>
        </w:rPr>
        <w:t>(AAA)</w:t>
      </w:r>
      <w:r>
        <w:rPr>
          <w:color w:val="231F20"/>
          <w:spacing w:val="-9"/>
          <w:w w:val="90"/>
          <w:sz w:val="16"/>
        </w:rPr>
        <w:t> </w:t>
      </w:r>
      <w:r>
        <w:rPr>
          <w:color w:val="231F20"/>
          <w:w w:val="90"/>
          <w:sz w:val="16"/>
        </w:rPr>
        <w:t>baterije</w:t>
      </w:r>
    </w:p>
    <w:p>
      <w:pPr>
        <w:spacing w:line="201" w:lineRule="auto" w:before="160"/>
        <w:ind w:left="835" w:right="467" w:hanging="1"/>
        <w:jc w:val="left"/>
        <w:rPr>
          <w:sz w:val="14"/>
        </w:rPr>
      </w:pPr>
      <w:r>
        <w:rPr/>
        <mc:AlternateContent>
          <mc:Choice Requires="wps">
            <w:drawing>
              <wp:anchor distT="0" distB="0" distL="0" distR="0" allowOverlap="1" layoutInCell="1" locked="0" behindDoc="0" simplePos="0" relativeHeight="15755264">
                <wp:simplePos x="0" y="0"/>
                <wp:positionH relativeFrom="page">
                  <wp:posOffset>125321</wp:posOffset>
                </wp:positionH>
                <wp:positionV relativeFrom="paragraph">
                  <wp:posOffset>144055</wp:posOffset>
                </wp:positionV>
                <wp:extent cx="350520" cy="441325"/>
                <wp:effectExtent l="0" t="0" r="0" b="0"/>
                <wp:wrapNone/>
                <wp:docPr id="463" name="Group 463"/>
                <wp:cNvGraphicFramePr>
                  <a:graphicFrameLocks/>
                </wp:cNvGraphicFramePr>
                <a:graphic>
                  <a:graphicData uri="http://schemas.microsoft.com/office/word/2010/wordprocessingGroup">
                    <wpg:wgp>
                      <wpg:cNvPr id="463" name="Group 463"/>
                      <wpg:cNvGrpSpPr/>
                      <wpg:grpSpPr>
                        <a:xfrm>
                          <a:off x="0" y="0"/>
                          <a:ext cx="350520" cy="441325"/>
                          <a:chExt cx="350520" cy="441325"/>
                        </a:xfrm>
                      </wpg:grpSpPr>
                      <wps:wsp>
                        <wps:cNvPr id="464" name="Graphic 464"/>
                        <wps:cNvSpPr/>
                        <wps:spPr>
                          <a:xfrm>
                            <a:off x="1025" y="1025"/>
                            <a:ext cx="334010" cy="340995"/>
                          </a:xfrm>
                          <a:custGeom>
                            <a:avLst/>
                            <a:gdLst/>
                            <a:ahLst/>
                            <a:cxnLst/>
                            <a:rect l="l" t="t" r="r" b="b"/>
                            <a:pathLst>
                              <a:path w="334010" h="340995">
                                <a:moveTo>
                                  <a:pt x="2261" y="0"/>
                                </a:moveTo>
                                <a:lnTo>
                                  <a:pt x="333401" y="333213"/>
                                </a:lnTo>
                                <a:lnTo>
                                  <a:pt x="328880" y="340572"/>
                                </a:lnTo>
                                <a:lnTo>
                                  <a:pt x="0" y="9461"/>
                                </a:lnTo>
                                <a:lnTo>
                                  <a:pt x="2261" y="0"/>
                                </a:lnTo>
                                <a:close/>
                              </a:path>
                            </a:pathLst>
                          </a:custGeom>
                          <a:ln w="2045">
                            <a:solidFill>
                              <a:srgbClr val="231F20"/>
                            </a:solidFill>
                            <a:prstDash val="solid"/>
                          </a:ln>
                        </wps:spPr>
                        <wps:bodyPr wrap="square" lIns="0" tIns="0" rIns="0" bIns="0" rtlCol="0">
                          <a:prstTxWarp prst="textNoShape">
                            <a:avLst/>
                          </a:prstTxWarp>
                          <a:noAutofit/>
                        </wps:bodyPr>
                      </wps:wsp>
                      <wps:wsp>
                        <wps:cNvPr id="465" name="Graphic 465"/>
                        <wps:cNvSpPr/>
                        <wps:spPr>
                          <a:xfrm>
                            <a:off x="1024" y="1039"/>
                            <a:ext cx="334010" cy="340995"/>
                          </a:xfrm>
                          <a:custGeom>
                            <a:avLst/>
                            <a:gdLst/>
                            <a:ahLst/>
                            <a:cxnLst/>
                            <a:rect l="l" t="t" r="r" b="b"/>
                            <a:pathLst>
                              <a:path w="334010" h="340995">
                                <a:moveTo>
                                  <a:pt x="2260" y="0"/>
                                </a:moveTo>
                                <a:lnTo>
                                  <a:pt x="0" y="9460"/>
                                </a:lnTo>
                                <a:lnTo>
                                  <a:pt x="328874" y="340570"/>
                                </a:lnTo>
                                <a:lnTo>
                                  <a:pt x="333395" y="333212"/>
                                </a:lnTo>
                                <a:lnTo>
                                  <a:pt x="2260" y="0"/>
                                </a:lnTo>
                                <a:close/>
                              </a:path>
                            </a:pathLst>
                          </a:custGeom>
                          <a:solidFill>
                            <a:srgbClr val="231F20"/>
                          </a:solidFill>
                        </wps:spPr>
                        <wps:bodyPr wrap="square" lIns="0" tIns="0" rIns="0" bIns="0" rtlCol="0">
                          <a:prstTxWarp prst="textNoShape">
                            <a:avLst/>
                          </a:prstTxWarp>
                          <a:noAutofit/>
                        </wps:bodyPr>
                      </wps:wsp>
                      <wps:wsp>
                        <wps:cNvPr id="466" name="Graphic 466"/>
                        <wps:cNvSpPr/>
                        <wps:spPr>
                          <a:xfrm>
                            <a:off x="12552" y="1026"/>
                            <a:ext cx="336550" cy="344170"/>
                          </a:xfrm>
                          <a:custGeom>
                            <a:avLst/>
                            <a:gdLst/>
                            <a:ahLst/>
                            <a:cxnLst/>
                            <a:rect l="l" t="t" r="r" b="b"/>
                            <a:pathLst>
                              <a:path w="336550" h="344170">
                                <a:moveTo>
                                  <a:pt x="334207" y="0"/>
                                </a:moveTo>
                                <a:lnTo>
                                  <a:pt x="0" y="336298"/>
                                </a:lnTo>
                                <a:lnTo>
                                  <a:pt x="4565" y="343724"/>
                                </a:lnTo>
                                <a:lnTo>
                                  <a:pt x="336486" y="9547"/>
                                </a:lnTo>
                                <a:lnTo>
                                  <a:pt x="334207" y="0"/>
                                </a:lnTo>
                                <a:close/>
                              </a:path>
                            </a:pathLst>
                          </a:custGeom>
                          <a:ln w="2045">
                            <a:solidFill>
                              <a:srgbClr val="231F20"/>
                            </a:solidFill>
                            <a:prstDash val="solid"/>
                          </a:ln>
                        </wps:spPr>
                        <wps:bodyPr wrap="square" lIns="0" tIns="0" rIns="0" bIns="0" rtlCol="0">
                          <a:prstTxWarp prst="textNoShape">
                            <a:avLst/>
                          </a:prstTxWarp>
                          <a:noAutofit/>
                        </wps:bodyPr>
                      </wps:wsp>
                      <wps:wsp>
                        <wps:cNvPr id="467" name="Graphic 467"/>
                        <wps:cNvSpPr/>
                        <wps:spPr>
                          <a:xfrm>
                            <a:off x="12550" y="1039"/>
                            <a:ext cx="336550" cy="344170"/>
                          </a:xfrm>
                          <a:custGeom>
                            <a:avLst/>
                            <a:gdLst/>
                            <a:ahLst/>
                            <a:cxnLst/>
                            <a:rect l="l" t="t" r="r" b="b"/>
                            <a:pathLst>
                              <a:path w="336550" h="344170">
                                <a:moveTo>
                                  <a:pt x="334203" y="0"/>
                                </a:moveTo>
                                <a:lnTo>
                                  <a:pt x="0" y="336297"/>
                                </a:lnTo>
                                <a:lnTo>
                                  <a:pt x="4565" y="343724"/>
                                </a:lnTo>
                                <a:lnTo>
                                  <a:pt x="336481" y="9546"/>
                                </a:lnTo>
                                <a:lnTo>
                                  <a:pt x="334203" y="0"/>
                                </a:lnTo>
                                <a:close/>
                              </a:path>
                            </a:pathLst>
                          </a:custGeom>
                          <a:solidFill>
                            <a:srgbClr val="231F20"/>
                          </a:solidFill>
                        </wps:spPr>
                        <wps:bodyPr wrap="square" lIns="0" tIns="0" rIns="0" bIns="0" rtlCol="0">
                          <a:prstTxWarp prst="textNoShape">
                            <a:avLst/>
                          </a:prstTxWarp>
                          <a:noAutofit/>
                        </wps:bodyPr>
                      </wps:wsp>
                      <wps:wsp>
                        <wps:cNvPr id="468" name="Graphic 468"/>
                        <wps:cNvSpPr/>
                        <wps:spPr>
                          <a:xfrm>
                            <a:off x="79007" y="58838"/>
                            <a:ext cx="195580" cy="262890"/>
                          </a:xfrm>
                          <a:custGeom>
                            <a:avLst/>
                            <a:gdLst/>
                            <a:ahLst/>
                            <a:cxnLst/>
                            <a:rect l="l" t="t" r="r" b="b"/>
                            <a:pathLst>
                              <a:path w="195580" h="262890">
                                <a:moveTo>
                                  <a:pt x="168395" y="199717"/>
                                </a:moveTo>
                                <a:lnTo>
                                  <a:pt x="185348" y="11562"/>
                                </a:lnTo>
                                <a:lnTo>
                                  <a:pt x="194388" y="11562"/>
                                </a:lnTo>
                                <a:lnTo>
                                  <a:pt x="195519" y="0"/>
                                </a:lnTo>
                                <a:lnTo>
                                  <a:pt x="0" y="0"/>
                                </a:lnTo>
                                <a:lnTo>
                                  <a:pt x="1130" y="12613"/>
                                </a:lnTo>
                                <a:lnTo>
                                  <a:pt x="14691" y="12613"/>
                                </a:lnTo>
                                <a:lnTo>
                                  <a:pt x="35035" y="238611"/>
                                </a:lnTo>
                                <a:lnTo>
                                  <a:pt x="39556" y="243864"/>
                                </a:lnTo>
                                <a:lnTo>
                                  <a:pt x="39556" y="262886"/>
                                </a:lnTo>
                                <a:lnTo>
                                  <a:pt x="59900" y="262786"/>
                                </a:lnTo>
                                <a:lnTo>
                                  <a:pt x="61030" y="240711"/>
                                </a:lnTo>
                                <a:lnTo>
                                  <a:pt x="124320" y="241762"/>
                                </a:lnTo>
                                <a:lnTo>
                                  <a:pt x="124320" y="233355"/>
                                </a:lnTo>
                                <a:lnTo>
                                  <a:pt x="41818" y="235458"/>
                                </a:lnTo>
                                <a:lnTo>
                                  <a:pt x="23734" y="11562"/>
                                </a:lnTo>
                                <a:lnTo>
                                  <a:pt x="175177" y="11562"/>
                                </a:lnTo>
                                <a:lnTo>
                                  <a:pt x="176309" y="21023"/>
                                </a:lnTo>
                                <a:lnTo>
                                  <a:pt x="172917" y="21023"/>
                                </a:lnTo>
                                <a:lnTo>
                                  <a:pt x="168395" y="21023"/>
                                </a:lnTo>
                                <a:lnTo>
                                  <a:pt x="167265" y="51505"/>
                                </a:lnTo>
                                <a:lnTo>
                                  <a:pt x="171787" y="51505"/>
                                </a:lnTo>
                                <a:lnTo>
                                  <a:pt x="159356" y="202870"/>
                                </a:lnTo>
                                <a:lnTo>
                                  <a:pt x="168395" y="199717"/>
                                </a:lnTo>
                                <a:close/>
                              </a:path>
                            </a:pathLst>
                          </a:custGeom>
                          <a:ln w="2065">
                            <a:solidFill>
                              <a:srgbClr val="231F20"/>
                            </a:solidFill>
                            <a:prstDash val="solid"/>
                          </a:ln>
                        </wps:spPr>
                        <wps:bodyPr wrap="square" lIns="0" tIns="0" rIns="0" bIns="0" rtlCol="0">
                          <a:prstTxWarp prst="textNoShape">
                            <a:avLst/>
                          </a:prstTxWarp>
                          <a:noAutofit/>
                        </wps:bodyPr>
                      </wps:wsp>
                      <wps:wsp>
                        <wps:cNvPr id="469" name="Graphic 469"/>
                        <wps:cNvSpPr/>
                        <wps:spPr>
                          <a:xfrm>
                            <a:off x="79003" y="58851"/>
                            <a:ext cx="195580" cy="262890"/>
                          </a:xfrm>
                          <a:custGeom>
                            <a:avLst/>
                            <a:gdLst/>
                            <a:ahLst/>
                            <a:cxnLst/>
                            <a:rect l="l" t="t" r="r" b="b"/>
                            <a:pathLst>
                              <a:path w="195580" h="262890">
                                <a:moveTo>
                                  <a:pt x="195516" y="0"/>
                                </a:moveTo>
                                <a:lnTo>
                                  <a:pt x="0" y="0"/>
                                </a:lnTo>
                                <a:lnTo>
                                  <a:pt x="1130" y="12614"/>
                                </a:lnTo>
                                <a:lnTo>
                                  <a:pt x="14691" y="12614"/>
                                </a:lnTo>
                                <a:lnTo>
                                  <a:pt x="35035" y="238612"/>
                                </a:lnTo>
                                <a:lnTo>
                                  <a:pt x="39556" y="243864"/>
                                </a:lnTo>
                                <a:lnTo>
                                  <a:pt x="39556" y="262887"/>
                                </a:lnTo>
                                <a:lnTo>
                                  <a:pt x="59900" y="262785"/>
                                </a:lnTo>
                                <a:lnTo>
                                  <a:pt x="61031" y="240710"/>
                                </a:lnTo>
                                <a:lnTo>
                                  <a:pt x="124319" y="241762"/>
                                </a:lnTo>
                                <a:lnTo>
                                  <a:pt x="124319" y="233356"/>
                                </a:lnTo>
                                <a:lnTo>
                                  <a:pt x="41817" y="235458"/>
                                </a:lnTo>
                                <a:lnTo>
                                  <a:pt x="23735" y="11563"/>
                                </a:lnTo>
                                <a:lnTo>
                                  <a:pt x="175176" y="11563"/>
                                </a:lnTo>
                                <a:lnTo>
                                  <a:pt x="176306" y="21024"/>
                                </a:lnTo>
                                <a:lnTo>
                                  <a:pt x="168393" y="21024"/>
                                </a:lnTo>
                                <a:lnTo>
                                  <a:pt x="167262" y="51506"/>
                                </a:lnTo>
                                <a:lnTo>
                                  <a:pt x="171785" y="51506"/>
                                </a:lnTo>
                                <a:lnTo>
                                  <a:pt x="159354" y="202871"/>
                                </a:lnTo>
                                <a:lnTo>
                                  <a:pt x="168393" y="199717"/>
                                </a:lnTo>
                                <a:lnTo>
                                  <a:pt x="185346" y="11563"/>
                                </a:lnTo>
                                <a:lnTo>
                                  <a:pt x="194386" y="11563"/>
                                </a:lnTo>
                                <a:lnTo>
                                  <a:pt x="195516" y="0"/>
                                </a:lnTo>
                                <a:close/>
                              </a:path>
                            </a:pathLst>
                          </a:custGeom>
                          <a:solidFill>
                            <a:srgbClr val="231F20"/>
                          </a:solidFill>
                        </wps:spPr>
                        <wps:bodyPr wrap="square" lIns="0" tIns="0" rIns="0" bIns="0" rtlCol="0">
                          <a:prstTxWarp prst="textNoShape">
                            <a:avLst/>
                          </a:prstTxWarp>
                          <a:noAutofit/>
                        </wps:bodyPr>
                      </wps:wsp>
                      <wps:wsp>
                        <wps:cNvPr id="470" name="Graphic 470"/>
                        <wps:cNvSpPr/>
                        <wps:spPr>
                          <a:xfrm>
                            <a:off x="111782" y="28353"/>
                            <a:ext cx="20955" cy="31750"/>
                          </a:xfrm>
                          <a:custGeom>
                            <a:avLst/>
                            <a:gdLst/>
                            <a:ahLst/>
                            <a:cxnLst/>
                            <a:rect l="l" t="t" r="r" b="b"/>
                            <a:pathLst>
                              <a:path w="20955" h="31750">
                                <a:moveTo>
                                  <a:pt x="0" y="30485"/>
                                </a:moveTo>
                                <a:lnTo>
                                  <a:pt x="2260" y="0"/>
                                </a:lnTo>
                                <a:lnTo>
                                  <a:pt x="20343" y="0"/>
                                </a:lnTo>
                                <a:lnTo>
                                  <a:pt x="20343" y="31536"/>
                                </a:lnTo>
                                <a:lnTo>
                                  <a:pt x="0" y="30485"/>
                                </a:lnTo>
                                <a:close/>
                              </a:path>
                            </a:pathLst>
                          </a:custGeom>
                          <a:ln w="2074">
                            <a:solidFill>
                              <a:srgbClr val="231F20"/>
                            </a:solidFill>
                            <a:prstDash val="solid"/>
                          </a:ln>
                        </wps:spPr>
                        <wps:bodyPr wrap="square" lIns="0" tIns="0" rIns="0" bIns="0" rtlCol="0">
                          <a:prstTxWarp prst="textNoShape">
                            <a:avLst/>
                          </a:prstTxWarp>
                          <a:noAutofit/>
                        </wps:bodyPr>
                      </wps:wsp>
                      <wps:wsp>
                        <wps:cNvPr id="471" name="Graphic 471"/>
                        <wps:cNvSpPr/>
                        <wps:spPr>
                          <a:xfrm>
                            <a:off x="111778" y="28367"/>
                            <a:ext cx="20955" cy="31750"/>
                          </a:xfrm>
                          <a:custGeom>
                            <a:avLst/>
                            <a:gdLst/>
                            <a:ahLst/>
                            <a:cxnLst/>
                            <a:rect l="l" t="t" r="r" b="b"/>
                            <a:pathLst>
                              <a:path w="20955" h="31750">
                                <a:moveTo>
                                  <a:pt x="20342" y="0"/>
                                </a:moveTo>
                                <a:lnTo>
                                  <a:pt x="2260" y="0"/>
                                </a:lnTo>
                                <a:lnTo>
                                  <a:pt x="0" y="30483"/>
                                </a:lnTo>
                                <a:lnTo>
                                  <a:pt x="20342" y="31535"/>
                                </a:lnTo>
                                <a:lnTo>
                                  <a:pt x="20342" y="0"/>
                                </a:lnTo>
                                <a:close/>
                              </a:path>
                            </a:pathLst>
                          </a:custGeom>
                          <a:solidFill>
                            <a:srgbClr val="231F20"/>
                          </a:solidFill>
                        </wps:spPr>
                        <wps:bodyPr wrap="square" lIns="0" tIns="0" rIns="0" bIns="0" rtlCol="0">
                          <a:prstTxWarp prst="textNoShape">
                            <a:avLst/>
                          </a:prstTxWarp>
                          <a:noAutofit/>
                        </wps:bodyPr>
                      </wps:wsp>
                      <wps:wsp>
                        <wps:cNvPr id="472" name="Graphic 472"/>
                        <wps:cNvSpPr/>
                        <wps:spPr>
                          <a:xfrm>
                            <a:off x="160379" y="23097"/>
                            <a:ext cx="51435" cy="21590"/>
                          </a:xfrm>
                          <a:custGeom>
                            <a:avLst/>
                            <a:gdLst/>
                            <a:ahLst/>
                            <a:cxnLst/>
                            <a:rect l="l" t="t" r="r" b="b"/>
                            <a:pathLst>
                              <a:path w="51435" h="21590">
                                <a:moveTo>
                                  <a:pt x="0" y="1051"/>
                                </a:moveTo>
                                <a:lnTo>
                                  <a:pt x="0" y="21023"/>
                                </a:lnTo>
                                <a:lnTo>
                                  <a:pt x="50857" y="18921"/>
                                </a:lnTo>
                                <a:lnTo>
                                  <a:pt x="50857" y="0"/>
                                </a:lnTo>
                                <a:lnTo>
                                  <a:pt x="0" y="1051"/>
                                </a:lnTo>
                                <a:close/>
                              </a:path>
                            </a:pathLst>
                          </a:custGeom>
                          <a:ln w="1991">
                            <a:solidFill>
                              <a:srgbClr val="231F20"/>
                            </a:solidFill>
                            <a:prstDash val="solid"/>
                          </a:ln>
                        </wps:spPr>
                        <wps:bodyPr wrap="square" lIns="0" tIns="0" rIns="0" bIns="0" rtlCol="0">
                          <a:prstTxWarp prst="textNoShape">
                            <a:avLst/>
                          </a:prstTxWarp>
                          <a:noAutofit/>
                        </wps:bodyPr>
                      </wps:wsp>
                      <wps:wsp>
                        <wps:cNvPr id="473" name="Graphic 473"/>
                        <wps:cNvSpPr/>
                        <wps:spPr>
                          <a:xfrm>
                            <a:off x="160373" y="23111"/>
                            <a:ext cx="51435" cy="21590"/>
                          </a:xfrm>
                          <a:custGeom>
                            <a:avLst/>
                            <a:gdLst/>
                            <a:ahLst/>
                            <a:cxnLst/>
                            <a:rect l="l" t="t" r="r" b="b"/>
                            <a:pathLst>
                              <a:path w="51435" h="21590">
                                <a:moveTo>
                                  <a:pt x="50858" y="0"/>
                                </a:moveTo>
                                <a:lnTo>
                                  <a:pt x="0" y="1051"/>
                                </a:lnTo>
                                <a:lnTo>
                                  <a:pt x="0" y="21023"/>
                                </a:lnTo>
                                <a:lnTo>
                                  <a:pt x="50858" y="18921"/>
                                </a:lnTo>
                                <a:lnTo>
                                  <a:pt x="50858" y="0"/>
                                </a:lnTo>
                                <a:close/>
                              </a:path>
                            </a:pathLst>
                          </a:custGeom>
                          <a:solidFill>
                            <a:srgbClr val="231F20"/>
                          </a:solidFill>
                        </wps:spPr>
                        <wps:bodyPr wrap="square" lIns="0" tIns="0" rIns="0" bIns="0" rtlCol="0">
                          <a:prstTxWarp prst="textNoShape">
                            <a:avLst/>
                          </a:prstTxWarp>
                          <a:noAutofit/>
                        </wps:bodyPr>
                      </wps:wsp>
                      <wps:wsp>
                        <wps:cNvPr id="474" name="Graphic 474"/>
                        <wps:cNvSpPr/>
                        <wps:spPr>
                          <a:xfrm>
                            <a:off x="169422" y="31506"/>
                            <a:ext cx="31115" cy="3175"/>
                          </a:xfrm>
                          <a:custGeom>
                            <a:avLst/>
                            <a:gdLst/>
                            <a:ahLst/>
                            <a:cxnLst/>
                            <a:rect l="l" t="t" r="r" b="b"/>
                            <a:pathLst>
                              <a:path w="31115" h="3175">
                                <a:moveTo>
                                  <a:pt x="0" y="0"/>
                                </a:moveTo>
                                <a:lnTo>
                                  <a:pt x="30513" y="0"/>
                                </a:lnTo>
                                <a:lnTo>
                                  <a:pt x="30513" y="3153"/>
                                </a:lnTo>
                                <a:lnTo>
                                  <a:pt x="0" y="3153"/>
                                </a:lnTo>
                                <a:lnTo>
                                  <a:pt x="0" y="0"/>
                                </a:lnTo>
                                <a:close/>
                              </a:path>
                            </a:pathLst>
                          </a:custGeom>
                          <a:ln w="1971">
                            <a:solidFill>
                              <a:srgbClr val="231F20"/>
                            </a:solidFill>
                            <a:prstDash val="solid"/>
                          </a:ln>
                        </wps:spPr>
                        <wps:bodyPr wrap="square" lIns="0" tIns="0" rIns="0" bIns="0" rtlCol="0">
                          <a:prstTxWarp prst="textNoShape">
                            <a:avLst/>
                          </a:prstTxWarp>
                          <a:noAutofit/>
                        </wps:bodyPr>
                      </wps:wsp>
                      <wps:wsp>
                        <wps:cNvPr id="475" name="Graphic 475"/>
                        <wps:cNvSpPr/>
                        <wps:spPr>
                          <a:xfrm>
                            <a:off x="169417" y="31521"/>
                            <a:ext cx="31115" cy="3175"/>
                          </a:xfrm>
                          <a:custGeom>
                            <a:avLst/>
                            <a:gdLst/>
                            <a:ahLst/>
                            <a:cxnLst/>
                            <a:rect l="l" t="t" r="r" b="b"/>
                            <a:pathLst>
                              <a:path w="31115" h="3175">
                                <a:moveTo>
                                  <a:pt x="30514" y="0"/>
                                </a:moveTo>
                                <a:lnTo>
                                  <a:pt x="0" y="0"/>
                                </a:lnTo>
                                <a:lnTo>
                                  <a:pt x="0" y="3153"/>
                                </a:lnTo>
                                <a:lnTo>
                                  <a:pt x="30514" y="3153"/>
                                </a:lnTo>
                                <a:lnTo>
                                  <a:pt x="30514" y="0"/>
                                </a:lnTo>
                                <a:close/>
                              </a:path>
                            </a:pathLst>
                          </a:custGeom>
                          <a:solidFill>
                            <a:srgbClr val="FFFFFF"/>
                          </a:solidFill>
                        </wps:spPr>
                        <wps:bodyPr wrap="square" lIns="0" tIns="0" rIns="0" bIns="0" rtlCol="0">
                          <a:prstTxWarp prst="textNoShape">
                            <a:avLst/>
                          </a:prstTxWarp>
                          <a:noAutofit/>
                        </wps:bodyPr>
                      </wps:wsp>
                      <wps:wsp>
                        <wps:cNvPr id="476" name="Graphic 476"/>
                        <wps:cNvSpPr/>
                        <wps:spPr>
                          <a:xfrm>
                            <a:off x="254185" y="39917"/>
                            <a:ext cx="31115" cy="27305"/>
                          </a:xfrm>
                          <a:custGeom>
                            <a:avLst/>
                            <a:gdLst/>
                            <a:ahLst/>
                            <a:cxnLst/>
                            <a:rect l="l" t="t" r="r" b="b"/>
                            <a:pathLst>
                              <a:path w="31115" h="27305">
                                <a:moveTo>
                                  <a:pt x="15458" y="0"/>
                                </a:moveTo>
                                <a:lnTo>
                                  <a:pt x="23973" y="0"/>
                                </a:lnTo>
                                <a:lnTo>
                                  <a:pt x="30918" y="5666"/>
                                </a:lnTo>
                                <a:lnTo>
                                  <a:pt x="30918" y="12613"/>
                                </a:lnTo>
                                <a:lnTo>
                                  <a:pt x="30918" y="17391"/>
                                </a:lnTo>
                                <a:lnTo>
                                  <a:pt x="28555" y="24130"/>
                                </a:lnTo>
                                <a:lnTo>
                                  <a:pt x="23739" y="26268"/>
                                </a:lnTo>
                                <a:lnTo>
                                  <a:pt x="21550" y="27240"/>
                                </a:lnTo>
                                <a:lnTo>
                                  <a:pt x="18119" y="25228"/>
                                </a:lnTo>
                                <a:lnTo>
                                  <a:pt x="15458" y="25228"/>
                                </a:lnTo>
                                <a:lnTo>
                                  <a:pt x="6945" y="25228"/>
                                </a:lnTo>
                                <a:lnTo>
                                  <a:pt x="0" y="19562"/>
                                </a:lnTo>
                                <a:lnTo>
                                  <a:pt x="0" y="12613"/>
                                </a:lnTo>
                                <a:lnTo>
                                  <a:pt x="0" y="5666"/>
                                </a:lnTo>
                                <a:lnTo>
                                  <a:pt x="6945" y="0"/>
                                </a:lnTo>
                                <a:lnTo>
                                  <a:pt x="15458" y="0"/>
                                </a:lnTo>
                                <a:close/>
                              </a:path>
                            </a:pathLst>
                          </a:custGeom>
                          <a:ln w="2034">
                            <a:solidFill>
                              <a:srgbClr val="231F20"/>
                            </a:solidFill>
                            <a:prstDash val="solid"/>
                          </a:ln>
                        </wps:spPr>
                        <wps:bodyPr wrap="square" lIns="0" tIns="0" rIns="0" bIns="0" rtlCol="0">
                          <a:prstTxWarp prst="textNoShape">
                            <a:avLst/>
                          </a:prstTxWarp>
                          <a:noAutofit/>
                        </wps:bodyPr>
                      </wps:wsp>
                      <wps:wsp>
                        <wps:cNvPr id="477" name="Graphic 477"/>
                        <wps:cNvSpPr/>
                        <wps:spPr>
                          <a:xfrm>
                            <a:off x="254179" y="39931"/>
                            <a:ext cx="31115" cy="27305"/>
                          </a:xfrm>
                          <a:custGeom>
                            <a:avLst/>
                            <a:gdLst/>
                            <a:ahLst/>
                            <a:cxnLst/>
                            <a:rect l="l" t="t" r="r" b="b"/>
                            <a:pathLst>
                              <a:path w="31115" h="27305">
                                <a:moveTo>
                                  <a:pt x="23972" y="0"/>
                                </a:moveTo>
                                <a:lnTo>
                                  <a:pt x="15458" y="0"/>
                                </a:lnTo>
                                <a:lnTo>
                                  <a:pt x="6944" y="0"/>
                                </a:lnTo>
                                <a:lnTo>
                                  <a:pt x="0" y="5665"/>
                                </a:lnTo>
                                <a:lnTo>
                                  <a:pt x="0" y="19561"/>
                                </a:lnTo>
                                <a:lnTo>
                                  <a:pt x="6944" y="25228"/>
                                </a:lnTo>
                                <a:lnTo>
                                  <a:pt x="18119" y="25228"/>
                                </a:lnTo>
                                <a:lnTo>
                                  <a:pt x="21549" y="27240"/>
                                </a:lnTo>
                                <a:lnTo>
                                  <a:pt x="28554" y="24129"/>
                                </a:lnTo>
                                <a:lnTo>
                                  <a:pt x="30916" y="17391"/>
                                </a:lnTo>
                                <a:lnTo>
                                  <a:pt x="30916" y="5665"/>
                                </a:lnTo>
                                <a:lnTo>
                                  <a:pt x="23972" y="0"/>
                                </a:lnTo>
                                <a:close/>
                              </a:path>
                            </a:pathLst>
                          </a:custGeom>
                          <a:solidFill>
                            <a:srgbClr val="231F20"/>
                          </a:solidFill>
                        </wps:spPr>
                        <wps:bodyPr wrap="square" lIns="0" tIns="0" rIns="0" bIns="0" rtlCol="0">
                          <a:prstTxWarp prst="textNoShape">
                            <a:avLst/>
                          </a:prstTxWarp>
                          <a:noAutofit/>
                        </wps:bodyPr>
                      </wps:wsp>
                      <pic:pic>
                        <pic:nvPicPr>
                          <pic:cNvPr id="478" name="Image 478"/>
                          <pic:cNvPicPr/>
                        </pic:nvPicPr>
                        <pic:blipFill>
                          <a:blip r:embed="rId63" cstate="print"/>
                          <a:stretch>
                            <a:fillRect/>
                          </a:stretch>
                        </pic:blipFill>
                        <pic:spPr>
                          <a:xfrm>
                            <a:off x="198645" y="257586"/>
                            <a:ext cx="69549" cy="64828"/>
                          </a:xfrm>
                          <a:prstGeom prst="rect">
                            <a:avLst/>
                          </a:prstGeom>
                        </pic:spPr>
                      </pic:pic>
                      <wps:wsp>
                        <wps:cNvPr id="479" name="Graphic 479"/>
                        <wps:cNvSpPr/>
                        <wps:spPr>
                          <a:xfrm>
                            <a:off x="260071" y="78508"/>
                            <a:ext cx="23495" cy="34290"/>
                          </a:xfrm>
                          <a:custGeom>
                            <a:avLst/>
                            <a:gdLst/>
                            <a:ahLst/>
                            <a:cxnLst/>
                            <a:rect l="l" t="t" r="r" b="b"/>
                            <a:pathLst>
                              <a:path w="23495" h="34290">
                                <a:moveTo>
                                  <a:pt x="2664" y="0"/>
                                </a:moveTo>
                                <a:lnTo>
                                  <a:pt x="23095" y="0"/>
                                </a:lnTo>
                                <a:lnTo>
                                  <a:pt x="23408" y="33530"/>
                                </a:lnTo>
                                <a:lnTo>
                                  <a:pt x="21633" y="33868"/>
                                </a:lnTo>
                                <a:lnTo>
                                  <a:pt x="0" y="33868"/>
                                </a:lnTo>
                                <a:lnTo>
                                  <a:pt x="889" y="24782"/>
                                </a:lnTo>
                                <a:lnTo>
                                  <a:pt x="14210" y="24782"/>
                                </a:lnTo>
                                <a:lnTo>
                                  <a:pt x="14054" y="8258"/>
                                </a:lnTo>
                                <a:lnTo>
                                  <a:pt x="889" y="8258"/>
                                </a:lnTo>
                                <a:lnTo>
                                  <a:pt x="2664" y="0"/>
                                </a:lnTo>
                                <a:close/>
                              </a:path>
                            </a:pathLst>
                          </a:custGeom>
                          <a:ln w="2070">
                            <a:solidFill>
                              <a:srgbClr val="231F20"/>
                            </a:solidFill>
                            <a:prstDash val="solid"/>
                          </a:ln>
                        </wps:spPr>
                        <wps:bodyPr wrap="square" lIns="0" tIns="0" rIns="0" bIns="0" rtlCol="0">
                          <a:prstTxWarp prst="textNoShape">
                            <a:avLst/>
                          </a:prstTxWarp>
                          <a:noAutofit/>
                        </wps:bodyPr>
                      </wps:wsp>
                      <wps:wsp>
                        <wps:cNvPr id="480" name="Graphic 480"/>
                        <wps:cNvSpPr/>
                        <wps:spPr>
                          <a:xfrm>
                            <a:off x="260064" y="78522"/>
                            <a:ext cx="23495" cy="34290"/>
                          </a:xfrm>
                          <a:custGeom>
                            <a:avLst/>
                            <a:gdLst/>
                            <a:ahLst/>
                            <a:cxnLst/>
                            <a:rect l="l" t="t" r="r" b="b"/>
                            <a:pathLst>
                              <a:path w="23495" h="34290">
                                <a:moveTo>
                                  <a:pt x="23094" y="0"/>
                                </a:moveTo>
                                <a:lnTo>
                                  <a:pt x="2664" y="0"/>
                                </a:lnTo>
                                <a:lnTo>
                                  <a:pt x="890" y="8258"/>
                                </a:lnTo>
                                <a:lnTo>
                                  <a:pt x="14055" y="8258"/>
                                </a:lnTo>
                                <a:lnTo>
                                  <a:pt x="14210" y="24782"/>
                                </a:lnTo>
                                <a:lnTo>
                                  <a:pt x="890" y="24782"/>
                                </a:lnTo>
                                <a:lnTo>
                                  <a:pt x="0" y="33868"/>
                                </a:lnTo>
                                <a:lnTo>
                                  <a:pt x="21633" y="33868"/>
                                </a:lnTo>
                                <a:lnTo>
                                  <a:pt x="23407" y="33530"/>
                                </a:lnTo>
                                <a:lnTo>
                                  <a:pt x="23094" y="0"/>
                                </a:lnTo>
                                <a:close/>
                              </a:path>
                            </a:pathLst>
                          </a:custGeom>
                          <a:solidFill>
                            <a:srgbClr val="231F20"/>
                          </a:solidFill>
                        </wps:spPr>
                        <wps:bodyPr wrap="square" lIns="0" tIns="0" rIns="0" bIns="0" rtlCol="0">
                          <a:prstTxWarp prst="textNoShape">
                            <a:avLst/>
                          </a:prstTxWarp>
                          <a:noAutofit/>
                        </wps:bodyPr>
                      </wps:wsp>
                      <wps:wsp>
                        <wps:cNvPr id="481" name="Graphic 481"/>
                        <wps:cNvSpPr/>
                        <wps:spPr>
                          <a:xfrm>
                            <a:off x="157034" y="118987"/>
                            <a:ext cx="69850" cy="19050"/>
                          </a:xfrm>
                          <a:custGeom>
                            <a:avLst/>
                            <a:gdLst/>
                            <a:ahLst/>
                            <a:cxnLst/>
                            <a:rect l="l" t="t" r="r" b="b"/>
                            <a:pathLst>
                              <a:path w="69850" h="19050">
                                <a:moveTo>
                                  <a:pt x="0" y="0"/>
                                </a:moveTo>
                                <a:lnTo>
                                  <a:pt x="68342" y="0"/>
                                </a:lnTo>
                                <a:lnTo>
                                  <a:pt x="69277" y="14043"/>
                                </a:lnTo>
                                <a:lnTo>
                                  <a:pt x="54298" y="19000"/>
                                </a:lnTo>
                                <a:lnTo>
                                  <a:pt x="0" y="19000"/>
                                </a:lnTo>
                                <a:lnTo>
                                  <a:pt x="0" y="0"/>
                                </a:lnTo>
                                <a:close/>
                              </a:path>
                            </a:pathLst>
                          </a:custGeom>
                          <a:ln w="1980">
                            <a:solidFill>
                              <a:srgbClr val="231F20"/>
                            </a:solidFill>
                            <a:prstDash val="solid"/>
                          </a:ln>
                        </wps:spPr>
                        <wps:bodyPr wrap="square" lIns="0" tIns="0" rIns="0" bIns="0" rtlCol="0">
                          <a:prstTxWarp prst="textNoShape">
                            <a:avLst/>
                          </a:prstTxWarp>
                          <a:noAutofit/>
                        </wps:bodyPr>
                      </wps:wsp>
                      <wps:wsp>
                        <wps:cNvPr id="482" name="Graphic 482"/>
                        <wps:cNvSpPr/>
                        <wps:spPr>
                          <a:xfrm>
                            <a:off x="157037" y="119001"/>
                            <a:ext cx="69850" cy="19050"/>
                          </a:xfrm>
                          <a:custGeom>
                            <a:avLst/>
                            <a:gdLst/>
                            <a:ahLst/>
                            <a:cxnLst/>
                            <a:rect l="l" t="t" r="r" b="b"/>
                            <a:pathLst>
                              <a:path w="69850" h="19050">
                                <a:moveTo>
                                  <a:pt x="68342" y="0"/>
                                </a:moveTo>
                                <a:lnTo>
                                  <a:pt x="0" y="0"/>
                                </a:lnTo>
                                <a:lnTo>
                                  <a:pt x="0" y="19000"/>
                                </a:lnTo>
                                <a:lnTo>
                                  <a:pt x="54298" y="19000"/>
                                </a:lnTo>
                                <a:lnTo>
                                  <a:pt x="69278" y="14043"/>
                                </a:lnTo>
                                <a:lnTo>
                                  <a:pt x="68342" y="0"/>
                                </a:lnTo>
                                <a:close/>
                              </a:path>
                            </a:pathLst>
                          </a:custGeom>
                          <a:solidFill>
                            <a:srgbClr val="231F20"/>
                          </a:solidFill>
                        </wps:spPr>
                        <wps:bodyPr wrap="square" lIns="0" tIns="0" rIns="0" bIns="0" rtlCol="0">
                          <a:prstTxWarp prst="textNoShape">
                            <a:avLst/>
                          </a:prstTxWarp>
                          <a:noAutofit/>
                        </wps:bodyPr>
                      </wps:wsp>
                      <wps:wsp>
                        <wps:cNvPr id="483" name="Graphic 483"/>
                        <wps:cNvSpPr/>
                        <wps:spPr>
                          <a:xfrm>
                            <a:off x="167872" y="127671"/>
                            <a:ext cx="3810" cy="3175"/>
                          </a:xfrm>
                          <a:custGeom>
                            <a:avLst/>
                            <a:gdLst/>
                            <a:ahLst/>
                            <a:cxnLst/>
                            <a:rect l="l" t="t" r="r" b="b"/>
                            <a:pathLst>
                              <a:path w="3810" h="3175">
                                <a:moveTo>
                                  <a:pt x="1598" y="0"/>
                                </a:moveTo>
                                <a:lnTo>
                                  <a:pt x="2480" y="0"/>
                                </a:lnTo>
                                <a:lnTo>
                                  <a:pt x="3197" y="666"/>
                                </a:lnTo>
                                <a:lnTo>
                                  <a:pt x="3197" y="1487"/>
                                </a:lnTo>
                                <a:lnTo>
                                  <a:pt x="3197" y="2308"/>
                                </a:lnTo>
                                <a:lnTo>
                                  <a:pt x="2480" y="2973"/>
                                </a:lnTo>
                                <a:lnTo>
                                  <a:pt x="1598" y="2973"/>
                                </a:lnTo>
                                <a:lnTo>
                                  <a:pt x="716" y="2973"/>
                                </a:lnTo>
                                <a:lnTo>
                                  <a:pt x="0" y="2308"/>
                                </a:lnTo>
                                <a:lnTo>
                                  <a:pt x="0" y="1487"/>
                                </a:lnTo>
                                <a:lnTo>
                                  <a:pt x="0" y="666"/>
                                </a:lnTo>
                                <a:lnTo>
                                  <a:pt x="716" y="0"/>
                                </a:lnTo>
                                <a:lnTo>
                                  <a:pt x="1598" y="0"/>
                                </a:lnTo>
                                <a:close/>
                              </a:path>
                            </a:pathLst>
                          </a:custGeom>
                          <a:ln w="2038">
                            <a:solidFill>
                              <a:srgbClr val="231F20"/>
                            </a:solidFill>
                            <a:prstDash val="solid"/>
                          </a:ln>
                        </wps:spPr>
                        <wps:bodyPr wrap="square" lIns="0" tIns="0" rIns="0" bIns="0" rtlCol="0">
                          <a:prstTxWarp prst="textNoShape">
                            <a:avLst/>
                          </a:prstTxWarp>
                          <a:noAutofit/>
                        </wps:bodyPr>
                      </wps:wsp>
                      <wps:wsp>
                        <wps:cNvPr id="484" name="Graphic 484"/>
                        <wps:cNvSpPr/>
                        <wps:spPr>
                          <a:xfrm>
                            <a:off x="167872" y="127539"/>
                            <a:ext cx="3810" cy="3175"/>
                          </a:xfrm>
                          <a:custGeom>
                            <a:avLst/>
                            <a:gdLst/>
                            <a:ahLst/>
                            <a:cxnLst/>
                            <a:rect l="l" t="t" r="r" b="b"/>
                            <a:pathLst>
                              <a:path w="3810" h="3175">
                                <a:moveTo>
                                  <a:pt x="2480" y="0"/>
                                </a:moveTo>
                                <a:lnTo>
                                  <a:pt x="1598" y="0"/>
                                </a:lnTo>
                                <a:lnTo>
                                  <a:pt x="716" y="0"/>
                                </a:lnTo>
                                <a:lnTo>
                                  <a:pt x="0" y="666"/>
                                </a:lnTo>
                                <a:lnTo>
                                  <a:pt x="0" y="2307"/>
                                </a:lnTo>
                                <a:lnTo>
                                  <a:pt x="716" y="2974"/>
                                </a:lnTo>
                                <a:lnTo>
                                  <a:pt x="2480" y="2974"/>
                                </a:lnTo>
                                <a:lnTo>
                                  <a:pt x="3196" y="2307"/>
                                </a:lnTo>
                                <a:lnTo>
                                  <a:pt x="3196" y="666"/>
                                </a:lnTo>
                                <a:lnTo>
                                  <a:pt x="2480" y="0"/>
                                </a:lnTo>
                                <a:close/>
                              </a:path>
                            </a:pathLst>
                          </a:custGeom>
                          <a:solidFill>
                            <a:srgbClr val="FFFFFF"/>
                          </a:solidFill>
                        </wps:spPr>
                        <wps:bodyPr wrap="square" lIns="0" tIns="0" rIns="0" bIns="0" rtlCol="0">
                          <a:prstTxWarp prst="textNoShape">
                            <a:avLst/>
                          </a:prstTxWarp>
                          <a:noAutofit/>
                        </wps:bodyPr>
                      </wps:wsp>
                      <wps:wsp>
                        <wps:cNvPr id="485" name="Graphic 485"/>
                        <wps:cNvSpPr/>
                        <wps:spPr>
                          <a:xfrm>
                            <a:off x="203930" y="127671"/>
                            <a:ext cx="3810" cy="3175"/>
                          </a:xfrm>
                          <a:custGeom>
                            <a:avLst/>
                            <a:gdLst/>
                            <a:ahLst/>
                            <a:cxnLst/>
                            <a:rect l="l" t="t" r="r" b="b"/>
                            <a:pathLst>
                              <a:path w="3810" h="3175">
                                <a:moveTo>
                                  <a:pt x="1598" y="0"/>
                                </a:moveTo>
                                <a:lnTo>
                                  <a:pt x="2480" y="0"/>
                                </a:lnTo>
                                <a:lnTo>
                                  <a:pt x="3196" y="666"/>
                                </a:lnTo>
                                <a:lnTo>
                                  <a:pt x="3196" y="1487"/>
                                </a:lnTo>
                                <a:lnTo>
                                  <a:pt x="3196" y="2308"/>
                                </a:lnTo>
                                <a:lnTo>
                                  <a:pt x="2480" y="2973"/>
                                </a:lnTo>
                                <a:lnTo>
                                  <a:pt x="1598" y="2973"/>
                                </a:lnTo>
                                <a:lnTo>
                                  <a:pt x="716" y="2973"/>
                                </a:lnTo>
                                <a:lnTo>
                                  <a:pt x="0" y="2308"/>
                                </a:lnTo>
                                <a:lnTo>
                                  <a:pt x="0" y="1487"/>
                                </a:lnTo>
                                <a:lnTo>
                                  <a:pt x="0" y="666"/>
                                </a:lnTo>
                                <a:lnTo>
                                  <a:pt x="716" y="0"/>
                                </a:lnTo>
                                <a:lnTo>
                                  <a:pt x="1598" y="0"/>
                                </a:lnTo>
                                <a:close/>
                              </a:path>
                            </a:pathLst>
                          </a:custGeom>
                          <a:ln w="2038">
                            <a:solidFill>
                              <a:srgbClr val="231F20"/>
                            </a:solidFill>
                            <a:prstDash val="solid"/>
                          </a:ln>
                        </wps:spPr>
                        <wps:bodyPr wrap="square" lIns="0" tIns="0" rIns="0" bIns="0" rtlCol="0">
                          <a:prstTxWarp prst="textNoShape">
                            <a:avLst/>
                          </a:prstTxWarp>
                          <a:noAutofit/>
                        </wps:bodyPr>
                      </wps:wsp>
                      <wps:wsp>
                        <wps:cNvPr id="486" name="Graphic 486"/>
                        <wps:cNvSpPr/>
                        <wps:spPr>
                          <a:xfrm>
                            <a:off x="203930" y="127539"/>
                            <a:ext cx="3810" cy="3175"/>
                          </a:xfrm>
                          <a:custGeom>
                            <a:avLst/>
                            <a:gdLst/>
                            <a:ahLst/>
                            <a:cxnLst/>
                            <a:rect l="l" t="t" r="r" b="b"/>
                            <a:pathLst>
                              <a:path w="3810" h="3175">
                                <a:moveTo>
                                  <a:pt x="2480" y="0"/>
                                </a:moveTo>
                                <a:lnTo>
                                  <a:pt x="1597" y="0"/>
                                </a:lnTo>
                                <a:lnTo>
                                  <a:pt x="716" y="0"/>
                                </a:lnTo>
                                <a:lnTo>
                                  <a:pt x="0" y="666"/>
                                </a:lnTo>
                                <a:lnTo>
                                  <a:pt x="0" y="2307"/>
                                </a:lnTo>
                                <a:lnTo>
                                  <a:pt x="716" y="2974"/>
                                </a:lnTo>
                                <a:lnTo>
                                  <a:pt x="2480" y="2974"/>
                                </a:lnTo>
                                <a:lnTo>
                                  <a:pt x="3196" y="2307"/>
                                </a:lnTo>
                                <a:lnTo>
                                  <a:pt x="3196" y="666"/>
                                </a:lnTo>
                                <a:lnTo>
                                  <a:pt x="2480" y="0"/>
                                </a:lnTo>
                                <a:close/>
                              </a:path>
                            </a:pathLst>
                          </a:custGeom>
                          <a:solidFill>
                            <a:srgbClr val="FFFFFF"/>
                          </a:solidFill>
                        </wps:spPr>
                        <wps:bodyPr wrap="square" lIns="0" tIns="0" rIns="0" bIns="0" rtlCol="0">
                          <a:prstTxWarp prst="textNoShape">
                            <a:avLst/>
                          </a:prstTxWarp>
                          <a:noAutofit/>
                        </wps:bodyPr>
                      </wps:wsp>
                      <wps:wsp>
                        <wps:cNvPr id="487" name="Graphic 487"/>
                        <wps:cNvSpPr/>
                        <wps:spPr>
                          <a:xfrm>
                            <a:off x="90772" y="29793"/>
                            <a:ext cx="69850" cy="29845"/>
                          </a:xfrm>
                          <a:custGeom>
                            <a:avLst/>
                            <a:gdLst/>
                            <a:ahLst/>
                            <a:cxnLst/>
                            <a:rect l="l" t="t" r="r" b="b"/>
                            <a:pathLst>
                              <a:path w="69850" h="29845">
                                <a:moveTo>
                                  <a:pt x="69031" y="7955"/>
                                </a:moveTo>
                                <a:lnTo>
                                  <a:pt x="36916" y="11827"/>
                                </a:lnTo>
                                <a:lnTo>
                                  <a:pt x="19212" y="17425"/>
                                </a:lnTo>
                                <a:lnTo>
                                  <a:pt x="11690" y="22461"/>
                                </a:lnTo>
                                <a:lnTo>
                                  <a:pt x="10123" y="24648"/>
                                </a:lnTo>
                                <a:lnTo>
                                  <a:pt x="10123" y="29358"/>
                                </a:lnTo>
                                <a:lnTo>
                                  <a:pt x="0" y="29616"/>
                                </a:lnTo>
                                <a:lnTo>
                                  <a:pt x="0" y="19746"/>
                                </a:lnTo>
                                <a:lnTo>
                                  <a:pt x="4068" y="16601"/>
                                </a:lnTo>
                                <a:lnTo>
                                  <a:pt x="16626" y="9714"/>
                                </a:lnTo>
                                <a:lnTo>
                                  <a:pt x="38204" y="2907"/>
                                </a:lnTo>
                                <a:lnTo>
                                  <a:pt x="69333" y="0"/>
                                </a:lnTo>
                                <a:lnTo>
                                  <a:pt x="69031" y="7955"/>
                                </a:lnTo>
                                <a:close/>
                              </a:path>
                            </a:pathLst>
                          </a:custGeom>
                          <a:ln w="1992">
                            <a:solidFill>
                              <a:srgbClr val="231F20"/>
                            </a:solidFill>
                            <a:prstDash val="solid"/>
                          </a:ln>
                        </wps:spPr>
                        <wps:bodyPr wrap="square" lIns="0" tIns="0" rIns="0" bIns="0" rtlCol="0">
                          <a:prstTxWarp prst="textNoShape">
                            <a:avLst/>
                          </a:prstTxWarp>
                          <a:noAutofit/>
                        </wps:bodyPr>
                      </wps:wsp>
                      <wps:wsp>
                        <wps:cNvPr id="488" name="Graphic 488"/>
                        <wps:cNvSpPr/>
                        <wps:spPr>
                          <a:xfrm>
                            <a:off x="90768" y="29807"/>
                            <a:ext cx="69850" cy="29845"/>
                          </a:xfrm>
                          <a:custGeom>
                            <a:avLst/>
                            <a:gdLst/>
                            <a:ahLst/>
                            <a:cxnLst/>
                            <a:rect l="l" t="t" r="r" b="b"/>
                            <a:pathLst>
                              <a:path w="69850" h="29845">
                                <a:moveTo>
                                  <a:pt x="69331" y="0"/>
                                </a:moveTo>
                                <a:lnTo>
                                  <a:pt x="38203" y="2907"/>
                                </a:lnTo>
                                <a:lnTo>
                                  <a:pt x="16626" y="9714"/>
                                </a:lnTo>
                                <a:lnTo>
                                  <a:pt x="4068" y="16601"/>
                                </a:lnTo>
                                <a:lnTo>
                                  <a:pt x="0" y="19745"/>
                                </a:lnTo>
                                <a:lnTo>
                                  <a:pt x="0" y="29616"/>
                                </a:lnTo>
                                <a:lnTo>
                                  <a:pt x="10123" y="29357"/>
                                </a:lnTo>
                                <a:lnTo>
                                  <a:pt x="10123" y="24648"/>
                                </a:lnTo>
                                <a:lnTo>
                                  <a:pt x="11690" y="22461"/>
                                </a:lnTo>
                                <a:lnTo>
                                  <a:pt x="19211" y="17424"/>
                                </a:lnTo>
                                <a:lnTo>
                                  <a:pt x="36914" y="11826"/>
                                </a:lnTo>
                                <a:lnTo>
                                  <a:pt x="69029" y="7955"/>
                                </a:lnTo>
                                <a:lnTo>
                                  <a:pt x="69331" y="0"/>
                                </a:lnTo>
                                <a:close/>
                              </a:path>
                            </a:pathLst>
                          </a:custGeom>
                          <a:solidFill>
                            <a:srgbClr val="231F20"/>
                          </a:solidFill>
                        </wps:spPr>
                        <wps:bodyPr wrap="square" lIns="0" tIns="0" rIns="0" bIns="0" rtlCol="0">
                          <a:prstTxWarp prst="textNoShape">
                            <a:avLst/>
                          </a:prstTxWarp>
                          <a:noAutofit/>
                        </wps:bodyPr>
                      </wps:wsp>
                      <wps:wsp>
                        <wps:cNvPr id="489" name="Graphic 489"/>
                        <wps:cNvSpPr/>
                        <wps:spPr>
                          <a:xfrm>
                            <a:off x="202925" y="29584"/>
                            <a:ext cx="61594" cy="27305"/>
                          </a:xfrm>
                          <a:custGeom>
                            <a:avLst/>
                            <a:gdLst/>
                            <a:ahLst/>
                            <a:cxnLst/>
                            <a:rect l="l" t="t" r="r" b="b"/>
                            <a:pathLst>
                              <a:path w="61594" h="27305">
                                <a:moveTo>
                                  <a:pt x="8670" y="9662"/>
                                </a:moveTo>
                                <a:lnTo>
                                  <a:pt x="12612" y="9872"/>
                                </a:lnTo>
                                <a:lnTo>
                                  <a:pt x="22756" y="11342"/>
                                </a:lnTo>
                                <a:lnTo>
                                  <a:pt x="36585" y="15333"/>
                                </a:lnTo>
                                <a:lnTo>
                                  <a:pt x="51580" y="23104"/>
                                </a:lnTo>
                                <a:lnTo>
                                  <a:pt x="60611" y="27298"/>
                                </a:lnTo>
                                <a:lnTo>
                                  <a:pt x="25168" y="2664"/>
                                </a:lnTo>
                                <a:lnTo>
                                  <a:pt x="8897" y="0"/>
                                </a:lnTo>
                                <a:lnTo>
                                  <a:pt x="0" y="978"/>
                                </a:lnTo>
                                <a:lnTo>
                                  <a:pt x="906" y="4358"/>
                                </a:lnTo>
                                <a:lnTo>
                                  <a:pt x="5752" y="7975"/>
                                </a:lnTo>
                                <a:lnTo>
                                  <a:pt x="8670" y="9662"/>
                                </a:lnTo>
                                <a:close/>
                              </a:path>
                            </a:pathLst>
                          </a:custGeom>
                          <a:ln w="1994">
                            <a:solidFill>
                              <a:srgbClr val="231F20"/>
                            </a:solidFill>
                            <a:prstDash val="solid"/>
                          </a:ln>
                        </wps:spPr>
                        <wps:bodyPr wrap="square" lIns="0" tIns="0" rIns="0" bIns="0" rtlCol="0">
                          <a:prstTxWarp prst="textNoShape">
                            <a:avLst/>
                          </a:prstTxWarp>
                          <a:noAutofit/>
                        </wps:bodyPr>
                      </wps:wsp>
                      <wps:wsp>
                        <wps:cNvPr id="490" name="Graphic 490"/>
                        <wps:cNvSpPr/>
                        <wps:spPr>
                          <a:xfrm>
                            <a:off x="202920" y="29598"/>
                            <a:ext cx="61594" cy="27305"/>
                          </a:xfrm>
                          <a:custGeom>
                            <a:avLst/>
                            <a:gdLst/>
                            <a:ahLst/>
                            <a:cxnLst/>
                            <a:rect l="l" t="t" r="r" b="b"/>
                            <a:pathLst>
                              <a:path w="61594" h="27305">
                                <a:moveTo>
                                  <a:pt x="8897" y="0"/>
                                </a:moveTo>
                                <a:lnTo>
                                  <a:pt x="0" y="978"/>
                                </a:lnTo>
                                <a:lnTo>
                                  <a:pt x="906" y="4358"/>
                                </a:lnTo>
                                <a:lnTo>
                                  <a:pt x="5751" y="7975"/>
                                </a:lnTo>
                                <a:lnTo>
                                  <a:pt x="8670" y="9662"/>
                                </a:lnTo>
                                <a:lnTo>
                                  <a:pt x="12611" y="9872"/>
                                </a:lnTo>
                                <a:lnTo>
                                  <a:pt x="22756" y="11342"/>
                                </a:lnTo>
                                <a:lnTo>
                                  <a:pt x="36585" y="15333"/>
                                </a:lnTo>
                                <a:lnTo>
                                  <a:pt x="51578" y="23105"/>
                                </a:lnTo>
                                <a:lnTo>
                                  <a:pt x="60609" y="27298"/>
                                </a:lnTo>
                                <a:lnTo>
                                  <a:pt x="25168" y="2664"/>
                                </a:lnTo>
                                <a:lnTo>
                                  <a:pt x="8897" y="0"/>
                                </a:lnTo>
                                <a:close/>
                              </a:path>
                            </a:pathLst>
                          </a:custGeom>
                          <a:solidFill>
                            <a:srgbClr val="231F20"/>
                          </a:solidFill>
                        </wps:spPr>
                        <wps:bodyPr wrap="square" lIns="0" tIns="0" rIns="0" bIns="0" rtlCol="0">
                          <a:prstTxWarp prst="textNoShape">
                            <a:avLst/>
                          </a:prstTxWarp>
                          <a:noAutofit/>
                        </wps:bodyPr>
                      </wps:wsp>
                      <wps:wsp>
                        <wps:cNvPr id="491" name="Graphic 491"/>
                        <wps:cNvSpPr/>
                        <wps:spPr>
                          <a:xfrm>
                            <a:off x="7499" y="378920"/>
                            <a:ext cx="331470" cy="62865"/>
                          </a:xfrm>
                          <a:custGeom>
                            <a:avLst/>
                            <a:gdLst/>
                            <a:ahLst/>
                            <a:cxnLst/>
                            <a:rect l="l" t="t" r="r" b="b"/>
                            <a:pathLst>
                              <a:path w="331470" h="62865">
                                <a:moveTo>
                                  <a:pt x="330890" y="0"/>
                                </a:moveTo>
                                <a:lnTo>
                                  <a:pt x="0" y="0"/>
                                </a:lnTo>
                                <a:lnTo>
                                  <a:pt x="0" y="62330"/>
                                </a:lnTo>
                                <a:lnTo>
                                  <a:pt x="330890" y="62330"/>
                                </a:lnTo>
                                <a:lnTo>
                                  <a:pt x="33089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9.867854pt;margin-top:11.342956pt;width:27.6pt;height:34.75pt;mso-position-horizontal-relative:page;mso-position-vertical-relative:paragraph;z-index:15755264" id="docshapegroup452" coordorigin="197,227" coordsize="552,695">
                <v:shape style="position:absolute;left:198;top:228;width:526;height:537" id="docshape453" coordorigin="199,228" coordsize="526,537" path="m203,228l724,753,717,765,199,243,203,228xe" filled="false" stroked="true" strokeweight=".161067pt" strokecolor="#231f20">
                  <v:path arrowok="t"/>
                  <v:stroke dashstyle="solid"/>
                </v:shape>
                <v:shape style="position:absolute;left:198;top:228;width:526;height:537" id="docshape454" coordorigin="199,228" coordsize="526,537" path="m203,228l199,243,717,765,724,753,203,228xe" filled="true" fillcolor="#231f20" stroked="false">
                  <v:path arrowok="t"/>
                  <v:fill type="solid"/>
                </v:shape>
                <v:shape style="position:absolute;left:217;top:228;width:530;height:542" id="docshape455" coordorigin="217,228" coordsize="530,542" path="m743,228l217,758,224,770,747,244,743,228xe" filled="false" stroked="true" strokeweight=".161094pt" strokecolor="#231f20">
                  <v:path arrowok="t"/>
                  <v:stroke dashstyle="solid"/>
                </v:shape>
                <v:shape style="position:absolute;left:217;top:228;width:530;height:542" id="docshape456" coordorigin="217,228" coordsize="530,542" path="m743,228l217,758,224,770,747,244,743,228xe" filled="true" fillcolor="#231f20" stroked="false">
                  <v:path arrowok="t"/>
                  <v:fill type="solid"/>
                </v:shape>
                <v:shape style="position:absolute;left:321;top:319;width:308;height:414" id="docshape457" coordorigin="322,320" coordsize="308,414" path="m587,634l614,338,628,338,630,320,322,320,324,339,345,339,377,695,384,704,384,734,416,733,418,699,518,700,518,687,388,690,359,338,598,338,599,353,594,353,587,353,585,401,592,401,573,639,587,634xe" filled="false" stroked="true" strokeweight=".162620pt" strokecolor="#231f20">
                  <v:path arrowok="t"/>
                  <v:stroke dashstyle="solid"/>
                </v:shape>
                <v:shape style="position:absolute;left:321;top:319;width:308;height:414" id="docshape458" coordorigin="322,320" coordsize="308,414" path="m630,320l322,320,324,339,345,339,377,695,384,704,384,734,416,733,418,699,518,700,518,687,388,690,359,338,598,338,599,353,587,353,585,401,592,401,573,639,587,634,614,338,628,338,630,320xe" filled="true" fillcolor="#231f20" stroked="false">
                  <v:path arrowok="t"/>
                  <v:fill type="solid"/>
                </v:shape>
                <v:shape style="position:absolute;left:373;top:271;width:33;height:50" id="docshape459" coordorigin="373,272" coordsize="33,50" path="m373,320l377,272,405,272,405,321,373,320xe" filled="false" stroked="true" strokeweight=".163347pt" strokecolor="#231f20">
                  <v:path arrowok="t"/>
                  <v:stroke dashstyle="solid"/>
                </v:shape>
                <v:shape style="position:absolute;left:373;top:271;width:33;height:50" id="docshape460" coordorigin="373,272" coordsize="33,50" path="m405,272l377,272,373,320,405,321,405,272xe" filled="true" fillcolor="#231f20" stroked="false">
                  <v:path arrowok="t"/>
                  <v:fill type="solid"/>
                </v:shape>
                <v:shape style="position:absolute;left:449;top:263;width:81;height:34" id="docshape461" coordorigin="450,263" coordsize="81,34" path="m450,265l450,296,530,293,530,263,450,265xe" filled="false" stroked="true" strokeweight=".156815pt" strokecolor="#231f20">
                  <v:path arrowok="t"/>
                  <v:stroke dashstyle="solid"/>
                </v:shape>
                <v:shape style="position:absolute;left:449;top:263;width:81;height:34" id="docshape462" coordorigin="450,263" coordsize="81,34" path="m530,263l450,265,450,296,530,293,530,263xe" filled="true" fillcolor="#231f20" stroked="false">
                  <v:path arrowok="t"/>
                  <v:fill type="solid"/>
                </v:shape>
                <v:rect style="position:absolute;left:464;top:276;width:49;height:5" id="docshape463" filled="false" stroked="true" strokeweight=".155236pt" strokecolor="#231f20">
                  <v:stroke dashstyle="solid"/>
                </v:rect>
                <v:rect style="position:absolute;left:464;top:276;width:49;height:5" id="docshape464" filled="true" fillcolor="#ffffff" stroked="false">
                  <v:fill type="solid"/>
                </v:rect>
                <v:shape style="position:absolute;left:597;top:289;width:49;height:43" id="docshape465" coordorigin="598,290" coordsize="49,43" path="m622,290l635,290,646,299,646,310,646,317,643,328,635,331,632,333,626,329,622,329,609,329,598,321,598,310,598,299,609,290,622,290xe" filled="false" stroked="true" strokeweight=".160209pt" strokecolor="#231f20">
                  <v:path arrowok="t"/>
                  <v:stroke dashstyle="solid"/>
                </v:shape>
                <v:shape style="position:absolute;left:597;top:289;width:49;height:43" id="docshape466" coordorigin="598,290" coordsize="49,43" path="m635,290l622,290,609,290,598,299,598,321,609,329,626,329,632,333,643,328,646,317,646,299,635,290xe" filled="true" fillcolor="#231f20" stroked="false">
                  <v:path arrowok="t"/>
                  <v:fill type="solid"/>
                </v:shape>
                <v:shape style="position:absolute;left:510;top:632;width:110;height:103" type="#_x0000_t75" id="docshape467" stroked="false">
                  <v:imagedata r:id="rId63" o:title=""/>
                </v:shape>
                <v:shape style="position:absolute;left:606;top:350;width:37;height:54" id="docshape468" coordorigin="607,350" coordsize="37,54" path="m611,350l643,350,644,403,641,404,607,404,608,390,629,390,629,363,608,363,611,350xe" filled="false" stroked="true" strokeweight=".163004pt" strokecolor="#231f20">
                  <v:path arrowok="t"/>
                  <v:stroke dashstyle="solid"/>
                </v:shape>
                <v:shape style="position:absolute;left:606;top:350;width:37;height:54" id="docshape469" coordorigin="607,351" coordsize="37,54" path="m643,351l611,351,608,364,629,364,629,390,608,390,607,404,641,404,644,403,643,351xe" filled="true" fillcolor="#231f20" stroked="false">
                  <v:path arrowok="t"/>
                  <v:fill type="solid"/>
                </v:shape>
                <v:shape style="position:absolute;left:444;top:414;width:110;height:30" id="docshape470" coordorigin="445,414" coordsize="110,30" path="m445,414l552,414,554,436,530,444,445,444,445,414xe" filled="false" stroked="true" strokeweight=".155944pt" strokecolor="#231f20">
                  <v:path arrowok="t"/>
                  <v:stroke dashstyle="solid"/>
                </v:shape>
                <v:shape style="position:absolute;left:444;top:414;width:110;height:30" id="docshape471" coordorigin="445,414" coordsize="110,30" path="m552,414l445,414,445,444,530,444,554,436,552,414xe" filled="true" fillcolor="#231f20" stroked="false">
                  <v:path arrowok="t"/>
                  <v:fill type="solid"/>
                </v:shape>
                <v:shape style="position:absolute;left:461;top:427;width:6;height:5" id="docshape472" coordorigin="462,428" coordsize="6,5" path="m464,428l466,428,467,429,467,430,467,432,466,433,464,433,463,433,462,432,462,430,462,429,463,428,464,428xe" filled="false" stroked="true" strokeweight=".160537pt" strokecolor="#231f20">
                  <v:path arrowok="t"/>
                  <v:stroke dashstyle="solid"/>
                </v:shape>
                <v:shape style="position:absolute;left:461;top:427;width:6;height:5" id="docshape473" coordorigin="462,428" coordsize="6,5" path="m466,428l464,428,463,428,462,429,462,431,463,432,466,432,467,431,467,429,466,428xe" filled="true" fillcolor="#ffffff" stroked="false">
                  <v:path arrowok="t"/>
                  <v:fill type="solid"/>
                </v:shape>
                <v:shape style="position:absolute;left:518;top:427;width:6;height:5" id="docshape474" coordorigin="519,428" coordsize="6,5" path="m521,428l522,428,524,429,524,430,524,432,522,433,521,433,520,433,519,432,519,430,519,429,520,428,521,428xe" filled="false" stroked="true" strokeweight=".160538pt" strokecolor="#231f20">
                  <v:path arrowok="t"/>
                  <v:stroke dashstyle="solid"/>
                </v:shape>
                <v:shape style="position:absolute;left:518;top:427;width:6;height:5" id="docshape475" coordorigin="519,428" coordsize="6,5" path="m522,428l521,428,520,428,519,429,519,431,520,432,522,432,524,431,524,429,522,428xe" filled="true" fillcolor="#ffffff" stroked="false">
                  <v:path arrowok="t"/>
                  <v:fill type="solid"/>
                </v:shape>
                <v:shape style="position:absolute;left:340;top:273;width:110;height:47" id="docshape476" coordorigin="340,274" coordsize="110,47" path="m449,286l398,292,371,301,359,309,356,313,356,320,340,320,340,305,347,300,366,289,400,278,449,274,449,286xe" filled="false" stroked="true" strokeweight=".156912pt" strokecolor="#231f20">
                  <v:path arrowok="t"/>
                  <v:stroke dashstyle="solid"/>
                </v:shape>
                <v:shape style="position:absolute;left:340;top:273;width:110;height:47" id="docshape477" coordorigin="340,274" coordsize="110,47" path="m449,274l400,278,366,289,347,300,340,305,340,320,356,320,356,313,359,309,371,301,398,292,449,286,449,274xe" filled="true" fillcolor="#231f20" stroked="false">
                  <v:path arrowok="t"/>
                  <v:fill type="solid"/>
                </v:shape>
                <v:shape style="position:absolute;left:516;top:273;width:97;height:43" id="docshape478" coordorigin="517,273" coordsize="97,43" path="m531,289l537,289,553,291,575,298,598,310,612,316,557,278,531,273,517,275,518,280,526,286,531,289xe" filled="false" stroked="true" strokeweight=".157041pt" strokecolor="#231f20">
                  <v:path arrowok="t"/>
                  <v:stroke dashstyle="solid"/>
                </v:shape>
                <v:shape style="position:absolute;left:516;top:273;width:97;height:43" id="docshape479" coordorigin="517,273" coordsize="97,43" path="m531,273l517,275,518,280,526,286,531,289,537,289,553,291,575,298,598,310,612,316,557,278,531,273xe" filled="true" fillcolor="#231f20" stroked="false">
                  <v:path arrowok="t"/>
                  <v:fill type="solid"/>
                </v:shape>
                <v:rect style="position:absolute;left:209;top:823;width:522;height:99" id="docshape480" filled="true" fillcolor="#231f20" stroked="false">
                  <v:fill type="solid"/>
                </v:rect>
                <w10:wrap type="none"/>
              </v:group>
            </w:pict>
          </mc:Fallback>
        </mc:AlternateContent>
      </w:r>
      <w:r>
        <w:rPr>
          <w:color w:val="231F20"/>
          <w:w w:val="90"/>
          <w:sz w:val="14"/>
        </w:rPr>
        <w:t>Af</w:t>
      </w:r>
      <w:r>
        <w:rPr>
          <w:color w:val="231F20"/>
          <w:spacing w:val="73"/>
          <w:w w:val="150"/>
          <w:sz w:val="14"/>
        </w:rPr>
        <w:t>           </w:t>
      </w:r>
      <w:r>
        <w:rPr>
          <w:color w:val="231F20"/>
          <w:w w:val="90"/>
          <w:sz w:val="14"/>
        </w:rPr>
        <w:t>hensyn</w:t>
      </w:r>
      <w:r>
        <w:rPr>
          <w:color w:val="231F20"/>
          <w:spacing w:val="78"/>
          <w:w w:val="150"/>
          <w:sz w:val="14"/>
        </w:rPr>
        <w:t>         </w:t>
      </w:r>
      <w:r>
        <w:rPr>
          <w:color w:val="231F20"/>
          <w:w w:val="90"/>
          <w:sz w:val="14"/>
        </w:rPr>
        <w:t>til</w:t>
      </w:r>
      <w:r>
        <w:rPr>
          <w:color w:val="231F20"/>
          <w:spacing w:val="67"/>
          <w:w w:val="150"/>
          <w:sz w:val="14"/>
        </w:rPr>
        <w:t>           </w:t>
      </w:r>
      <w:r>
        <w:rPr>
          <w:color w:val="231F20"/>
          <w:w w:val="90"/>
          <w:sz w:val="14"/>
        </w:rPr>
        <w:t>miljøet</w:t>
      </w:r>
      <w:r>
        <w:rPr>
          <w:color w:val="231F20"/>
          <w:spacing w:val="72"/>
          <w:w w:val="150"/>
          <w:sz w:val="14"/>
        </w:rPr>
        <w:t>         </w:t>
      </w:r>
      <w:r>
        <w:rPr>
          <w:color w:val="231F20"/>
          <w:w w:val="90"/>
          <w:sz w:val="14"/>
        </w:rPr>
        <w:t>..</w:t>
      </w:r>
      <w:r>
        <w:rPr>
          <w:color w:val="231F20"/>
          <w:spacing w:val="80"/>
          <w:sz w:val="14"/>
        </w:rPr>
        <w:t> </w:t>
      </w:r>
      <w:r>
        <w:rPr>
          <w:color w:val="231F20"/>
          <w:w w:val="80"/>
          <w:sz w:val="14"/>
        </w:rPr>
        <w:t>Venligst</w:t>
      </w:r>
      <w:r>
        <w:rPr>
          <w:color w:val="231F20"/>
          <w:spacing w:val="-4"/>
          <w:w w:val="80"/>
          <w:sz w:val="14"/>
        </w:rPr>
        <w:t> </w:t>
      </w:r>
      <w:r>
        <w:rPr>
          <w:color w:val="231F20"/>
          <w:w w:val="80"/>
          <w:sz w:val="14"/>
        </w:rPr>
        <w:t>overfør</w:t>
      </w:r>
      <w:r>
        <w:rPr>
          <w:color w:val="231F20"/>
          <w:spacing w:val="-4"/>
          <w:w w:val="80"/>
          <w:sz w:val="14"/>
        </w:rPr>
        <w:t> </w:t>
      </w:r>
      <w:r>
        <w:rPr>
          <w:color w:val="231F20"/>
          <w:w w:val="80"/>
          <w:sz w:val="14"/>
        </w:rPr>
        <w:t>papemballage</w:t>
      </w:r>
      <w:r>
        <w:rPr>
          <w:color w:val="231F20"/>
          <w:spacing w:val="-12"/>
          <w:w w:val="80"/>
          <w:sz w:val="14"/>
        </w:rPr>
        <w:t> </w:t>
      </w:r>
      <w:r>
        <w:rPr>
          <w:color w:val="231F20"/>
          <w:w w:val="80"/>
          <w:sz w:val="14"/>
        </w:rPr>
        <w:t>til affaldspapir. Hæld polyethylenposer</w:t>
      </w:r>
      <w:r>
        <w:rPr>
          <w:color w:val="231F20"/>
          <w:spacing w:val="-16"/>
          <w:w w:val="80"/>
          <w:sz w:val="14"/>
        </w:rPr>
        <w:t> </w:t>
      </w:r>
      <w:r>
        <w:rPr>
          <w:color w:val="231F20"/>
          <w:w w:val="80"/>
          <w:sz w:val="14"/>
        </w:rPr>
        <w:t>(PE) i plastbeholderen</w:t>
      </w:r>
      <w:r>
        <w:rPr>
          <w:color w:val="231F20"/>
          <w:spacing w:val="-16"/>
          <w:w w:val="80"/>
          <w:sz w:val="14"/>
        </w:rPr>
        <w:t> </w:t>
      </w:r>
      <w:r>
        <w:rPr>
          <w:color w:val="231F20"/>
          <w:w w:val="80"/>
          <w:sz w:val="14"/>
        </w:rPr>
        <w:t>Slidt</w:t>
      </w:r>
      <w:r>
        <w:rPr>
          <w:color w:val="231F20"/>
          <w:spacing w:val="-1"/>
          <w:w w:val="80"/>
          <w:sz w:val="14"/>
        </w:rPr>
        <w:t> </w:t>
      </w:r>
      <w:r>
        <w:rPr>
          <w:color w:val="231F20"/>
          <w:w w:val="80"/>
          <w:sz w:val="14"/>
        </w:rPr>
        <w:t>enhed</w:t>
      </w:r>
      <w:r>
        <w:rPr>
          <w:color w:val="231F20"/>
          <w:spacing w:val="-1"/>
          <w:w w:val="80"/>
          <w:sz w:val="14"/>
        </w:rPr>
        <w:t> </w:t>
      </w:r>
      <w:r>
        <w:rPr>
          <w:color w:val="231F20"/>
          <w:w w:val="80"/>
          <w:sz w:val="14"/>
        </w:rPr>
        <w:t>skal returneres</w:t>
      </w:r>
      <w:r>
        <w:rPr>
          <w:color w:val="231F20"/>
          <w:spacing w:val="-9"/>
          <w:w w:val="80"/>
          <w:sz w:val="14"/>
        </w:rPr>
        <w:t> </w:t>
      </w:r>
      <w:r>
        <w:rPr>
          <w:color w:val="231F20"/>
          <w:w w:val="80"/>
          <w:sz w:val="14"/>
        </w:rPr>
        <w:t>til det relevante</w:t>
      </w:r>
      <w:r>
        <w:rPr>
          <w:color w:val="231F20"/>
          <w:spacing w:val="-7"/>
          <w:w w:val="80"/>
          <w:sz w:val="14"/>
        </w:rPr>
        <w:t> </w:t>
      </w:r>
      <w:r>
        <w:rPr>
          <w:color w:val="231F20"/>
          <w:w w:val="80"/>
          <w:sz w:val="14"/>
        </w:rPr>
        <w:t>punkt</w:t>
      </w:r>
      <w:r>
        <w:rPr>
          <w:color w:val="231F20"/>
          <w:sz w:val="14"/>
        </w:rPr>
        <w:t> </w:t>
      </w:r>
      <w:r>
        <w:rPr>
          <w:color w:val="231F20"/>
          <w:w w:val="85"/>
          <w:sz w:val="14"/>
        </w:rPr>
        <w:t>opbevaring,</w:t>
      </w:r>
      <w:r>
        <w:rPr>
          <w:color w:val="231F20"/>
          <w:spacing w:val="-21"/>
          <w:w w:val="85"/>
          <w:sz w:val="14"/>
        </w:rPr>
        <w:t> </w:t>
      </w:r>
      <w:r>
        <w:rPr>
          <w:color w:val="231F20"/>
          <w:w w:val="85"/>
          <w:sz w:val="14"/>
        </w:rPr>
        <w:t>fordi</w:t>
      </w:r>
      <w:r>
        <w:rPr>
          <w:color w:val="231F20"/>
          <w:spacing w:val="-14"/>
          <w:w w:val="85"/>
          <w:sz w:val="14"/>
        </w:rPr>
        <w:t> </w:t>
      </w:r>
      <w:r>
        <w:rPr>
          <w:color w:val="231F20"/>
          <w:w w:val="85"/>
          <w:sz w:val="14"/>
        </w:rPr>
        <w:t>det</w:t>
      </w:r>
      <w:r>
        <w:rPr>
          <w:color w:val="231F20"/>
          <w:spacing w:val="-13"/>
          <w:w w:val="85"/>
          <w:sz w:val="14"/>
        </w:rPr>
        <w:t> </w:t>
      </w:r>
      <w:r>
        <w:rPr>
          <w:color w:val="231F20"/>
          <w:w w:val="85"/>
          <w:sz w:val="14"/>
        </w:rPr>
        <w:t>er</w:t>
      </w:r>
      <w:r>
        <w:rPr>
          <w:color w:val="231F20"/>
          <w:spacing w:val="-11"/>
          <w:w w:val="85"/>
          <w:sz w:val="14"/>
        </w:rPr>
        <w:t> </w:t>
      </w:r>
      <w:r>
        <w:rPr>
          <w:color w:val="231F20"/>
          <w:w w:val="85"/>
          <w:sz w:val="14"/>
        </w:rPr>
        <w:t>farligt</w:t>
      </w:r>
      <w:r>
        <w:rPr>
          <w:color w:val="231F20"/>
          <w:spacing w:val="-17"/>
          <w:w w:val="85"/>
          <w:sz w:val="14"/>
        </w:rPr>
        <w:t> </w:t>
      </w:r>
      <w:r>
        <w:rPr>
          <w:color w:val="231F20"/>
          <w:w w:val="85"/>
          <w:sz w:val="14"/>
        </w:rPr>
        <w:t>i</w:t>
      </w:r>
      <w:r>
        <w:rPr>
          <w:color w:val="231F20"/>
          <w:spacing w:val="-10"/>
          <w:w w:val="85"/>
          <w:sz w:val="14"/>
        </w:rPr>
        <w:t> </w:t>
      </w:r>
      <w:r>
        <w:rPr>
          <w:color w:val="231F20"/>
          <w:w w:val="85"/>
          <w:sz w:val="14"/>
        </w:rPr>
        <w:t>enheden</w:t>
      </w:r>
      <w:r>
        <w:rPr>
          <w:color w:val="231F20"/>
          <w:spacing w:val="-17"/>
          <w:w w:val="85"/>
          <w:sz w:val="14"/>
        </w:rPr>
        <w:t> </w:t>
      </w:r>
      <w:r>
        <w:rPr>
          <w:color w:val="231F20"/>
          <w:w w:val="85"/>
          <w:sz w:val="14"/>
        </w:rPr>
        <w:t>ingredienser</w:t>
      </w:r>
      <w:r>
        <w:rPr>
          <w:color w:val="231F20"/>
          <w:spacing w:val="-21"/>
          <w:w w:val="85"/>
          <w:sz w:val="14"/>
        </w:rPr>
        <w:t> </w:t>
      </w:r>
      <w:r>
        <w:rPr>
          <w:color w:val="231F20"/>
          <w:w w:val="85"/>
          <w:sz w:val="14"/>
        </w:rPr>
        <w:t>kan</w:t>
      </w:r>
      <w:r>
        <w:rPr>
          <w:color w:val="231F20"/>
          <w:spacing w:val="-12"/>
          <w:w w:val="85"/>
          <w:sz w:val="14"/>
        </w:rPr>
        <w:t> </w:t>
      </w:r>
      <w:r>
        <w:rPr>
          <w:color w:val="231F20"/>
          <w:w w:val="85"/>
          <w:sz w:val="14"/>
        </w:rPr>
        <w:t>udgøre</w:t>
      </w:r>
      <w:r>
        <w:rPr>
          <w:color w:val="231F20"/>
          <w:spacing w:val="-16"/>
          <w:w w:val="85"/>
          <w:sz w:val="14"/>
        </w:rPr>
        <w:t> </w:t>
      </w:r>
      <w:r>
        <w:rPr>
          <w:color w:val="231F20"/>
          <w:w w:val="85"/>
          <w:sz w:val="14"/>
        </w:rPr>
        <w:t>en</w:t>
      </w:r>
      <w:r>
        <w:rPr>
          <w:color w:val="231F20"/>
          <w:spacing w:val="-11"/>
          <w:w w:val="85"/>
          <w:sz w:val="14"/>
        </w:rPr>
        <w:t> </w:t>
      </w:r>
      <w:r>
        <w:rPr>
          <w:color w:val="231F20"/>
          <w:w w:val="85"/>
          <w:sz w:val="14"/>
        </w:rPr>
        <w:t>trussel</w:t>
      </w:r>
      <w:r>
        <w:rPr>
          <w:color w:val="231F20"/>
          <w:spacing w:val="-17"/>
          <w:w w:val="85"/>
          <w:sz w:val="14"/>
        </w:rPr>
        <w:t> </w:t>
      </w:r>
      <w:r>
        <w:rPr>
          <w:color w:val="231F20"/>
          <w:w w:val="85"/>
          <w:sz w:val="14"/>
        </w:rPr>
        <w:t>for</w:t>
      </w:r>
      <w:r>
        <w:rPr>
          <w:color w:val="231F20"/>
          <w:spacing w:val="-12"/>
          <w:w w:val="85"/>
          <w:sz w:val="14"/>
        </w:rPr>
        <w:t> </w:t>
      </w:r>
      <w:r>
        <w:rPr>
          <w:color w:val="231F20"/>
          <w:w w:val="85"/>
          <w:sz w:val="14"/>
        </w:rPr>
        <w:t>miljøet.</w:t>
      </w:r>
    </w:p>
    <w:p>
      <w:pPr>
        <w:spacing w:line="201" w:lineRule="auto" w:before="2"/>
        <w:ind w:left="835" w:right="0" w:firstLine="0"/>
        <w:jc w:val="left"/>
        <w:rPr>
          <w:sz w:val="14"/>
        </w:rPr>
      </w:pPr>
      <w:r>
        <w:rPr>
          <w:color w:val="231F20"/>
          <w:w w:val="80"/>
          <w:sz w:val="14"/>
        </w:rPr>
        <w:t>Den</w:t>
      </w:r>
      <w:r>
        <w:rPr>
          <w:color w:val="231F20"/>
          <w:spacing w:val="-1"/>
          <w:w w:val="80"/>
          <w:sz w:val="14"/>
        </w:rPr>
        <w:t> </w:t>
      </w:r>
      <w:r>
        <w:rPr>
          <w:color w:val="231F20"/>
          <w:w w:val="80"/>
          <w:sz w:val="14"/>
        </w:rPr>
        <w:t>elektriske</w:t>
      </w:r>
      <w:r>
        <w:rPr>
          <w:color w:val="231F20"/>
          <w:spacing w:val="-11"/>
          <w:w w:val="80"/>
          <w:sz w:val="14"/>
        </w:rPr>
        <w:t> </w:t>
      </w:r>
      <w:r>
        <w:rPr>
          <w:color w:val="231F20"/>
          <w:w w:val="80"/>
          <w:sz w:val="14"/>
        </w:rPr>
        <w:t>enhed</w:t>
      </w:r>
      <w:r>
        <w:rPr>
          <w:color w:val="231F20"/>
          <w:spacing w:val="-4"/>
          <w:w w:val="80"/>
          <w:sz w:val="14"/>
        </w:rPr>
        <w:t> </w:t>
      </w:r>
      <w:r>
        <w:rPr>
          <w:color w:val="231F20"/>
          <w:w w:val="80"/>
          <w:sz w:val="14"/>
        </w:rPr>
        <w:t>skal</w:t>
      </w:r>
      <w:r>
        <w:rPr>
          <w:color w:val="231F20"/>
          <w:spacing w:val="-3"/>
          <w:w w:val="80"/>
          <w:sz w:val="14"/>
        </w:rPr>
        <w:t> </w:t>
      </w:r>
      <w:r>
        <w:rPr>
          <w:color w:val="231F20"/>
          <w:w w:val="80"/>
          <w:sz w:val="14"/>
        </w:rPr>
        <w:t>overleveres</w:t>
      </w:r>
      <w:r>
        <w:rPr>
          <w:color w:val="231F20"/>
          <w:spacing w:val="-12"/>
          <w:w w:val="80"/>
          <w:sz w:val="14"/>
        </w:rPr>
        <w:t> </w:t>
      </w:r>
      <w:r>
        <w:rPr>
          <w:color w:val="231F20"/>
          <w:w w:val="80"/>
          <w:sz w:val="14"/>
        </w:rPr>
        <w:t>for</w:t>
      </w:r>
      <w:r>
        <w:rPr>
          <w:color w:val="231F20"/>
          <w:spacing w:val="-1"/>
          <w:w w:val="80"/>
          <w:sz w:val="14"/>
        </w:rPr>
        <w:t> </w:t>
      </w:r>
      <w:r>
        <w:rPr>
          <w:color w:val="231F20"/>
          <w:w w:val="80"/>
          <w:sz w:val="14"/>
        </w:rPr>
        <w:t>at begrænse</w:t>
      </w:r>
      <w:r>
        <w:rPr>
          <w:color w:val="231F20"/>
          <w:spacing w:val="-8"/>
          <w:w w:val="80"/>
          <w:sz w:val="14"/>
        </w:rPr>
        <w:t> </w:t>
      </w:r>
      <w:r>
        <w:rPr>
          <w:color w:val="231F20"/>
          <w:w w:val="80"/>
          <w:sz w:val="14"/>
        </w:rPr>
        <w:t>dets</w:t>
      </w:r>
      <w:r>
        <w:rPr>
          <w:color w:val="231F20"/>
          <w:spacing w:val="-3"/>
          <w:w w:val="80"/>
          <w:sz w:val="14"/>
        </w:rPr>
        <w:t> </w:t>
      </w:r>
      <w:r>
        <w:rPr>
          <w:color w:val="231F20"/>
          <w:w w:val="80"/>
          <w:sz w:val="14"/>
        </w:rPr>
        <w:t>genanvendelse</w:t>
      </w:r>
      <w:r>
        <w:rPr>
          <w:color w:val="231F20"/>
          <w:spacing w:val="-15"/>
          <w:w w:val="80"/>
          <w:sz w:val="14"/>
        </w:rPr>
        <w:t> </w:t>
      </w:r>
      <w:r>
        <w:rPr>
          <w:color w:val="231F20"/>
          <w:w w:val="80"/>
          <w:sz w:val="14"/>
        </w:rPr>
        <w:t>og brug.</w:t>
      </w:r>
      <w:r>
        <w:rPr>
          <w:color w:val="231F20"/>
          <w:spacing w:val="-4"/>
          <w:w w:val="80"/>
          <w:sz w:val="14"/>
        </w:rPr>
        <w:t> </w:t>
      </w:r>
      <w:r>
        <w:rPr>
          <w:color w:val="231F20"/>
          <w:w w:val="80"/>
          <w:sz w:val="14"/>
        </w:rPr>
        <w:t>Hvis</w:t>
      </w:r>
      <w:r>
        <w:rPr>
          <w:color w:val="231F20"/>
          <w:spacing w:val="-3"/>
          <w:w w:val="80"/>
          <w:sz w:val="14"/>
        </w:rPr>
        <w:t> </w:t>
      </w:r>
      <w:r>
        <w:rPr>
          <w:color w:val="231F20"/>
          <w:w w:val="80"/>
          <w:sz w:val="14"/>
        </w:rPr>
        <w:t>i enheden</w:t>
      </w:r>
      <w:r>
        <w:rPr>
          <w:color w:val="231F20"/>
          <w:spacing w:val="-7"/>
          <w:w w:val="80"/>
          <w:sz w:val="14"/>
        </w:rPr>
        <w:t> </w:t>
      </w:r>
      <w:r>
        <w:rPr>
          <w:color w:val="231F20"/>
          <w:w w:val="80"/>
          <w:sz w:val="14"/>
        </w:rPr>
        <w:t>der</w:t>
      </w:r>
      <w:r>
        <w:rPr>
          <w:color w:val="231F20"/>
          <w:spacing w:val="-1"/>
          <w:w w:val="80"/>
          <w:sz w:val="14"/>
        </w:rPr>
        <w:t> </w:t>
      </w:r>
      <w:r>
        <w:rPr>
          <w:color w:val="231F20"/>
          <w:w w:val="80"/>
          <w:sz w:val="14"/>
        </w:rPr>
        <w:t>er batterier, fjern</w:t>
      </w:r>
      <w:r>
        <w:rPr>
          <w:color w:val="231F20"/>
          <w:spacing w:val="-4"/>
          <w:w w:val="80"/>
          <w:sz w:val="14"/>
        </w:rPr>
        <w:t> </w:t>
      </w:r>
      <w:r>
        <w:rPr>
          <w:color w:val="231F20"/>
          <w:w w:val="80"/>
          <w:sz w:val="14"/>
        </w:rPr>
        <w:t>dem</w:t>
      </w:r>
      <w:r>
        <w:rPr>
          <w:color w:val="231F20"/>
          <w:spacing w:val="-1"/>
          <w:w w:val="80"/>
          <w:sz w:val="14"/>
        </w:rPr>
        <w:t> </w:t>
      </w:r>
      <w:r>
        <w:rPr>
          <w:color w:val="231F20"/>
          <w:w w:val="80"/>
          <w:sz w:val="14"/>
        </w:rPr>
        <w:t>og vende</w:t>
      </w:r>
      <w:r>
        <w:rPr>
          <w:color w:val="231F20"/>
          <w:spacing w:val="-4"/>
          <w:w w:val="80"/>
          <w:sz w:val="14"/>
        </w:rPr>
        <w:t> </w:t>
      </w:r>
      <w:r>
        <w:rPr>
          <w:color w:val="231F20"/>
          <w:w w:val="80"/>
          <w:sz w:val="14"/>
        </w:rPr>
        <w:t>tilbage</w:t>
      </w:r>
      <w:r>
        <w:rPr>
          <w:color w:val="231F20"/>
          <w:spacing w:val="-7"/>
          <w:w w:val="80"/>
          <w:sz w:val="14"/>
        </w:rPr>
        <w:t> </w:t>
      </w:r>
      <w:r>
        <w:rPr>
          <w:color w:val="231F20"/>
          <w:w w:val="80"/>
          <w:sz w:val="14"/>
        </w:rPr>
        <w:t>til</w:t>
      </w:r>
      <w:r>
        <w:rPr>
          <w:color w:val="231F20"/>
          <w:sz w:val="14"/>
        </w:rPr>
        <w:t> </w:t>
      </w:r>
      <w:r>
        <w:rPr>
          <w:color w:val="231F20"/>
          <w:w w:val="90"/>
          <w:sz w:val="14"/>
        </w:rPr>
        <w:t>punktet</w:t>
      </w:r>
      <w:r>
        <w:rPr>
          <w:color w:val="231F20"/>
          <w:spacing w:val="-19"/>
          <w:w w:val="90"/>
          <w:sz w:val="14"/>
        </w:rPr>
        <w:t> </w:t>
      </w:r>
      <w:r>
        <w:rPr>
          <w:color w:val="231F20"/>
          <w:w w:val="90"/>
          <w:sz w:val="14"/>
        </w:rPr>
        <w:t>opbevares</w:t>
      </w:r>
      <w:r>
        <w:rPr>
          <w:color w:val="231F20"/>
          <w:spacing w:val="-21"/>
          <w:w w:val="90"/>
          <w:sz w:val="14"/>
        </w:rPr>
        <w:t> </w:t>
      </w:r>
      <w:r>
        <w:rPr>
          <w:color w:val="231F20"/>
          <w:w w:val="90"/>
          <w:sz w:val="14"/>
        </w:rPr>
        <w:t>separat.</w:t>
      </w:r>
    </w:p>
    <w:p>
      <w:pPr>
        <w:pStyle w:val="BodyText"/>
        <w:spacing w:before="47"/>
        <w:rPr>
          <w:sz w:val="14"/>
        </w:rPr>
      </w:pPr>
    </w:p>
    <w:p>
      <w:pPr>
        <w:tabs>
          <w:tab w:pos="3627" w:val="left" w:leader="none"/>
          <w:tab w:pos="8148" w:val="left" w:leader="none"/>
        </w:tabs>
        <w:spacing w:before="0"/>
        <w:ind w:left="109" w:right="0" w:firstLine="0"/>
        <w:jc w:val="left"/>
        <w:rPr>
          <w:rFonts w:ascii="Arial" w:hAnsi="Arial"/>
          <w:b/>
          <w:sz w:val="20"/>
        </w:rPr>
      </w:pPr>
      <w:r>
        <w:rPr>
          <w:rFonts w:ascii="Arial" w:hAnsi="Arial"/>
          <w:b/>
          <w:color w:val="FFFFFF"/>
          <w:sz w:val="20"/>
          <w:shd w:fill="404041" w:color="auto" w:val="clear"/>
        </w:rPr>
        <w:tab/>
      </w:r>
      <w:r>
        <w:rPr>
          <w:rFonts w:ascii="Arial" w:hAnsi="Arial"/>
          <w:b/>
          <w:color w:val="FFFFFF"/>
          <w:spacing w:val="-2"/>
          <w:w w:val="105"/>
          <w:sz w:val="20"/>
          <w:shd w:fill="404041" w:color="auto" w:val="clear"/>
        </w:rPr>
        <w:t>УКРАЇНСЬКА</w:t>
      </w:r>
      <w:r>
        <w:rPr>
          <w:rFonts w:ascii="Arial" w:hAnsi="Arial"/>
          <w:b/>
          <w:color w:val="FFFFFF"/>
          <w:sz w:val="20"/>
          <w:shd w:fill="404041" w:color="auto" w:val="clear"/>
        </w:rPr>
        <w:tab/>
      </w:r>
    </w:p>
    <w:p>
      <w:pPr>
        <w:spacing w:line="218" w:lineRule="auto" w:before="37"/>
        <w:ind w:left="1094" w:right="1371" w:firstLine="564"/>
        <w:jc w:val="left"/>
        <w:rPr>
          <w:rFonts w:ascii="Trebuchet MS" w:hAnsi="Trebuchet MS"/>
          <w:sz w:val="24"/>
        </w:rPr>
      </w:pPr>
      <w:r>
        <w:rPr>
          <w:rFonts w:ascii="Trebuchet MS" w:hAnsi="Trebuchet MS"/>
          <w:color w:val="231F20"/>
          <w:w w:val="90"/>
          <w:sz w:val="24"/>
        </w:rPr>
        <w:t>УМОВИ БЕЗПЕКИ. ВАЖЛИВІ ВКАЗІВКИ З БЕЗПЕКИ. </w:t>
      </w:r>
      <w:r>
        <w:rPr>
          <w:rFonts w:ascii="Trebuchet MS" w:hAnsi="Trebuchet MS"/>
          <w:color w:val="231F20"/>
          <w:w w:val="85"/>
          <w:sz w:val="24"/>
        </w:rPr>
        <w:t>ЧИТАТИ</w:t>
      </w:r>
      <w:r>
        <w:rPr>
          <w:rFonts w:ascii="Trebuchet MS" w:hAnsi="Trebuchet MS"/>
          <w:color w:val="231F20"/>
          <w:sz w:val="24"/>
        </w:rPr>
        <w:t> </w:t>
      </w:r>
      <w:r>
        <w:rPr>
          <w:rFonts w:ascii="Trebuchet MS" w:hAnsi="Trebuchet MS"/>
          <w:color w:val="231F20"/>
          <w:w w:val="85"/>
          <w:sz w:val="24"/>
        </w:rPr>
        <w:t>УВАЖНО</w:t>
      </w:r>
      <w:r>
        <w:rPr>
          <w:rFonts w:ascii="Trebuchet MS" w:hAnsi="Trebuchet MS"/>
          <w:color w:val="231F20"/>
          <w:sz w:val="24"/>
        </w:rPr>
        <w:t> </w:t>
      </w:r>
      <w:r>
        <w:rPr>
          <w:rFonts w:ascii="Trebuchet MS" w:hAnsi="Trebuchet MS"/>
          <w:color w:val="231F20"/>
          <w:w w:val="85"/>
          <w:sz w:val="24"/>
        </w:rPr>
        <w:t>І</w:t>
      </w:r>
      <w:r>
        <w:rPr>
          <w:rFonts w:ascii="Trebuchet MS" w:hAnsi="Trebuchet MS"/>
          <w:color w:val="231F20"/>
          <w:sz w:val="24"/>
        </w:rPr>
        <w:t> </w:t>
      </w:r>
      <w:r>
        <w:rPr>
          <w:rFonts w:ascii="Trebuchet MS" w:hAnsi="Trebuchet MS"/>
          <w:color w:val="231F20"/>
          <w:w w:val="85"/>
          <w:sz w:val="24"/>
        </w:rPr>
        <w:t>ЗБЕРЕЖІТЬСЯ</w:t>
      </w:r>
      <w:r>
        <w:rPr>
          <w:rFonts w:ascii="Trebuchet MS" w:hAnsi="Trebuchet MS"/>
          <w:color w:val="231F20"/>
          <w:sz w:val="24"/>
        </w:rPr>
        <w:t> </w:t>
      </w:r>
      <w:r>
        <w:rPr>
          <w:rFonts w:ascii="Trebuchet MS" w:hAnsi="Trebuchet MS"/>
          <w:color w:val="231F20"/>
          <w:w w:val="85"/>
          <w:sz w:val="24"/>
        </w:rPr>
        <w:t>ДЛЯ</w:t>
      </w:r>
      <w:r>
        <w:rPr>
          <w:rFonts w:ascii="Trebuchet MS" w:hAnsi="Trebuchet MS"/>
          <w:color w:val="231F20"/>
          <w:sz w:val="24"/>
        </w:rPr>
        <w:t> </w:t>
      </w:r>
      <w:r>
        <w:rPr>
          <w:rFonts w:ascii="Trebuchet MS" w:hAnsi="Trebuchet MS"/>
          <w:color w:val="231F20"/>
          <w:w w:val="85"/>
          <w:sz w:val="24"/>
        </w:rPr>
        <w:t>МАЙБУТНЬОЇ</w:t>
      </w:r>
      <w:r>
        <w:rPr>
          <w:rFonts w:ascii="Trebuchet MS" w:hAnsi="Trebuchet MS"/>
          <w:color w:val="231F20"/>
          <w:sz w:val="24"/>
        </w:rPr>
        <w:t> </w:t>
      </w:r>
      <w:r>
        <w:rPr>
          <w:rFonts w:ascii="Trebuchet MS" w:hAnsi="Trebuchet MS"/>
          <w:color w:val="231F20"/>
          <w:w w:val="85"/>
          <w:sz w:val="24"/>
        </w:rPr>
        <w:t>ДОВІДКИ</w:t>
      </w:r>
    </w:p>
    <w:p>
      <w:pPr>
        <w:pStyle w:val="ListParagraph"/>
        <w:numPr>
          <w:ilvl w:val="0"/>
          <w:numId w:val="48"/>
        </w:numPr>
        <w:tabs>
          <w:tab w:pos="288" w:val="left" w:leader="none"/>
        </w:tabs>
        <w:spacing w:line="218" w:lineRule="auto" w:before="0" w:after="0"/>
        <w:ind w:left="124" w:right="271" w:firstLine="0"/>
        <w:jc w:val="left"/>
        <w:rPr>
          <w:rFonts w:ascii="Trebuchet MS" w:hAnsi="Trebuchet MS"/>
          <w:sz w:val="24"/>
        </w:rPr>
      </w:pPr>
      <w:r>
        <w:rPr>
          <w:rFonts w:ascii="Trebuchet MS" w:hAnsi="Trebuchet MS"/>
          <w:color w:val="231F20"/>
          <w:w w:val="80"/>
          <w:sz w:val="24"/>
        </w:rPr>
        <w:t>Перед використанням пристрою прочитайте інструкцію з експлуатації та</w:t>
      </w:r>
      <w:r>
        <w:rPr>
          <w:rFonts w:ascii="Trebuchet MS" w:hAnsi="Trebuchet MS"/>
          <w:color w:val="231F20"/>
          <w:spacing w:val="40"/>
          <w:sz w:val="24"/>
        </w:rPr>
        <w:t> </w:t>
      </w:r>
      <w:r>
        <w:rPr>
          <w:rFonts w:ascii="Trebuchet MS" w:hAnsi="Trebuchet MS"/>
          <w:color w:val="231F20"/>
          <w:w w:val="80"/>
          <w:sz w:val="24"/>
        </w:rPr>
        <w:t>дотримуйтесь інструкцій, що містяться в ній. Виробник не несе відповідальності за збитки, спричинені використанням пристрою всупереч призначенню або </w:t>
      </w:r>
      <w:r>
        <w:rPr>
          <w:rFonts w:ascii="Trebuchet MS" w:hAnsi="Trebuchet MS"/>
          <w:color w:val="231F20"/>
          <w:w w:val="80"/>
          <w:sz w:val="24"/>
        </w:rPr>
        <w:t>неправильній </w:t>
      </w:r>
      <w:r>
        <w:rPr>
          <w:rFonts w:ascii="Trebuchet MS" w:hAnsi="Trebuchet MS"/>
          <w:color w:val="231F20"/>
          <w:spacing w:val="-2"/>
          <w:w w:val="90"/>
          <w:sz w:val="24"/>
        </w:rPr>
        <w:t>експлуатації</w:t>
      </w:r>
    </w:p>
    <w:p>
      <w:pPr>
        <w:pStyle w:val="ListParagraph"/>
        <w:numPr>
          <w:ilvl w:val="0"/>
          <w:numId w:val="48"/>
        </w:numPr>
        <w:tabs>
          <w:tab w:pos="288" w:val="left" w:leader="none"/>
        </w:tabs>
        <w:spacing w:line="218" w:lineRule="auto" w:before="0" w:after="0"/>
        <w:ind w:left="124" w:right="435" w:firstLine="0"/>
        <w:jc w:val="left"/>
        <w:rPr>
          <w:rFonts w:ascii="Trebuchet MS" w:hAnsi="Trebuchet MS"/>
          <w:sz w:val="24"/>
        </w:rPr>
      </w:pPr>
      <w:r>
        <w:rPr>
          <w:rFonts w:ascii="Trebuchet MS" w:hAnsi="Trebuchet MS"/>
          <w:color w:val="231F20"/>
          <w:w w:val="80"/>
          <w:sz w:val="24"/>
        </w:rPr>
        <w:t>Прилад призначений лише для домашнього використання. Не використовуйте </w:t>
      </w:r>
      <w:r>
        <w:rPr>
          <w:rFonts w:ascii="Trebuchet MS" w:hAnsi="Trebuchet MS"/>
          <w:color w:val="231F20"/>
          <w:w w:val="80"/>
          <w:sz w:val="24"/>
        </w:rPr>
        <w:t>для </w:t>
      </w:r>
      <w:r>
        <w:rPr>
          <w:rFonts w:ascii="Trebuchet MS" w:hAnsi="Trebuchet MS"/>
          <w:color w:val="231F20"/>
          <w:w w:val="85"/>
          <w:sz w:val="24"/>
        </w:rPr>
        <w:t>інших</w:t>
      </w:r>
      <w:r>
        <w:rPr>
          <w:rFonts w:ascii="Trebuchet MS" w:hAnsi="Trebuchet MS"/>
          <w:color w:val="231F20"/>
          <w:spacing w:val="-8"/>
          <w:w w:val="85"/>
          <w:sz w:val="24"/>
        </w:rPr>
        <w:t> </w:t>
      </w:r>
      <w:r>
        <w:rPr>
          <w:rFonts w:ascii="Trebuchet MS" w:hAnsi="Trebuchet MS"/>
          <w:color w:val="231F20"/>
          <w:w w:val="85"/>
          <w:sz w:val="24"/>
        </w:rPr>
        <w:t>цілей,</w:t>
      </w:r>
      <w:r>
        <w:rPr>
          <w:rFonts w:ascii="Trebuchet MS" w:hAnsi="Trebuchet MS"/>
          <w:color w:val="231F20"/>
          <w:spacing w:val="-7"/>
          <w:w w:val="85"/>
          <w:sz w:val="24"/>
        </w:rPr>
        <w:t> </w:t>
      </w:r>
      <w:r>
        <w:rPr>
          <w:rFonts w:ascii="Trebuchet MS" w:hAnsi="Trebuchet MS"/>
          <w:color w:val="231F20"/>
          <w:w w:val="85"/>
          <w:sz w:val="24"/>
        </w:rPr>
        <w:t>що</w:t>
      </w:r>
      <w:r>
        <w:rPr>
          <w:rFonts w:ascii="Trebuchet MS" w:hAnsi="Trebuchet MS"/>
          <w:color w:val="231F20"/>
          <w:spacing w:val="-7"/>
          <w:w w:val="85"/>
          <w:sz w:val="24"/>
        </w:rPr>
        <w:t> </w:t>
      </w:r>
      <w:r>
        <w:rPr>
          <w:rFonts w:ascii="Trebuchet MS" w:hAnsi="Trebuchet MS"/>
          <w:color w:val="231F20"/>
          <w:w w:val="85"/>
          <w:sz w:val="24"/>
        </w:rPr>
        <w:t>не</w:t>
      </w:r>
      <w:r>
        <w:rPr>
          <w:rFonts w:ascii="Trebuchet MS" w:hAnsi="Trebuchet MS"/>
          <w:color w:val="231F20"/>
          <w:spacing w:val="-7"/>
          <w:w w:val="85"/>
          <w:sz w:val="24"/>
        </w:rPr>
        <w:t> </w:t>
      </w:r>
      <w:r>
        <w:rPr>
          <w:rFonts w:ascii="Trebuchet MS" w:hAnsi="Trebuchet MS"/>
          <w:color w:val="231F20"/>
          <w:w w:val="85"/>
          <w:sz w:val="24"/>
        </w:rPr>
        <w:t>відповідають</w:t>
      </w:r>
      <w:r>
        <w:rPr>
          <w:rFonts w:ascii="Trebuchet MS" w:hAnsi="Trebuchet MS"/>
          <w:color w:val="231F20"/>
          <w:spacing w:val="-8"/>
          <w:w w:val="85"/>
          <w:sz w:val="24"/>
        </w:rPr>
        <w:t> </w:t>
      </w:r>
      <w:r>
        <w:rPr>
          <w:rFonts w:ascii="Trebuchet MS" w:hAnsi="Trebuchet MS"/>
          <w:color w:val="231F20"/>
          <w:w w:val="85"/>
          <w:sz w:val="24"/>
        </w:rPr>
        <w:t>призначенню.</w:t>
      </w:r>
    </w:p>
    <w:p>
      <w:pPr>
        <w:pStyle w:val="ListParagraph"/>
        <w:numPr>
          <w:ilvl w:val="0"/>
          <w:numId w:val="48"/>
        </w:numPr>
        <w:tabs>
          <w:tab w:pos="288" w:val="left" w:leader="none"/>
        </w:tabs>
        <w:spacing w:line="218" w:lineRule="auto" w:before="0" w:after="0"/>
        <w:ind w:left="124" w:right="893" w:firstLine="0"/>
        <w:jc w:val="left"/>
        <w:rPr>
          <w:rFonts w:ascii="Trebuchet MS" w:hAnsi="Trebuchet MS"/>
          <w:sz w:val="24"/>
        </w:rPr>
      </w:pPr>
      <w:r>
        <w:rPr>
          <w:rFonts w:ascii="Trebuchet MS" w:hAnsi="Trebuchet MS"/>
          <w:color w:val="231F20"/>
          <w:w w:val="80"/>
          <w:sz w:val="24"/>
        </w:rPr>
        <w:t>Будьте особливо обережні, використовуючи пристрій, коли поблизу є діти. </w:t>
      </w:r>
      <w:r>
        <w:rPr>
          <w:rFonts w:ascii="Trebuchet MS" w:hAnsi="Trebuchet MS"/>
          <w:color w:val="231F20"/>
          <w:w w:val="80"/>
          <w:sz w:val="24"/>
        </w:rPr>
        <w:t>Не дозволяйте дітям гратись з пристроєм і не дозволяйте дітям або людям, які не </w:t>
      </w:r>
      <w:r>
        <w:rPr>
          <w:rFonts w:ascii="Trebuchet MS" w:hAnsi="Trebuchet MS"/>
          <w:color w:val="231F20"/>
          <w:w w:val="85"/>
          <w:sz w:val="24"/>
        </w:rPr>
        <w:t>знайомі</w:t>
      </w:r>
      <w:r>
        <w:rPr>
          <w:rFonts w:ascii="Trebuchet MS" w:hAnsi="Trebuchet MS"/>
          <w:color w:val="231F20"/>
          <w:spacing w:val="-5"/>
          <w:w w:val="85"/>
          <w:sz w:val="24"/>
        </w:rPr>
        <w:t> </w:t>
      </w:r>
      <w:r>
        <w:rPr>
          <w:rFonts w:ascii="Trebuchet MS" w:hAnsi="Trebuchet MS"/>
          <w:color w:val="231F20"/>
          <w:w w:val="85"/>
          <w:sz w:val="24"/>
        </w:rPr>
        <w:t>з</w:t>
      </w:r>
      <w:r>
        <w:rPr>
          <w:rFonts w:ascii="Trebuchet MS" w:hAnsi="Trebuchet MS"/>
          <w:color w:val="231F20"/>
          <w:spacing w:val="-5"/>
          <w:w w:val="85"/>
          <w:sz w:val="24"/>
        </w:rPr>
        <w:t> </w:t>
      </w:r>
      <w:r>
        <w:rPr>
          <w:rFonts w:ascii="Trebuchet MS" w:hAnsi="Trebuchet MS"/>
          <w:color w:val="231F20"/>
          <w:w w:val="85"/>
          <w:sz w:val="24"/>
        </w:rPr>
        <w:t>ним,</w:t>
      </w:r>
      <w:r>
        <w:rPr>
          <w:rFonts w:ascii="Trebuchet MS" w:hAnsi="Trebuchet MS"/>
          <w:color w:val="231F20"/>
          <w:spacing w:val="-5"/>
          <w:w w:val="85"/>
          <w:sz w:val="24"/>
        </w:rPr>
        <w:t> </w:t>
      </w:r>
      <w:r>
        <w:rPr>
          <w:rFonts w:ascii="Trebuchet MS" w:hAnsi="Trebuchet MS"/>
          <w:color w:val="231F20"/>
          <w:w w:val="85"/>
          <w:sz w:val="24"/>
        </w:rPr>
        <w:t>користуватися</w:t>
      </w:r>
      <w:r>
        <w:rPr>
          <w:rFonts w:ascii="Trebuchet MS" w:hAnsi="Trebuchet MS"/>
          <w:color w:val="231F20"/>
          <w:spacing w:val="-5"/>
          <w:w w:val="85"/>
          <w:sz w:val="24"/>
        </w:rPr>
        <w:t> </w:t>
      </w:r>
      <w:r>
        <w:rPr>
          <w:rFonts w:ascii="Trebuchet MS" w:hAnsi="Trebuchet MS"/>
          <w:color w:val="231F20"/>
          <w:w w:val="85"/>
          <w:sz w:val="24"/>
        </w:rPr>
        <w:t>ним.</w:t>
      </w:r>
    </w:p>
    <w:p>
      <w:pPr>
        <w:pStyle w:val="ListParagraph"/>
        <w:numPr>
          <w:ilvl w:val="0"/>
          <w:numId w:val="48"/>
        </w:numPr>
        <w:tabs>
          <w:tab w:pos="288" w:val="left" w:leader="none"/>
        </w:tabs>
        <w:spacing w:line="218" w:lineRule="auto" w:before="0" w:after="0"/>
        <w:ind w:left="124" w:right="363" w:firstLine="0"/>
        <w:jc w:val="left"/>
        <w:rPr>
          <w:rFonts w:ascii="Trebuchet MS" w:hAnsi="Trebuchet MS"/>
          <w:sz w:val="24"/>
        </w:rPr>
      </w:pPr>
      <w:r>
        <w:rPr>
          <w:rFonts w:ascii="Trebuchet MS" w:hAnsi="Trebuchet MS"/>
          <w:color w:val="231F20"/>
          <w:w w:val="85"/>
          <w:sz w:val="24"/>
        </w:rPr>
        <w:t>ПОПЕРЕДЖЕННЯ:</w:t>
      </w:r>
      <w:r>
        <w:rPr>
          <w:rFonts w:ascii="Trebuchet MS" w:hAnsi="Trebuchet MS"/>
          <w:color w:val="231F20"/>
          <w:spacing w:val="-3"/>
          <w:w w:val="85"/>
          <w:sz w:val="24"/>
        </w:rPr>
        <w:t> </w:t>
      </w:r>
      <w:r>
        <w:rPr>
          <w:rFonts w:ascii="Trebuchet MS" w:hAnsi="Trebuchet MS"/>
          <w:color w:val="231F20"/>
          <w:w w:val="85"/>
          <w:sz w:val="24"/>
        </w:rPr>
        <w:t>Цим</w:t>
      </w:r>
      <w:r>
        <w:rPr>
          <w:rFonts w:ascii="Trebuchet MS" w:hAnsi="Trebuchet MS"/>
          <w:color w:val="231F20"/>
          <w:spacing w:val="-3"/>
          <w:w w:val="85"/>
          <w:sz w:val="24"/>
        </w:rPr>
        <w:t> </w:t>
      </w:r>
      <w:r>
        <w:rPr>
          <w:rFonts w:ascii="Trebuchet MS" w:hAnsi="Trebuchet MS"/>
          <w:color w:val="231F20"/>
          <w:w w:val="85"/>
          <w:sz w:val="24"/>
        </w:rPr>
        <w:t>обладнанням</w:t>
      </w:r>
      <w:r>
        <w:rPr>
          <w:rFonts w:ascii="Trebuchet MS" w:hAnsi="Trebuchet MS"/>
          <w:color w:val="231F20"/>
          <w:spacing w:val="-3"/>
          <w:w w:val="85"/>
          <w:sz w:val="24"/>
        </w:rPr>
        <w:t> </w:t>
      </w:r>
      <w:r>
        <w:rPr>
          <w:rFonts w:ascii="Trebuchet MS" w:hAnsi="Trebuchet MS"/>
          <w:color w:val="231F20"/>
          <w:w w:val="85"/>
          <w:sz w:val="24"/>
        </w:rPr>
        <w:t>можуть</w:t>
      </w:r>
      <w:r>
        <w:rPr>
          <w:rFonts w:ascii="Trebuchet MS" w:hAnsi="Trebuchet MS"/>
          <w:color w:val="231F20"/>
          <w:spacing w:val="-3"/>
          <w:w w:val="85"/>
          <w:sz w:val="24"/>
        </w:rPr>
        <w:t> </w:t>
      </w:r>
      <w:r>
        <w:rPr>
          <w:rFonts w:ascii="Trebuchet MS" w:hAnsi="Trebuchet MS"/>
          <w:color w:val="231F20"/>
          <w:w w:val="85"/>
          <w:sz w:val="24"/>
        </w:rPr>
        <w:t>користуватися</w:t>
      </w:r>
      <w:r>
        <w:rPr>
          <w:rFonts w:ascii="Trebuchet MS" w:hAnsi="Trebuchet MS"/>
          <w:color w:val="231F20"/>
          <w:spacing w:val="-3"/>
          <w:w w:val="85"/>
          <w:sz w:val="24"/>
        </w:rPr>
        <w:t> </w:t>
      </w:r>
      <w:r>
        <w:rPr>
          <w:rFonts w:ascii="Trebuchet MS" w:hAnsi="Trebuchet MS"/>
          <w:color w:val="231F20"/>
          <w:w w:val="85"/>
          <w:sz w:val="24"/>
        </w:rPr>
        <w:t>діти</w:t>
      </w:r>
      <w:r>
        <w:rPr>
          <w:rFonts w:ascii="Trebuchet MS" w:hAnsi="Trebuchet MS"/>
          <w:color w:val="231F20"/>
          <w:spacing w:val="-3"/>
          <w:w w:val="85"/>
          <w:sz w:val="24"/>
        </w:rPr>
        <w:t> </w:t>
      </w:r>
      <w:r>
        <w:rPr>
          <w:rFonts w:ascii="Trebuchet MS" w:hAnsi="Trebuchet MS"/>
          <w:color w:val="231F20"/>
          <w:w w:val="85"/>
          <w:sz w:val="24"/>
        </w:rPr>
        <w:t>віком</w:t>
      </w:r>
      <w:r>
        <w:rPr>
          <w:rFonts w:ascii="Trebuchet MS" w:hAnsi="Trebuchet MS"/>
          <w:color w:val="231F20"/>
          <w:spacing w:val="-3"/>
          <w:w w:val="85"/>
          <w:sz w:val="24"/>
        </w:rPr>
        <w:t> </w:t>
      </w:r>
      <w:r>
        <w:rPr>
          <w:rFonts w:ascii="Trebuchet MS" w:hAnsi="Trebuchet MS"/>
          <w:color w:val="231F20"/>
          <w:w w:val="85"/>
          <w:sz w:val="24"/>
        </w:rPr>
        <w:t>від</w:t>
      </w:r>
      <w:r>
        <w:rPr>
          <w:rFonts w:ascii="Trebuchet MS" w:hAnsi="Trebuchet MS"/>
          <w:color w:val="231F20"/>
          <w:spacing w:val="-3"/>
          <w:w w:val="85"/>
          <w:sz w:val="24"/>
        </w:rPr>
        <w:t> </w:t>
      </w:r>
      <w:r>
        <w:rPr>
          <w:rFonts w:ascii="Trebuchet MS" w:hAnsi="Trebuchet MS"/>
          <w:color w:val="231F20"/>
          <w:w w:val="85"/>
          <w:sz w:val="24"/>
        </w:rPr>
        <w:t>8</w:t>
      </w:r>
      <w:r>
        <w:rPr>
          <w:rFonts w:ascii="Trebuchet MS" w:hAnsi="Trebuchet MS"/>
          <w:color w:val="231F20"/>
          <w:spacing w:val="-3"/>
          <w:w w:val="85"/>
          <w:sz w:val="24"/>
        </w:rPr>
        <w:t> </w:t>
      </w:r>
      <w:r>
        <w:rPr>
          <w:rFonts w:ascii="Trebuchet MS" w:hAnsi="Trebuchet MS"/>
          <w:color w:val="231F20"/>
          <w:w w:val="85"/>
          <w:sz w:val="24"/>
        </w:rPr>
        <w:t>років </w:t>
      </w:r>
      <w:r>
        <w:rPr>
          <w:rFonts w:ascii="Trebuchet MS" w:hAnsi="Trebuchet MS"/>
          <w:color w:val="231F20"/>
          <w:w w:val="80"/>
          <w:sz w:val="24"/>
        </w:rPr>
        <w:t>та люди зі зниженими фізичними, сенсорними або розумовими здібностями, або</w:t>
      </w:r>
      <w:r>
        <w:rPr>
          <w:rFonts w:ascii="Trebuchet MS" w:hAnsi="Trebuchet MS"/>
          <w:color w:val="231F20"/>
          <w:spacing w:val="40"/>
          <w:sz w:val="24"/>
        </w:rPr>
        <w:t> </w:t>
      </w:r>
      <w:r>
        <w:rPr>
          <w:rFonts w:ascii="Trebuchet MS" w:hAnsi="Trebuchet MS"/>
          <w:color w:val="231F20"/>
          <w:w w:val="80"/>
          <w:sz w:val="24"/>
        </w:rPr>
        <w:t>люди, які не мають досвіду та знань про обладнання, якщо це робиться під </w:t>
      </w:r>
      <w:r>
        <w:rPr>
          <w:rFonts w:ascii="Trebuchet MS" w:hAnsi="Trebuchet MS"/>
          <w:color w:val="231F20"/>
          <w:w w:val="80"/>
          <w:sz w:val="24"/>
        </w:rPr>
        <w:t>наглядом особи, відповідальної за їх безпеку або їм були надані вказівки щодо безпечного використання пристрою, а також знають про небезпеку, пов’язану з його використанням. Діти не повинні гратись з обладнанням. Прибирання та обслуговування користувачів не повинні виконуватися дітьми, якщо вони не старші 8 років, і ці заходи виконуються під наглядом.</w:t>
      </w:r>
    </w:p>
    <w:p>
      <w:pPr>
        <w:pStyle w:val="ListParagraph"/>
        <w:numPr>
          <w:ilvl w:val="0"/>
          <w:numId w:val="48"/>
        </w:numPr>
        <w:tabs>
          <w:tab w:pos="288" w:val="left" w:leader="none"/>
        </w:tabs>
        <w:spacing w:line="218" w:lineRule="auto" w:before="0" w:after="0"/>
        <w:ind w:left="124" w:right="507" w:firstLine="0"/>
        <w:jc w:val="left"/>
        <w:rPr>
          <w:rFonts w:ascii="Trebuchet MS" w:hAnsi="Trebuchet MS"/>
          <w:sz w:val="24"/>
        </w:rPr>
      </w:pPr>
      <w:r>
        <w:rPr>
          <w:rFonts w:ascii="Trebuchet MS" w:hAnsi="Trebuchet MS"/>
          <w:color w:val="231F20"/>
          <w:w w:val="80"/>
          <w:sz w:val="24"/>
        </w:rPr>
        <w:t>Щоб уникнути небезпеки задухи, тримайте сумку подалі від немовлят та дітей. </w:t>
      </w:r>
      <w:r>
        <w:rPr>
          <w:rFonts w:ascii="Trebuchet MS" w:hAnsi="Trebuchet MS"/>
          <w:color w:val="231F20"/>
          <w:w w:val="80"/>
          <w:sz w:val="24"/>
        </w:rPr>
        <w:t>Не використовуйте в дитячих ліжечках, ліжках, колясках та манежах. Це не іграшка.</w:t>
      </w:r>
    </w:p>
    <w:p>
      <w:pPr>
        <w:pStyle w:val="BodyText"/>
        <w:spacing w:line="243" w:lineRule="exact"/>
        <w:ind w:left="124"/>
        <w:rPr>
          <w:rFonts w:ascii="Trebuchet MS" w:hAnsi="Trebuchet MS"/>
        </w:rPr>
      </w:pPr>
      <w:r>
        <w:rPr>
          <w:rFonts w:ascii="Trebuchet MS" w:hAnsi="Trebuchet MS"/>
          <w:color w:val="231F20"/>
          <w:w w:val="80"/>
        </w:rPr>
        <w:t>Перед</w:t>
      </w:r>
      <w:r>
        <w:rPr>
          <w:rFonts w:ascii="Trebuchet MS" w:hAnsi="Trebuchet MS"/>
          <w:color w:val="231F20"/>
          <w:spacing w:val="-11"/>
        </w:rPr>
        <w:t> </w:t>
      </w:r>
      <w:r>
        <w:rPr>
          <w:rFonts w:ascii="Trebuchet MS" w:hAnsi="Trebuchet MS"/>
          <w:color w:val="231F20"/>
          <w:w w:val="80"/>
        </w:rPr>
        <w:t>викиданням</w:t>
      </w:r>
      <w:r>
        <w:rPr>
          <w:rFonts w:ascii="Trebuchet MS" w:hAnsi="Trebuchet MS"/>
          <w:color w:val="231F20"/>
          <w:spacing w:val="-11"/>
        </w:rPr>
        <w:t> </w:t>
      </w:r>
      <w:r>
        <w:rPr>
          <w:rFonts w:ascii="Trebuchet MS" w:hAnsi="Trebuchet MS"/>
          <w:color w:val="231F20"/>
          <w:w w:val="80"/>
        </w:rPr>
        <w:t>зав’яжіть</w:t>
      </w:r>
      <w:r>
        <w:rPr>
          <w:rFonts w:ascii="Trebuchet MS" w:hAnsi="Trebuchet MS"/>
          <w:color w:val="231F20"/>
          <w:spacing w:val="-11"/>
        </w:rPr>
        <w:t> </w:t>
      </w:r>
      <w:r>
        <w:rPr>
          <w:rFonts w:ascii="Trebuchet MS" w:hAnsi="Trebuchet MS"/>
          <w:color w:val="231F20"/>
          <w:w w:val="80"/>
        </w:rPr>
        <w:t>у</w:t>
      </w:r>
      <w:r>
        <w:rPr>
          <w:rFonts w:ascii="Trebuchet MS" w:hAnsi="Trebuchet MS"/>
          <w:color w:val="231F20"/>
          <w:spacing w:val="-10"/>
        </w:rPr>
        <w:t> </w:t>
      </w:r>
      <w:r>
        <w:rPr>
          <w:rFonts w:ascii="Trebuchet MS" w:hAnsi="Trebuchet MS"/>
          <w:color w:val="231F20"/>
          <w:spacing w:val="-2"/>
          <w:w w:val="80"/>
        </w:rPr>
        <w:t>вузол.</w:t>
      </w:r>
    </w:p>
    <w:p>
      <w:pPr>
        <w:pStyle w:val="ListParagraph"/>
        <w:numPr>
          <w:ilvl w:val="0"/>
          <w:numId w:val="48"/>
        </w:numPr>
        <w:tabs>
          <w:tab w:pos="288" w:val="left" w:leader="none"/>
        </w:tabs>
        <w:spacing w:line="218" w:lineRule="auto" w:before="0" w:after="0"/>
        <w:ind w:left="124" w:right="704" w:firstLine="0"/>
        <w:jc w:val="left"/>
        <w:rPr>
          <w:rFonts w:ascii="Trebuchet MS" w:hAnsi="Trebuchet MS"/>
          <w:sz w:val="24"/>
        </w:rPr>
      </w:pPr>
      <w:r>
        <w:rPr>
          <w:rFonts w:ascii="Trebuchet MS" w:hAnsi="Trebuchet MS"/>
          <w:color w:val="231F20"/>
          <w:w w:val="80"/>
          <w:sz w:val="24"/>
        </w:rPr>
        <w:t>Не занурюйте пристрій у воду або будь-яку іншу рідину. Не піддавайте </w:t>
      </w:r>
      <w:r>
        <w:rPr>
          <w:rFonts w:ascii="Trebuchet MS" w:hAnsi="Trebuchet MS"/>
          <w:color w:val="231F20"/>
          <w:w w:val="80"/>
          <w:sz w:val="24"/>
        </w:rPr>
        <w:t>пристрій </w:t>
      </w:r>
      <w:r>
        <w:rPr>
          <w:rFonts w:ascii="Trebuchet MS" w:hAnsi="Trebuchet MS"/>
          <w:color w:val="231F20"/>
          <w:w w:val="85"/>
          <w:sz w:val="24"/>
        </w:rPr>
        <w:t>погодним умовам (дощ, сонце тощо).</w:t>
      </w:r>
    </w:p>
    <w:p>
      <w:pPr>
        <w:pStyle w:val="ListParagraph"/>
        <w:numPr>
          <w:ilvl w:val="0"/>
          <w:numId w:val="48"/>
        </w:numPr>
        <w:tabs>
          <w:tab w:pos="288" w:val="left" w:leader="none"/>
        </w:tabs>
        <w:spacing w:line="218" w:lineRule="auto" w:before="0" w:after="0"/>
        <w:ind w:left="124" w:right="603" w:firstLine="0"/>
        <w:jc w:val="left"/>
        <w:rPr>
          <w:rFonts w:ascii="Trebuchet MS" w:hAnsi="Trebuchet MS"/>
          <w:sz w:val="24"/>
        </w:rPr>
      </w:pPr>
      <w:r>
        <w:rPr>
          <w:rFonts w:ascii="Trebuchet MS" w:hAnsi="Trebuchet MS"/>
          <w:color w:val="231F20"/>
          <w:w w:val="80"/>
          <w:sz w:val="24"/>
        </w:rPr>
        <w:t>Не використовуйте пристрій, який будь-яким чином пошкоджений або не працює належним чином. Не ремонтуйте пристрій самостійно. Віднесіть пошкоджений пристрій у відповідний сервісний центр для огляду або ремонту. Будь-який </w:t>
      </w:r>
      <w:r>
        <w:rPr>
          <w:rFonts w:ascii="Trebuchet MS" w:hAnsi="Trebuchet MS"/>
          <w:color w:val="231F20"/>
          <w:w w:val="80"/>
          <w:sz w:val="24"/>
        </w:rPr>
        <w:t>ремонт може проводитись лише уповноваженими сервісними центрами. Неправильно виконаний ремонт може становити серйозну загрозу для користувача.</w:t>
      </w:r>
    </w:p>
    <w:p>
      <w:pPr>
        <w:pStyle w:val="ListParagraph"/>
        <w:numPr>
          <w:ilvl w:val="0"/>
          <w:numId w:val="48"/>
        </w:numPr>
        <w:tabs>
          <w:tab w:pos="288" w:val="left" w:leader="none"/>
        </w:tabs>
        <w:spacing w:line="218" w:lineRule="auto" w:before="0" w:after="0"/>
        <w:ind w:left="124" w:right="514" w:firstLine="0"/>
        <w:jc w:val="left"/>
        <w:rPr>
          <w:rFonts w:ascii="Trebuchet MS" w:hAnsi="Trebuchet MS"/>
          <w:sz w:val="24"/>
        </w:rPr>
      </w:pPr>
      <w:r>
        <w:rPr>
          <w:rFonts w:ascii="Trebuchet MS" w:hAnsi="Trebuchet MS"/>
          <w:color w:val="231F20"/>
          <w:w w:val="80"/>
          <w:sz w:val="24"/>
        </w:rPr>
        <w:t>Помістіть пристрій на прохолодну, стійку, рівну поверхню, подалі від </w:t>
      </w:r>
      <w:r>
        <w:rPr>
          <w:rFonts w:ascii="Trebuchet MS" w:hAnsi="Trebuchet MS"/>
          <w:color w:val="231F20"/>
          <w:w w:val="80"/>
          <w:sz w:val="24"/>
        </w:rPr>
        <w:t>нагрівальних приладів, таких як: електрична плита, газовий пальник тощо.</w:t>
      </w:r>
    </w:p>
    <w:p>
      <w:pPr>
        <w:pStyle w:val="ListParagraph"/>
        <w:numPr>
          <w:ilvl w:val="0"/>
          <w:numId w:val="48"/>
        </w:numPr>
        <w:tabs>
          <w:tab w:pos="288" w:val="left" w:leader="none"/>
        </w:tabs>
        <w:spacing w:line="243" w:lineRule="exact" w:before="0" w:after="0"/>
        <w:ind w:left="288" w:right="0" w:hanging="164"/>
        <w:jc w:val="left"/>
        <w:rPr>
          <w:rFonts w:ascii="Trebuchet MS" w:hAnsi="Trebuchet MS"/>
          <w:sz w:val="24"/>
        </w:rPr>
      </w:pPr>
      <w:r>
        <w:rPr>
          <w:rFonts w:ascii="Trebuchet MS" w:hAnsi="Trebuchet MS"/>
          <w:color w:val="231F20"/>
          <w:w w:val="80"/>
          <w:sz w:val="24"/>
        </w:rPr>
        <w:t>Не</w:t>
      </w:r>
      <w:r>
        <w:rPr>
          <w:rFonts w:ascii="Trebuchet MS" w:hAnsi="Trebuchet MS"/>
          <w:color w:val="231F20"/>
          <w:spacing w:val="-2"/>
          <w:sz w:val="24"/>
        </w:rPr>
        <w:t> </w:t>
      </w:r>
      <w:r>
        <w:rPr>
          <w:rFonts w:ascii="Trebuchet MS" w:hAnsi="Trebuchet MS"/>
          <w:color w:val="231F20"/>
          <w:w w:val="80"/>
          <w:sz w:val="24"/>
        </w:rPr>
        <w:t>використовуйте</w:t>
      </w:r>
      <w:r>
        <w:rPr>
          <w:rFonts w:ascii="Trebuchet MS" w:hAnsi="Trebuchet MS"/>
          <w:color w:val="231F20"/>
          <w:spacing w:val="-2"/>
          <w:sz w:val="24"/>
        </w:rPr>
        <w:t> </w:t>
      </w:r>
      <w:r>
        <w:rPr>
          <w:rFonts w:ascii="Trebuchet MS" w:hAnsi="Trebuchet MS"/>
          <w:color w:val="231F20"/>
          <w:w w:val="80"/>
          <w:sz w:val="24"/>
        </w:rPr>
        <w:t>пристрій</w:t>
      </w:r>
      <w:r>
        <w:rPr>
          <w:rFonts w:ascii="Trebuchet MS" w:hAnsi="Trebuchet MS"/>
          <w:color w:val="231F20"/>
          <w:spacing w:val="-1"/>
          <w:sz w:val="24"/>
        </w:rPr>
        <w:t> </w:t>
      </w:r>
      <w:r>
        <w:rPr>
          <w:rFonts w:ascii="Trebuchet MS" w:hAnsi="Trebuchet MS"/>
          <w:color w:val="231F20"/>
          <w:w w:val="80"/>
          <w:sz w:val="24"/>
        </w:rPr>
        <w:t>поблизу</w:t>
      </w:r>
      <w:r>
        <w:rPr>
          <w:rFonts w:ascii="Trebuchet MS" w:hAnsi="Trebuchet MS"/>
          <w:color w:val="231F20"/>
          <w:spacing w:val="-2"/>
          <w:sz w:val="24"/>
        </w:rPr>
        <w:t> </w:t>
      </w:r>
      <w:r>
        <w:rPr>
          <w:rFonts w:ascii="Trebuchet MS" w:hAnsi="Trebuchet MS"/>
          <w:color w:val="231F20"/>
          <w:w w:val="80"/>
          <w:sz w:val="24"/>
        </w:rPr>
        <w:t>легкозаймистих</w:t>
      </w:r>
      <w:r>
        <w:rPr>
          <w:rFonts w:ascii="Trebuchet MS" w:hAnsi="Trebuchet MS"/>
          <w:color w:val="231F20"/>
          <w:spacing w:val="-1"/>
          <w:sz w:val="24"/>
        </w:rPr>
        <w:t> </w:t>
      </w:r>
      <w:r>
        <w:rPr>
          <w:rFonts w:ascii="Trebuchet MS" w:hAnsi="Trebuchet MS"/>
          <w:color w:val="231F20"/>
          <w:spacing w:val="-2"/>
          <w:w w:val="80"/>
          <w:sz w:val="24"/>
        </w:rPr>
        <w:t>матеріалів.</w:t>
      </w:r>
    </w:p>
    <w:p>
      <w:pPr>
        <w:pStyle w:val="ListParagraph"/>
        <w:numPr>
          <w:ilvl w:val="0"/>
          <w:numId w:val="48"/>
        </w:numPr>
        <w:tabs>
          <w:tab w:pos="397" w:val="left" w:leader="none"/>
        </w:tabs>
        <w:spacing w:line="265" w:lineRule="exact" w:before="0" w:after="0"/>
        <w:ind w:left="397" w:right="0" w:hanging="273"/>
        <w:jc w:val="left"/>
        <w:rPr>
          <w:rFonts w:ascii="Trebuchet MS" w:hAnsi="Trebuchet MS"/>
          <w:sz w:val="24"/>
        </w:rPr>
      </w:pPr>
      <w:r>
        <w:rPr>
          <w:rFonts w:ascii="Trebuchet MS" w:hAnsi="Trebuchet MS"/>
          <w:color w:val="231F20"/>
          <w:w w:val="80"/>
          <w:sz w:val="24"/>
        </w:rPr>
        <w:t>Не</w:t>
      </w:r>
      <w:r>
        <w:rPr>
          <w:rFonts w:ascii="Trebuchet MS" w:hAnsi="Trebuchet MS"/>
          <w:color w:val="231F20"/>
          <w:spacing w:val="-10"/>
          <w:sz w:val="24"/>
        </w:rPr>
        <w:t> </w:t>
      </w:r>
      <w:r>
        <w:rPr>
          <w:rFonts w:ascii="Trebuchet MS" w:hAnsi="Trebuchet MS"/>
          <w:color w:val="231F20"/>
          <w:w w:val="80"/>
          <w:sz w:val="24"/>
        </w:rPr>
        <w:t>використовуйте</w:t>
      </w:r>
      <w:r>
        <w:rPr>
          <w:rFonts w:ascii="Trebuchet MS" w:hAnsi="Trebuchet MS"/>
          <w:color w:val="231F20"/>
          <w:spacing w:val="-10"/>
          <w:sz w:val="24"/>
        </w:rPr>
        <w:t> </w:t>
      </w:r>
      <w:r>
        <w:rPr>
          <w:rFonts w:ascii="Trebuchet MS" w:hAnsi="Trebuchet MS"/>
          <w:color w:val="231F20"/>
          <w:w w:val="80"/>
          <w:sz w:val="24"/>
        </w:rPr>
        <w:t>пристрій</w:t>
      </w:r>
      <w:r>
        <w:rPr>
          <w:rFonts w:ascii="Trebuchet MS" w:hAnsi="Trebuchet MS"/>
          <w:color w:val="231F20"/>
          <w:spacing w:val="-10"/>
          <w:sz w:val="24"/>
        </w:rPr>
        <w:t> </w:t>
      </w:r>
      <w:r>
        <w:rPr>
          <w:rFonts w:ascii="Trebuchet MS" w:hAnsi="Trebuchet MS"/>
          <w:color w:val="231F20"/>
          <w:w w:val="80"/>
          <w:sz w:val="24"/>
        </w:rPr>
        <w:t>поблизу</w:t>
      </w:r>
      <w:r>
        <w:rPr>
          <w:rFonts w:ascii="Trebuchet MS" w:hAnsi="Trebuchet MS"/>
          <w:color w:val="231F20"/>
          <w:spacing w:val="-9"/>
          <w:sz w:val="24"/>
        </w:rPr>
        <w:t> </w:t>
      </w:r>
      <w:r>
        <w:rPr>
          <w:rFonts w:ascii="Trebuchet MS" w:hAnsi="Trebuchet MS"/>
          <w:color w:val="231F20"/>
          <w:w w:val="80"/>
          <w:sz w:val="24"/>
        </w:rPr>
        <w:t>води,</w:t>
      </w:r>
      <w:r>
        <w:rPr>
          <w:rFonts w:ascii="Trebuchet MS" w:hAnsi="Trebuchet MS"/>
          <w:color w:val="231F20"/>
          <w:spacing w:val="-10"/>
          <w:sz w:val="24"/>
        </w:rPr>
        <w:t> </w:t>
      </w:r>
      <w:r>
        <w:rPr>
          <w:rFonts w:ascii="Trebuchet MS" w:hAnsi="Trebuchet MS"/>
          <w:color w:val="231F20"/>
          <w:w w:val="80"/>
          <w:sz w:val="24"/>
        </w:rPr>
        <w:t>наприклад,</w:t>
      </w:r>
      <w:r>
        <w:rPr>
          <w:rFonts w:ascii="Trebuchet MS" w:hAnsi="Trebuchet MS"/>
          <w:color w:val="231F20"/>
          <w:spacing w:val="-10"/>
          <w:sz w:val="24"/>
        </w:rPr>
        <w:t> </w:t>
      </w:r>
      <w:r>
        <w:rPr>
          <w:rFonts w:ascii="Trebuchet MS" w:hAnsi="Trebuchet MS"/>
          <w:color w:val="231F20"/>
          <w:w w:val="80"/>
          <w:sz w:val="24"/>
        </w:rPr>
        <w:t>під</w:t>
      </w:r>
      <w:r>
        <w:rPr>
          <w:rFonts w:ascii="Trebuchet MS" w:hAnsi="Trebuchet MS"/>
          <w:color w:val="231F20"/>
          <w:spacing w:val="-10"/>
          <w:sz w:val="24"/>
        </w:rPr>
        <w:t> </w:t>
      </w:r>
      <w:r>
        <w:rPr>
          <w:rFonts w:ascii="Trebuchet MS" w:hAnsi="Trebuchet MS"/>
          <w:color w:val="231F20"/>
          <w:w w:val="80"/>
          <w:sz w:val="24"/>
        </w:rPr>
        <w:t>душем,</w:t>
      </w:r>
      <w:r>
        <w:rPr>
          <w:rFonts w:ascii="Trebuchet MS" w:hAnsi="Trebuchet MS"/>
          <w:color w:val="231F20"/>
          <w:spacing w:val="-9"/>
          <w:sz w:val="24"/>
        </w:rPr>
        <w:t> </w:t>
      </w:r>
      <w:r>
        <w:rPr>
          <w:rFonts w:ascii="Trebuchet MS" w:hAnsi="Trebuchet MS"/>
          <w:color w:val="231F20"/>
          <w:spacing w:val="-2"/>
          <w:w w:val="80"/>
          <w:sz w:val="24"/>
        </w:rPr>
        <w:t>ванною</w:t>
      </w:r>
    </w:p>
    <w:p>
      <w:pPr>
        <w:spacing w:after="0" w:line="265" w:lineRule="exact"/>
        <w:jc w:val="left"/>
        <w:rPr>
          <w:rFonts w:ascii="Trebuchet MS" w:hAnsi="Trebuchet MS"/>
          <w:sz w:val="24"/>
        </w:rPr>
        <w:sectPr>
          <w:pgSz w:w="8400" w:h="11910"/>
          <w:pgMar w:header="0" w:footer="0" w:top="100" w:bottom="320" w:left="40" w:right="20"/>
        </w:sectPr>
      </w:pPr>
    </w:p>
    <w:p>
      <w:pPr>
        <w:pStyle w:val="BodyText"/>
        <w:spacing w:line="266" w:lineRule="exact" w:before="114"/>
        <w:ind w:left="853"/>
        <w:rPr>
          <w:rFonts w:ascii="Trebuchet MS" w:hAnsi="Trebuchet MS"/>
        </w:rPr>
      </w:pPr>
      <w:r>
        <w:rPr/>
        <mc:AlternateContent>
          <mc:Choice Requires="wps">
            <w:drawing>
              <wp:anchor distT="0" distB="0" distL="0" distR="0" allowOverlap="1" layoutInCell="1" locked="0" behindDoc="0" simplePos="0" relativeHeight="15755776">
                <wp:simplePos x="0" y="0"/>
                <wp:positionH relativeFrom="page">
                  <wp:posOffset>143437</wp:posOffset>
                </wp:positionH>
                <wp:positionV relativeFrom="paragraph">
                  <wp:posOffset>89616</wp:posOffset>
                </wp:positionV>
                <wp:extent cx="323215" cy="318135"/>
                <wp:effectExtent l="0" t="0" r="0" b="0"/>
                <wp:wrapNone/>
                <wp:docPr id="492" name="Group 492"/>
                <wp:cNvGraphicFramePr>
                  <a:graphicFrameLocks/>
                </wp:cNvGraphicFramePr>
                <a:graphic>
                  <a:graphicData uri="http://schemas.microsoft.com/office/word/2010/wordprocessingGroup">
                    <wpg:wgp>
                      <wpg:cNvPr id="492" name="Group 492"/>
                      <wpg:cNvGrpSpPr/>
                      <wpg:grpSpPr>
                        <a:xfrm>
                          <a:off x="0" y="0"/>
                          <a:ext cx="323215" cy="318135"/>
                          <a:chExt cx="323215" cy="318135"/>
                        </a:xfrm>
                      </wpg:grpSpPr>
                      <pic:pic>
                        <pic:nvPicPr>
                          <pic:cNvPr id="493" name="Image 493"/>
                          <pic:cNvPicPr/>
                        </pic:nvPicPr>
                        <pic:blipFill>
                          <a:blip r:embed="rId64" cstate="print"/>
                          <a:stretch>
                            <a:fillRect/>
                          </a:stretch>
                        </pic:blipFill>
                        <pic:spPr>
                          <a:xfrm>
                            <a:off x="199479" y="66205"/>
                            <a:ext cx="66007" cy="94761"/>
                          </a:xfrm>
                          <a:prstGeom prst="rect">
                            <a:avLst/>
                          </a:prstGeom>
                        </pic:spPr>
                      </pic:pic>
                      <wps:wsp>
                        <wps:cNvPr id="494" name="Graphic 494"/>
                        <wps:cNvSpPr/>
                        <wps:spPr>
                          <a:xfrm>
                            <a:off x="28498" y="156143"/>
                            <a:ext cx="267970" cy="60960"/>
                          </a:xfrm>
                          <a:custGeom>
                            <a:avLst/>
                            <a:gdLst/>
                            <a:ahLst/>
                            <a:cxnLst/>
                            <a:rect l="l" t="t" r="r" b="b"/>
                            <a:pathLst>
                              <a:path w="267970" h="60960">
                                <a:moveTo>
                                  <a:pt x="0" y="4060"/>
                                </a:moveTo>
                                <a:lnTo>
                                  <a:pt x="4177" y="0"/>
                                </a:lnTo>
                                <a:lnTo>
                                  <a:pt x="9000" y="1336"/>
                                </a:lnTo>
                                <a:lnTo>
                                  <a:pt x="14511" y="5640"/>
                                </a:lnTo>
                                <a:lnTo>
                                  <a:pt x="20755" y="10483"/>
                                </a:lnTo>
                                <a:lnTo>
                                  <a:pt x="33418" y="12865"/>
                                </a:lnTo>
                                <a:lnTo>
                                  <a:pt x="41979" y="6411"/>
                                </a:lnTo>
                                <a:lnTo>
                                  <a:pt x="49388" y="387"/>
                                </a:lnTo>
                                <a:lnTo>
                                  <a:pt x="58597" y="4060"/>
                                </a:lnTo>
                                <a:lnTo>
                                  <a:pt x="75113" y="13296"/>
                                </a:lnTo>
                                <a:lnTo>
                                  <a:pt x="84439" y="7945"/>
                                </a:lnTo>
                                <a:lnTo>
                                  <a:pt x="91852" y="595"/>
                                </a:lnTo>
                                <a:lnTo>
                                  <a:pt x="102631" y="3833"/>
                                </a:lnTo>
                                <a:lnTo>
                                  <a:pt x="118802" y="13682"/>
                                </a:lnTo>
                                <a:lnTo>
                                  <a:pt x="129406" y="8232"/>
                                </a:lnTo>
                                <a:lnTo>
                                  <a:pt x="137172" y="526"/>
                                </a:lnTo>
                                <a:lnTo>
                                  <a:pt x="144829" y="3603"/>
                                </a:lnTo>
                                <a:lnTo>
                                  <a:pt x="156072" y="13254"/>
                                </a:lnTo>
                                <a:lnTo>
                                  <a:pt x="164596" y="8060"/>
                                </a:lnTo>
                                <a:lnTo>
                                  <a:pt x="172754" y="521"/>
                                </a:lnTo>
                                <a:lnTo>
                                  <a:pt x="182902" y="3142"/>
                                </a:lnTo>
                                <a:lnTo>
                                  <a:pt x="198000" y="13629"/>
                                </a:lnTo>
                                <a:lnTo>
                                  <a:pt x="207799" y="8948"/>
                                </a:lnTo>
                                <a:lnTo>
                                  <a:pt x="215986" y="1191"/>
                                </a:lnTo>
                                <a:lnTo>
                                  <a:pt x="226248" y="2454"/>
                                </a:lnTo>
                                <a:lnTo>
                                  <a:pt x="242123" y="13456"/>
                                </a:lnTo>
                                <a:lnTo>
                                  <a:pt x="250915" y="8332"/>
                                </a:lnTo>
                                <a:lnTo>
                                  <a:pt x="257751" y="670"/>
                                </a:lnTo>
                                <a:lnTo>
                                  <a:pt x="267759" y="4060"/>
                                </a:lnTo>
                                <a:lnTo>
                                  <a:pt x="265895" y="20989"/>
                                </a:lnTo>
                                <a:lnTo>
                                  <a:pt x="261108" y="34907"/>
                                </a:lnTo>
                                <a:lnTo>
                                  <a:pt x="254600" y="47622"/>
                                </a:lnTo>
                                <a:lnTo>
                                  <a:pt x="247576" y="60940"/>
                                </a:lnTo>
                                <a:lnTo>
                                  <a:pt x="21900" y="60940"/>
                                </a:lnTo>
                                <a:lnTo>
                                  <a:pt x="12673" y="45945"/>
                                </a:lnTo>
                                <a:lnTo>
                                  <a:pt x="5790" y="31811"/>
                                </a:lnTo>
                                <a:lnTo>
                                  <a:pt x="1486" y="18021"/>
                                </a:lnTo>
                                <a:lnTo>
                                  <a:pt x="0" y="4060"/>
                                </a:lnTo>
                                <a:close/>
                              </a:path>
                            </a:pathLst>
                          </a:custGeom>
                          <a:ln w="6167">
                            <a:solidFill>
                              <a:srgbClr val="231F20"/>
                            </a:solidFill>
                            <a:prstDash val="solid"/>
                          </a:ln>
                        </wps:spPr>
                        <wps:bodyPr wrap="square" lIns="0" tIns="0" rIns="0" bIns="0" rtlCol="0">
                          <a:prstTxWarp prst="textNoShape">
                            <a:avLst/>
                          </a:prstTxWarp>
                          <a:noAutofit/>
                        </wps:bodyPr>
                      </wps:wsp>
                      <wps:wsp>
                        <wps:cNvPr id="495" name="Graphic 495"/>
                        <wps:cNvSpPr/>
                        <wps:spPr>
                          <a:xfrm>
                            <a:off x="151870" y="80431"/>
                            <a:ext cx="62230" cy="54610"/>
                          </a:xfrm>
                          <a:custGeom>
                            <a:avLst/>
                            <a:gdLst/>
                            <a:ahLst/>
                            <a:cxnLst/>
                            <a:rect l="l" t="t" r="r" b="b"/>
                            <a:pathLst>
                              <a:path w="62230" h="54610">
                                <a:moveTo>
                                  <a:pt x="61950" y="11565"/>
                                </a:moveTo>
                                <a:lnTo>
                                  <a:pt x="25676" y="54510"/>
                                </a:lnTo>
                              </a:path>
                              <a:path w="62230" h="54610">
                                <a:moveTo>
                                  <a:pt x="56533" y="7804"/>
                                </a:moveTo>
                                <a:lnTo>
                                  <a:pt x="15806" y="46554"/>
                                </a:lnTo>
                              </a:path>
                              <a:path w="62230" h="54610">
                                <a:moveTo>
                                  <a:pt x="52497" y="4395"/>
                                </a:moveTo>
                                <a:lnTo>
                                  <a:pt x="7134" y="37602"/>
                                </a:lnTo>
                              </a:path>
                              <a:path w="62230" h="54610">
                                <a:moveTo>
                                  <a:pt x="48527" y="0"/>
                                </a:moveTo>
                                <a:lnTo>
                                  <a:pt x="0" y="28376"/>
                                </a:lnTo>
                              </a:path>
                            </a:pathLst>
                          </a:custGeom>
                          <a:ln w="5557">
                            <a:solidFill>
                              <a:srgbClr val="231F20"/>
                            </a:solidFill>
                            <a:prstDash val="lgDash"/>
                          </a:ln>
                        </wps:spPr>
                        <wps:bodyPr wrap="square" lIns="0" tIns="0" rIns="0" bIns="0" rtlCol="0">
                          <a:prstTxWarp prst="textNoShape">
                            <a:avLst/>
                          </a:prstTxWarp>
                          <a:noAutofit/>
                        </wps:bodyPr>
                      </wps:wsp>
                      <wps:wsp>
                        <wps:cNvPr id="496" name="Graphic 496"/>
                        <wps:cNvSpPr/>
                        <wps:spPr>
                          <a:xfrm>
                            <a:off x="11028" y="11028"/>
                            <a:ext cx="300990" cy="295910"/>
                          </a:xfrm>
                          <a:custGeom>
                            <a:avLst/>
                            <a:gdLst/>
                            <a:ahLst/>
                            <a:cxnLst/>
                            <a:rect l="l" t="t" r="r" b="b"/>
                            <a:pathLst>
                              <a:path w="300990" h="295910">
                                <a:moveTo>
                                  <a:pt x="150438" y="0"/>
                                </a:moveTo>
                                <a:lnTo>
                                  <a:pt x="197983" y="7541"/>
                                </a:lnTo>
                                <a:lnTo>
                                  <a:pt x="239279" y="28542"/>
                                </a:lnTo>
                                <a:lnTo>
                                  <a:pt x="271846" y="60562"/>
                                </a:lnTo>
                                <a:lnTo>
                                  <a:pt x="293205" y="101164"/>
                                </a:lnTo>
                                <a:lnTo>
                                  <a:pt x="300876" y="147910"/>
                                </a:lnTo>
                                <a:lnTo>
                                  <a:pt x="297281" y="180185"/>
                                </a:lnTo>
                                <a:lnTo>
                                  <a:pt x="287013" y="209991"/>
                                </a:lnTo>
                                <a:lnTo>
                                  <a:pt x="270849" y="236567"/>
                                </a:lnTo>
                                <a:lnTo>
                                  <a:pt x="249566" y="259152"/>
                                </a:lnTo>
                                <a:lnTo>
                                  <a:pt x="46597" y="40895"/>
                                </a:lnTo>
                                <a:lnTo>
                                  <a:pt x="93621" y="10916"/>
                                </a:lnTo>
                                <a:lnTo>
                                  <a:pt x="150438" y="0"/>
                                </a:lnTo>
                                <a:close/>
                              </a:path>
                              <a:path w="300990" h="295910">
                                <a:moveTo>
                                  <a:pt x="249559" y="259156"/>
                                </a:moveTo>
                                <a:lnTo>
                                  <a:pt x="228241" y="274511"/>
                                </a:lnTo>
                                <a:lnTo>
                                  <a:pt x="204307" y="286044"/>
                                </a:lnTo>
                                <a:lnTo>
                                  <a:pt x="178219" y="293298"/>
                                </a:lnTo>
                                <a:lnTo>
                                  <a:pt x="150438" y="295818"/>
                                </a:lnTo>
                                <a:lnTo>
                                  <a:pt x="102892" y="288276"/>
                                </a:lnTo>
                                <a:lnTo>
                                  <a:pt x="61596" y="267276"/>
                                </a:lnTo>
                                <a:lnTo>
                                  <a:pt x="29029" y="235256"/>
                                </a:lnTo>
                                <a:lnTo>
                                  <a:pt x="7670" y="194655"/>
                                </a:lnTo>
                                <a:lnTo>
                                  <a:pt x="0" y="147910"/>
                                </a:lnTo>
                                <a:lnTo>
                                  <a:pt x="3243" y="117221"/>
                                </a:lnTo>
                                <a:lnTo>
                                  <a:pt x="12532" y="88721"/>
                                </a:lnTo>
                                <a:lnTo>
                                  <a:pt x="27205" y="63062"/>
                                </a:lnTo>
                                <a:lnTo>
                                  <a:pt x="46597" y="40895"/>
                                </a:lnTo>
                                <a:lnTo>
                                  <a:pt x="249559" y="259156"/>
                                </a:lnTo>
                                <a:close/>
                              </a:path>
                            </a:pathLst>
                          </a:custGeom>
                          <a:ln w="22057">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294279pt;margin-top:7.05639pt;width:25.45pt;height:25.05pt;mso-position-horizontal-relative:page;mso-position-vertical-relative:paragraph;z-index:15755776" id="docshapegroup481" coordorigin="226,141" coordsize="509,501">
                <v:shape style="position:absolute;left:540;top:245;width:104;height:150" type="#_x0000_t75" id="docshape482" stroked="false">
                  <v:imagedata r:id="rId64" o:title=""/>
                </v:shape>
                <v:shape style="position:absolute;left:270;top:387;width:422;height:96" id="docshape483" coordorigin="271,387" coordsize="422,96" path="m271,393l277,387,285,389,294,396,303,404,323,407,337,397,349,388,363,393,389,408,404,400,415,388,432,393,458,409,475,400,487,388,499,393,517,408,530,400,543,388,559,392,583,408,598,401,611,389,627,391,652,408,666,400,677,388,692,393,689,420,682,442,672,462,661,483,305,483,291,459,280,437,273,415,271,393xe" filled="false" stroked="true" strokeweight=".485625pt" strokecolor="#231f20">
                  <v:path arrowok="t"/>
                  <v:stroke dashstyle="solid"/>
                </v:shape>
                <v:shape style="position:absolute;left:465;top:267;width:98;height:86" id="docshape484" coordorigin="465,268" coordsize="98,86" path="m563,286l505,354m554,280l490,341m548,275l476,327m541,268l465,312e" filled="false" stroked="true" strokeweight=".43758pt" strokecolor="#231f20">
                  <v:path arrowok="t"/>
                  <v:stroke dashstyle="longdash"/>
                </v:shape>
                <v:shape style="position:absolute;left:243;top:158;width:474;height:466" id="docshape485" coordorigin="243,158" coordsize="474,466" path="m480,158l555,170,620,203,671,254,705,318,717,391,711,442,695,489,670,531,636,567,636,567,317,223,317,223,351,196,391,176,434,163,480,158xm636,567l603,591,565,609,524,620,480,624,405,612,340,579,289,529,255,465,243,391,248,343,263,298,286,258,317,223,636,567xe" filled="false" stroked="true" strokeweight="1.736846pt" strokecolor="#231f20">
                  <v:path arrowok="t"/>
                  <v:stroke dashstyle="solid"/>
                </v:shape>
                <w10:wrap type="none"/>
              </v:group>
            </w:pict>
          </mc:Fallback>
        </mc:AlternateContent>
      </w:r>
      <w:r>
        <w:rPr>
          <w:rFonts w:ascii="Trebuchet MS" w:hAnsi="Trebuchet MS"/>
          <w:color w:val="231F20"/>
          <w:w w:val="80"/>
        </w:rPr>
        <w:t>(або</w:t>
      </w:r>
      <w:r>
        <w:rPr>
          <w:rFonts w:ascii="Trebuchet MS" w:hAnsi="Trebuchet MS"/>
          <w:color w:val="231F20"/>
          <w:spacing w:val="-1"/>
        </w:rPr>
        <w:t> </w:t>
      </w:r>
      <w:r>
        <w:rPr>
          <w:rFonts w:ascii="Trebuchet MS" w:hAnsi="Trebuchet MS"/>
          <w:color w:val="231F20"/>
          <w:w w:val="80"/>
        </w:rPr>
        <w:t>над</w:t>
      </w:r>
      <w:r>
        <w:rPr>
          <w:rFonts w:ascii="Trebuchet MS" w:hAnsi="Trebuchet MS"/>
          <w:color w:val="231F20"/>
          <w:spacing w:val="-1"/>
        </w:rPr>
        <w:t> </w:t>
      </w:r>
      <w:r>
        <w:rPr>
          <w:rFonts w:ascii="Trebuchet MS" w:hAnsi="Trebuchet MS"/>
          <w:color w:val="231F20"/>
          <w:w w:val="80"/>
        </w:rPr>
        <w:t>умивальником</w:t>
      </w:r>
      <w:r>
        <w:rPr>
          <w:rFonts w:ascii="Trebuchet MS" w:hAnsi="Trebuchet MS"/>
          <w:color w:val="231F20"/>
          <w:spacing w:val="-1"/>
        </w:rPr>
        <w:t> </w:t>
      </w:r>
      <w:r>
        <w:rPr>
          <w:rFonts w:ascii="Trebuchet MS" w:hAnsi="Trebuchet MS"/>
          <w:color w:val="231F20"/>
          <w:w w:val="80"/>
        </w:rPr>
        <w:t>з</w:t>
      </w:r>
      <w:r>
        <w:rPr>
          <w:rFonts w:ascii="Trebuchet MS" w:hAnsi="Trebuchet MS"/>
          <w:color w:val="231F20"/>
        </w:rPr>
        <w:t> </w:t>
      </w:r>
      <w:r>
        <w:rPr>
          <w:rFonts w:ascii="Trebuchet MS" w:hAnsi="Trebuchet MS"/>
          <w:color w:val="231F20"/>
          <w:spacing w:val="-2"/>
          <w:w w:val="80"/>
        </w:rPr>
        <w:t>водою).</w:t>
      </w:r>
    </w:p>
    <w:p>
      <w:pPr>
        <w:pStyle w:val="ListParagraph"/>
        <w:numPr>
          <w:ilvl w:val="0"/>
          <w:numId w:val="48"/>
        </w:numPr>
        <w:tabs>
          <w:tab w:pos="1111" w:val="left" w:leader="none"/>
        </w:tabs>
        <w:spacing w:line="218" w:lineRule="auto" w:before="7" w:after="0"/>
        <w:ind w:left="133" w:right="273" w:firstLine="720"/>
        <w:jc w:val="left"/>
        <w:rPr>
          <w:rFonts w:ascii="Trebuchet MS" w:hAnsi="Trebuchet MS"/>
          <w:sz w:val="24"/>
        </w:rPr>
      </w:pPr>
      <w:r>
        <w:rPr>
          <w:rFonts w:ascii="Trebuchet MS" w:hAnsi="Trebuchet MS"/>
          <w:color w:val="231F20"/>
          <w:w w:val="85"/>
          <w:sz w:val="24"/>
        </w:rPr>
        <w:t>Батареї</w:t>
      </w:r>
      <w:r>
        <w:rPr>
          <w:rFonts w:ascii="Trebuchet MS" w:hAnsi="Trebuchet MS"/>
          <w:color w:val="231F20"/>
          <w:spacing w:val="-8"/>
          <w:w w:val="85"/>
          <w:sz w:val="24"/>
        </w:rPr>
        <w:t> </w:t>
      </w:r>
      <w:r>
        <w:rPr>
          <w:rFonts w:ascii="Trebuchet MS" w:hAnsi="Trebuchet MS"/>
          <w:color w:val="231F20"/>
          <w:w w:val="85"/>
          <w:sz w:val="24"/>
        </w:rPr>
        <w:t>можуть</w:t>
      </w:r>
      <w:r>
        <w:rPr>
          <w:rFonts w:ascii="Trebuchet MS" w:hAnsi="Trebuchet MS"/>
          <w:color w:val="231F20"/>
          <w:spacing w:val="-7"/>
          <w:w w:val="85"/>
          <w:sz w:val="24"/>
        </w:rPr>
        <w:t> </w:t>
      </w:r>
      <w:r>
        <w:rPr>
          <w:rFonts w:ascii="Trebuchet MS" w:hAnsi="Trebuchet MS"/>
          <w:color w:val="231F20"/>
          <w:w w:val="85"/>
          <w:sz w:val="24"/>
        </w:rPr>
        <w:t>витікати,</w:t>
      </w:r>
      <w:r>
        <w:rPr>
          <w:rFonts w:ascii="Trebuchet MS" w:hAnsi="Trebuchet MS"/>
          <w:color w:val="231F20"/>
          <w:spacing w:val="-7"/>
          <w:w w:val="85"/>
          <w:sz w:val="24"/>
        </w:rPr>
        <w:t> </w:t>
      </w:r>
      <w:r>
        <w:rPr>
          <w:rFonts w:ascii="Trebuchet MS" w:hAnsi="Trebuchet MS"/>
          <w:color w:val="231F20"/>
          <w:w w:val="85"/>
          <w:sz w:val="24"/>
        </w:rPr>
        <w:t>якщо</w:t>
      </w:r>
      <w:r>
        <w:rPr>
          <w:rFonts w:ascii="Trebuchet MS" w:hAnsi="Trebuchet MS"/>
          <w:color w:val="231F20"/>
          <w:spacing w:val="-7"/>
          <w:w w:val="85"/>
          <w:sz w:val="24"/>
        </w:rPr>
        <w:t> </w:t>
      </w:r>
      <w:r>
        <w:rPr>
          <w:rFonts w:ascii="Trebuchet MS" w:hAnsi="Trebuchet MS"/>
          <w:color w:val="231F20"/>
          <w:w w:val="85"/>
          <w:sz w:val="24"/>
        </w:rPr>
        <w:t>їх</w:t>
      </w:r>
      <w:r>
        <w:rPr>
          <w:rFonts w:ascii="Trebuchet MS" w:hAnsi="Trebuchet MS"/>
          <w:color w:val="231F20"/>
          <w:spacing w:val="-8"/>
          <w:w w:val="85"/>
          <w:sz w:val="24"/>
        </w:rPr>
        <w:t> </w:t>
      </w:r>
      <w:r>
        <w:rPr>
          <w:rFonts w:ascii="Trebuchet MS" w:hAnsi="Trebuchet MS"/>
          <w:color w:val="231F20"/>
          <w:w w:val="85"/>
          <w:sz w:val="24"/>
        </w:rPr>
        <w:t>розрядити</w:t>
      </w:r>
      <w:r>
        <w:rPr>
          <w:rFonts w:ascii="Trebuchet MS" w:hAnsi="Trebuchet MS"/>
          <w:color w:val="231F20"/>
          <w:spacing w:val="-7"/>
          <w:w w:val="85"/>
          <w:sz w:val="24"/>
        </w:rPr>
        <w:t> </w:t>
      </w:r>
      <w:r>
        <w:rPr>
          <w:rFonts w:ascii="Trebuchet MS" w:hAnsi="Trebuchet MS"/>
          <w:color w:val="231F20"/>
          <w:w w:val="85"/>
          <w:sz w:val="24"/>
        </w:rPr>
        <w:t>або</w:t>
      </w:r>
      <w:r>
        <w:rPr>
          <w:rFonts w:ascii="Trebuchet MS" w:hAnsi="Trebuchet MS"/>
          <w:color w:val="231F20"/>
          <w:spacing w:val="-7"/>
          <w:w w:val="85"/>
          <w:sz w:val="24"/>
        </w:rPr>
        <w:t> </w:t>
      </w:r>
      <w:r>
        <w:rPr>
          <w:rFonts w:ascii="Trebuchet MS" w:hAnsi="Trebuchet MS"/>
          <w:color w:val="231F20"/>
          <w:w w:val="85"/>
          <w:sz w:val="24"/>
        </w:rPr>
        <w:t>тривалий</w:t>
      </w:r>
      <w:r>
        <w:rPr>
          <w:rFonts w:ascii="Trebuchet MS" w:hAnsi="Trebuchet MS"/>
          <w:color w:val="231F20"/>
          <w:spacing w:val="-7"/>
          <w:w w:val="85"/>
          <w:sz w:val="24"/>
        </w:rPr>
        <w:t> </w:t>
      </w:r>
      <w:r>
        <w:rPr>
          <w:rFonts w:ascii="Trebuchet MS" w:hAnsi="Trebuchet MS"/>
          <w:color w:val="231F20"/>
          <w:w w:val="85"/>
          <w:sz w:val="24"/>
        </w:rPr>
        <w:t>час</w:t>
      </w:r>
      <w:r>
        <w:rPr>
          <w:rFonts w:ascii="Trebuchet MS" w:hAnsi="Trebuchet MS"/>
          <w:color w:val="231F20"/>
          <w:spacing w:val="-8"/>
          <w:w w:val="85"/>
          <w:sz w:val="24"/>
        </w:rPr>
        <w:t> </w:t>
      </w:r>
      <w:r>
        <w:rPr>
          <w:rFonts w:ascii="Trebuchet MS" w:hAnsi="Trebuchet MS"/>
          <w:color w:val="231F20"/>
          <w:w w:val="85"/>
          <w:sz w:val="24"/>
        </w:rPr>
        <w:t>не </w:t>
      </w:r>
      <w:r>
        <w:rPr>
          <w:rFonts w:ascii="Trebuchet MS" w:hAnsi="Trebuchet MS"/>
          <w:color w:val="231F20"/>
          <w:w w:val="80"/>
          <w:sz w:val="24"/>
        </w:rPr>
        <w:t>використовувати. Щоб захистити пристрій та своє здоров’я, регулярно його </w:t>
      </w:r>
      <w:r>
        <w:rPr>
          <w:rFonts w:ascii="Trebuchet MS" w:hAnsi="Trebuchet MS"/>
          <w:color w:val="231F20"/>
          <w:w w:val="80"/>
          <w:sz w:val="24"/>
        </w:rPr>
        <w:t>замінюйте та уникайте контакту шкіри з електролітом, що витікає з акумулятора.</w:t>
      </w:r>
    </w:p>
    <w:p>
      <w:pPr>
        <w:pStyle w:val="BodyText"/>
        <w:spacing w:line="218" w:lineRule="auto"/>
        <w:ind w:left="133" w:right="2054"/>
        <w:rPr>
          <w:rFonts w:ascii="Trebuchet MS" w:hAnsi="Trebuchet MS"/>
        </w:rPr>
      </w:pPr>
      <w:r>
        <w:rPr>
          <w:rFonts w:ascii="Trebuchet MS" w:hAnsi="Trebuchet MS"/>
          <w:color w:val="231F20"/>
          <w:w w:val="80"/>
        </w:rPr>
        <w:t>13.Використовуйте пристрій на стійкій і рівній поверхні. 14.Тримайте пристрій поза зоною сильних електромагнітних </w:t>
      </w:r>
      <w:r>
        <w:rPr>
          <w:rFonts w:ascii="Trebuchet MS" w:hAnsi="Trebuchet MS"/>
          <w:color w:val="231F20"/>
          <w:w w:val="80"/>
        </w:rPr>
        <w:t>полів.</w:t>
      </w:r>
    </w:p>
    <w:p>
      <w:pPr>
        <w:pStyle w:val="ListParagraph"/>
        <w:numPr>
          <w:ilvl w:val="0"/>
          <w:numId w:val="49"/>
        </w:numPr>
        <w:tabs>
          <w:tab w:pos="406" w:val="left" w:leader="none"/>
        </w:tabs>
        <w:spacing w:line="218" w:lineRule="auto" w:before="0" w:after="0"/>
        <w:ind w:left="133" w:right="398" w:firstLine="0"/>
        <w:jc w:val="left"/>
        <w:rPr>
          <w:rFonts w:ascii="Trebuchet MS" w:hAnsi="Trebuchet MS"/>
          <w:sz w:val="24"/>
        </w:rPr>
      </w:pPr>
      <w:r>
        <w:rPr>
          <w:rFonts w:ascii="Trebuchet MS" w:hAnsi="Trebuchet MS"/>
          <w:color w:val="231F20"/>
          <w:w w:val="80"/>
          <w:sz w:val="24"/>
        </w:rPr>
        <w:t>Будьте обережні, щоб земля, на якій ви використовуєте пристрій, не була </w:t>
      </w:r>
      <w:r>
        <w:rPr>
          <w:rFonts w:ascii="Trebuchet MS" w:hAnsi="Trebuchet MS"/>
          <w:color w:val="231F20"/>
          <w:w w:val="80"/>
          <w:sz w:val="24"/>
        </w:rPr>
        <w:t>мокрою </w:t>
      </w:r>
      <w:r>
        <w:rPr>
          <w:rFonts w:ascii="Trebuchet MS" w:hAnsi="Trebuchet MS"/>
          <w:color w:val="231F20"/>
          <w:w w:val="90"/>
          <w:sz w:val="24"/>
        </w:rPr>
        <w:t>або слизькою.</w:t>
      </w:r>
    </w:p>
    <w:p>
      <w:pPr>
        <w:pStyle w:val="ListParagraph"/>
        <w:numPr>
          <w:ilvl w:val="0"/>
          <w:numId w:val="49"/>
        </w:numPr>
        <w:tabs>
          <w:tab w:pos="406" w:val="left" w:leader="none"/>
        </w:tabs>
        <w:spacing w:line="218" w:lineRule="auto" w:before="0" w:after="0"/>
        <w:ind w:left="133" w:right="344" w:firstLine="0"/>
        <w:jc w:val="left"/>
        <w:rPr>
          <w:rFonts w:ascii="Trebuchet MS" w:hAnsi="Trebuchet MS"/>
          <w:sz w:val="24"/>
        </w:rPr>
      </w:pPr>
      <w:r>
        <w:rPr>
          <w:rFonts w:ascii="Trebuchet MS" w:hAnsi="Trebuchet MS"/>
          <w:color w:val="231F20"/>
          <w:w w:val="80"/>
          <w:sz w:val="24"/>
        </w:rPr>
        <w:t>Будьте обережні, щоб важкі предмети не потрапили на дисплей та скляну </w:t>
      </w:r>
      <w:r>
        <w:rPr>
          <w:rFonts w:ascii="Trebuchet MS" w:hAnsi="Trebuchet MS"/>
          <w:color w:val="231F20"/>
          <w:w w:val="80"/>
          <w:sz w:val="24"/>
        </w:rPr>
        <w:t>частину </w:t>
      </w:r>
      <w:r>
        <w:rPr>
          <w:rFonts w:ascii="Trebuchet MS" w:hAnsi="Trebuchet MS"/>
          <w:color w:val="231F20"/>
          <w:spacing w:val="-4"/>
          <w:w w:val="90"/>
          <w:sz w:val="24"/>
        </w:rPr>
        <w:t>ваги.</w:t>
      </w:r>
    </w:p>
    <w:p>
      <w:pPr>
        <w:pStyle w:val="ListParagraph"/>
        <w:numPr>
          <w:ilvl w:val="0"/>
          <w:numId w:val="49"/>
        </w:numPr>
        <w:tabs>
          <w:tab w:pos="406" w:val="left" w:leader="none"/>
        </w:tabs>
        <w:spacing w:line="243" w:lineRule="exact" w:before="0" w:after="0"/>
        <w:ind w:left="406" w:right="0" w:hanging="273"/>
        <w:jc w:val="left"/>
        <w:rPr>
          <w:rFonts w:ascii="Trebuchet MS" w:hAnsi="Trebuchet MS"/>
          <w:sz w:val="24"/>
        </w:rPr>
      </w:pPr>
      <w:r>
        <w:rPr>
          <w:rFonts w:ascii="Trebuchet MS" w:hAnsi="Trebuchet MS"/>
          <w:color w:val="231F20"/>
          <w:w w:val="80"/>
          <w:sz w:val="24"/>
        </w:rPr>
        <w:t>НЕ</w:t>
      </w:r>
      <w:r>
        <w:rPr>
          <w:rFonts w:ascii="Trebuchet MS" w:hAnsi="Trebuchet MS"/>
          <w:color w:val="231F20"/>
          <w:spacing w:val="-6"/>
          <w:sz w:val="24"/>
        </w:rPr>
        <w:t> </w:t>
      </w:r>
      <w:r>
        <w:rPr>
          <w:rFonts w:ascii="Trebuchet MS" w:hAnsi="Trebuchet MS"/>
          <w:color w:val="231F20"/>
          <w:w w:val="80"/>
          <w:sz w:val="24"/>
        </w:rPr>
        <w:t>вдаряйте,</w:t>
      </w:r>
      <w:r>
        <w:rPr>
          <w:rFonts w:ascii="Trebuchet MS" w:hAnsi="Trebuchet MS"/>
          <w:color w:val="231F20"/>
          <w:spacing w:val="-6"/>
          <w:sz w:val="24"/>
        </w:rPr>
        <w:t> </w:t>
      </w:r>
      <w:r>
        <w:rPr>
          <w:rFonts w:ascii="Trebuchet MS" w:hAnsi="Trebuchet MS"/>
          <w:color w:val="231F20"/>
          <w:w w:val="80"/>
          <w:sz w:val="24"/>
        </w:rPr>
        <w:t>не</w:t>
      </w:r>
      <w:r>
        <w:rPr>
          <w:rFonts w:ascii="Trebuchet MS" w:hAnsi="Trebuchet MS"/>
          <w:color w:val="231F20"/>
          <w:spacing w:val="-6"/>
          <w:sz w:val="24"/>
        </w:rPr>
        <w:t> </w:t>
      </w:r>
      <w:r>
        <w:rPr>
          <w:rFonts w:ascii="Trebuchet MS" w:hAnsi="Trebuchet MS"/>
          <w:color w:val="231F20"/>
          <w:w w:val="80"/>
          <w:sz w:val="24"/>
        </w:rPr>
        <w:t>струшуйте</w:t>
      </w:r>
      <w:r>
        <w:rPr>
          <w:rFonts w:ascii="Trebuchet MS" w:hAnsi="Trebuchet MS"/>
          <w:color w:val="231F20"/>
          <w:spacing w:val="-5"/>
          <w:sz w:val="24"/>
        </w:rPr>
        <w:t> </w:t>
      </w:r>
      <w:r>
        <w:rPr>
          <w:rFonts w:ascii="Trebuchet MS" w:hAnsi="Trebuchet MS"/>
          <w:color w:val="231F20"/>
          <w:w w:val="80"/>
          <w:sz w:val="24"/>
        </w:rPr>
        <w:t>і</w:t>
      </w:r>
      <w:r>
        <w:rPr>
          <w:rFonts w:ascii="Trebuchet MS" w:hAnsi="Trebuchet MS"/>
          <w:color w:val="231F20"/>
          <w:spacing w:val="-6"/>
          <w:sz w:val="24"/>
        </w:rPr>
        <w:t> </w:t>
      </w:r>
      <w:r>
        <w:rPr>
          <w:rFonts w:ascii="Trebuchet MS" w:hAnsi="Trebuchet MS"/>
          <w:color w:val="231F20"/>
          <w:w w:val="80"/>
          <w:sz w:val="24"/>
        </w:rPr>
        <w:t>не</w:t>
      </w:r>
      <w:r>
        <w:rPr>
          <w:rFonts w:ascii="Trebuchet MS" w:hAnsi="Trebuchet MS"/>
          <w:color w:val="231F20"/>
          <w:spacing w:val="-6"/>
          <w:sz w:val="24"/>
        </w:rPr>
        <w:t> </w:t>
      </w:r>
      <w:r>
        <w:rPr>
          <w:rFonts w:ascii="Trebuchet MS" w:hAnsi="Trebuchet MS"/>
          <w:color w:val="231F20"/>
          <w:w w:val="80"/>
          <w:sz w:val="24"/>
        </w:rPr>
        <w:t>кидайте</w:t>
      </w:r>
      <w:r>
        <w:rPr>
          <w:rFonts w:ascii="Trebuchet MS" w:hAnsi="Trebuchet MS"/>
          <w:color w:val="231F20"/>
          <w:spacing w:val="-5"/>
          <w:sz w:val="24"/>
        </w:rPr>
        <w:t> </w:t>
      </w:r>
      <w:r>
        <w:rPr>
          <w:rFonts w:ascii="Trebuchet MS" w:hAnsi="Trebuchet MS"/>
          <w:color w:val="231F20"/>
          <w:spacing w:val="-2"/>
          <w:w w:val="80"/>
          <w:sz w:val="24"/>
        </w:rPr>
        <w:t>ваги.</w:t>
      </w:r>
    </w:p>
    <w:p>
      <w:pPr>
        <w:pStyle w:val="ListParagraph"/>
        <w:numPr>
          <w:ilvl w:val="0"/>
          <w:numId w:val="49"/>
        </w:numPr>
        <w:tabs>
          <w:tab w:pos="406" w:val="left" w:leader="none"/>
        </w:tabs>
        <w:spacing w:line="218" w:lineRule="auto" w:before="0" w:after="0"/>
        <w:ind w:left="133" w:right="253" w:firstLine="0"/>
        <w:jc w:val="left"/>
        <w:rPr>
          <w:rFonts w:ascii="Trebuchet MS" w:hAnsi="Trebuchet MS"/>
          <w:sz w:val="24"/>
        </w:rPr>
      </w:pPr>
      <w:r>
        <w:rPr>
          <w:rFonts w:ascii="Trebuchet MS" w:hAnsi="Trebuchet MS"/>
          <w:color w:val="231F20"/>
          <w:w w:val="80"/>
          <w:sz w:val="24"/>
        </w:rPr>
        <w:t>Якщо виробник не постачав миску з виробником, використовуйте миску, </w:t>
      </w:r>
      <w:r>
        <w:rPr>
          <w:rFonts w:ascii="Trebuchet MS" w:hAnsi="Trebuchet MS"/>
          <w:color w:val="231F20"/>
          <w:w w:val="80"/>
          <w:sz w:val="24"/>
        </w:rPr>
        <w:t>подушечку </w:t>
      </w:r>
      <w:r>
        <w:rPr>
          <w:rFonts w:ascii="Trebuchet MS" w:hAnsi="Trebuchet MS"/>
          <w:color w:val="231F20"/>
          <w:w w:val="85"/>
          <w:sz w:val="24"/>
        </w:rPr>
        <w:t>або тарілку, щоб зважити їжу.</w:t>
      </w:r>
    </w:p>
    <w:p>
      <w:pPr>
        <w:spacing w:line="177" w:lineRule="exact" w:before="151"/>
        <w:ind w:left="133" w:right="0" w:firstLine="0"/>
        <w:jc w:val="left"/>
        <w:rPr>
          <w:rFonts w:ascii="Trebuchet MS" w:hAnsi="Trebuchet MS"/>
          <w:sz w:val="16"/>
        </w:rPr>
      </w:pPr>
      <w:r>
        <w:rPr>
          <w:rFonts w:ascii="Trebuchet MS" w:hAnsi="Trebuchet MS"/>
          <w:color w:val="231F20"/>
          <w:w w:val="90"/>
          <w:sz w:val="16"/>
        </w:rPr>
        <w:t>ОПИС</w:t>
      </w:r>
      <w:r>
        <w:rPr>
          <w:rFonts w:ascii="Trebuchet MS" w:hAnsi="Trebuchet MS"/>
          <w:color w:val="231F20"/>
          <w:sz w:val="16"/>
        </w:rPr>
        <w:t> </w:t>
      </w:r>
      <w:r>
        <w:rPr>
          <w:rFonts w:ascii="Trebuchet MS" w:hAnsi="Trebuchet MS"/>
          <w:color w:val="231F20"/>
          <w:spacing w:val="-2"/>
          <w:sz w:val="16"/>
        </w:rPr>
        <w:t>ПРИСТРОЮ</w:t>
      </w:r>
    </w:p>
    <w:p>
      <w:pPr>
        <w:tabs>
          <w:tab w:pos="3013" w:val="left" w:leader="none"/>
          <w:tab w:pos="5173" w:val="left" w:leader="none"/>
        </w:tabs>
        <w:spacing w:line="168" w:lineRule="exact" w:before="0"/>
        <w:ind w:left="133" w:right="0" w:firstLine="0"/>
        <w:jc w:val="left"/>
        <w:rPr>
          <w:rFonts w:ascii="Trebuchet MS" w:hAnsi="Trebuchet MS"/>
          <w:sz w:val="16"/>
        </w:rPr>
      </w:pPr>
      <w:r>
        <w:rPr>
          <w:rFonts w:ascii="Trebuchet MS" w:hAnsi="Trebuchet MS"/>
          <w:color w:val="231F20"/>
          <w:w w:val="85"/>
          <w:sz w:val="16"/>
        </w:rPr>
        <w:t>1.</w:t>
      </w:r>
      <w:r>
        <w:rPr>
          <w:rFonts w:ascii="Trebuchet MS" w:hAnsi="Trebuchet MS"/>
          <w:color w:val="231F20"/>
          <w:spacing w:val="-2"/>
          <w:w w:val="85"/>
          <w:sz w:val="16"/>
        </w:rPr>
        <w:t> </w:t>
      </w:r>
      <w:r>
        <w:rPr>
          <w:rFonts w:ascii="Trebuchet MS" w:hAnsi="Trebuchet MS"/>
          <w:color w:val="231F20"/>
          <w:w w:val="85"/>
          <w:sz w:val="16"/>
        </w:rPr>
        <w:t>БЕЗДОКТОРНИЙ</w:t>
      </w:r>
      <w:r>
        <w:rPr>
          <w:rFonts w:ascii="Trebuchet MS" w:hAnsi="Trebuchet MS"/>
          <w:color w:val="231F20"/>
          <w:spacing w:val="-2"/>
          <w:w w:val="85"/>
          <w:sz w:val="16"/>
        </w:rPr>
        <w:t> </w:t>
      </w:r>
      <w:r>
        <w:rPr>
          <w:rFonts w:ascii="Trebuchet MS" w:hAnsi="Trebuchet MS"/>
          <w:color w:val="231F20"/>
          <w:w w:val="85"/>
          <w:sz w:val="16"/>
        </w:rPr>
        <w:t>датчик</w:t>
      </w:r>
      <w:r>
        <w:rPr>
          <w:rFonts w:ascii="Trebuchet MS" w:hAnsi="Trebuchet MS"/>
          <w:color w:val="231F20"/>
          <w:spacing w:val="-1"/>
          <w:w w:val="85"/>
          <w:sz w:val="16"/>
        </w:rPr>
        <w:t> </w:t>
      </w:r>
      <w:r>
        <w:rPr>
          <w:rFonts w:ascii="Trebuchet MS" w:hAnsi="Trebuchet MS"/>
          <w:color w:val="231F20"/>
          <w:spacing w:val="-4"/>
          <w:w w:val="85"/>
          <w:sz w:val="16"/>
        </w:rPr>
        <w:t>ТАРИ</w:t>
      </w:r>
      <w:r>
        <w:rPr>
          <w:rFonts w:ascii="Trebuchet MS" w:hAnsi="Trebuchet MS"/>
          <w:color w:val="231F20"/>
          <w:sz w:val="16"/>
        </w:rPr>
        <w:tab/>
      </w:r>
      <w:r>
        <w:rPr>
          <w:rFonts w:ascii="Trebuchet MS" w:hAnsi="Trebuchet MS"/>
          <w:color w:val="231F20"/>
          <w:w w:val="75"/>
          <w:sz w:val="16"/>
        </w:rPr>
        <w:t>2.</w:t>
      </w:r>
      <w:r>
        <w:rPr>
          <w:rFonts w:ascii="Trebuchet MS" w:hAnsi="Trebuchet MS"/>
          <w:color w:val="231F20"/>
          <w:spacing w:val="1"/>
          <w:sz w:val="16"/>
        </w:rPr>
        <w:t> </w:t>
      </w:r>
      <w:r>
        <w:rPr>
          <w:rFonts w:ascii="Trebuchet MS" w:hAnsi="Trebuchet MS"/>
          <w:color w:val="231F20"/>
          <w:w w:val="75"/>
          <w:sz w:val="16"/>
        </w:rPr>
        <w:t>Кнопка</w:t>
      </w:r>
      <w:r>
        <w:rPr>
          <w:rFonts w:ascii="Trebuchet MS" w:hAnsi="Trebuchet MS"/>
          <w:color w:val="231F20"/>
          <w:spacing w:val="2"/>
          <w:sz w:val="16"/>
        </w:rPr>
        <w:t> </w:t>
      </w:r>
      <w:r>
        <w:rPr>
          <w:rFonts w:ascii="Trebuchet MS" w:hAnsi="Trebuchet MS"/>
          <w:color w:val="231F20"/>
          <w:spacing w:val="-4"/>
          <w:w w:val="75"/>
          <w:sz w:val="16"/>
        </w:rPr>
        <w:t>UNIT</w:t>
      </w:r>
      <w:r>
        <w:rPr>
          <w:rFonts w:ascii="Trebuchet MS" w:hAnsi="Trebuchet MS"/>
          <w:color w:val="231F20"/>
          <w:sz w:val="16"/>
        </w:rPr>
        <w:tab/>
      </w:r>
      <w:r>
        <w:rPr>
          <w:rFonts w:ascii="Trebuchet MS" w:hAnsi="Trebuchet MS"/>
          <w:color w:val="231F20"/>
          <w:w w:val="80"/>
          <w:sz w:val="16"/>
        </w:rPr>
        <w:t>3.</w:t>
      </w:r>
      <w:r>
        <w:rPr>
          <w:rFonts w:ascii="Trebuchet MS" w:hAnsi="Trebuchet MS"/>
          <w:color w:val="231F20"/>
          <w:spacing w:val="6"/>
          <w:sz w:val="16"/>
        </w:rPr>
        <w:t> </w:t>
      </w:r>
      <w:r>
        <w:rPr>
          <w:rFonts w:ascii="Trebuchet MS" w:hAnsi="Trebuchet MS"/>
          <w:color w:val="231F20"/>
          <w:w w:val="80"/>
          <w:sz w:val="16"/>
        </w:rPr>
        <w:t>Платформа</w:t>
      </w:r>
      <w:r>
        <w:rPr>
          <w:rFonts w:ascii="Trebuchet MS" w:hAnsi="Trebuchet MS"/>
          <w:color w:val="231F20"/>
          <w:spacing w:val="6"/>
          <w:sz w:val="16"/>
        </w:rPr>
        <w:t> </w:t>
      </w:r>
      <w:r>
        <w:rPr>
          <w:rFonts w:ascii="Trebuchet MS" w:hAnsi="Trebuchet MS"/>
          <w:color w:val="231F20"/>
          <w:w w:val="80"/>
          <w:sz w:val="16"/>
        </w:rPr>
        <w:t>для</w:t>
      </w:r>
      <w:r>
        <w:rPr>
          <w:rFonts w:ascii="Trebuchet MS" w:hAnsi="Trebuchet MS"/>
          <w:color w:val="231F20"/>
          <w:spacing w:val="7"/>
          <w:sz w:val="16"/>
        </w:rPr>
        <w:t> </w:t>
      </w:r>
      <w:r>
        <w:rPr>
          <w:rFonts w:ascii="Trebuchet MS" w:hAnsi="Trebuchet MS"/>
          <w:color w:val="231F20"/>
          <w:spacing w:val="-5"/>
          <w:w w:val="80"/>
          <w:sz w:val="16"/>
        </w:rPr>
        <w:t>ваг</w:t>
      </w:r>
    </w:p>
    <w:p>
      <w:pPr>
        <w:tabs>
          <w:tab w:pos="3013" w:val="left" w:leader="none"/>
        </w:tabs>
        <w:spacing w:line="177" w:lineRule="exact" w:before="0"/>
        <w:ind w:left="133" w:right="0" w:firstLine="0"/>
        <w:jc w:val="left"/>
        <w:rPr>
          <w:rFonts w:ascii="Trebuchet MS" w:hAnsi="Trebuchet MS"/>
          <w:sz w:val="16"/>
        </w:rPr>
      </w:pPr>
      <w:r>
        <w:rPr>
          <w:rFonts w:ascii="Trebuchet MS" w:hAnsi="Trebuchet MS"/>
          <w:color w:val="231F20"/>
          <w:w w:val="75"/>
          <w:sz w:val="16"/>
        </w:rPr>
        <w:t>4.</w:t>
      </w:r>
      <w:r>
        <w:rPr>
          <w:rFonts w:ascii="Trebuchet MS" w:hAnsi="Trebuchet MS"/>
          <w:color w:val="231F20"/>
          <w:spacing w:val="6"/>
          <w:sz w:val="16"/>
        </w:rPr>
        <w:t> </w:t>
      </w:r>
      <w:r>
        <w:rPr>
          <w:rFonts w:ascii="Trebuchet MS" w:hAnsi="Trebuchet MS"/>
          <w:color w:val="231F20"/>
          <w:w w:val="75"/>
          <w:sz w:val="16"/>
        </w:rPr>
        <w:t>РК-</w:t>
      </w:r>
      <w:r>
        <w:rPr>
          <w:rFonts w:ascii="Trebuchet MS" w:hAnsi="Trebuchet MS"/>
          <w:color w:val="231F20"/>
          <w:spacing w:val="-2"/>
          <w:w w:val="75"/>
          <w:sz w:val="16"/>
        </w:rPr>
        <w:t>дисплей</w:t>
      </w:r>
      <w:r>
        <w:rPr>
          <w:rFonts w:ascii="Trebuchet MS" w:hAnsi="Trebuchet MS"/>
          <w:color w:val="231F20"/>
          <w:sz w:val="16"/>
        </w:rPr>
        <w:tab/>
      </w:r>
      <w:r>
        <w:rPr>
          <w:rFonts w:ascii="Trebuchet MS" w:hAnsi="Trebuchet MS"/>
          <w:color w:val="231F20"/>
          <w:w w:val="80"/>
          <w:sz w:val="16"/>
        </w:rPr>
        <w:t>5.</w:t>
      </w:r>
      <w:r>
        <w:rPr>
          <w:rFonts w:ascii="Trebuchet MS" w:hAnsi="Trebuchet MS"/>
          <w:color w:val="231F20"/>
          <w:spacing w:val="-3"/>
          <w:w w:val="80"/>
          <w:sz w:val="16"/>
        </w:rPr>
        <w:t> </w:t>
      </w:r>
      <w:r>
        <w:rPr>
          <w:rFonts w:ascii="Trebuchet MS" w:hAnsi="Trebuchet MS"/>
          <w:color w:val="231F20"/>
          <w:w w:val="80"/>
          <w:sz w:val="16"/>
        </w:rPr>
        <w:t>Відсік</w:t>
      </w:r>
      <w:r>
        <w:rPr>
          <w:rFonts w:ascii="Trebuchet MS" w:hAnsi="Trebuchet MS"/>
          <w:color w:val="231F20"/>
          <w:spacing w:val="-2"/>
          <w:w w:val="80"/>
          <w:sz w:val="16"/>
        </w:rPr>
        <w:t> </w:t>
      </w:r>
      <w:r>
        <w:rPr>
          <w:rFonts w:ascii="Trebuchet MS" w:hAnsi="Trebuchet MS"/>
          <w:color w:val="231F20"/>
          <w:w w:val="80"/>
          <w:sz w:val="16"/>
        </w:rPr>
        <w:t>для</w:t>
      </w:r>
      <w:r>
        <w:rPr>
          <w:rFonts w:ascii="Trebuchet MS" w:hAnsi="Trebuchet MS"/>
          <w:color w:val="231F20"/>
          <w:spacing w:val="-2"/>
          <w:w w:val="80"/>
          <w:sz w:val="16"/>
        </w:rPr>
        <w:t> батарей</w:t>
      </w:r>
    </w:p>
    <w:p>
      <w:pPr>
        <w:spacing w:line="177" w:lineRule="exact" w:before="150"/>
        <w:ind w:left="133" w:right="0" w:firstLine="0"/>
        <w:jc w:val="left"/>
        <w:rPr>
          <w:rFonts w:ascii="Trebuchet MS" w:hAnsi="Trebuchet MS"/>
          <w:sz w:val="16"/>
        </w:rPr>
      </w:pPr>
      <w:r>
        <w:rPr>
          <w:rFonts w:ascii="Trebuchet MS" w:hAnsi="Trebuchet MS"/>
          <w:color w:val="231F20"/>
          <w:w w:val="90"/>
          <w:sz w:val="16"/>
        </w:rPr>
        <w:t>ПЕРЕД</w:t>
      </w:r>
      <w:r>
        <w:rPr>
          <w:rFonts w:ascii="Trebuchet MS" w:hAnsi="Trebuchet MS"/>
          <w:color w:val="231F20"/>
          <w:spacing w:val="-2"/>
          <w:sz w:val="16"/>
        </w:rPr>
        <w:t> </w:t>
      </w:r>
      <w:r>
        <w:rPr>
          <w:rFonts w:ascii="Trebuchet MS" w:hAnsi="Trebuchet MS"/>
          <w:color w:val="231F20"/>
          <w:w w:val="90"/>
          <w:sz w:val="16"/>
        </w:rPr>
        <w:t>ПЕРШИМ</w:t>
      </w:r>
      <w:r>
        <w:rPr>
          <w:rFonts w:ascii="Trebuchet MS" w:hAnsi="Trebuchet MS"/>
          <w:color w:val="231F20"/>
          <w:spacing w:val="-2"/>
          <w:sz w:val="16"/>
        </w:rPr>
        <w:t> </w:t>
      </w:r>
      <w:r>
        <w:rPr>
          <w:rFonts w:ascii="Trebuchet MS" w:hAnsi="Trebuchet MS"/>
          <w:color w:val="231F20"/>
          <w:spacing w:val="-2"/>
          <w:w w:val="90"/>
          <w:sz w:val="16"/>
        </w:rPr>
        <w:t>ВИКОРИСТАННЯМ</w:t>
      </w:r>
    </w:p>
    <w:p>
      <w:pPr>
        <w:spacing w:line="218" w:lineRule="auto" w:before="5"/>
        <w:ind w:left="133" w:right="614" w:firstLine="0"/>
        <w:jc w:val="left"/>
        <w:rPr>
          <w:rFonts w:ascii="Trebuchet MS" w:hAnsi="Trebuchet MS"/>
          <w:sz w:val="16"/>
        </w:rPr>
      </w:pPr>
      <w:r>
        <w:rPr>
          <w:rFonts w:ascii="Trebuchet MS" w:hAnsi="Trebuchet MS"/>
          <w:color w:val="231F20"/>
          <w:w w:val="80"/>
          <w:sz w:val="16"/>
        </w:rPr>
        <w:t>Зніміть кришку батарейного відсіку внизу шкали (5). Вставте нову батарею правильного типу в правильне положення </w:t>
      </w:r>
      <w:r>
        <w:rPr>
          <w:rFonts w:ascii="Trebuchet MS" w:hAnsi="Trebuchet MS"/>
          <w:color w:val="231F20"/>
          <w:w w:val="80"/>
          <w:sz w:val="16"/>
        </w:rPr>
        <w:t>(5).</w:t>
      </w:r>
      <w:r>
        <w:rPr>
          <w:rFonts w:ascii="Trebuchet MS" w:hAnsi="Trebuchet MS"/>
          <w:color w:val="231F20"/>
          <w:w w:val="85"/>
          <w:sz w:val="16"/>
        </w:rPr>
        <w:t> Закрийте кришку батарейного відсіку.</w:t>
      </w:r>
    </w:p>
    <w:p>
      <w:pPr>
        <w:spacing w:line="177" w:lineRule="exact" w:before="153"/>
        <w:ind w:left="133" w:right="0" w:firstLine="0"/>
        <w:jc w:val="left"/>
        <w:rPr>
          <w:rFonts w:ascii="Trebuchet MS" w:hAnsi="Trebuchet MS"/>
          <w:sz w:val="16"/>
        </w:rPr>
      </w:pPr>
      <w:r>
        <w:rPr>
          <w:rFonts w:ascii="Trebuchet MS" w:hAnsi="Trebuchet MS"/>
          <w:color w:val="231F20"/>
          <w:w w:val="90"/>
          <w:sz w:val="16"/>
        </w:rPr>
        <w:t>ЗАМІНА</w:t>
      </w:r>
      <w:r>
        <w:rPr>
          <w:rFonts w:ascii="Trebuchet MS" w:hAnsi="Trebuchet MS"/>
          <w:color w:val="231F20"/>
          <w:spacing w:val="-2"/>
          <w:w w:val="90"/>
          <w:sz w:val="16"/>
        </w:rPr>
        <w:t> </w:t>
      </w:r>
      <w:r>
        <w:rPr>
          <w:rFonts w:ascii="Trebuchet MS" w:hAnsi="Trebuchet MS"/>
          <w:color w:val="231F20"/>
          <w:spacing w:val="-2"/>
          <w:sz w:val="16"/>
        </w:rPr>
        <w:t>БАТАРЕЇ</w:t>
      </w:r>
    </w:p>
    <w:p>
      <w:pPr>
        <w:spacing w:line="218" w:lineRule="auto" w:before="5"/>
        <w:ind w:left="133" w:right="222" w:firstLine="0"/>
        <w:jc w:val="left"/>
        <w:rPr>
          <w:rFonts w:ascii="Trebuchet MS" w:hAnsi="Trebuchet MS"/>
          <w:sz w:val="16"/>
        </w:rPr>
      </w:pPr>
      <w:r>
        <w:rPr>
          <w:rFonts w:ascii="Trebuchet MS" w:hAnsi="Trebuchet MS"/>
          <w:color w:val="231F20"/>
          <w:w w:val="80"/>
          <w:sz w:val="16"/>
        </w:rPr>
        <w:t>Зніміть кришку батарейного відсіку внизу шкали (5). Зніміть старий акумулятор. Вставте нову батарею правильного типу </w:t>
      </w:r>
      <w:r>
        <w:rPr>
          <w:rFonts w:ascii="Trebuchet MS" w:hAnsi="Trebuchet MS"/>
          <w:color w:val="231F20"/>
          <w:w w:val="80"/>
          <w:sz w:val="16"/>
        </w:rPr>
        <w:t>та</w:t>
      </w:r>
      <w:r>
        <w:rPr>
          <w:rFonts w:ascii="Trebuchet MS" w:hAnsi="Trebuchet MS"/>
          <w:color w:val="231F20"/>
          <w:sz w:val="16"/>
        </w:rPr>
        <w:t> </w:t>
      </w:r>
      <w:r>
        <w:rPr>
          <w:rFonts w:ascii="Trebuchet MS" w:hAnsi="Trebuchet MS"/>
          <w:color w:val="231F20"/>
          <w:w w:val="80"/>
          <w:sz w:val="16"/>
        </w:rPr>
        <w:t>правильного положення (5). Закрийте кришку батарейного відсіку.</w:t>
      </w:r>
    </w:p>
    <w:p>
      <w:pPr>
        <w:spacing w:line="177" w:lineRule="exact" w:before="153"/>
        <w:ind w:left="133" w:right="0" w:firstLine="0"/>
        <w:jc w:val="left"/>
        <w:rPr>
          <w:rFonts w:ascii="Trebuchet MS" w:hAnsi="Trebuchet MS"/>
          <w:sz w:val="16"/>
        </w:rPr>
      </w:pPr>
      <w:r>
        <w:rPr>
          <w:rFonts w:ascii="Trebuchet MS" w:hAnsi="Trebuchet MS"/>
          <w:color w:val="231F20"/>
          <w:w w:val="85"/>
          <w:sz w:val="16"/>
        </w:rPr>
        <w:t>ВИБІР</w:t>
      </w:r>
      <w:r>
        <w:rPr>
          <w:rFonts w:ascii="Trebuchet MS" w:hAnsi="Trebuchet MS"/>
          <w:color w:val="231F20"/>
          <w:spacing w:val="12"/>
          <w:sz w:val="16"/>
        </w:rPr>
        <w:t> </w:t>
      </w:r>
      <w:r>
        <w:rPr>
          <w:rFonts w:ascii="Trebuchet MS" w:hAnsi="Trebuchet MS"/>
          <w:color w:val="231F20"/>
          <w:w w:val="85"/>
          <w:sz w:val="16"/>
        </w:rPr>
        <w:t>ОДИНИЦ</w:t>
      </w:r>
      <w:r>
        <w:rPr>
          <w:rFonts w:ascii="Trebuchet MS" w:hAnsi="Trebuchet MS"/>
          <w:color w:val="231F20"/>
          <w:spacing w:val="12"/>
          <w:sz w:val="16"/>
        </w:rPr>
        <w:t> </w:t>
      </w:r>
      <w:r>
        <w:rPr>
          <w:rFonts w:ascii="Trebuchet MS" w:hAnsi="Trebuchet MS"/>
          <w:color w:val="231F20"/>
          <w:spacing w:val="-2"/>
          <w:w w:val="85"/>
          <w:sz w:val="16"/>
        </w:rPr>
        <w:t>ВИМІРЮВАННЯ</w:t>
      </w:r>
    </w:p>
    <w:p>
      <w:pPr>
        <w:spacing w:line="218" w:lineRule="auto" w:before="4"/>
        <w:ind w:left="133" w:right="277" w:firstLine="0"/>
        <w:jc w:val="left"/>
        <w:rPr>
          <w:rFonts w:ascii="Trebuchet MS" w:hAnsi="Trebuchet MS"/>
          <w:sz w:val="16"/>
        </w:rPr>
      </w:pPr>
      <w:r>
        <w:rPr>
          <w:rFonts w:ascii="Trebuchet MS" w:hAnsi="Trebuchet MS"/>
          <w:color w:val="231F20"/>
          <w:w w:val="80"/>
          <w:sz w:val="16"/>
        </w:rPr>
        <w:t>Натисніть кнопку UNIT (2), щоб увімкнути ваги. Натисніть кнопку UNIT (2), щоб змінити одиниці вимірювання. Пристрій буде </w:t>
      </w:r>
      <w:r>
        <w:rPr>
          <w:rFonts w:ascii="Trebuchet MS" w:hAnsi="Trebuchet MS"/>
          <w:color w:val="231F20"/>
          <w:w w:val="80"/>
          <w:sz w:val="16"/>
        </w:rPr>
        <w:t>видно</w:t>
      </w:r>
      <w:r>
        <w:rPr>
          <w:rFonts w:ascii="Trebuchet MS" w:hAnsi="Trebuchet MS"/>
          <w:color w:val="231F20"/>
          <w:sz w:val="16"/>
        </w:rPr>
        <w:t> </w:t>
      </w:r>
      <w:r>
        <w:rPr>
          <w:rFonts w:ascii="Trebuchet MS" w:hAnsi="Trebuchet MS"/>
          <w:color w:val="231F20"/>
          <w:w w:val="80"/>
          <w:sz w:val="16"/>
        </w:rPr>
        <w:t>на дисплеї (4). Від режиму ваги до режиму об’єму молока (M) до режиму об’єму води.</w:t>
      </w:r>
    </w:p>
    <w:p>
      <w:pPr>
        <w:spacing w:line="177" w:lineRule="exact" w:before="154"/>
        <w:ind w:left="133" w:right="0" w:firstLine="0"/>
        <w:jc w:val="left"/>
        <w:rPr>
          <w:rFonts w:ascii="Trebuchet MS" w:hAnsi="Trebuchet MS"/>
          <w:sz w:val="16"/>
        </w:rPr>
      </w:pPr>
      <w:r>
        <w:rPr>
          <w:rFonts w:ascii="Trebuchet MS" w:hAnsi="Trebuchet MS"/>
          <w:color w:val="231F20"/>
          <w:spacing w:val="-2"/>
          <w:sz w:val="16"/>
        </w:rPr>
        <w:t>ЗВАЖУВАННЯ</w:t>
      </w:r>
    </w:p>
    <w:p>
      <w:pPr>
        <w:spacing w:line="218" w:lineRule="auto" w:before="4"/>
        <w:ind w:left="133" w:right="277" w:firstLine="0"/>
        <w:jc w:val="left"/>
        <w:rPr>
          <w:rFonts w:ascii="Trebuchet MS" w:hAnsi="Trebuchet MS"/>
          <w:sz w:val="16"/>
        </w:rPr>
      </w:pPr>
      <w:r>
        <w:rPr>
          <w:rFonts w:ascii="Trebuchet MS" w:hAnsi="Trebuchet MS"/>
          <w:color w:val="231F20"/>
          <w:w w:val="80"/>
          <w:sz w:val="16"/>
        </w:rPr>
        <w:t>Натисніть кнопку UNIT (2), щоб увімкнути ваги. Натисніть кнопку UNIT (2), щоб змінити одиниці вимірювання. Пристрій буде </w:t>
      </w:r>
      <w:r>
        <w:rPr>
          <w:rFonts w:ascii="Trebuchet MS" w:hAnsi="Trebuchet MS"/>
          <w:color w:val="231F20"/>
          <w:w w:val="80"/>
          <w:sz w:val="16"/>
        </w:rPr>
        <w:t>видно</w:t>
      </w:r>
      <w:r>
        <w:rPr>
          <w:rFonts w:ascii="Trebuchet MS" w:hAnsi="Trebuchet MS"/>
          <w:color w:val="231F20"/>
          <w:sz w:val="16"/>
        </w:rPr>
        <w:t> </w:t>
      </w:r>
      <w:r>
        <w:rPr>
          <w:rFonts w:ascii="Trebuchet MS" w:hAnsi="Trebuchet MS"/>
          <w:color w:val="231F20"/>
          <w:w w:val="80"/>
          <w:sz w:val="16"/>
        </w:rPr>
        <w:t>на дисплеї (4). Помістіть об’єкт для зважування на платформу ваг (3). Зачекайте трохи, поки результат стабілізується.</w:t>
      </w:r>
    </w:p>
    <w:p>
      <w:pPr>
        <w:spacing w:line="177" w:lineRule="exact" w:before="153"/>
        <w:ind w:left="133" w:right="0" w:firstLine="0"/>
        <w:jc w:val="left"/>
        <w:rPr>
          <w:rFonts w:ascii="Trebuchet MS" w:hAnsi="Trebuchet MS"/>
          <w:sz w:val="16"/>
        </w:rPr>
      </w:pPr>
      <w:r>
        <w:rPr>
          <w:rFonts w:ascii="Trebuchet MS" w:hAnsi="Trebuchet MS"/>
          <w:color w:val="231F20"/>
          <w:spacing w:val="2"/>
          <w:w w:val="85"/>
          <w:sz w:val="16"/>
        </w:rPr>
        <w:t>БЕЗДОКТОРНА</w:t>
      </w:r>
      <w:r>
        <w:rPr>
          <w:rFonts w:ascii="Trebuchet MS" w:hAnsi="Trebuchet MS"/>
          <w:color w:val="231F20"/>
          <w:spacing w:val="6"/>
          <w:sz w:val="16"/>
        </w:rPr>
        <w:t> </w:t>
      </w:r>
      <w:r>
        <w:rPr>
          <w:rFonts w:ascii="Trebuchet MS" w:hAnsi="Trebuchet MS"/>
          <w:color w:val="231F20"/>
          <w:spacing w:val="2"/>
          <w:w w:val="85"/>
          <w:sz w:val="16"/>
        </w:rPr>
        <w:t>ФУНКЦІЯ</w:t>
      </w:r>
      <w:r>
        <w:rPr>
          <w:rFonts w:ascii="Trebuchet MS" w:hAnsi="Trebuchet MS"/>
          <w:color w:val="231F20"/>
          <w:spacing w:val="7"/>
          <w:sz w:val="16"/>
        </w:rPr>
        <w:t> </w:t>
      </w:r>
      <w:r>
        <w:rPr>
          <w:rFonts w:ascii="Trebuchet MS" w:hAnsi="Trebuchet MS"/>
          <w:color w:val="231F20"/>
          <w:spacing w:val="-4"/>
          <w:w w:val="85"/>
          <w:sz w:val="16"/>
        </w:rPr>
        <w:t>ТАРИ</w:t>
      </w:r>
    </w:p>
    <w:p>
      <w:pPr>
        <w:spacing w:line="218" w:lineRule="auto" w:before="5"/>
        <w:ind w:left="133" w:right="445" w:firstLine="0"/>
        <w:jc w:val="left"/>
        <w:rPr>
          <w:rFonts w:ascii="Trebuchet MS" w:hAnsi="Trebuchet MS"/>
          <w:sz w:val="16"/>
        </w:rPr>
      </w:pPr>
      <w:r>
        <w:rPr>
          <w:rFonts w:ascii="Trebuchet MS" w:hAnsi="Trebuchet MS"/>
          <w:color w:val="231F20"/>
          <w:w w:val="80"/>
          <w:sz w:val="16"/>
        </w:rPr>
        <w:t>Помістіть об’єкт для зважування на платформу ваг (3). Використовуйте функцію безконтактного тарування, переміщаючи </w:t>
      </w:r>
      <w:r>
        <w:rPr>
          <w:rFonts w:ascii="Trebuchet MS" w:hAnsi="Trebuchet MS"/>
          <w:color w:val="231F20"/>
          <w:w w:val="80"/>
          <w:sz w:val="16"/>
        </w:rPr>
        <w:t>рукою</w:t>
      </w:r>
      <w:r>
        <w:rPr>
          <w:rFonts w:ascii="Trebuchet MS" w:hAnsi="Trebuchet MS"/>
          <w:color w:val="231F20"/>
          <w:spacing w:val="40"/>
          <w:sz w:val="16"/>
        </w:rPr>
        <w:t> </w:t>
      </w:r>
      <w:r>
        <w:rPr>
          <w:rFonts w:ascii="Trebuchet MS" w:hAnsi="Trebuchet MS"/>
          <w:color w:val="231F20"/>
          <w:w w:val="85"/>
          <w:sz w:val="16"/>
        </w:rPr>
        <w:t>по</w:t>
      </w:r>
      <w:r>
        <w:rPr>
          <w:rFonts w:ascii="Trebuchet MS" w:hAnsi="Trebuchet MS"/>
          <w:color w:val="231F20"/>
          <w:spacing w:val="-5"/>
          <w:w w:val="85"/>
          <w:sz w:val="16"/>
        </w:rPr>
        <w:t> </w:t>
      </w:r>
      <w:r>
        <w:rPr>
          <w:rFonts w:ascii="Trebuchet MS" w:hAnsi="Trebuchet MS"/>
          <w:color w:val="231F20"/>
          <w:w w:val="85"/>
          <w:sz w:val="16"/>
        </w:rPr>
        <w:t>безконтактному</w:t>
      </w:r>
      <w:r>
        <w:rPr>
          <w:rFonts w:ascii="Trebuchet MS" w:hAnsi="Trebuchet MS"/>
          <w:color w:val="231F20"/>
          <w:spacing w:val="-5"/>
          <w:w w:val="85"/>
          <w:sz w:val="16"/>
        </w:rPr>
        <w:t> </w:t>
      </w:r>
      <w:r>
        <w:rPr>
          <w:rFonts w:ascii="Trebuchet MS" w:hAnsi="Trebuchet MS"/>
          <w:color w:val="231F20"/>
          <w:w w:val="85"/>
          <w:sz w:val="16"/>
        </w:rPr>
        <w:t>датчику</w:t>
      </w:r>
      <w:r>
        <w:rPr>
          <w:rFonts w:ascii="Trebuchet MS" w:hAnsi="Trebuchet MS"/>
          <w:color w:val="231F20"/>
          <w:spacing w:val="-5"/>
          <w:w w:val="85"/>
          <w:sz w:val="16"/>
        </w:rPr>
        <w:t> </w:t>
      </w:r>
      <w:r>
        <w:rPr>
          <w:rFonts w:ascii="Trebuchet MS" w:hAnsi="Trebuchet MS"/>
          <w:color w:val="231F20"/>
          <w:w w:val="85"/>
          <w:sz w:val="16"/>
        </w:rPr>
        <w:t>тарування</w:t>
      </w:r>
      <w:r>
        <w:rPr>
          <w:rFonts w:ascii="Trebuchet MS" w:hAnsi="Trebuchet MS"/>
          <w:color w:val="231F20"/>
          <w:spacing w:val="-5"/>
          <w:w w:val="85"/>
          <w:sz w:val="16"/>
        </w:rPr>
        <w:t> </w:t>
      </w:r>
      <w:r>
        <w:rPr>
          <w:rFonts w:ascii="Trebuchet MS" w:hAnsi="Trebuchet MS"/>
          <w:color w:val="231F20"/>
          <w:w w:val="85"/>
          <w:sz w:val="16"/>
        </w:rPr>
        <w:t>(1).</w:t>
      </w:r>
      <w:r>
        <w:rPr>
          <w:rFonts w:ascii="Trebuchet MS" w:hAnsi="Trebuchet MS"/>
          <w:color w:val="231F20"/>
          <w:spacing w:val="-5"/>
          <w:w w:val="85"/>
          <w:sz w:val="16"/>
        </w:rPr>
        <w:t> </w:t>
      </w:r>
      <w:r>
        <w:rPr>
          <w:rFonts w:ascii="Trebuchet MS" w:hAnsi="Trebuchet MS"/>
          <w:color w:val="231F20"/>
          <w:w w:val="85"/>
          <w:sz w:val="16"/>
        </w:rPr>
        <w:t>На</w:t>
      </w:r>
      <w:r>
        <w:rPr>
          <w:rFonts w:ascii="Trebuchet MS" w:hAnsi="Trebuchet MS"/>
          <w:color w:val="231F20"/>
          <w:spacing w:val="-4"/>
          <w:w w:val="85"/>
          <w:sz w:val="16"/>
        </w:rPr>
        <w:t> </w:t>
      </w:r>
      <w:r>
        <w:rPr>
          <w:rFonts w:ascii="Trebuchet MS" w:hAnsi="Trebuchet MS"/>
          <w:color w:val="231F20"/>
          <w:w w:val="85"/>
          <w:sz w:val="16"/>
        </w:rPr>
        <w:t>дисплеї</w:t>
      </w:r>
      <w:r>
        <w:rPr>
          <w:rFonts w:ascii="Trebuchet MS" w:hAnsi="Trebuchet MS"/>
          <w:color w:val="231F20"/>
          <w:spacing w:val="-5"/>
          <w:w w:val="85"/>
          <w:sz w:val="16"/>
        </w:rPr>
        <w:t> </w:t>
      </w:r>
      <w:r>
        <w:rPr>
          <w:rFonts w:ascii="Trebuchet MS" w:hAnsi="Trebuchet MS"/>
          <w:color w:val="231F20"/>
          <w:w w:val="85"/>
          <w:sz w:val="16"/>
        </w:rPr>
        <w:t>(4)</w:t>
      </w:r>
      <w:r>
        <w:rPr>
          <w:rFonts w:ascii="Trebuchet MS" w:hAnsi="Trebuchet MS"/>
          <w:color w:val="231F20"/>
          <w:spacing w:val="-5"/>
          <w:w w:val="85"/>
          <w:sz w:val="16"/>
        </w:rPr>
        <w:t> </w:t>
      </w:r>
      <w:r>
        <w:rPr>
          <w:rFonts w:ascii="Trebuchet MS" w:hAnsi="Trebuchet MS"/>
          <w:color w:val="231F20"/>
          <w:w w:val="85"/>
          <w:sz w:val="16"/>
        </w:rPr>
        <w:t>відобразиться</w:t>
      </w:r>
      <w:r>
        <w:rPr>
          <w:rFonts w:ascii="Trebuchet MS" w:hAnsi="Trebuchet MS"/>
          <w:color w:val="231F20"/>
          <w:spacing w:val="-5"/>
          <w:w w:val="85"/>
          <w:sz w:val="16"/>
        </w:rPr>
        <w:t> </w:t>
      </w:r>
      <w:r>
        <w:rPr>
          <w:rFonts w:ascii="Trebuchet MS" w:hAnsi="Trebuchet MS"/>
          <w:color w:val="231F20"/>
          <w:w w:val="85"/>
          <w:sz w:val="16"/>
        </w:rPr>
        <w:t>нуль.</w:t>
      </w:r>
    </w:p>
    <w:p>
      <w:pPr>
        <w:spacing w:line="218" w:lineRule="auto" w:before="0"/>
        <w:ind w:left="133" w:right="222" w:firstLine="0"/>
        <w:jc w:val="left"/>
        <w:rPr>
          <w:rFonts w:ascii="Trebuchet MS" w:hAnsi="Trebuchet MS"/>
          <w:sz w:val="16"/>
        </w:rPr>
      </w:pPr>
      <w:r>
        <w:rPr>
          <w:rFonts w:ascii="Trebuchet MS" w:hAnsi="Trebuchet MS"/>
          <w:color w:val="231F20"/>
          <w:w w:val="80"/>
          <w:sz w:val="16"/>
        </w:rPr>
        <w:t>Ви можете побачити загальну вагу поточного навантаження під час зважування, провівши руку над безконтактним </w:t>
      </w:r>
      <w:r>
        <w:rPr>
          <w:rFonts w:ascii="Trebuchet MS" w:hAnsi="Trebuchet MS"/>
          <w:color w:val="231F20"/>
          <w:w w:val="80"/>
          <w:sz w:val="16"/>
        </w:rPr>
        <w:t>датчиком</w:t>
      </w:r>
      <w:r>
        <w:rPr>
          <w:rFonts w:ascii="Trebuchet MS" w:hAnsi="Trebuchet MS"/>
          <w:color w:val="231F20"/>
          <w:sz w:val="16"/>
        </w:rPr>
        <w:t> </w:t>
      </w:r>
      <w:r>
        <w:rPr>
          <w:rFonts w:ascii="Trebuchet MS" w:hAnsi="Trebuchet MS"/>
          <w:color w:val="231F20"/>
          <w:w w:val="80"/>
          <w:sz w:val="16"/>
        </w:rPr>
        <w:t>тарування (1). Ваги показують загальну вагу всіх предметів, які знаходяться на платформі (3).</w:t>
      </w:r>
    </w:p>
    <w:p>
      <w:pPr>
        <w:spacing w:line="177" w:lineRule="exact" w:before="151"/>
        <w:ind w:left="133" w:right="0" w:firstLine="0"/>
        <w:jc w:val="left"/>
        <w:rPr>
          <w:rFonts w:ascii="Trebuchet MS" w:hAnsi="Trebuchet MS"/>
          <w:sz w:val="16"/>
        </w:rPr>
      </w:pPr>
      <w:r>
        <w:rPr>
          <w:rFonts w:ascii="Trebuchet MS" w:hAnsi="Trebuchet MS"/>
          <w:color w:val="231F20"/>
          <w:w w:val="90"/>
          <w:sz w:val="16"/>
        </w:rPr>
        <w:t>АВТОМАТИЧНЕ</w:t>
      </w:r>
      <w:r>
        <w:rPr>
          <w:rFonts w:ascii="Trebuchet MS" w:hAnsi="Trebuchet MS"/>
          <w:color w:val="231F20"/>
          <w:spacing w:val="-8"/>
          <w:w w:val="90"/>
          <w:sz w:val="16"/>
        </w:rPr>
        <w:t> </w:t>
      </w:r>
      <w:r>
        <w:rPr>
          <w:rFonts w:ascii="Trebuchet MS" w:hAnsi="Trebuchet MS"/>
          <w:color w:val="231F20"/>
          <w:spacing w:val="-2"/>
          <w:sz w:val="16"/>
        </w:rPr>
        <w:t>ВИМКНЕННЯ</w:t>
      </w:r>
    </w:p>
    <w:p>
      <w:pPr>
        <w:spacing w:line="218" w:lineRule="auto" w:before="5"/>
        <w:ind w:left="133" w:right="277" w:firstLine="0"/>
        <w:jc w:val="left"/>
        <w:rPr>
          <w:rFonts w:ascii="Trebuchet MS" w:hAnsi="Trebuchet MS"/>
          <w:sz w:val="16"/>
        </w:rPr>
      </w:pPr>
      <w:r>
        <w:rPr>
          <w:rFonts w:ascii="Trebuchet MS" w:hAnsi="Trebuchet MS"/>
          <w:color w:val="231F20"/>
          <w:w w:val="80"/>
          <w:sz w:val="16"/>
        </w:rPr>
        <w:t>Якщо ваги не використовуються, вони автоматично вимикаються через 2 хвилини. Щоб вимкнути ваги РУЧНО, натисніть </w:t>
      </w:r>
      <w:r>
        <w:rPr>
          <w:rFonts w:ascii="Trebuchet MS" w:hAnsi="Trebuchet MS"/>
          <w:color w:val="231F20"/>
          <w:w w:val="80"/>
          <w:sz w:val="16"/>
        </w:rPr>
        <w:t>кнопку</w:t>
      </w:r>
      <w:r>
        <w:rPr>
          <w:rFonts w:ascii="Trebuchet MS" w:hAnsi="Trebuchet MS"/>
          <w:color w:val="231F20"/>
          <w:w w:val="90"/>
          <w:sz w:val="16"/>
        </w:rPr>
        <w:t> UNIT</w:t>
      </w:r>
      <w:r>
        <w:rPr>
          <w:rFonts w:ascii="Trebuchet MS" w:hAnsi="Trebuchet MS"/>
          <w:color w:val="231F20"/>
          <w:spacing w:val="-2"/>
          <w:w w:val="90"/>
          <w:sz w:val="16"/>
        </w:rPr>
        <w:t> </w:t>
      </w:r>
      <w:r>
        <w:rPr>
          <w:rFonts w:ascii="Trebuchet MS" w:hAnsi="Trebuchet MS"/>
          <w:color w:val="231F20"/>
          <w:w w:val="90"/>
          <w:sz w:val="16"/>
        </w:rPr>
        <w:t>(2) на 3 секунди.</w:t>
      </w:r>
    </w:p>
    <w:p>
      <w:pPr>
        <w:spacing w:line="177" w:lineRule="exact" w:before="153"/>
        <w:ind w:left="133" w:right="0" w:firstLine="0"/>
        <w:jc w:val="left"/>
        <w:rPr>
          <w:rFonts w:ascii="Trebuchet MS" w:hAnsi="Trebuchet MS"/>
          <w:sz w:val="16"/>
        </w:rPr>
      </w:pPr>
      <w:r>
        <w:rPr>
          <w:rFonts w:ascii="Trebuchet MS" w:hAnsi="Trebuchet MS"/>
          <w:color w:val="231F20"/>
          <w:w w:val="90"/>
          <w:sz w:val="16"/>
        </w:rPr>
        <w:t>ОЧИЩЕННЯ</w:t>
      </w:r>
      <w:r>
        <w:rPr>
          <w:rFonts w:ascii="Trebuchet MS" w:hAnsi="Trebuchet MS"/>
          <w:color w:val="231F20"/>
          <w:spacing w:val="-7"/>
          <w:w w:val="90"/>
          <w:sz w:val="16"/>
        </w:rPr>
        <w:t> </w:t>
      </w:r>
      <w:r>
        <w:rPr>
          <w:rFonts w:ascii="Trebuchet MS" w:hAnsi="Trebuchet MS"/>
          <w:color w:val="231F20"/>
          <w:w w:val="90"/>
          <w:sz w:val="16"/>
        </w:rPr>
        <w:t>ТА</w:t>
      </w:r>
      <w:r>
        <w:rPr>
          <w:rFonts w:ascii="Trebuchet MS" w:hAnsi="Trebuchet MS"/>
          <w:color w:val="231F20"/>
          <w:spacing w:val="-7"/>
          <w:w w:val="90"/>
          <w:sz w:val="16"/>
        </w:rPr>
        <w:t> </w:t>
      </w:r>
      <w:r>
        <w:rPr>
          <w:rFonts w:ascii="Trebuchet MS" w:hAnsi="Trebuchet MS"/>
          <w:color w:val="231F20"/>
          <w:spacing w:val="-2"/>
          <w:w w:val="90"/>
          <w:sz w:val="16"/>
        </w:rPr>
        <w:t>ОБСЛУГОВУВАННЯ</w:t>
      </w:r>
    </w:p>
    <w:p>
      <w:pPr>
        <w:spacing w:line="177" w:lineRule="exact" w:before="0"/>
        <w:ind w:left="133" w:right="0" w:firstLine="0"/>
        <w:jc w:val="left"/>
        <w:rPr>
          <w:rFonts w:ascii="Trebuchet MS" w:hAnsi="Trebuchet MS"/>
          <w:sz w:val="16"/>
        </w:rPr>
      </w:pPr>
      <w:r>
        <w:rPr>
          <w:rFonts w:ascii="Trebuchet MS" w:hAnsi="Trebuchet MS"/>
          <w:color w:val="231F20"/>
          <w:w w:val="80"/>
          <w:sz w:val="16"/>
        </w:rPr>
        <w:t>Акуратно</w:t>
      </w:r>
      <w:r>
        <w:rPr>
          <w:rFonts w:ascii="Trebuchet MS" w:hAnsi="Trebuchet MS"/>
          <w:color w:val="231F20"/>
          <w:spacing w:val="-1"/>
          <w:sz w:val="16"/>
        </w:rPr>
        <w:t> </w:t>
      </w:r>
      <w:r>
        <w:rPr>
          <w:rFonts w:ascii="Trebuchet MS" w:hAnsi="Trebuchet MS"/>
          <w:color w:val="231F20"/>
          <w:w w:val="80"/>
          <w:sz w:val="16"/>
        </w:rPr>
        <w:t>протріть</w:t>
      </w:r>
      <w:r>
        <w:rPr>
          <w:rFonts w:ascii="Trebuchet MS" w:hAnsi="Trebuchet MS"/>
          <w:color w:val="231F20"/>
          <w:sz w:val="16"/>
        </w:rPr>
        <w:t> </w:t>
      </w:r>
      <w:r>
        <w:rPr>
          <w:rFonts w:ascii="Trebuchet MS" w:hAnsi="Trebuchet MS"/>
          <w:color w:val="231F20"/>
          <w:w w:val="80"/>
          <w:sz w:val="16"/>
        </w:rPr>
        <w:t>шкалу</w:t>
      </w:r>
      <w:r>
        <w:rPr>
          <w:rFonts w:ascii="Trebuchet MS" w:hAnsi="Trebuchet MS"/>
          <w:color w:val="231F20"/>
          <w:sz w:val="16"/>
        </w:rPr>
        <w:t> </w:t>
      </w:r>
      <w:r>
        <w:rPr>
          <w:rFonts w:ascii="Trebuchet MS" w:hAnsi="Trebuchet MS"/>
          <w:color w:val="231F20"/>
          <w:w w:val="80"/>
          <w:sz w:val="16"/>
        </w:rPr>
        <w:t>сухою</w:t>
      </w:r>
      <w:r>
        <w:rPr>
          <w:rFonts w:ascii="Trebuchet MS" w:hAnsi="Trebuchet MS"/>
          <w:color w:val="231F20"/>
          <w:sz w:val="16"/>
        </w:rPr>
        <w:t> </w:t>
      </w:r>
      <w:r>
        <w:rPr>
          <w:rFonts w:ascii="Trebuchet MS" w:hAnsi="Trebuchet MS"/>
          <w:color w:val="231F20"/>
          <w:w w:val="80"/>
          <w:sz w:val="16"/>
        </w:rPr>
        <w:t>або</w:t>
      </w:r>
      <w:r>
        <w:rPr>
          <w:rFonts w:ascii="Trebuchet MS" w:hAnsi="Trebuchet MS"/>
          <w:color w:val="231F20"/>
          <w:sz w:val="16"/>
        </w:rPr>
        <w:t> </w:t>
      </w:r>
      <w:r>
        <w:rPr>
          <w:rFonts w:ascii="Trebuchet MS" w:hAnsi="Trebuchet MS"/>
          <w:color w:val="231F20"/>
          <w:w w:val="80"/>
          <w:sz w:val="16"/>
        </w:rPr>
        <w:t>злегка</w:t>
      </w:r>
      <w:r>
        <w:rPr>
          <w:rFonts w:ascii="Trebuchet MS" w:hAnsi="Trebuchet MS"/>
          <w:color w:val="231F20"/>
          <w:spacing w:val="-1"/>
          <w:sz w:val="16"/>
        </w:rPr>
        <w:t> </w:t>
      </w:r>
      <w:r>
        <w:rPr>
          <w:rFonts w:ascii="Trebuchet MS" w:hAnsi="Trebuchet MS"/>
          <w:color w:val="231F20"/>
          <w:w w:val="80"/>
          <w:sz w:val="16"/>
        </w:rPr>
        <w:t>вологою</w:t>
      </w:r>
      <w:r>
        <w:rPr>
          <w:rFonts w:ascii="Trebuchet MS" w:hAnsi="Trebuchet MS"/>
          <w:color w:val="231F20"/>
          <w:sz w:val="16"/>
        </w:rPr>
        <w:t> </w:t>
      </w:r>
      <w:r>
        <w:rPr>
          <w:rFonts w:ascii="Trebuchet MS" w:hAnsi="Trebuchet MS"/>
          <w:color w:val="231F20"/>
          <w:spacing w:val="-2"/>
          <w:w w:val="80"/>
          <w:sz w:val="16"/>
        </w:rPr>
        <w:t>ганчіркою.</w:t>
      </w:r>
    </w:p>
    <w:p>
      <w:pPr>
        <w:spacing w:line="177" w:lineRule="exact" w:before="151"/>
        <w:ind w:left="133" w:right="0" w:firstLine="0"/>
        <w:jc w:val="left"/>
        <w:rPr>
          <w:rFonts w:ascii="Trebuchet MS" w:hAnsi="Trebuchet MS"/>
          <w:sz w:val="16"/>
        </w:rPr>
      </w:pPr>
      <w:r>
        <w:rPr>
          <w:rFonts w:ascii="Trebuchet MS" w:hAnsi="Trebuchet MS"/>
          <w:color w:val="231F20"/>
          <w:spacing w:val="2"/>
          <w:w w:val="90"/>
          <w:sz w:val="16"/>
        </w:rPr>
        <w:t>ПОПЕРЕДЖЕННЯ</w:t>
      </w:r>
      <w:r>
        <w:rPr>
          <w:rFonts w:ascii="Trebuchet MS" w:hAnsi="Trebuchet MS"/>
          <w:color w:val="231F20"/>
          <w:sz w:val="16"/>
        </w:rPr>
        <w:t> </w:t>
      </w:r>
      <w:r>
        <w:rPr>
          <w:rFonts w:ascii="Trebuchet MS" w:hAnsi="Trebuchet MS"/>
          <w:color w:val="231F20"/>
          <w:spacing w:val="-2"/>
          <w:w w:val="95"/>
          <w:sz w:val="16"/>
        </w:rPr>
        <w:t>ІНФОРМАЦІЯ:</w:t>
      </w:r>
    </w:p>
    <w:p>
      <w:pPr>
        <w:spacing w:line="168" w:lineRule="exact" w:before="0"/>
        <w:ind w:left="133" w:right="0" w:firstLine="0"/>
        <w:jc w:val="left"/>
        <w:rPr>
          <w:rFonts w:ascii="Trebuchet MS" w:hAnsi="Trebuchet MS"/>
          <w:sz w:val="16"/>
        </w:rPr>
      </w:pPr>
      <w:r>
        <w:rPr>
          <w:rFonts w:ascii="Trebuchet MS" w:hAnsi="Trebuchet MS"/>
          <w:color w:val="231F20"/>
          <w:w w:val="80"/>
          <w:sz w:val="16"/>
        </w:rPr>
        <w:t>а</w:t>
      </w:r>
      <w:r>
        <w:rPr>
          <w:rFonts w:ascii="Trebuchet MS" w:hAnsi="Trebuchet MS"/>
          <w:color w:val="231F20"/>
          <w:spacing w:val="-1"/>
          <w:w w:val="80"/>
          <w:sz w:val="16"/>
        </w:rPr>
        <w:t> </w:t>
      </w:r>
      <w:r>
        <w:rPr>
          <w:rFonts w:ascii="Trebuchet MS" w:hAnsi="Trebuchet MS"/>
          <w:color w:val="231F20"/>
          <w:w w:val="80"/>
          <w:sz w:val="16"/>
        </w:rPr>
        <w:t>-</w:t>
      </w:r>
      <w:r>
        <w:rPr>
          <w:rFonts w:ascii="Trebuchet MS" w:hAnsi="Trebuchet MS"/>
          <w:color w:val="231F20"/>
          <w:spacing w:val="-1"/>
          <w:w w:val="80"/>
          <w:sz w:val="16"/>
        </w:rPr>
        <w:t> </w:t>
      </w:r>
      <w:r>
        <w:rPr>
          <w:rFonts w:ascii="Trebuchet MS" w:hAnsi="Trebuchet MS"/>
          <w:color w:val="231F20"/>
          <w:spacing w:val="-2"/>
          <w:w w:val="80"/>
          <w:sz w:val="16"/>
        </w:rPr>
        <w:t>перевантажений</w:t>
      </w:r>
    </w:p>
    <w:p>
      <w:pPr>
        <w:spacing w:line="177" w:lineRule="exact" w:before="0"/>
        <w:ind w:left="133" w:right="0" w:firstLine="0"/>
        <w:jc w:val="left"/>
        <w:rPr>
          <w:rFonts w:ascii="Trebuchet MS" w:hAnsi="Trebuchet MS"/>
          <w:sz w:val="16"/>
        </w:rPr>
      </w:pPr>
      <w:r>
        <w:rPr>
          <w:rFonts w:ascii="Trebuchet MS" w:hAnsi="Trebuchet MS"/>
          <w:color w:val="231F20"/>
          <w:w w:val="80"/>
          <w:sz w:val="16"/>
        </w:rPr>
        <w:t>б</w:t>
      </w:r>
      <w:r>
        <w:rPr>
          <w:rFonts w:ascii="Trebuchet MS" w:hAnsi="Trebuchet MS"/>
          <w:color w:val="231F20"/>
          <w:spacing w:val="-10"/>
          <w:sz w:val="16"/>
        </w:rPr>
        <w:t> </w:t>
      </w:r>
      <w:r>
        <w:rPr>
          <w:rFonts w:ascii="Trebuchet MS" w:hAnsi="Trebuchet MS"/>
          <w:color w:val="231F20"/>
          <w:w w:val="80"/>
          <w:sz w:val="16"/>
        </w:rPr>
        <w:t>-</w:t>
      </w:r>
      <w:r>
        <w:rPr>
          <w:rFonts w:ascii="Trebuchet MS" w:hAnsi="Trebuchet MS"/>
          <w:color w:val="231F20"/>
          <w:spacing w:val="-9"/>
          <w:sz w:val="16"/>
        </w:rPr>
        <w:t> </w:t>
      </w:r>
      <w:r>
        <w:rPr>
          <w:rFonts w:ascii="Trebuchet MS" w:hAnsi="Trebuchet MS"/>
          <w:color w:val="231F20"/>
          <w:w w:val="80"/>
          <w:sz w:val="16"/>
        </w:rPr>
        <w:t>низький</w:t>
      </w:r>
      <w:r>
        <w:rPr>
          <w:rFonts w:ascii="Trebuchet MS" w:hAnsi="Trebuchet MS"/>
          <w:color w:val="231F20"/>
          <w:spacing w:val="-9"/>
          <w:sz w:val="16"/>
        </w:rPr>
        <w:t> </w:t>
      </w:r>
      <w:r>
        <w:rPr>
          <w:rFonts w:ascii="Trebuchet MS" w:hAnsi="Trebuchet MS"/>
          <w:color w:val="231F20"/>
          <w:w w:val="80"/>
          <w:sz w:val="16"/>
        </w:rPr>
        <w:t>заряд</w:t>
      </w:r>
      <w:r>
        <w:rPr>
          <w:rFonts w:ascii="Trebuchet MS" w:hAnsi="Trebuchet MS"/>
          <w:color w:val="231F20"/>
          <w:spacing w:val="-9"/>
          <w:sz w:val="16"/>
        </w:rPr>
        <w:t> </w:t>
      </w:r>
      <w:r>
        <w:rPr>
          <w:rFonts w:ascii="Trebuchet MS" w:hAnsi="Trebuchet MS"/>
          <w:color w:val="231F20"/>
          <w:spacing w:val="-2"/>
          <w:w w:val="80"/>
          <w:sz w:val="16"/>
        </w:rPr>
        <w:t>акумулятора</w:t>
      </w:r>
    </w:p>
    <w:p>
      <w:pPr>
        <w:spacing w:line="177" w:lineRule="exact" w:before="151"/>
        <w:ind w:left="133" w:right="0" w:firstLine="0"/>
        <w:jc w:val="left"/>
        <w:rPr>
          <w:rFonts w:ascii="Trebuchet MS" w:hAnsi="Trebuchet MS"/>
          <w:sz w:val="16"/>
        </w:rPr>
      </w:pPr>
      <w:r>
        <w:rPr/>
        <mc:AlternateContent>
          <mc:Choice Requires="wps">
            <w:drawing>
              <wp:anchor distT="0" distB="0" distL="0" distR="0" allowOverlap="1" layoutInCell="1" locked="0" behindDoc="0" simplePos="0" relativeHeight="15756288">
                <wp:simplePos x="0" y="0"/>
                <wp:positionH relativeFrom="page">
                  <wp:posOffset>4762957</wp:posOffset>
                </wp:positionH>
                <wp:positionV relativeFrom="paragraph">
                  <wp:posOffset>146351</wp:posOffset>
                </wp:positionV>
                <wp:extent cx="360045" cy="444500"/>
                <wp:effectExtent l="0" t="0" r="0" b="0"/>
                <wp:wrapNone/>
                <wp:docPr id="497" name="Graphic 497"/>
                <wp:cNvGraphicFramePr>
                  <a:graphicFrameLocks/>
                </wp:cNvGraphicFramePr>
                <a:graphic>
                  <a:graphicData uri="http://schemas.microsoft.com/office/word/2010/wordprocessingShape">
                    <wps:wsp>
                      <wps:cNvPr id="497" name="Graphic 497"/>
                      <wps:cNvSpPr/>
                      <wps:spPr>
                        <a:xfrm>
                          <a:off x="0" y="0"/>
                          <a:ext cx="360045" cy="444500"/>
                        </a:xfrm>
                        <a:custGeom>
                          <a:avLst/>
                          <a:gdLst/>
                          <a:ahLst/>
                          <a:cxnLst/>
                          <a:rect l="l" t="t" r="r" b="b"/>
                          <a:pathLst>
                            <a:path w="360045" h="444500">
                              <a:moveTo>
                                <a:pt x="360006" y="188023"/>
                              </a:moveTo>
                              <a:lnTo>
                                <a:pt x="345554" y="193306"/>
                              </a:lnTo>
                              <a:lnTo>
                                <a:pt x="342607" y="194449"/>
                              </a:lnTo>
                              <a:lnTo>
                                <a:pt x="342607" y="202539"/>
                              </a:lnTo>
                              <a:lnTo>
                                <a:pt x="342607" y="203758"/>
                              </a:lnTo>
                              <a:lnTo>
                                <a:pt x="208368" y="362750"/>
                              </a:lnTo>
                              <a:lnTo>
                                <a:pt x="208368" y="298818"/>
                              </a:lnTo>
                              <a:lnTo>
                                <a:pt x="215125" y="293966"/>
                              </a:lnTo>
                              <a:lnTo>
                                <a:pt x="303898" y="230301"/>
                              </a:lnTo>
                              <a:lnTo>
                                <a:pt x="342607" y="202539"/>
                              </a:lnTo>
                              <a:lnTo>
                                <a:pt x="342607" y="194449"/>
                              </a:lnTo>
                              <a:lnTo>
                                <a:pt x="249339" y="230301"/>
                              </a:lnTo>
                              <a:lnTo>
                                <a:pt x="247269" y="222859"/>
                              </a:lnTo>
                              <a:lnTo>
                                <a:pt x="247269" y="233857"/>
                              </a:lnTo>
                              <a:lnTo>
                                <a:pt x="247230" y="233984"/>
                              </a:lnTo>
                              <a:lnTo>
                                <a:pt x="208368" y="293966"/>
                              </a:lnTo>
                              <a:lnTo>
                                <a:pt x="208368" y="291172"/>
                              </a:lnTo>
                              <a:lnTo>
                                <a:pt x="208368" y="233857"/>
                              </a:lnTo>
                              <a:lnTo>
                                <a:pt x="208368" y="230111"/>
                              </a:lnTo>
                              <a:lnTo>
                                <a:pt x="208368" y="93840"/>
                              </a:lnTo>
                              <a:lnTo>
                                <a:pt x="247269" y="233857"/>
                              </a:lnTo>
                              <a:lnTo>
                                <a:pt x="247269" y="222859"/>
                              </a:lnTo>
                              <a:lnTo>
                                <a:pt x="211429" y="93840"/>
                              </a:lnTo>
                              <a:lnTo>
                                <a:pt x="208368" y="82842"/>
                              </a:lnTo>
                              <a:lnTo>
                                <a:pt x="201498" y="107378"/>
                              </a:lnTo>
                              <a:lnTo>
                                <a:pt x="201498" y="291172"/>
                              </a:lnTo>
                              <a:lnTo>
                                <a:pt x="69913" y="197370"/>
                              </a:lnTo>
                              <a:lnTo>
                                <a:pt x="169100" y="233984"/>
                              </a:lnTo>
                              <a:lnTo>
                                <a:pt x="169138" y="233857"/>
                              </a:lnTo>
                              <a:lnTo>
                                <a:pt x="201498" y="291172"/>
                              </a:lnTo>
                              <a:lnTo>
                                <a:pt x="201498" y="107378"/>
                              </a:lnTo>
                              <a:lnTo>
                                <a:pt x="167119" y="230111"/>
                              </a:lnTo>
                              <a:lnTo>
                                <a:pt x="78320" y="197281"/>
                              </a:lnTo>
                              <a:lnTo>
                                <a:pt x="60464" y="190677"/>
                              </a:lnTo>
                              <a:lnTo>
                                <a:pt x="208368" y="367334"/>
                              </a:lnTo>
                              <a:lnTo>
                                <a:pt x="212229" y="362750"/>
                              </a:lnTo>
                              <a:lnTo>
                                <a:pt x="345198" y="205244"/>
                              </a:lnTo>
                              <a:lnTo>
                                <a:pt x="347522" y="202539"/>
                              </a:lnTo>
                              <a:lnTo>
                                <a:pt x="360006" y="188023"/>
                              </a:lnTo>
                              <a:close/>
                            </a:path>
                            <a:path w="360045" h="444500">
                              <a:moveTo>
                                <a:pt x="360006" y="48234"/>
                              </a:moveTo>
                              <a:lnTo>
                                <a:pt x="329780" y="27978"/>
                              </a:lnTo>
                              <a:lnTo>
                                <a:pt x="296329" y="12801"/>
                              </a:lnTo>
                              <a:lnTo>
                                <a:pt x="260223" y="3302"/>
                              </a:lnTo>
                              <a:lnTo>
                                <a:pt x="222008" y="0"/>
                              </a:lnTo>
                              <a:lnTo>
                                <a:pt x="177317" y="4521"/>
                              </a:lnTo>
                              <a:lnTo>
                                <a:pt x="135674" y="17475"/>
                              </a:lnTo>
                              <a:lnTo>
                                <a:pt x="97967" y="37973"/>
                              </a:lnTo>
                              <a:lnTo>
                                <a:pt x="65100" y="65100"/>
                              </a:lnTo>
                              <a:lnTo>
                                <a:pt x="37973" y="97967"/>
                              </a:lnTo>
                              <a:lnTo>
                                <a:pt x="17475" y="135674"/>
                              </a:lnTo>
                              <a:lnTo>
                                <a:pt x="4521" y="177317"/>
                              </a:lnTo>
                              <a:lnTo>
                                <a:pt x="0" y="221996"/>
                              </a:lnTo>
                              <a:lnTo>
                                <a:pt x="4521" y="266687"/>
                              </a:lnTo>
                              <a:lnTo>
                                <a:pt x="17475" y="308330"/>
                              </a:lnTo>
                              <a:lnTo>
                                <a:pt x="37973" y="346036"/>
                              </a:lnTo>
                              <a:lnTo>
                                <a:pt x="65100" y="378904"/>
                              </a:lnTo>
                              <a:lnTo>
                                <a:pt x="97967" y="406031"/>
                              </a:lnTo>
                              <a:lnTo>
                                <a:pt x="135674" y="426529"/>
                              </a:lnTo>
                              <a:lnTo>
                                <a:pt x="177317" y="439483"/>
                              </a:lnTo>
                              <a:lnTo>
                                <a:pt x="222008" y="443992"/>
                              </a:lnTo>
                              <a:lnTo>
                                <a:pt x="260223" y="440702"/>
                              </a:lnTo>
                              <a:lnTo>
                                <a:pt x="296329" y="431190"/>
                              </a:lnTo>
                              <a:lnTo>
                                <a:pt x="329780" y="416026"/>
                              </a:lnTo>
                              <a:lnTo>
                                <a:pt x="360006" y="395757"/>
                              </a:lnTo>
                              <a:lnTo>
                                <a:pt x="360006" y="375932"/>
                              </a:lnTo>
                              <a:lnTo>
                                <a:pt x="330441" y="398068"/>
                              </a:lnTo>
                              <a:lnTo>
                                <a:pt x="297129" y="414718"/>
                              </a:lnTo>
                              <a:lnTo>
                                <a:pt x="260769" y="425196"/>
                              </a:lnTo>
                              <a:lnTo>
                                <a:pt x="222008" y="428840"/>
                              </a:lnTo>
                              <a:lnTo>
                                <a:pt x="174637" y="423367"/>
                              </a:lnTo>
                              <a:lnTo>
                                <a:pt x="131127" y="407784"/>
                              </a:lnTo>
                              <a:lnTo>
                                <a:pt x="92710" y="383336"/>
                              </a:lnTo>
                              <a:lnTo>
                                <a:pt x="60667" y="351294"/>
                              </a:lnTo>
                              <a:lnTo>
                                <a:pt x="36220" y="312877"/>
                              </a:lnTo>
                              <a:lnTo>
                                <a:pt x="20637" y="269367"/>
                              </a:lnTo>
                              <a:lnTo>
                                <a:pt x="15163" y="221996"/>
                              </a:lnTo>
                              <a:lnTo>
                                <a:pt x="20637" y="174625"/>
                              </a:lnTo>
                              <a:lnTo>
                                <a:pt x="36220" y="131114"/>
                              </a:lnTo>
                              <a:lnTo>
                                <a:pt x="60667" y="92710"/>
                              </a:lnTo>
                              <a:lnTo>
                                <a:pt x="92710" y="60655"/>
                              </a:lnTo>
                              <a:lnTo>
                                <a:pt x="131127" y="36207"/>
                              </a:lnTo>
                              <a:lnTo>
                                <a:pt x="174637" y="20624"/>
                              </a:lnTo>
                              <a:lnTo>
                                <a:pt x="222008" y="15151"/>
                              </a:lnTo>
                              <a:lnTo>
                                <a:pt x="260769" y="18796"/>
                              </a:lnTo>
                              <a:lnTo>
                                <a:pt x="297129" y="29286"/>
                              </a:lnTo>
                              <a:lnTo>
                                <a:pt x="330441" y="45923"/>
                              </a:lnTo>
                              <a:lnTo>
                                <a:pt x="360006" y="68059"/>
                              </a:lnTo>
                              <a:lnTo>
                                <a:pt x="360006" y="4823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75.036011pt;margin-top:11.52374pt;width:28.35pt;height:35pt;mso-position-horizontal-relative:page;mso-position-vertical-relative:paragraph;z-index:15756288" id="docshape486" coordorigin="7501,230" coordsize="567,700" path="m8068,527l8045,535,8040,537,8040,549,8040,551,7829,802,7829,701,7840,693,7979,593,8040,549,8040,537,7893,593,7890,581,7890,599,7890,599,7829,693,7829,689,7829,599,7829,593,7829,378,7890,599,7890,581,7834,378,7829,361,7818,400,7818,689,7611,541,7611,541,7767,599,7767,599,7818,689,7818,400,7764,593,7624,541,7596,531,7829,809,7835,802,8044,554,8048,549,8068,527xm8068,306l8020,275,7967,251,7911,236,7850,230,7780,238,7714,258,7655,290,7603,333,7561,385,7528,444,7508,510,7501,580,7508,650,7528,716,7561,775,7603,827,7655,870,7714,902,7780,923,7850,930,7911,924,7967,910,8020,886,8068,854,8068,822,8021,857,7969,884,7911,900,7850,906,7776,897,7707,873,7647,834,7596,784,7558,723,7533,655,7525,580,7533,505,7558,437,7596,376,7647,326,7707,287,7776,263,7850,254,7911,260,7969,277,8021,303,8068,338,8068,306xe" filled="true" fillcolor="#000000" stroked="false">
                <v:path arrowok="t"/>
                <v:fill type="solid"/>
                <w10:wrap type="none"/>
              </v:shape>
            </w:pict>
          </mc:Fallback>
        </mc:AlternateContent>
      </w:r>
      <w:r>
        <w:rPr>
          <w:rFonts w:ascii="Trebuchet MS" w:hAnsi="Trebuchet MS"/>
          <w:color w:val="231F20"/>
          <w:w w:val="90"/>
          <w:sz w:val="16"/>
        </w:rPr>
        <w:t>ТЕХНІЧНІ</w:t>
      </w:r>
      <w:r>
        <w:rPr>
          <w:rFonts w:ascii="Trebuchet MS" w:hAnsi="Trebuchet MS"/>
          <w:color w:val="231F20"/>
          <w:spacing w:val="-8"/>
          <w:w w:val="90"/>
          <w:sz w:val="16"/>
        </w:rPr>
        <w:t> </w:t>
      </w:r>
      <w:r>
        <w:rPr>
          <w:rFonts w:ascii="Trebuchet MS" w:hAnsi="Trebuchet MS"/>
          <w:color w:val="231F20"/>
          <w:spacing w:val="-4"/>
          <w:w w:val="95"/>
          <w:sz w:val="16"/>
        </w:rPr>
        <w:t>ДАНІ</w:t>
      </w:r>
    </w:p>
    <w:p>
      <w:pPr>
        <w:spacing w:line="218" w:lineRule="auto" w:before="4"/>
        <w:ind w:left="133" w:right="5666" w:firstLine="0"/>
        <w:jc w:val="left"/>
        <w:rPr>
          <w:rFonts w:ascii="Trebuchet MS" w:hAnsi="Trebuchet MS"/>
          <w:sz w:val="16"/>
        </w:rPr>
      </w:pPr>
      <w:r>
        <w:rPr>
          <w:rFonts w:ascii="Trebuchet MS" w:hAnsi="Trebuchet MS"/>
          <w:color w:val="231F20"/>
          <w:w w:val="80"/>
          <w:sz w:val="16"/>
        </w:rPr>
        <w:t>Максимальна вантажопідйомність: 15 </w:t>
      </w:r>
      <w:r>
        <w:rPr>
          <w:rFonts w:ascii="Trebuchet MS" w:hAnsi="Trebuchet MS"/>
          <w:color w:val="231F20"/>
          <w:w w:val="80"/>
          <w:sz w:val="16"/>
        </w:rPr>
        <w:t>кг</w:t>
      </w:r>
      <w:r>
        <w:rPr>
          <w:rFonts w:ascii="Trebuchet MS" w:hAnsi="Trebuchet MS"/>
          <w:color w:val="231F20"/>
          <w:w w:val="90"/>
          <w:sz w:val="16"/>
        </w:rPr>
        <w:t> Точність: 1 г</w:t>
      </w:r>
    </w:p>
    <w:p>
      <w:pPr>
        <w:spacing w:line="218" w:lineRule="auto" w:before="0"/>
        <w:ind w:left="133" w:right="3129" w:firstLine="0"/>
        <w:jc w:val="left"/>
        <w:rPr>
          <w:rFonts w:ascii="Trebuchet MS" w:hAnsi="Trebuchet MS"/>
          <w:sz w:val="16"/>
        </w:rPr>
      </w:pPr>
      <w:r>
        <w:rPr>
          <w:rFonts w:ascii="Trebuchet MS" w:hAnsi="Trebuchet MS"/>
          <w:color w:val="231F20"/>
          <w:w w:val="80"/>
          <w:sz w:val="16"/>
        </w:rPr>
        <w:t>Одиниці вимірювання: г, мл, фунт: унція, флоунц, мл-Молоко, </w:t>
      </w:r>
      <w:r>
        <w:rPr>
          <w:rFonts w:ascii="Trebuchet MS" w:hAnsi="Trebuchet MS"/>
          <w:color w:val="231F20"/>
          <w:w w:val="80"/>
          <w:sz w:val="16"/>
        </w:rPr>
        <w:t>FL'oz-Молоко</w:t>
      </w:r>
      <w:r>
        <w:rPr>
          <w:rFonts w:ascii="Trebuchet MS" w:hAnsi="Trebuchet MS"/>
          <w:color w:val="231F20"/>
          <w:w w:val="90"/>
          <w:sz w:val="16"/>
        </w:rPr>
        <w:t> Харчування:</w:t>
      </w:r>
      <w:r>
        <w:rPr>
          <w:rFonts w:ascii="Trebuchet MS" w:hAnsi="Trebuchet MS"/>
          <w:color w:val="231F20"/>
          <w:spacing w:val="-5"/>
          <w:w w:val="90"/>
          <w:sz w:val="16"/>
        </w:rPr>
        <w:t> </w:t>
      </w:r>
      <w:r>
        <w:rPr>
          <w:rFonts w:ascii="Trebuchet MS" w:hAnsi="Trebuchet MS"/>
          <w:color w:val="231F20"/>
          <w:w w:val="90"/>
          <w:sz w:val="16"/>
        </w:rPr>
        <w:t>3</w:t>
      </w:r>
      <w:r>
        <w:rPr>
          <w:rFonts w:ascii="Trebuchet MS" w:hAnsi="Trebuchet MS"/>
          <w:color w:val="231F20"/>
          <w:spacing w:val="-5"/>
          <w:w w:val="90"/>
          <w:sz w:val="16"/>
        </w:rPr>
        <w:t> </w:t>
      </w:r>
      <w:r>
        <w:rPr>
          <w:rFonts w:ascii="Trebuchet MS" w:hAnsi="Trebuchet MS"/>
          <w:color w:val="231F20"/>
          <w:w w:val="90"/>
          <w:sz w:val="16"/>
        </w:rPr>
        <w:t>батареї</w:t>
      </w:r>
      <w:r>
        <w:rPr>
          <w:rFonts w:ascii="Trebuchet MS" w:hAnsi="Trebuchet MS"/>
          <w:color w:val="231F20"/>
          <w:spacing w:val="-5"/>
          <w:w w:val="90"/>
          <w:sz w:val="16"/>
        </w:rPr>
        <w:t> </w:t>
      </w:r>
      <w:r>
        <w:rPr>
          <w:rFonts w:ascii="Trebuchet MS" w:hAnsi="Trebuchet MS"/>
          <w:color w:val="231F20"/>
          <w:w w:val="90"/>
          <w:sz w:val="16"/>
        </w:rPr>
        <w:t>1,5</w:t>
      </w:r>
      <w:r>
        <w:rPr>
          <w:rFonts w:ascii="Trebuchet MS" w:hAnsi="Trebuchet MS"/>
          <w:color w:val="231F20"/>
          <w:spacing w:val="-5"/>
          <w:w w:val="90"/>
          <w:sz w:val="16"/>
        </w:rPr>
        <w:t> </w:t>
      </w:r>
      <w:r>
        <w:rPr>
          <w:rFonts w:ascii="Trebuchet MS" w:hAnsi="Trebuchet MS"/>
          <w:color w:val="231F20"/>
          <w:w w:val="90"/>
          <w:sz w:val="16"/>
        </w:rPr>
        <w:t>В</w:t>
      </w:r>
      <w:r>
        <w:rPr>
          <w:rFonts w:ascii="Trebuchet MS" w:hAnsi="Trebuchet MS"/>
          <w:color w:val="231F20"/>
          <w:spacing w:val="-5"/>
          <w:w w:val="90"/>
          <w:sz w:val="16"/>
        </w:rPr>
        <w:t> </w:t>
      </w:r>
      <w:r>
        <w:rPr>
          <w:rFonts w:ascii="Trebuchet MS" w:hAnsi="Trebuchet MS"/>
          <w:color w:val="231F20"/>
          <w:w w:val="90"/>
          <w:sz w:val="16"/>
        </w:rPr>
        <w:t>(AAA).</w:t>
      </w:r>
    </w:p>
    <w:p>
      <w:pPr>
        <w:spacing w:line="211" w:lineRule="auto" w:before="96"/>
        <w:ind w:left="904" w:right="445" w:firstLine="0"/>
        <w:jc w:val="left"/>
        <w:rPr>
          <w:rFonts w:ascii="Trebuchet MS" w:hAnsi="Trebuchet MS"/>
          <w:sz w:val="14"/>
        </w:rPr>
      </w:pPr>
      <w:r>
        <w:rPr/>
        <mc:AlternateContent>
          <mc:Choice Requires="wps">
            <w:drawing>
              <wp:anchor distT="0" distB="0" distL="0" distR="0" allowOverlap="1" layoutInCell="1" locked="0" behindDoc="0" simplePos="0" relativeHeight="15756800">
                <wp:simplePos x="0" y="0"/>
                <wp:positionH relativeFrom="page">
                  <wp:posOffset>130201</wp:posOffset>
                </wp:positionH>
                <wp:positionV relativeFrom="paragraph">
                  <wp:posOffset>85759</wp:posOffset>
                </wp:positionV>
                <wp:extent cx="355600" cy="426084"/>
                <wp:effectExtent l="0" t="0" r="0" b="0"/>
                <wp:wrapNone/>
                <wp:docPr id="498" name="Group 498"/>
                <wp:cNvGraphicFramePr>
                  <a:graphicFrameLocks/>
                </wp:cNvGraphicFramePr>
                <a:graphic>
                  <a:graphicData uri="http://schemas.microsoft.com/office/word/2010/wordprocessingGroup">
                    <wpg:wgp>
                      <wpg:cNvPr id="498" name="Group 498"/>
                      <wpg:cNvGrpSpPr/>
                      <wpg:grpSpPr>
                        <a:xfrm>
                          <a:off x="0" y="0"/>
                          <a:ext cx="355600" cy="426084"/>
                          <a:chExt cx="355600" cy="426084"/>
                        </a:xfrm>
                      </wpg:grpSpPr>
                      <wps:wsp>
                        <wps:cNvPr id="499" name="Graphic 499"/>
                        <wps:cNvSpPr/>
                        <wps:spPr>
                          <a:xfrm>
                            <a:off x="1018" y="1018"/>
                            <a:ext cx="338455" cy="328930"/>
                          </a:xfrm>
                          <a:custGeom>
                            <a:avLst/>
                            <a:gdLst/>
                            <a:ahLst/>
                            <a:cxnLst/>
                            <a:rect l="l" t="t" r="r" b="b"/>
                            <a:pathLst>
                              <a:path w="338455" h="328930">
                                <a:moveTo>
                                  <a:pt x="2293" y="0"/>
                                </a:moveTo>
                                <a:lnTo>
                                  <a:pt x="338193" y="321457"/>
                                </a:lnTo>
                                <a:lnTo>
                                  <a:pt x="333606" y="328552"/>
                                </a:lnTo>
                                <a:lnTo>
                                  <a:pt x="0" y="9125"/>
                                </a:lnTo>
                                <a:lnTo>
                                  <a:pt x="2293" y="0"/>
                                </a:lnTo>
                                <a:close/>
                              </a:path>
                            </a:pathLst>
                          </a:custGeom>
                          <a:ln w="2020">
                            <a:solidFill>
                              <a:srgbClr val="231F20"/>
                            </a:solidFill>
                            <a:prstDash val="solid"/>
                          </a:ln>
                        </wps:spPr>
                        <wps:bodyPr wrap="square" lIns="0" tIns="0" rIns="0" bIns="0" rtlCol="0">
                          <a:prstTxWarp prst="textNoShape">
                            <a:avLst/>
                          </a:prstTxWarp>
                          <a:noAutofit/>
                        </wps:bodyPr>
                      </wps:wsp>
                      <wps:wsp>
                        <wps:cNvPr id="500" name="Graphic 500"/>
                        <wps:cNvSpPr/>
                        <wps:spPr>
                          <a:xfrm>
                            <a:off x="1018" y="1024"/>
                            <a:ext cx="338455" cy="328930"/>
                          </a:xfrm>
                          <a:custGeom>
                            <a:avLst/>
                            <a:gdLst/>
                            <a:ahLst/>
                            <a:cxnLst/>
                            <a:rect l="l" t="t" r="r" b="b"/>
                            <a:pathLst>
                              <a:path w="338455" h="328930">
                                <a:moveTo>
                                  <a:pt x="2293" y="0"/>
                                </a:moveTo>
                                <a:lnTo>
                                  <a:pt x="0" y="9126"/>
                                </a:lnTo>
                                <a:lnTo>
                                  <a:pt x="333608" y="328550"/>
                                </a:lnTo>
                                <a:lnTo>
                                  <a:pt x="338194" y="321454"/>
                                </a:lnTo>
                                <a:lnTo>
                                  <a:pt x="2293" y="0"/>
                                </a:lnTo>
                                <a:close/>
                              </a:path>
                            </a:pathLst>
                          </a:custGeom>
                          <a:solidFill>
                            <a:srgbClr val="231F20"/>
                          </a:solidFill>
                        </wps:spPr>
                        <wps:bodyPr wrap="square" lIns="0" tIns="0" rIns="0" bIns="0" rtlCol="0">
                          <a:prstTxWarp prst="textNoShape">
                            <a:avLst/>
                          </a:prstTxWarp>
                          <a:noAutofit/>
                        </wps:bodyPr>
                      </wps:wsp>
                      <wps:wsp>
                        <wps:cNvPr id="501" name="Graphic 501"/>
                        <wps:cNvSpPr/>
                        <wps:spPr>
                          <a:xfrm>
                            <a:off x="12713" y="1018"/>
                            <a:ext cx="341630" cy="332105"/>
                          </a:xfrm>
                          <a:custGeom>
                            <a:avLst/>
                            <a:gdLst/>
                            <a:ahLst/>
                            <a:cxnLst/>
                            <a:rect l="l" t="t" r="r" b="b"/>
                            <a:pathLst>
                              <a:path w="341630" h="332105">
                                <a:moveTo>
                                  <a:pt x="339015" y="0"/>
                                </a:moveTo>
                                <a:lnTo>
                                  <a:pt x="0" y="324430"/>
                                </a:lnTo>
                                <a:lnTo>
                                  <a:pt x="4629" y="331595"/>
                                </a:lnTo>
                                <a:lnTo>
                                  <a:pt x="341330" y="9208"/>
                                </a:lnTo>
                                <a:lnTo>
                                  <a:pt x="339015" y="0"/>
                                </a:lnTo>
                                <a:close/>
                              </a:path>
                            </a:pathLst>
                          </a:custGeom>
                          <a:ln w="2021">
                            <a:solidFill>
                              <a:srgbClr val="231F20"/>
                            </a:solidFill>
                            <a:prstDash val="solid"/>
                          </a:ln>
                        </wps:spPr>
                        <wps:bodyPr wrap="square" lIns="0" tIns="0" rIns="0" bIns="0" rtlCol="0">
                          <a:prstTxWarp prst="textNoShape">
                            <a:avLst/>
                          </a:prstTxWarp>
                          <a:noAutofit/>
                        </wps:bodyPr>
                      </wps:wsp>
                      <wps:wsp>
                        <wps:cNvPr id="502" name="Graphic 502"/>
                        <wps:cNvSpPr/>
                        <wps:spPr>
                          <a:xfrm>
                            <a:off x="12711" y="1024"/>
                            <a:ext cx="341630" cy="332105"/>
                          </a:xfrm>
                          <a:custGeom>
                            <a:avLst/>
                            <a:gdLst/>
                            <a:ahLst/>
                            <a:cxnLst/>
                            <a:rect l="l" t="t" r="r" b="b"/>
                            <a:pathLst>
                              <a:path w="341630" h="332105">
                                <a:moveTo>
                                  <a:pt x="339011" y="0"/>
                                </a:moveTo>
                                <a:lnTo>
                                  <a:pt x="0" y="324427"/>
                                </a:lnTo>
                                <a:lnTo>
                                  <a:pt x="4629" y="331591"/>
                                </a:lnTo>
                                <a:lnTo>
                                  <a:pt x="341326" y="9208"/>
                                </a:lnTo>
                                <a:lnTo>
                                  <a:pt x="339011" y="0"/>
                                </a:lnTo>
                                <a:close/>
                              </a:path>
                            </a:pathLst>
                          </a:custGeom>
                          <a:solidFill>
                            <a:srgbClr val="231F20"/>
                          </a:solidFill>
                        </wps:spPr>
                        <wps:bodyPr wrap="square" lIns="0" tIns="0" rIns="0" bIns="0" rtlCol="0">
                          <a:prstTxWarp prst="textNoShape">
                            <a:avLst/>
                          </a:prstTxWarp>
                          <a:noAutofit/>
                        </wps:bodyPr>
                      </wps:wsp>
                      <wps:wsp>
                        <wps:cNvPr id="503" name="Graphic 503"/>
                        <wps:cNvSpPr/>
                        <wps:spPr>
                          <a:xfrm>
                            <a:off x="80120" y="56789"/>
                            <a:ext cx="198755" cy="254000"/>
                          </a:xfrm>
                          <a:custGeom>
                            <a:avLst/>
                            <a:gdLst/>
                            <a:ahLst/>
                            <a:cxnLst/>
                            <a:rect l="l" t="t" r="r" b="b"/>
                            <a:pathLst>
                              <a:path w="198755" h="254000">
                                <a:moveTo>
                                  <a:pt x="170815" y="192673"/>
                                </a:moveTo>
                                <a:lnTo>
                                  <a:pt x="188012" y="11156"/>
                                </a:lnTo>
                                <a:lnTo>
                                  <a:pt x="197185" y="11156"/>
                                </a:lnTo>
                                <a:lnTo>
                                  <a:pt x="198330" y="0"/>
                                </a:lnTo>
                                <a:lnTo>
                                  <a:pt x="0" y="0"/>
                                </a:lnTo>
                                <a:lnTo>
                                  <a:pt x="1148" y="12167"/>
                                </a:lnTo>
                                <a:lnTo>
                                  <a:pt x="14903" y="12167"/>
                                </a:lnTo>
                                <a:lnTo>
                                  <a:pt x="35538" y="230193"/>
                                </a:lnTo>
                                <a:lnTo>
                                  <a:pt x="40125" y="235262"/>
                                </a:lnTo>
                                <a:lnTo>
                                  <a:pt x="40125" y="253611"/>
                                </a:lnTo>
                                <a:lnTo>
                                  <a:pt x="60760" y="253514"/>
                                </a:lnTo>
                                <a:lnTo>
                                  <a:pt x="61908" y="232219"/>
                                </a:lnTo>
                                <a:lnTo>
                                  <a:pt x="126107" y="233234"/>
                                </a:lnTo>
                                <a:lnTo>
                                  <a:pt x="126107" y="225120"/>
                                </a:lnTo>
                                <a:lnTo>
                                  <a:pt x="42418" y="227151"/>
                                </a:lnTo>
                                <a:lnTo>
                                  <a:pt x="24076" y="11156"/>
                                </a:lnTo>
                                <a:lnTo>
                                  <a:pt x="177694" y="11156"/>
                                </a:lnTo>
                                <a:lnTo>
                                  <a:pt x="178843" y="20282"/>
                                </a:lnTo>
                                <a:lnTo>
                                  <a:pt x="175402" y="20282"/>
                                </a:lnTo>
                                <a:lnTo>
                                  <a:pt x="170815" y="20282"/>
                                </a:lnTo>
                                <a:lnTo>
                                  <a:pt x="169670" y="49690"/>
                                </a:lnTo>
                                <a:lnTo>
                                  <a:pt x="174256" y="49690"/>
                                </a:lnTo>
                                <a:lnTo>
                                  <a:pt x="161646" y="195715"/>
                                </a:lnTo>
                                <a:lnTo>
                                  <a:pt x="170815" y="192673"/>
                                </a:lnTo>
                                <a:close/>
                              </a:path>
                            </a:pathLst>
                          </a:custGeom>
                          <a:ln w="2054">
                            <a:solidFill>
                              <a:srgbClr val="231F20"/>
                            </a:solidFill>
                            <a:prstDash val="solid"/>
                          </a:ln>
                        </wps:spPr>
                        <wps:bodyPr wrap="square" lIns="0" tIns="0" rIns="0" bIns="0" rtlCol="0">
                          <a:prstTxWarp prst="textNoShape">
                            <a:avLst/>
                          </a:prstTxWarp>
                          <a:noAutofit/>
                        </wps:bodyPr>
                      </wps:wsp>
                      <pic:pic>
                        <pic:nvPicPr>
                          <pic:cNvPr id="504" name="Image 504"/>
                          <pic:cNvPicPr/>
                        </pic:nvPicPr>
                        <pic:blipFill>
                          <a:blip r:embed="rId65" cstate="print"/>
                          <a:stretch>
                            <a:fillRect/>
                          </a:stretch>
                        </pic:blipFill>
                        <pic:spPr>
                          <a:xfrm>
                            <a:off x="80122" y="21341"/>
                            <a:ext cx="210068" cy="289742"/>
                          </a:xfrm>
                          <a:prstGeom prst="rect">
                            <a:avLst/>
                          </a:prstGeom>
                        </pic:spPr>
                      </pic:pic>
                      <wps:wsp>
                        <wps:cNvPr id="505" name="Graphic 505"/>
                        <wps:cNvSpPr/>
                        <wps:spPr>
                          <a:xfrm>
                            <a:off x="7588" y="365571"/>
                            <a:ext cx="335915" cy="60325"/>
                          </a:xfrm>
                          <a:custGeom>
                            <a:avLst/>
                            <a:gdLst/>
                            <a:ahLst/>
                            <a:cxnLst/>
                            <a:rect l="l" t="t" r="r" b="b"/>
                            <a:pathLst>
                              <a:path w="335915" h="60325">
                                <a:moveTo>
                                  <a:pt x="335653" y="0"/>
                                </a:moveTo>
                                <a:lnTo>
                                  <a:pt x="0" y="0"/>
                                </a:lnTo>
                                <a:lnTo>
                                  <a:pt x="0" y="60130"/>
                                </a:lnTo>
                                <a:lnTo>
                                  <a:pt x="335653" y="60130"/>
                                </a:lnTo>
                                <a:lnTo>
                                  <a:pt x="335653"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0.252072pt;margin-top:6.752687pt;width:28pt;height:33.550pt;mso-position-horizontal-relative:page;mso-position-vertical-relative:paragraph;z-index:15756800" id="docshapegroup487" coordorigin="205,135" coordsize="560,671">
                <v:shape style="position:absolute;left:206;top:136;width:533;height:518" id="docshape488" coordorigin="207,137" coordsize="533,518" path="m210,137l739,643,732,654,207,151,210,137xe" filled="false" stroked="true" strokeweight=".159123pt" strokecolor="#231f20">
                  <v:path arrowok="t"/>
                  <v:stroke dashstyle="solid"/>
                </v:shape>
                <v:shape style="position:absolute;left:206;top:136;width:533;height:518" id="docshape489" coordorigin="207,137" coordsize="533,518" path="m210,137l207,151,732,654,739,643,210,137xe" filled="true" fillcolor="#231f20" stroked="false">
                  <v:path arrowok="t"/>
                  <v:fill type="solid"/>
                </v:shape>
                <v:shape style="position:absolute;left:225;top:136;width:538;height:523" id="docshape490" coordorigin="225,137" coordsize="538,523" path="m759,137l225,648,232,659,763,151,759,137xe" filled="false" stroked="true" strokeweight=".159151pt" strokecolor="#231f20">
                  <v:path arrowok="t"/>
                  <v:stroke dashstyle="solid"/>
                </v:shape>
                <v:shape style="position:absolute;left:225;top:136;width:538;height:523" id="docshape491" coordorigin="225,137" coordsize="538,523" path="m759,137l225,648,232,659,763,151,759,137xe" filled="true" fillcolor="#231f20" stroked="false">
                  <v:path arrowok="t"/>
                  <v:fill type="solid"/>
                </v:shape>
                <v:shape style="position:absolute;left:331;top:224;width:313;height:400" id="docshape492" coordorigin="331,224" coordsize="313,400" path="m600,528l627,242,642,242,644,224,331,224,333,244,355,244,387,587,394,595,394,624,427,624,429,590,530,592,530,579,398,582,369,242,611,242,613,256,607,256,600,256,598,303,606,303,586,533,600,528xe" filled="false" stroked="true" strokeweight=".161759pt" strokecolor="#231f20">
                  <v:path arrowok="t"/>
                  <v:stroke dashstyle="solid"/>
                </v:shape>
                <v:shape style="position:absolute;left:331;top:168;width:331;height:457" type="#_x0000_t75" id="docshape493" stroked="false">
                  <v:imagedata r:id="rId65" o:title=""/>
                </v:shape>
                <v:rect style="position:absolute;left:217;top:710;width:529;height:95" id="docshape494" filled="true" fillcolor="#231f20" stroked="false">
                  <v:fill type="solid"/>
                </v:rect>
                <w10:wrap type="none"/>
              </v:group>
            </w:pict>
          </mc:Fallback>
        </mc:AlternateContent>
      </w:r>
      <w:r>
        <w:rPr>
          <w:rFonts w:ascii="Trebuchet MS" w:hAnsi="Trebuchet MS"/>
          <w:color w:val="231F20"/>
          <w:w w:val="80"/>
          <w:sz w:val="14"/>
        </w:rPr>
        <w:t>У</w:t>
      </w:r>
      <w:r>
        <w:rPr>
          <w:rFonts w:ascii="Trebuchet MS" w:hAnsi="Trebuchet MS"/>
          <w:color w:val="231F20"/>
          <w:spacing w:val="-1"/>
          <w:w w:val="80"/>
          <w:sz w:val="14"/>
        </w:rPr>
        <w:t> </w:t>
      </w:r>
      <w:r>
        <w:rPr>
          <w:rFonts w:ascii="Trebuchet MS" w:hAnsi="Trebuchet MS"/>
          <w:color w:val="231F20"/>
          <w:w w:val="80"/>
          <w:sz w:val="14"/>
        </w:rPr>
        <w:t>інтересах</w:t>
      </w:r>
      <w:r>
        <w:rPr>
          <w:rFonts w:ascii="Trebuchet MS" w:hAnsi="Trebuchet MS"/>
          <w:color w:val="231F20"/>
          <w:spacing w:val="-6"/>
          <w:w w:val="80"/>
          <w:sz w:val="14"/>
        </w:rPr>
        <w:t> </w:t>
      </w:r>
      <w:r>
        <w:rPr>
          <w:rFonts w:ascii="Trebuchet MS" w:hAnsi="Trebuchet MS"/>
          <w:color w:val="231F20"/>
          <w:w w:val="80"/>
          <w:sz w:val="14"/>
        </w:rPr>
        <w:t>навколишнього</w:t>
      </w:r>
      <w:r>
        <w:rPr>
          <w:rFonts w:ascii="Trebuchet MS" w:hAnsi="Trebuchet MS"/>
          <w:color w:val="231F20"/>
          <w:spacing w:val="-4"/>
          <w:w w:val="80"/>
          <w:sz w:val="14"/>
        </w:rPr>
        <w:t> </w:t>
      </w:r>
      <w:r>
        <w:rPr>
          <w:rFonts w:ascii="Trebuchet MS" w:hAnsi="Trebuchet MS"/>
          <w:color w:val="231F20"/>
          <w:w w:val="80"/>
          <w:sz w:val="14"/>
        </w:rPr>
        <w:t>середовища.Будь</w:t>
      </w:r>
      <w:r>
        <w:rPr>
          <w:rFonts w:ascii="Trebuchet MS" w:hAnsi="Trebuchet MS"/>
          <w:color w:val="231F20"/>
          <w:spacing w:val="-8"/>
          <w:w w:val="80"/>
          <w:sz w:val="14"/>
        </w:rPr>
        <w:t> </w:t>
      </w:r>
      <w:r>
        <w:rPr>
          <w:rFonts w:ascii="Trebuchet MS" w:hAnsi="Trebuchet MS"/>
          <w:color w:val="231F20"/>
          <w:w w:val="80"/>
          <w:sz w:val="14"/>
        </w:rPr>
        <w:t>ласка,</w:t>
      </w:r>
      <w:r>
        <w:rPr>
          <w:rFonts w:ascii="Trebuchet MS" w:hAnsi="Trebuchet MS"/>
          <w:color w:val="231F20"/>
          <w:spacing w:val="-6"/>
          <w:w w:val="80"/>
          <w:sz w:val="14"/>
        </w:rPr>
        <w:t> </w:t>
      </w:r>
      <w:r>
        <w:rPr>
          <w:rFonts w:ascii="Trebuchet MS" w:hAnsi="Trebuchet MS"/>
          <w:color w:val="231F20"/>
          <w:w w:val="80"/>
          <w:sz w:val="14"/>
        </w:rPr>
        <w:t>віддайте</w:t>
      </w:r>
      <w:r>
        <w:rPr>
          <w:rFonts w:ascii="Trebuchet MS" w:hAnsi="Trebuchet MS"/>
          <w:color w:val="231F20"/>
          <w:spacing w:val="-1"/>
          <w:w w:val="80"/>
          <w:sz w:val="14"/>
        </w:rPr>
        <w:t> </w:t>
      </w:r>
      <w:r>
        <w:rPr>
          <w:rFonts w:ascii="Trebuchet MS" w:hAnsi="Trebuchet MS"/>
          <w:color w:val="231F20"/>
          <w:w w:val="80"/>
          <w:sz w:val="14"/>
        </w:rPr>
        <w:t>картонну</w:t>
      </w:r>
      <w:r>
        <w:rPr>
          <w:rFonts w:ascii="Trebuchet MS" w:hAnsi="Trebuchet MS"/>
          <w:color w:val="231F20"/>
          <w:spacing w:val="-1"/>
          <w:w w:val="80"/>
          <w:sz w:val="14"/>
        </w:rPr>
        <w:t> </w:t>
      </w:r>
      <w:r>
        <w:rPr>
          <w:rFonts w:ascii="Trebuchet MS" w:hAnsi="Trebuchet MS"/>
          <w:color w:val="231F20"/>
          <w:w w:val="80"/>
          <w:sz w:val="14"/>
        </w:rPr>
        <w:t>упаковку</w:t>
      </w:r>
      <w:r>
        <w:rPr>
          <w:rFonts w:ascii="Trebuchet MS" w:hAnsi="Trebuchet MS"/>
          <w:color w:val="231F20"/>
          <w:spacing w:val="-1"/>
          <w:w w:val="80"/>
          <w:sz w:val="14"/>
        </w:rPr>
        <w:t> </w:t>
      </w:r>
      <w:r>
        <w:rPr>
          <w:rFonts w:ascii="Trebuchet MS" w:hAnsi="Trebuchet MS"/>
          <w:color w:val="231F20"/>
          <w:w w:val="80"/>
          <w:sz w:val="14"/>
        </w:rPr>
        <w:t>в</w:t>
      </w:r>
      <w:r>
        <w:rPr>
          <w:rFonts w:ascii="Trebuchet MS" w:hAnsi="Trebuchet MS"/>
          <w:color w:val="231F20"/>
          <w:spacing w:val="-1"/>
          <w:w w:val="80"/>
          <w:sz w:val="14"/>
        </w:rPr>
        <w:t> </w:t>
      </w:r>
      <w:r>
        <w:rPr>
          <w:rFonts w:ascii="Trebuchet MS" w:hAnsi="Trebuchet MS"/>
          <w:color w:val="231F20"/>
          <w:w w:val="80"/>
          <w:sz w:val="14"/>
        </w:rPr>
        <w:t>місце</w:t>
      </w:r>
      <w:r>
        <w:rPr>
          <w:rFonts w:ascii="Trebuchet MS" w:hAnsi="Trebuchet MS"/>
          <w:color w:val="231F20"/>
          <w:spacing w:val="-1"/>
          <w:w w:val="80"/>
          <w:sz w:val="14"/>
        </w:rPr>
        <w:t> </w:t>
      </w:r>
      <w:r>
        <w:rPr>
          <w:rFonts w:ascii="Trebuchet MS" w:hAnsi="Trebuchet MS"/>
          <w:color w:val="231F20"/>
          <w:w w:val="80"/>
          <w:sz w:val="14"/>
        </w:rPr>
        <w:t>збору</w:t>
      </w:r>
      <w:r>
        <w:rPr>
          <w:rFonts w:ascii="Trebuchet MS" w:hAnsi="Trebuchet MS"/>
          <w:color w:val="231F20"/>
          <w:spacing w:val="-3"/>
          <w:w w:val="80"/>
          <w:sz w:val="14"/>
        </w:rPr>
        <w:t> </w:t>
      </w:r>
      <w:r>
        <w:rPr>
          <w:rFonts w:ascii="Trebuchet MS" w:hAnsi="Trebuchet MS"/>
          <w:color w:val="231F20"/>
          <w:w w:val="80"/>
          <w:sz w:val="14"/>
        </w:rPr>
        <w:t>мукулатури.</w:t>
      </w:r>
      <w:r>
        <w:rPr>
          <w:rFonts w:ascii="Trebuchet MS" w:hAnsi="Trebuchet MS"/>
          <w:color w:val="231F20"/>
          <w:spacing w:val="-1"/>
          <w:w w:val="80"/>
          <w:sz w:val="14"/>
        </w:rPr>
        <w:t> </w:t>
      </w:r>
      <w:r>
        <w:rPr>
          <w:rFonts w:ascii="Trebuchet MS" w:hAnsi="Trebuchet MS"/>
          <w:color w:val="231F20"/>
          <w:w w:val="80"/>
          <w:sz w:val="14"/>
        </w:rPr>
        <w:t>Політиленові</w:t>
      </w:r>
      <w:r>
        <w:rPr>
          <w:rFonts w:ascii="Trebuchet MS" w:hAnsi="Trebuchet MS"/>
          <w:color w:val="231F20"/>
          <w:spacing w:val="-1"/>
          <w:w w:val="80"/>
          <w:sz w:val="14"/>
        </w:rPr>
        <w:t> </w:t>
      </w:r>
      <w:r>
        <w:rPr>
          <w:rFonts w:ascii="Trebuchet MS" w:hAnsi="Trebuchet MS"/>
          <w:color w:val="231F20"/>
          <w:w w:val="80"/>
          <w:sz w:val="14"/>
        </w:rPr>
        <w:t>мішки</w:t>
      </w:r>
      <w:r>
        <w:rPr>
          <w:rFonts w:ascii="Trebuchet MS" w:hAnsi="Trebuchet MS"/>
          <w:color w:val="231F20"/>
          <w:spacing w:val="-3"/>
          <w:w w:val="80"/>
          <w:sz w:val="14"/>
        </w:rPr>
        <w:t> </w:t>
      </w:r>
      <w:r>
        <w:rPr>
          <w:rFonts w:ascii="Trebuchet MS" w:hAnsi="Trebuchet MS"/>
          <w:color w:val="231F20"/>
          <w:w w:val="80"/>
          <w:sz w:val="14"/>
        </w:rPr>
        <w:t>(PE)</w:t>
      </w:r>
      <w:r>
        <w:rPr>
          <w:rFonts w:ascii="Trebuchet MS" w:hAnsi="Trebuchet MS"/>
          <w:color w:val="231F20"/>
          <w:sz w:val="14"/>
        </w:rPr>
        <w:t> </w:t>
      </w:r>
      <w:r>
        <w:rPr>
          <w:rFonts w:ascii="Trebuchet MS" w:hAnsi="Trebuchet MS"/>
          <w:color w:val="231F20"/>
          <w:w w:val="80"/>
          <w:sz w:val="14"/>
        </w:rPr>
        <w:t>викинути в смітник для пластику.Відпрацьований пристрій повинен бути відправлений у відповідну точку</w:t>
      </w:r>
      <w:r>
        <w:rPr>
          <w:rFonts w:ascii="Trebuchet MS" w:hAnsi="Trebuchet MS"/>
          <w:color w:val="231F20"/>
          <w:spacing w:val="-1"/>
          <w:w w:val="80"/>
          <w:sz w:val="14"/>
        </w:rPr>
        <w:t> </w:t>
      </w:r>
      <w:r>
        <w:rPr>
          <w:rFonts w:ascii="Trebuchet MS" w:hAnsi="Trebuchet MS"/>
          <w:color w:val="231F20"/>
          <w:w w:val="80"/>
          <w:sz w:val="14"/>
        </w:rPr>
        <w:t>зберігання, тому що в</w:t>
      </w:r>
      <w:r>
        <w:rPr>
          <w:rFonts w:ascii="Trebuchet MS" w:hAnsi="Trebuchet MS"/>
          <w:color w:val="231F20"/>
          <w:sz w:val="14"/>
        </w:rPr>
        <w:t> </w:t>
      </w:r>
      <w:r>
        <w:rPr>
          <w:rFonts w:ascii="Trebuchet MS" w:hAnsi="Trebuchet MS"/>
          <w:color w:val="231F20"/>
          <w:w w:val="80"/>
          <w:sz w:val="14"/>
        </w:rPr>
        <w:t>пристрої є небезпечні інгредієнти, якіможуть становити загрозу навколишньому середовищу. Електричний пристрій потрібно</w:t>
      </w:r>
      <w:r>
        <w:rPr>
          <w:rFonts w:ascii="Trebuchet MS" w:hAnsi="Trebuchet MS"/>
          <w:color w:val="231F20"/>
          <w:sz w:val="14"/>
        </w:rPr>
        <w:t> </w:t>
      </w:r>
      <w:r>
        <w:rPr>
          <w:rFonts w:ascii="Trebuchet MS" w:hAnsi="Trebuchet MS"/>
          <w:color w:val="231F20"/>
          <w:w w:val="80"/>
          <w:sz w:val="14"/>
        </w:rPr>
        <w:t>повернути так, щоб</w:t>
      </w:r>
      <w:r>
        <w:rPr>
          <w:rFonts w:ascii="Trebuchet MS" w:hAnsi="Trebuchet MS"/>
          <w:color w:val="231F20"/>
          <w:spacing w:val="-1"/>
          <w:w w:val="80"/>
          <w:sz w:val="14"/>
        </w:rPr>
        <w:t> </w:t>
      </w:r>
      <w:r>
        <w:rPr>
          <w:rFonts w:ascii="Trebuchet MS" w:hAnsi="Trebuchet MS"/>
          <w:color w:val="231F20"/>
          <w:w w:val="80"/>
          <w:sz w:val="14"/>
        </w:rPr>
        <w:t>обмежити його</w:t>
      </w:r>
      <w:r>
        <w:rPr>
          <w:rFonts w:ascii="Trebuchet MS" w:hAnsi="Trebuchet MS"/>
          <w:color w:val="231F20"/>
          <w:spacing w:val="-1"/>
          <w:w w:val="80"/>
          <w:sz w:val="14"/>
        </w:rPr>
        <w:t> </w:t>
      </w:r>
      <w:r>
        <w:rPr>
          <w:rFonts w:ascii="Trebuchet MS" w:hAnsi="Trebuchet MS"/>
          <w:color w:val="231F20"/>
          <w:w w:val="80"/>
          <w:sz w:val="14"/>
        </w:rPr>
        <w:t>повторне використання. Якщо</w:t>
      </w:r>
      <w:r>
        <w:rPr>
          <w:rFonts w:ascii="Trebuchet MS" w:hAnsi="Trebuchet MS"/>
          <w:color w:val="231F20"/>
          <w:spacing w:val="-1"/>
          <w:w w:val="80"/>
          <w:sz w:val="14"/>
        </w:rPr>
        <w:t> </w:t>
      </w:r>
      <w:r>
        <w:rPr>
          <w:rFonts w:ascii="Trebuchet MS" w:hAnsi="Trebuchet MS"/>
          <w:color w:val="231F20"/>
          <w:w w:val="80"/>
          <w:sz w:val="14"/>
        </w:rPr>
        <w:t>у пристрої є батерейки, то потрібно їх витягнути і віддати до</w:t>
      </w:r>
      <w:r>
        <w:rPr>
          <w:rFonts w:ascii="Trebuchet MS" w:hAnsi="Trebuchet MS"/>
          <w:color w:val="231F20"/>
          <w:sz w:val="14"/>
        </w:rPr>
        <w:t> </w:t>
      </w:r>
      <w:r>
        <w:rPr>
          <w:rFonts w:ascii="Trebuchet MS" w:hAnsi="Trebuchet MS"/>
          <w:color w:val="231F20"/>
          <w:w w:val="90"/>
          <w:sz w:val="14"/>
        </w:rPr>
        <w:t>відповідного</w:t>
      </w:r>
      <w:r>
        <w:rPr>
          <w:rFonts w:ascii="Trebuchet MS" w:hAnsi="Trebuchet MS"/>
          <w:color w:val="231F20"/>
          <w:spacing w:val="-13"/>
          <w:w w:val="90"/>
          <w:sz w:val="14"/>
        </w:rPr>
        <w:t> </w:t>
      </w:r>
      <w:r>
        <w:rPr>
          <w:rFonts w:ascii="Trebuchet MS" w:hAnsi="Trebuchet MS"/>
          <w:color w:val="231F20"/>
          <w:w w:val="90"/>
          <w:sz w:val="14"/>
        </w:rPr>
        <w:t>пунтку.</w:t>
      </w:r>
    </w:p>
    <w:p>
      <w:pPr>
        <w:spacing w:after="0" w:line="211" w:lineRule="auto"/>
        <w:jc w:val="left"/>
        <w:rPr>
          <w:rFonts w:ascii="Trebuchet MS" w:hAnsi="Trebuchet MS"/>
          <w:sz w:val="14"/>
        </w:rPr>
        <w:sectPr>
          <w:pgSz w:w="8400" w:h="11910"/>
          <w:pgMar w:header="0" w:footer="0" w:top="20" w:bottom="320" w:left="40" w:right="20"/>
        </w:sectPr>
      </w:pPr>
    </w:p>
    <w:p>
      <w:pPr>
        <w:tabs>
          <w:tab w:pos="3795" w:val="left" w:leader="none"/>
          <w:tab w:pos="8182" w:val="left" w:leader="none"/>
        </w:tabs>
        <w:spacing w:before="90"/>
        <w:ind w:left="138" w:right="0" w:firstLine="0"/>
        <w:jc w:val="left"/>
        <w:rPr>
          <w:rFonts w:ascii="Arial Black" w:hAnsi="Arial Black"/>
          <w:sz w:val="20"/>
        </w:rPr>
      </w:pPr>
      <w:r>
        <w:rPr>
          <w:rFonts w:ascii="Arial Black" w:hAnsi="Arial Black"/>
          <w:color w:val="FAFAFA"/>
          <w:sz w:val="20"/>
          <w:shd w:fill="404041" w:color="auto" w:val="clear"/>
        </w:rPr>
        <w:tab/>
      </w:r>
      <w:r>
        <w:rPr>
          <w:rFonts w:ascii="Arial Black" w:hAnsi="Arial Black"/>
          <w:color w:val="FAFAFA"/>
          <w:spacing w:val="-2"/>
          <w:w w:val="80"/>
          <w:sz w:val="20"/>
          <w:shd w:fill="404041" w:color="auto" w:val="clear"/>
        </w:rPr>
        <w:t>СРПСКИ</w:t>
      </w:r>
      <w:r>
        <w:rPr>
          <w:rFonts w:ascii="Arial Black" w:hAnsi="Arial Black"/>
          <w:color w:val="FAFAFA"/>
          <w:sz w:val="20"/>
          <w:shd w:fill="404041" w:color="auto" w:val="clear"/>
        </w:rPr>
        <w:tab/>
      </w:r>
    </w:p>
    <w:p>
      <w:pPr>
        <w:spacing w:line="218" w:lineRule="auto" w:before="28"/>
        <w:ind w:left="2391" w:right="2244" w:firstLine="564"/>
        <w:jc w:val="left"/>
        <w:rPr>
          <w:rFonts w:ascii="Trebuchet MS" w:hAnsi="Trebuchet MS"/>
          <w:sz w:val="24"/>
        </w:rPr>
      </w:pPr>
      <w:r>
        <w:rPr>
          <w:rFonts w:ascii="Trebuchet MS" w:hAnsi="Trebuchet MS"/>
          <w:color w:val="231F20"/>
          <w:sz w:val="24"/>
        </w:rPr>
        <w:t>БЕЗБЕДНОСНИ</w:t>
      </w:r>
      <w:r>
        <w:rPr>
          <w:rFonts w:ascii="Trebuchet MS" w:hAnsi="Trebuchet MS"/>
          <w:color w:val="231F20"/>
          <w:spacing w:val="-19"/>
          <w:sz w:val="24"/>
        </w:rPr>
        <w:t> </w:t>
      </w:r>
      <w:r>
        <w:rPr>
          <w:rFonts w:ascii="Trebuchet MS" w:hAnsi="Trebuchet MS"/>
          <w:color w:val="231F20"/>
          <w:sz w:val="24"/>
        </w:rPr>
        <w:t>УСЛОВИ </w:t>
      </w:r>
      <w:r>
        <w:rPr>
          <w:rFonts w:ascii="Trebuchet MS" w:hAnsi="Trebuchet MS"/>
          <w:color w:val="231F20"/>
          <w:w w:val="90"/>
          <w:sz w:val="24"/>
        </w:rPr>
        <w:t>ВАЖНА</w:t>
      </w:r>
      <w:r>
        <w:rPr>
          <w:rFonts w:ascii="Trebuchet MS" w:hAnsi="Trebuchet MS"/>
          <w:color w:val="231F20"/>
          <w:spacing w:val="-1"/>
          <w:w w:val="90"/>
          <w:sz w:val="24"/>
        </w:rPr>
        <w:t> </w:t>
      </w:r>
      <w:r>
        <w:rPr>
          <w:rFonts w:ascii="Trebuchet MS" w:hAnsi="Trebuchet MS"/>
          <w:color w:val="231F20"/>
          <w:w w:val="90"/>
          <w:sz w:val="24"/>
        </w:rPr>
        <w:t>УПУТСТВА</w:t>
      </w:r>
      <w:r>
        <w:rPr>
          <w:rFonts w:ascii="Trebuchet MS" w:hAnsi="Trebuchet MS"/>
          <w:color w:val="231F20"/>
          <w:spacing w:val="-1"/>
          <w:w w:val="90"/>
          <w:sz w:val="24"/>
        </w:rPr>
        <w:t> </w:t>
      </w:r>
      <w:r>
        <w:rPr>
          <w:rFonts w:ascii="Trebuchet MS" w:hAnsi="Trebuchet MS"/>
          <w:color w:val="231F20"/>
          <w:w w:val="90"/>
          <w:sz w:val="24"/>
        </w:rPr>
        <w:t>ЗА</w:t>
      </w:r>
      <w:r>
        <w:rPr>
          <w:rFonts w:ascii="Trebuchet MS" w:hAnsi="Trebuchet MS"/>
          <w:color w:val="231F20"/>
          <w:spacing w:val="-1"/>
          <w:w w:val="90"/>
          <w:sz w:val="24"/>
        </w:rPr>
        <w:t> </w:t>
      </w:r>
      <w:r>
        <w:rPr>
          <w:rFonts w:ascii="Trebuchet MS" w:hAnsi="Trebuchet MS"/>
          <w:color w:val="231F20"/>
          <w:w w:val="90"/>
          <w:sz w:val="24"/>
        </w:rPr>
        <w:t>БЕЗБЕДНОСТ</w:t>
      </w:r>
    </w:p>
    <w:p>
      <w:pPr>
        <w:spacing w:line="244" w:lineRule="exact" w:before="0"/>
        <w:ind w:left="1292" w:right="0" w:firstLine="0"/>
        <w:jc w:val="left"/>
        <w:rPr>
          <w:rFonts w:ascii="Trebuchet MS" w:hAnsi="Trebuchet MS"/>
          <w:sz w:val="24"/>
        </w:rPr>
      </w:pPr>
      <w:r>
        <w:rPr>
          <w:rFonts w:ascii="Trebuchet MS" w:hAnsi="Trebuchet MS"/>
          <w:color w:val="231F20"/>
          <w:w w:val="85"/>
          <w:sz w:val="24"/>
        </w:rPr>
        <w:t>ПАЖЉИВО</w:t>
      </w:r>
      <w:r>
        <w:rPr>
          <w:rFonts w:ascii="Trebuchet MS" w:hAnsi="Trebuchet MS"/>
          <w:color w:val="231F20"/>
          <w:spacing w:val="27"/>
          <w:sz w:val="24"/>
        </w:rPr>
        <w:t> </w:t>
      </w:r>
      <w:r>
        <w:rPr>
          <w:rFonts w:ascii="Trebuchet MS" w:hAnsi="Trebuchet MS"/>
          <w:color w:val="231F20"/>
          <w:w w:val="85"/>
          <w:sz w:val="24"/>
        </w:rPr>
        <w:t>ПРОЧИТАЈТЕ</w:t>
      </w:r>
      <w:r>
        <w:rPr>
          <w:rFonts w:ascii="Trebuchet MS" w:hAnsi="Trebuchet MS"/>
          <w:color w:val="231F20"/>
          <w:spacing w:val="28"/>
          <w:sz w:val="24"/>
        </w:rPr>
        <w:t> </w:t>
      </w:r>
      <w:r>
        <w:rPr>
          <w:rFonts w:ascii="Trebuchet MS" w:hAnsi="Trebuchet MS"/>
          <w:color w:val="231F20"/>
          <w:w w:val="85"/>
          <w:sz w:val="24"/>
        </w:rPr>
        <w:t>И</w:t>
      </w:r>
      <w:r>
        <w:rPr>
          <w:rFonts w:ascii="Trebuchet MS" w:hAnsi="Trebuchet MS"/>
          <w:color w:val="231F20"/>
          <w:spacing w:val="27"/>
          <w:sz w:val="24"/>
        </w:rPr>
        <w:t> </w:t>
      </w:r>
      <w:r>
        <w:rPr>
          <w:rFonts w:ascii="Trebuchet MS" w:hAnsi="Trebuchet MS"/>
          <w:color w:val="231F20"/>
          <w:w w:val="85"/>
          <w:sz w:val="24"/>
        </w:rPr>
        <w:t>ЧУВАЈТЕ</w:t>
      </w:r>
      <w:r>
        <w:rPr>
          <w:rFonts w:ascii="Trebuchet MS" w:hAnsi="Trebuchet MS"/>
          <w:color w:val="231F20"/>
          <w:spacing w:val="28"/>
          <w:sz w:val="24"/>
        </w:rPr>
        <w:t> </w:t>
      </w:r>
      <w:r>
        <w:rPr>
          <w:rFonts w:ascii="Trebuchet MS" w:hAnsi="Trebuchet MS"/>
          <w:color w:val="231F20"/>
          <w:w w:val="85"/>
          <w:sz w:val="24"/>
        </w:rPr>
        <w:t>БУДУЋУ</w:t>
      </w:r>
      <w:r>
        <w:rPr>
          <w:rFonts w:ascii="Trebuchet MS" w:hAnsi="Trebuchet MS"/>
          <w:color w:val="231F20"/>
          <w:spacing w:val="28"/>
          <w:sz w:val="24"/>
        </w:rPr>
        <w:t> </w:t>
      </w:r>
      <w:r>
        <w:rPr>
          <w:rFonts w:ascii="Trebuchet MS" w:hAnsi="Trebuchet MS"/>
          <w:color w:val="231F20"/>
          <w:spacing w:val="-2"/>
          <w:w w:val="85"/>
          <w:sz w:val="24"/>
        </w:rPr>
        <w:t>РЕФЕРЕНЦУ</w:t>
      </w:r>
    </w:p>
    <w:p>
      <w:pPr>
        <w:pStyle w:val="ListParagraph"/>
        <w:numPr>
          <w:ilvl w:val="0"/>
          <w:numId w:val="50"/>
        </w:numPr>
        <w:tabs>
          <w:tab w:pos="335" w:val="left" w:leader="none"/>
        </w:tabs>
        <w:spacing w:line="218" w:lineRule="auto" w:before="8" w:after="0"/>
        <w:ind w:left="171" w:right="265" w:firstLine="0"/>
        <w:jc w:val="left"/>
        <w:rPr>
          <w:rFonts w:ascii="Trebuchet MS" w:hAnsi="Trebuchet MS"/>
          <w:sz w:val="24"/>
        </w:rPr>
      </w:pPr>
      <w:r>
        <w:rPr>
          <w:rFonts w:ascii="Trebuchet MS" w:hAnsi="Trebuchet MS"/>
          <w:color w:val="231F20"/>
          <w:w w:val="80"/>
          <w:sz w:val="24"/>
        </w:rPr>
        <w:t>Пре употребе уређаја, прочитајте упутства за употребу и следите упутства која се </w:t>
      </w:r>
      <w:r>
        <w:rPr>
          <w:rFonts w:ascii="Trebuchet MS" w:hAnsi="Trebuchet MS"/>
          <w:color w:val="231F20"/>
          <w:w w:val="80"/>
          <w:sz w:val="24"/>
        </w:rPr>
        <w:t>у </w:t>
      </w:r>
      <w:r>
        <w:rPr>
          <w:rFonts w:ascii="Trebuchet MS" w:hAnsi="Trebuchet MS"/>
          <w:color w:val="231F20"/>
          <w:w w:val="85"/>
          <w:sz w:val="24"/>
        </w:rPr>
        <w:t>њему</w:t>
      </w:r>
      <w:r>
        <w:rPr>
          <w:rFonts w:ascii="Trebuchet MS" w:hAnsi="Trebuchet MS"/>
          <w:color w:val="231F20"/>
          <w:spacing w:val="-6"/>
          <w:w w:val="85"/>
          <w:sz w:val="24"/>
        </w:rPr>
        <w:t> </w:t>
      </w:r>
      <w:r>
        <w:rPr>
          <w:rFonts w:ascii="Trebuchet MS" w:hAnsi="Trebuchet MS"/>
          <w:color w:val="231F20"/>
          <w:w w:val="85"/>
          <w:sz w:val="24"/>
        </w:rPr>
        <w:t>налазе.</w:t>
      </w:r>
      <w:r>
        <w:rPr>
          <w:rFonts w:ascii="Trebuchet MS" w:hAnsi="Trebuchet MS"/>
          <w:color w:val="231F20"/>
          <w:spacing w:val="-6"/>
          <w:w w:val="85"/>
          <w:sz w:val="24"/>
        </w:rPr>
        <w:t> </w:t>
      </w:r>
      <w:r>
        <w:rPr>
          <w:rFonts w:ascii="Trebuchet MS" w:hAnsi="Trebuchet MS"/>
          <w:color w:val="231F20"/>
          <w:w w:val="85"/>
          <w:sz w:val="24"/>
        </w:rPr>
        <w:t>Произвођач</w:t>
      </w:r>
      <w:r>
        <w:rPr>
          <w:rFonts w:ascii="Trebuchet MS" w:hAnsi="Trebuchet MS"/>
          <w:color w:val="231F20"/>
          <w:spacing w:val="-6"/>
          <w:w w:val="85"/>
          <w:sz w:val="24"/>
        </w:rPr>
        <w:t> </w:t>
      </w:r>
      <w:r>
        <w:rPr>
          <w:rFonts w:ascii="Trebuchet MS" w:hAnsi="Trebuchet MS"/>
          <w:color w:val="231F20"/>
          <w:w w:val="85"/>
          <w:sz w:val="24"/>
        </w:rPr>
        <w:t>није</w:t>
      </w:r>
      <w:r>
        <w:rPr>
          <w:rFonts w:ascii="Trebuchet MS" w:hAnsi="Trebuchet MS"/>
          <w:color w:val="231F20"/>
          <w:spacing w:val="-6"/>
          <w:w w:val="85"/>
          <w:sz w:val="24"/>
        </w:rPr>
        <w:t> </w:t>
      </w:r>
      <w:r>
        <w:rPr>
          <w:rFonts w:ascii="Trebuchet MS" w:hAnsi="Trebuchet MS"/>
          <w:color w:val="231F20"/>
          <w:w w:val="85"/>
          <w:sz w:val="24"/>
        </w:rPr>
        <w:t>одговоран</w:t>
      </w:r>
      <w:r>
        <w:rPr>
          <w:rFonts w:ascii="Trebuchet MS" w:hAnsi="Trebuchet MS"/>
          <w:color w:val="231F20"/>
          <w:spacing w:val="-6"/>
          <w:w w:val="85"/>
          <w:sz w:val="24"/>
        </w:rPr>
        <w:t> </w:t>
      </w:r>
      <w:r>
        <w:rPr>
          <w:rFonts w:ascii="Trebuchet MS" w:hAnsi="Trebuchet MS"/>
          <w:color w:val="231F20"/>
          <w:w w:val="85"/>
          <w:sz w:val="24"/>
        </w:rPr>
        <w:t>за</w:t>
      </w:r>
      <w:r>
        <w:rPr>
          <w:rFonts w:ascii="Trebuchet MS" w:hAnsi="Trebuchet MS"/>
          <w:color w:val="231F20"/>
          <w:spacing w:val="-6"/>
          <w:w w:val="85"/>
          <w:sz w:val="24"/>
        </w:rPr>
        <w:t> </w:t>
      </w:r>
      <w:r>
        <w:rPr>
          <w:rFonts w:ascii="Trebuchet MS" w:hAnsi="Trebuchet MS"/>
          <w:color w:val="231F20"/>
          <w:w w:val="85"/>
          <w:sz w:val="24"/>
        </w:rPr>
        <w:t>штету</w:t>
      </w:r>
      <w:r>
        <w:rPr>
          <w:rFonts w:ascii="Trebuchet MS" w:hAnsi="Trebuchet MS"/>
          <w:color w:val="231F20"/>
          <w:spacing w:val="-6"/>
          <w:w w:val="85"/>
          <w:sz w:val="24"/>
        </w:rPr>
        <w:t> </w:t>
      </w:r>
      <w:r>
        <w:rPr>
          <w:rFonts w:ascii="Trebuchet MS" w:hAnsi="Trebuchet MS"/>
          <w:color w:val="231F20"/>
          <w:w w:val="85"/>
          <w:sz w:val="24"/>
        </w:rPr>
        <w:t>насталу</w:t>
      </w:r>
      <w:r>
        <w:rPr>
          <w:rFonts w:ascii="Trebuchet MS" w:hAnsi="Trebuchet MS"/>
          <w:color w:val="231F20"/>
          <w:spacing w:val="-6"/>
          <w:w w:val="85"/>
          <w:sz w:val="24"/>
        </w:rPr>
        <w:t> </w:t>
      </w:r>
      <w:r>
        <w:rPr>
          <w:rFonts w:ascii="Trebuchet MS" w:hAnsi="Trebuchet MS"/>
          <w:color w:val="231F20"/>
          <w:w w:val="85"/>
          <w:sz w:val="24"/>
        </w:rPr>
        <w:t>употребом</w:t>
      </w:r>
      <w:r>
        <w:rPr>
          <w:rFonts w:ascii="Trebuchet MS" w:hAnsi="Trebuchet MS"/>
          <w:color w:val="231F20"/>
          <w:spacing w:val="-6"/>
          <w:w w:val="85"/>
          <w:sz w:val="24"/>
        </w:rPr>
        <w:t> </w:t>
      </w:r>
      <w:r>
        <w:rPr>
          <w:rFonts w:ascii="Trebuchet MS" w:hAnsi="Trebuchet MS"/>
          <w:color w:val="231F20"/>
          <w:w w:val="85"/>
          <w:sz w:val="24"/>
        </w:rPr>
        <w:t>уређаја супротно намени или неправилним радом</w:t>
      </w:r>
    </w:p>
    <w:p>
      <w:pPr>
        <w:pStyle w:val="ListParagraph"/>
        <w:numPr>
          <w:ilvl w:val="0"/>
          <w:numId w:val="50"/>
        </w:numPr>
        <w:tabs>
          <w:tab w:pos="335" w:val="left" w:leader="none"/>
        </w:tabs>
        <w:spacing w:line="218" w:lineRule="auto" w:before="0" w:after="0"/>
        <w:ind w:left="171" w:right="390" w:firstLine="0"/>
        <w:jc w:val="left"/>
        <w:rPr>
          <w:rFonts w:ascii="Trebuchet MS" w:hAnsi="Trebuchet MS"/>
          <w:sz w:val="24"/>
        </w:rPr>
      </w:pPr>
      <w:r>
        <w:rPr>
          <w:rFonts w:ascii="Trebuchet MS" w:hAnsi="Trebuchet MS"/>
          <w:color w:val="231F20"/>
          <w:w w:val="80"/>
          <w:sz w:val="24"/>
        </w:rPr>
        <w:t>Уређај је само за кућну употребу. Не користите у друге сврхе које нису у складу </w:t>
      </w:r>
      <w:r>
        <w:rPr>
          <w:rFonts w:ascii="Trebuchet MS" w:hAnsi="Trebuchet MS"/>
          <w:color w:val="231F20"/>
          <w:w w:val="80"/>
          <w:sz w:val="24"/>
        </w:rPr>
        <w:t>са </w:t>
      </w:r>
      <w:r>
        <w:rPr>
          <w:rFonts w:ascii="Trebuchet MS" w:hAnsi="Trebuchet MS"/>
          <w:color w:val="231F20"/>
          <w:spacing w:val="-2"/>
          <w:w w:val="90"/>
          <w:sz w:val="24"/>
        </w:rPr>
        <w:t>намером.</w:t>
      </w:r>
    </w:p>
    <w:p>
      <w:pPr>
        <w:pStyle w:val="ListParagraph"/>
        <w:numPr>
          <w:ilvl w:val="0"/>
          <w:numId w:val="50"/>
        </w:numPr>
        <w:tabs>
          <w:tab w:pos="335" w:val="left" w:leader="none"/>
        </w:tabs>
        <w:spacing w:line="218" w:lineRule="auto" w:before="0" w:after="0"/>
        <w:ind w:left="171" w:right="350" w:firstLine="0"/>
        <w:jc w:val="left"/>
        <w:rPr>
          <w:rFonts w:ascii="Trebuchet MS" w:hAnsi="Trebuchet MS"/>
          <w:sz w:val="24"/>
        </w:rPr>
      </w:pPr>
      <w:r>
        <w:rPr>
          <w:rFonts w:ascii="Trebuchet MS" w:hAnsi="Trebuchet MS"/>
          <w:color w:val="231F20"/>
          <w:spacing w:val="-2"/>
          <w:w w:val="85"/>
          <w:sz w:val="24"/>
        </w:rPr>
        <w:t>Будите посебно опрезни када користите уређај када су деца у близини. Не </w:t>
      </w:r>
      <w:r>
        <w:rPr>
          <w:rFonts w:ascii="Trebuchet MS" w:hAnsi="Trebuchet MS"/>
          <w:color w:val="231F20"/>
          <w:w w:val="80"/>
          <w:sz w:val="24"/>
        </w:rPr>
        <w:t>дозволите деци да се играју уређајем и не дозвољавајте деци или људима који </w:t>
      </w:r>
      <w:r>
        <w:rPr>
          <w:rFonts w:ascii="Trebuchet MS" w:hAnsi="Trebuchet MS"/>
          <w:color w:val="231F20"/>
          <w:w w:val="80"/>
          <w:sz w:val="24"/>
        </w:rPr>
        <w:t>нису </w:t>
      </w:r>
      <w:r>
        <w:rPr>
          <w:rFonts w:ascii="Trebuchet MS" w:hAnsi="Trebuchet MS"/>
          <w:color w:val="231F20"/>
          <w:w w:val="85"/>
          <w:sz w:val="24"/>
        </w:rPr>
        <w:t>упознати са уређајем да га користе.</w:t>
      </w:r>
    </w:p>
    <w:p>
      <w:pPr>
        <w:pStyle w:val="ListParagraph"/>
        <w:numPr>
          <w:ilvl w:val="0"/>
          <w:numId w:val="50"/>
        </w:numPr>
        <w:tabs>
          <w:tab w:pos="335" w:val="left" w:leader="none"/>
        </w:tabs>
        <w:spacing w:line="218" w:lineRule="auto" w:before="0" w:after="0"/>
        <w:ind w:left="171" w:right="224" w:firstLine="0"/>
        <w:jc w:val="left"/>
        <w:rPr>
          <w:rFonts w:ascii="Trebuchet MS" w:hAnsi="Trebuchet MS"/>
          <w:sz w:val="24"/>
        </w:rPr>
      </w:pPr>
      <w:r>
        <w:rPr>
          <w:rFonts w:ascii="Trebuchet MS" w:hAnsi="Trebuchet MS"/>
          <w:color w:val="231F20"/>
          <w:w w:val="85"/>
          <w:sz w:val="24"/>
        </w:rPr>
        <w:t>УПОЗОРЕЊЕ: Ову опрему могу користити деца старија од 8 година и особе </w:t>
      </w:r>
      <w:r>
        <w:rPr>
          <w:rFonts w:ascii="Trebuchet MS" w:hAnsi="Trebuchet MS"/>
          <w:color w:val="231F20"/>
          <w:w w:val="80"/>
          <w:sz w:val="24"/>
        </w:rPr>
        <w:t>смањене физичке, сензорне или менталне способности, или особе без искуства или знања о опреми, ако се то ради под надзором особе одговорне за своју сигурност </w:t>
      </w:r>
      <w:r>
        <w:rPr>
          <w:rFonts w:ascii="Trebuchet MS" w:hAnsi="Trebuchet MS"/>
          <w:color w:val="231F20"/>
          <w:w w:val="80"/>
          <w:sz w:val="24"/>
        </w:rPr>
        <w:t>или </w:t>
      </w:r>
      <w:r>
        <w:rPr>
          <w:rFonts w:ascii="Trebuchet MS" w:hAnsi="Trebuchet MS"/>
          <w:color w:val="231F20"/>
          <w:w w:val="85"/>
          <w:sz w:val="24"/>
        </w:rPr>
        <w:t>су</w:t>
      </w:r>
      <w:r>
        <w:rPr>
          <w:rFonts w:ascii="Trebuchet MS" w:hAnsi="Trebuchet MS"/>
          <w:color w:val="231F20"/>
          <w:spacing w:val="-7"/>
          <w:w w:val="85"/>
          <w:sz w:val="24"/>
        </w:rPr>
        <w:t> </w:t>
      </w:r>
      <w:r>
        <w:rPr>
          <w:rFonts w:ascii="Trebuchet MS" w:hAnsi="Trebuchet MS"/>
          <w:color w:val="231F20"/>
          <w:w w:val="85"/>
          <w:sz w:val="24"/>
        </w:rPr>
        <w:t>им</w:t>
      </w:r>
      <w:r>
        <w:rPr>
          <w:rFonts w:ascii="Trebuchet MS" w:hAnsi="Trebuchet MS"/>
          <w:color w:val="231F20"/>
          <w:spacing w:val="-7"/>
          <w:w w:val="85"/>
          <w:sz w:val="24"/>
        </w:rPr>
        <w:t> </w:t>
      </w:r>
      <w:r>
        <w:rPr>
          <w:rFonts w:ascii="Trebuchet MS" w:hAnsi="Trebuchet MS"/>
          <w:color w:val="231F20"/>
          <w:w w:val="85"/>
          <w:sz w:val="24"/>
        </w:rPr>
        <w:t>достављена</w:t>
      </w:r>
      <w:r>
        <w:rPr>
          <w:rFonts w:ascii="Trebuchet MS" w:hAnsi="Trebuchet MS"/>
          <w:color w:val="231F20"/>
          <w:spacing w:val="-7"/>
          <w:w w:val="85"/>
          <w:sz w:val="24"/>
        </w:rPr>
        <w:t> </w:t>
      </w:r>
      <w:r>
        <w:rPr>
          <w:rFonts w:ascii="Trebuchet MS" w:hAnsi="Trebuchet MS"/>
          <w:color w:val="231F20"/>
          <w:w w:val="85"/>
          <w:sz w:val="24"/>
        </w:rPr>
        <w:t>упутства</w:t>
      </w:r>
      <w:r>
        <w:rPr>
          <w:rFonts w:ascii="Trebuchet MS" w:hAnsi="Trebuchet MS"/>
          <w:color w:val="231F20"/>
          <w:spacing w:val="-7"/>
          <w:w w:val="85"/>
          <w:sz w:val="24"/>
        </w:rPr>
        <w:t> </w:t>
      </w:r>
      <w:r>
        <w:rPr>
          <w:rFonts w:ascii="Trebuchet MS" w:hAnsi="Trebuchet MS"/>
          <w:color w:val="231F20"/>
          <w:w w:val="85"/>
          <w:sz w:val="24"/>
        </w:rPr>
        <w:t>о</w:t>
      </w:r>
      <w:r>
        <w:rPr>
          <w:rFonts w:ascii="Trebuchet MS" w:hAnsi="Trebuchet MS"/>
          <w:color w:val="231F20"/>
          <w:spacing w:val="-7"/>
          <w:w w:val="85"/>
          <w:sz w:val="24"/>
        </w:rPr>
        <w:t> </w:t>
      </w:r>
      <w:r>
        <w:rPr>
          <w:rFonts w:ascii="Trebuchet MS" w:hAnsi="Trebuchet MS"/>
          <w:color w:val="231F20"/>
          <w:w w:val="85"/>
          <w:sz w:val="24"/>
        </w:rPr>
        <w:t>безбедној</w:t>
      </w:r>
      <w:r>
        <w:rPr>
          <w:rFonts w:ascii="Trebuchet MS" w:hAnsi="Trebuchet MS"/>
          <w:color w:val="231F20"/>
          <w:spacing w:val="-7"/>
          <w:w w:val="85"/>
          <w:sz w:val="24"/>
        </w:rPr>
        <w:t> </w:t>
      </w:r>
      <w:r>
        <w:rPr>
          <w:rFonts w:ascii="Trebuchet MS" w:hAnsi="Trebuchet MS"/>
          <w:color w:val="231F20"/>
          <w:w w:val="85"/>
          <w:sz w:val="24"/>
        </w:rPr>
        <w:t>употреби</w:t>
      </w:r>
      <w:r>
        <w:rPr>
          <w:rFonts w:ascii="Trebuchet MS" w:hAnsi="Trebuchet MS"/>
          <w:color w:val="231F20"/>
          <w:spacing w:val="-7"/>
          <w:w w:val="85"/>
          <w:sz w:val="24"/>
        </w:rPr>
        <w:t> </w:t>
      </w:r>
      <w:r>
        <w:rPr>
          <w:rFonts w:ascii="Trebuchet MS" w:hAnsi="Trebuchet MS"/>
          <w:color w:val="231F20"/>
          <w:w w:val="85"/>
          <w:sz w:val="24"/>
        </w:rPr>
        <w:t>уређаја</w:t>
      </w:r>
      <w:r>
        <w:rPr>
          <w:rFonts w:ascii="Trebuchet MS" w:hAnsi="Trebuchet MS"/>
          <w:color w:val="231F20"/>
          <w:spacing w:val="-7"/>
          <w:w w:val="85"/>
          <w:sz w:val="24"/>
        </w:rPr>
        <w:t> </w:t>
      </w:r>
      <w:r>
        <w:rPr>
          <w:rFonts w:ascii="Trebuchet MS" w:hAnsi="Trebuchet MS"/>
          <w:color w:val="231F20"/>
          <w:w w:val="85"/>
          <w:sz w:val="24"/>
        </w:rPr>
        <w:t>и</w:t>
      </w:r>
      <w:r>
        <w:rPr>
          <w:rFonts w:ascii="Trebuchet MS" w:hAnsi="Trebuchet MS"/>
          <w:color w:val="231F20"/>
          <w:spacing w:val="-7"/>
          <w:w w:val="85"/>
          <w:sz w:val="24"/>
        </w:rPr>
        <w:t> </w:t>
      </w:r>
      <w:r>
        <w:rPr>
          <w:rFonts w:ascii="Trebuchet MS" w:hAnsi="Trebuchet MS"/>
          <w:color w:val="231F20"/>
          <w:w w:val="85"/>
          <w:sz w:val="24"/>
        </w:rPr>
        <w:t>свесни</w:t>
      </w:r>
      <w:r>
        <w:rPr>
          <w:rFonts w:ascii="Trebuchet MS" w:hAnsi="Trebuchet MS"/>
          <w:color w:val="231F20"/>
          <w:spacing w:val="-7"/>
          <w:w w:val="85"/>
          <w:sz w:val="24"/>
        </w:rPr>
        <w:t> </w:t>
      </w:r>
      <w:r>
        <w:rPr>
          <w:rFonts w:ascii="Trebuchet MS" w:hAnsi="Trebuchet MS"/>
          <w:color w:val="231F20"/>
          <w:w w:val="85"/>
          <w:sz w:val="24"/>
        </w:rPr>
        <w:t>су</w:t>
      </w:r>
      <w:r>
        <w:rPr>
          <w:rFonts w:ascii="Trebuchet MS" w:hAnsi="Trebuchet MS"/>
          <w:color w:val="231F20"/>
          <w:spacing w:val="-7"/>
          <w:w w:val="85"/>
          <w:sz w:val="24"/>
        </w:rPr>
        <w:t> </w:t>
      </w:r>
      <w:r>
        <w:rPr>
          <w:rFonts w:ascii="Trebuchet MS" w:hAnsi="Trebuchet MS"/>
          <w:color w:val="231F20"/>
          <w:w w:val="85"/>
          <w:sz w:val="24"/>
        </w:rPr>
        <w:t>опасности </w:t>
      </w:r>
      <w:r>
        <w:rPr>
          <w:rFonts w:ascii="Trebuchet MS" w:hAnsi="Trebuchet MS"/>
          <w:color w:val="231F20"/>
          <w:w w:val="80"/>
          <w:sz w:val="24"/>
        </w:rPr>
        <w:t>повезаних</w:t>
      </w:r>
      <w:r>
        <w:rPr>
          <w:rFonts w:ascii="Trebuchet MS" w:hAnsi="Trebuchet MS"/>
          <w:color w:val="231F20"/>
          <w:sz w:val="24"/>
        </w:rPr>
        <w:t> </w:t>
      </w:r>
      <w:r>
        <w:rPr>
          <w:rFonts w:ascii="Trebuchet MS" w:hAnsi="Trebuchet MS"/>
          <w:color w:val="231F20"/>
          <w:w w:val="80"/>
          <w:sz w:val="24"/>
        </w:rPr>
        <w:t>са</w:t>
      </w:r>
      <w:r>
        <w:rPr>
          <w:rFonts w:ascii="Trebuchet MS" w:hAnsi="Trebuchet MS"/>
          <w:color w:val="231F20"/>
          <w:sz w:val="24"/>
        </w:rPr>
        <w:t> </w:t>
      </w:r>
      <w:r>
        <w:rPr>
          <w:rFonts w:ascii="Trebuchet MS" w:hAnsi="Trebuchet MS"/>
          <w:color w:val="231F20"/>
          <w:w w:val="80"/>
          <w:sz w:val="24"/>
        </w:rPr>
        <w:t>његовом</w:t>
      </w:r>
      <w:r>
        <w:rPr>
          <w:rFonts w:ascii="Trebuchet MS" w:hAnsi="Trebuchet MS"/>
          <w:color w:val="231F20"/>
          <w:sz w:val="24"/>
        </w:rPr>
        <w:t> </w:t>
      </w:r>
      <w:r>
        <w:rPr>
          <w:rFonts w:ascii="Trebuchet MS" w:hAnsi="Trebuchet MS"/>
          <w:color w:val="231F20"/>
          <w:w w:val="80"/>
          <w:sz w:val="24"/>
        </w:rPr>
        <w:t>употребом.</w:t>
      </w:r>
      <w:r>
        <w:rPr>
          <w:rFonts w:ascii="Trebuchet MS" w:hAnsi="Trebuchet MS"/>
          <w:color w:val="231F20"/>
          <w:sz w:val="24"/>
        </w:rPr>
        <w:t> </w:t>
      </w:r>
      <w:r>
        <w:rPr>
          <w:rFonts w:ascii="Trebuchet MS" w:hAnsi="Trebuchet MS"/>
          <w:color w:val="231F20"/>
          <w:w w:val="80"/>
          <w:sz w:val="24"/>
        </w:rPr>
        <w:t>Деца</w:t>
      </w:r>
      <w:r>
        <w:rPr>
          <w:rFonts w:ascii="Trebuchet MS" w:hAnsi="Trebuchet MS"/>
          <w:color w:val="231F20"/>
          <w:sz w:val="24"/>
        </w:rPr>
        <w:t> </w:t>
      </w:r>
      <w:r>
        <w:rPr>
          <w:rFonts w:ascii="Trebuchet MS" w:hAnsi="Trebuchet MS"/>
          <w:color w:val="231F20"/>
          <w:w w:val="80"/>
          <w:sz w:val="24"/>
        </w:rPr>
        <w:t>се</w:t>
      </w:r>
      <w:r>
        <w:rPr>
          <w:rFonts w:ascii="Trebuchet MS" w:hAnsi="Trebuchet MS"/>
          <w:color w:val="231F20"/>
          <w:sz w:val="24"/>
        </w:rPr>
        <w:t> </w:t>
      </w:r>
      <w:r>
        <w:rPr>
          <w:rFonts w:ascii="Trebuchet MS" w:hAnsi="Trebuchet MS"/>
          <w:color w:val="231F20"/>
          <w:w w:val="80"/>
          <w:sz w:val="24"/>
        </w:rPr>
        <w:t>не</w:t>
      </w:r>
      <w:r>
        <w:rPr>
          <w:rFonts w:ascii="Trebuchet MS" w:hAnsi="Trebuchet MS"/>
          <w:color w:val="231F20"/>
          <w:sz w:val="24"/>
        </w:rPr>
        <w:t> </w:t>
      </w:r>
      <w:r>
        <w:rPr>
          <w:rFonts w:ascii="Trebuchet MS" w:hAnsi="Trebuchet MS"/>
          <w:color w:val="231F20"/>
          <w:w w:val="80"/>
          <w:sz w:val="24"/>
        </w:rPr>
        <w:t>би</w:t>
      </w:r>
      <w:r>
        <w:rPr>
          <w:rFonts w:ascii="Trebuchet MS" w:hAnsi="Trebuchet MS"/>
          <w:color w:val="231F20"/>
          <w:sz w:val="24"/>
        </w:rPr>
        <w:t> </w:t>
      </w:r>
      <w:r>
        <w:rPr>
          <w:rFonts w:ascii="Trebuchet MS" w:hAnsi="Trebuchet MS"/>
          <w:color w:val="231F20"/>
          <w:w w:val="80"/>
          <w:sz w:val="24"/>
        </w:rPr>
        <w:t>смела</w:t>
      </w:r>
      <w:r>
        <w:rPr>
          <w:rFonts w:ascii="Trebuchet MS" w:hAnsi="Trebuchet MS"/>
          <w:color w:val="231F20"/>
          <w:sz w:val="24"/>
        </w:rPr>
        <w:t> </w:t>
      </w:r>
      <w:r>
        <w:rPr>
          <w:rFonts w:ascii="Trebuchet MS" w:hAnsi="Trebuchet MS"/>
          <w:color w:val="231F20"/>
          <w:w w:val="80"/>
          <w:sz w:val="24"/>
        </w:rPr>
        <w:t>играти</w:t>
      </w:r>
      <w:r>
        <w:rPr>
          <w:rFonts w:ascii="Trebuchet MS" w:hAnsi="Trebuchet MS"/>
          <w:color w:val="231F20"/>
          <w:sz w:val="24"/>
        </w:rPr>
        <w:t> </w:t>
      </w:r>
      <w:r>
        <w:rPr>
          <w:rFonts w:ascii="Trebuchet MS" w:hAnsi="Trebuchet MS"/>
          <w:color w:val="231F20"/>
          <w:w w:val="80"/>
          <w:sz w:val="24"/>
        </w:rPr>
        <w:t>са</w:t>
      </w:r>
      <w:r>
        <w:rPr>
          <w:rFonts w:ascii="Trebuchet MS" w:hAnsi="Trebuchet MS"/>
          <w:color w:val="231F20"/>
          <w:sz w:val="24"/>
        </w:rPr>
        <w:t> </w:t>
      </w:r>
      <w:r>
        <w:rPr>
          <w:rFonts w:ascii="Trebuchet MS" w:hAnsi="Trebuchet MS"/>
          <w:color w:val="231F20"/>
          <w:w w:val="80"/>
          <w:sz w:val="24"/>
        </w:rPr>
        <w:t>опремом.</w:t>
      </w:r>
      <w:r>
        <w:rPr>
          <w:rFonts w:ascii="Trebuchet MS" w:hAnsi="Trebuchet MS"/>
          <w:color w:val="231F20"/>
          <w:sz w:val="24"/>
        </w:rPr>
        <w:t> </w:t>
      </w:r>
      <w:r>
        <w:rPr>
          <w:rFonts w:ascii="Trebuchet MS" w:hAnsi="Trebuchet MS"/>
          <w:color w:val="231F20"/>
          <w:w w:val="80"/>
          <w:sz w:val="24"/>
        </w:rPr>
        <w:t>Чишћење </w:t>
      </w:r>
      <w:r>
        <w:rPr>
          <w:rFonts w:ascii="Trebuchet MS" w:hAnsi="Trebuchet MS"/>
          <w:color w:val="231F20"/>
          <w:w w:val="85"/>
          <w:sz w:val="24"/>
        </w:rPr>
        <w:t>и</w:t>
      </w:r>
      <w:r>
        <w:rPr>
          <w:rFonts w:ascii="Trebuchet MS" w:hAnsi="Trebuchet MS"/>
          <w:color w:val="231F20"/>
          <w:spacing w:val="-8"/>
          <w:w w:val="85"/>
          <w:sz w:val="24"/>
        </w:rPr>
        <w:t> </w:t>
      </w:r>
      <w:r>
        <w:rPr>
          <w:rFonts w:ascii="Trebuchet MS" w:hAnsi="Trebuchet MS"/>
          <w:color w:val="231F20"/>
          <w:w w:val="85"/>
          <w:sz w:val="24"/>
        </w:rPr>
        <w:t>одржавање</w:t>
      </w:r>
      <w:r>
        <w:rPr>
          <w:rFonts w:ascii="Trebuchet MS" w:hAnsi="Trebuchet MS"/>
          <w:color w:val="231F20"/>
          <w:spacing w:val="-7"/>
          <w:w w:val="85"/>
          <w:sz w:val="24"/>
        </w:rPr>
        <w:t> </w:t>
      </w:r>
      <w:r>
        <w:rPr>
          <w:rFonts w:ascii="Trebuchet MS" w:hAnsi="Trebuchet MS"/>
          <w:color w:val="231F20"/>
          <w:w w:val="85"/>
          <w:sz w:val="24"/>
        </w:rPr>
        <w:t>корисника</w:t>
      </w:r>
      <w:r>
        <w:rPr>
          <w:rFonts w:ascii="Trebuchet MS" w:hAnsi="Trebuchet MS"/>
          <w:color w:val="231F20"/>
          <w:spacing w:val="-7"/>
          <w:w w:val="85"/>
          <w:sz w:val="24"/>
        </w:rPr>
        <w:t> </w:t>
      </w:r>
      <w:r>
        <w:rPr>
          <w:rFonts w:ascii="Trebuchet MS" w:hAnsi="Trebuchet MS"/>
          <w:color w:val="231F20"/>
          <w:w w:val="85"/>
          <w:sz w:val="24"/>
        </w:rPr>
        <w:t>не</w:t>
      </w:r>
      <w:r>
        <w:rPr>
          <w:rFonts w:ascii="Trebuchet MS" w:hAnsi="Trebuchet MS"/>
          <w:color w:val="231F20"/>
          <w:spacing w:val="-7"/>
          <w:w w:val="85"/>
          <w:sz w:val="24"/>
        </w:rPr>
        <w:t> </w:t>
      </w:r>
      <w:r>
        <w:rPr>
          <w:rFonts w:ascii="Trebuchet MS" w:hAnsi="Trebuchet MS"/>
          <w:color w:val="231F20"/>
          <w:w w:val="85"/>
          <w:sz w:val="24"/>
        </w:rPr>
        <w:t>би</w:t>
      </w:r>
      <w:r>
        <w:rPr>
          <w:rFonts w:ascii="Trebuchet MS" w:hAnsi="Trebuchet MS"/>
          <w:color w:val="231F20"/>
          <w:spacing w:val="-8"/>
          <w:w w:val="85"/>
          <w:sz w:val="24"/>
        </w:rPr>
        <w:t> </w:t>
      </w:r>
      <w:r>
        <w:rPr>
          <w:rFonts w:ascii="Trebuchet MS" w:hAnsi="Trebuchet MS"/>
          <w:color w:val="231F20"/>
          <w:w w:val="85"/>
          <w:sz w:val="24"/>
        </w:rPr>
        <w:t>требало</w:t>
      </w:r>
      <w:r>
        <w:rPr>
          <w:rFonts w:ascii="Trebuchet MS" w:hAnsi="Trebuchet MS"/>
          <w:color w:val="231F20"/>
          <w:spacing w:val="-7"/>
          <w:w w:val="85"/>
          <w:sz w:val="24"/>
        </w:rPr>
        <w:t> </w:t>
      </w:r>
      <w:r>
        <w:rPr>
          <w:rFonts w:ascii="Trebuchet MS" w:hAnsi="Trebuchet MS"/>
          <w:color w:val="231F20"/>
          <w:w w:val="85"/>
          <w:sz w:val="24"/>
        </w:rPr>
        <w:t>да</w:t>
      </w:r>
      <w:r>
        <w:rPr>
          <w:rFonts w:ascii="Trebuchet MS" w:hAnsi="Trebuchet MS"/>
          <w:color w:val="231F20"/>
          <w:spacing w:val="-7"/>
          <w:w w:val="85"/>
          <w:sz w:val="24"/>
        </w:rPr>
        <w:t> </w:t>
      </w:r>
      <w:r>
        <w:rPr>
          <w:rFonts w:ascii="Trebuchet MS" w:hAnsi="Trebuchet MS"/>
          <w:color w:val="231F20"/>
          <w:w w:val="85"/>
          <w:sz w:val="24"/>
        </w:rPr>
        <w:t>обављају</w:t>
      </w:r>
      <w:r>
        <w:rPr>
          <w:rFonts w:ascii="Trebuchet MS" w:hAnsi="Trebuchet MS"/>
          <w:color w:val="231F20"/>
          <w:spacing w:val="-7"/>
          <w:w w:val="85"/>
          <w:sz w:val="24"/>
        </w:rPr>
        <w:t> </w:t>
      </w:r>
      <w:r>
        <w:rPr>
          <w:rFonts w:ascii="Trebuchet MS" w:hAnsi="Trebuchet MS"/>
          <w:color w:val="231F20"/>
          <w:w w:val="85"/>
          <w:sz w:val="24"/>
        </w:rPr>
        <w:t>деца,</w:t>
      </w:r>
      <w:r>
        <w:rPr>
          <w:rFonts w:ascii="Trebuchet MS" w:hAnsi="Trebuchet MS"/>
          <w:color w:val="231F20"/>
          <w:spacing w:val="-8"/>
          <w:w w:val="85"/>
          <w:sz w:val="24"/>
        </w:rPr>
        <w:t> </w:t>
      </w:r>
      <w:r>
        <w:rPr>
          <w:rFonts w:ascii="Trebuchet MS" w:hAnsi="Trebuchet MS"/>
          <w:color w:val="231F20"/>
          <w:w w:val="85"/>
          <w:sz w:val="24"/>
        </w:rPr>
        <w:t>осим</w:t>
      </w:r>
      <w:r>
        <w:rPr>
          <w:rFonts w:ascii="Trebuchet MS" w:hAnsi="Trebuchet MS"/>
          <w:color w:val="231F20"/>
          <w:spacing w:val="-7"/>
          <w:w w:val="85"/>
          <w:sz w:val="24"/>
        </w:rPr>
        <w:t> </w:t>
      </w:r>
      <w:r>
        <w:rPr>
          <w:rFonts w:ascii="Trebuchet MS" w:hAnsi="Trebuchet MS"/>
          <w:color w:val="231F20"/>
          <w:w w:val="85"/>
          <w:sz w:val="24"/>
        </w:rPr>
        <w:t>ако</w:t>
      </w:r>
      <w:r>
        <w:rPr>
          <w:rFonts w:ascii="Trebuchet MS" w:hAnsi="Trebuchet MS"/>
          <w:color w:val="231F20"/>
          <w:spacing w:val="-7"/>
          <w:w w:val="85"/>
          <w:sz w:val="24"/>
        </w:rPr>
        <w:t> </w:t>
      </w:r>
      <w:r>
        <w:rPr>
          <w:rFonts w:ascii="Trebuchet MS" w:hAnsi="Trebuchet MS"/>
          <w:color w:val="231F20"/>
          <w:w w:val="85"/>
          <w:sz w:val="24"/>
        </w:rPr>
        <w:t>су</w:t>
      </w:r>
      <w:r>
        <w:rPr>
          <w:rFonts w:ascii="Trebuchet MS" w:hAnsi="Trebuchet MS"/>
          <w:color w:val="231F20"/>
          <w:spacing w:val="-7"/>
          <w:w w:val="85"/>
          <w:sz w:val="24"/>
        </w:rPr>
        <w:t> </w:t>
      </w:r>
      <w:r>
        <w:rPr>
          <w:rFonts w:ascii="Trebuchet MS" w:hAnsi="Trebuchet MS"/>
          <w:color w:val="231F20"/>
          <w:w w:val="85"/>
          <w:sz w:val="24"/>
        </w:rPr>
        <w:t>старија</w:t>
      </w:r>
      <w:r>
        <w:rPr>
          <w:rFonts w:ascii="Trebuchet MS" w:hAnsi="Trebuchet MS"/>
          <w:color w:val="231F20"/>
          <w:spacing w:val="-7"/>
          <w:w w:val="85"/>
          <w:sz w:val="24"/>
        </w:rPr>
        <w:t> </w:t>
      </w:r>
      <w:r>
        <w:rPr>
          <w:rFonts w:ascii="Trebuchet MS" w:hAnsi="Trebuchet MS"/>
          <w:color w:val="231F20"/>
          <w:w w:val="85"/>
          <w:sz w:val="24"/>
        </w:rPr>
        <w:t>од</w:t>
      </w:r>
      <w:r>
        <w:rPr>
          <w:rFonts w:ascii="Trebuchet MS" w:hAnsi="Trebuchet MS"/>
          <w:color w:val="231F20"/>
          <w:spacing w:val="-8"/>
          <w:w w:val="85"/>
          <w:sz w:val="24"/>
        </w:rPr>
        <w:t> </w:t>
      </w:r>
      <w:r>
        <w:rPr>
          <w:rFonts w:ascii="Trebuchet MS" w:hAnsi="Trebuchet MS"/>
          <w:color w:val="231F20"/>
          <w:w w:val="85"/>
          <w:sz w:val="24"/>
        </w:rPr>
        <w:t>8 година</w:t>
      </w:r>
      <w:r>
        <w:rPr>
          <w:rFonts w:ascii="Trebuchet MS" w:hAnsi="Trebuchet MS"/>
          <w:color w:val="231F20"/>
          <w:spacing w:val="-5"/>
          <w:w w:val="85"/>
          <w:sz w:val="24"/>
        </w:rPr>
        <w:t> </w:t>
      </w:r>
      <w:r>
        <w:rPr>
          <w:rFonts w:ascii="Trebuchet MS" w:hAnsi="Trebuchet MS"/>
          <w:color w:val="231F20"/>
          <w:w w:val="85"/>
          <w:sz w:val="24"/>
        </w:rPr>
        <w:t>и</w:t>
      </w:r>
      <w:r>
        <w:rPr>
          <w:rFonts w:ascii="Trebuchet MS" w:hAnsi="Trebuchet MS"/>
          <w:color w:val="231F20"/>
          <w:spacing w:val="-5"/>
          <w:w w:val="85"/>
          <w:sz w:val="24"/>
        </w:rPr>
        <w:t> </w:t>
      </w:r>
      <w:r>
        <w:rPr>
          <w:rFonts w:ascii="Trebuchet MS" w:hAnsi="Trebuchet MS"/>
          <w:color w:val="231F20"/>
          <w:w w:val="85"/>
          <w:sz w:val="24"/>
        </w:rPr>
        <w:t>ако</w:t>
      </w:r>
      <w:r>
        <w:rPr>
          <w:rFonts w:ascii="Trebuchet MS" w:hAnsi="Trebuchet MS"/>
          <w:color w:val="231F20"/>
          <w:spacing w:val="-5"/>
          <w:w w:val="85"/>
          <w:sz w:val="24"/>
        </w:rPr>
        <w:t> </w:t>
      </w:r>
      <w:r>
        <w:rPr>
          <w:rFonts w:ascii="Trebuchet MS" w:hAnsi="Trebuchet MS"/>
          <w:color w:val="231F20"/>
          <w:w w:val="85"/>
          <w:sz w:val="24"/>
        </w:rPr>
        <w:t>се</w:t>
      </w:r>
      <w:r>
        <w:rPr>
          <w:rFonts w:ascii="Trebuchet MS" w:hAnsi="Trebuchet MS"/>
          <w:color w:val="231F20"/>
          <w:spacing w:val="-5"/>
          <w:w w:val="85"/>
          <w:sz w:val="24"/>
        </w:rPr>
        <w:t> </w:t>
      </w:r>
      <w:r>
        <w:rPr>
          <w:rFonts w:ascii="Trebuchet MS" w:hAnsi="Trebuchet MS"/>
          <w:color w:val="231F20"/>
          <w:w w:val="85"/>
          <w:sz w:val="24"/>
        </w:rPr>
        <w:t>ове</w:t>
      </w:r>
      <w:r>
        <w:rPr>
          <w:rFonts w:ascii="Trebuchet MS" w:hAnsi="Trebuchet MS"/>
          <w:color w:val="231F20"/>
          <w:spacing w:val="-5"/>
          <w:w w:val="85"/>
          <w:sz w:val="24"/>
        </w:rPr>
        <w:t> </w:t>
      </w:r>
      <w:r>
        <w:rPr>
          <w:rFonts w:ascii="Trebuchet MS" w:hAnsi="Trebuchet MS"/>
          <w:color w:val="231F20"/>
          <w:w w:val="85"/>
          <w:sz w:val="24"/>
        </w:rPr>
        <w:t>активности</w:t>
      </w:r>
      <w:r>
        <w:rPr>
          <w:rFonts w:ascii="Trebuchet MS" w:hAnsi="Trebuchet MS"/>
          <w:color w:val="231F20"/>
          <w:spacing w:val="-5"/>
          <w:w w:val="85"/>
          <w:sz w:val="24"/>
        </w:rPr>
        <w:t> </w:t>
      </w:r>
      <w:r>
        <w:rPr>
          <w:rFonts w:ascii="Trebuchet MS" w:hAnsi="Trebuchet MS"/>
          <w:color w:val="231F20"/>
          <w:w w:val="85"/>
          <w:sz w:val="24"/>
        </w:rPr>
        <w:t>обављају</w:t>
      </w:r>
      <w:r>
        <w:rPr>
          <w:rFonts w:ascii="Trebuchet MS" w:hAnsi="Trebuchet MS"/>
          <w:color w:val="231F20"/>
          <w:spacing w:val="-5"/>
          <w:w w:val="85"/>
          <w:sz w:val="24"/>
        </w:rPr>
        <w:t> </w:t>
      </w:r>
      <w:r>
        <w:rPr>
          <w:rFonts w:ascii="Trebuchet MS" w:hAnsi="Trebuchet MS"/>
          <w:color w:val="231F20"/>
          <w:w w:val="85"/>
          <w:sz w:val="24"/>
        </w:rPr>
        <w:t>под</w:t>
      </w:r>
      <w:r>
        <w:rPr>
          <w:rFonts w:ascii="Trebuchet MS" w:hAnsi="Trebuchet MS"/>
          <w:color w:val="231F20"/>
          <w:spacing w:val="-5"/>
          <w:w w:val="85"/>
          <w:sz w:val="24"/>
        </w:rPr>
        <w:t> </w:t>
      </w:r>
      <w:r>
        <w:rPr>
          <w:rFonts w:ascii="Trebuchet MS" w:hAnsi="Trebuchet MS"/>
          <w:color w:val="231F20"/>
          <w:w w:val="85"/>
          <w:sz w:val="24"/>
        </w:rPr>
        <w:t>надзором.</w:t>
      </w:r>
    </w:p>
    <w:p>
      <w:pPr>
        <w:pStyle w:val="ListParagraph"/>
        <w:numPr>
          <w:ilvl w:val="0"/>
          <w:numId w:val="50"/>
        </w:numPr>
        <w:tabs>
          <w:tab w:pos="335" w:val="left" w:leader="none"/>
        </w:tabs>
        <w:spacing w:line="218" w:lineRule="auto" w:before="0" w:after="0"/>
        <w:ind w:left="171" w:right="703" w:firstLine="0"/>
        <w:jc w:val="both"/>
        <w:rPr>
          <w:rFonts w:ascii="Trebuchet MS" w:hAnsi="Trebuchet MS"/>
          <w:sz w:val="24"/>
        </w:rPr>
      </w:pPr>
      <w:r>
        <w:rPr>
          <w:rFonts w:ascii="Trebuchet MS" w:hAnsi="Trebuchet MS"/>
          <w:color w:val="231F20"/>
          <w:w w:val="80"/>
          <w:sz w:val="24"/>
        </w:rPr>
        <w:t>Да бисте избегли опасност од гушења, држите торбу даље од беба и деце. Не користите у креветићима, креветима, колицима и оградама. То није играчка. </w:t>
      </w:r>
      <w:r>
        <w:rPr>
          <w:rFonts w:ascii="Trebuchet MS" w:hAnsi="Trebuchet MS"/>
          <w:color w:val="231F20"/>
          <w:w w:val="80"/>
          <w:sz w:val="24"/>
        </w:rPr>
        <w:t>Пре </w:t>
      </w:r>
      <w:r>
        <w:rPr>
          <w:rFonts w:ascii="Trebuchet MS" w:hAnsi="Trebuchet MS"/>
          <w:color w:val="231F20"/>
          <w:w w:val="85"/>
          <w:sz w:val="24"/>
        </w:rPr>
        <w:t>одбацивања завежите чвор.</w:t>
      </w:r>
    </w:p>
    <w:p>
      <w:pPr>
        <w:pStyle w:val="ListParagraph"/>
        <w:numPr>
          <w:ilvl w:val="0"/>
          <w:numId w:val="50"/>
        </w:numPr>
        <w:tabs>
          <w:tab w:pos="335" w:val="left" w:leader="none"/>
        </w:tabs>
        <w:spacing w:line="218" w:lineRule="auto" w:before="0" w:after="0"/>
        <w:ind w:left="171" w:right="1031" w:firstLine="0"/>
        <w:jc w:val="left"/>
        <w:rPr>
          <w:rFonts w:ascii="Trebuchet MS" w:hAnsi="Trebuchet MS"/>
          <w:sz w:val="24"/>
        </w:rPr>
      </w:pPr>
      <w:r>
        <w:rPr>
          <w:rFonts w:ascii="Trebuchet MS" w:hAnsi="Trebuchet MS"/>
          <w:color w:val="231F20"/>
          <w:w w:val="80"/>
          <w:sz w:val="24"/>
        </w:rPr>
        <w:t>Не потапајте уређај у воду или било коју другу течност. Не излажите </w:t>
      </w:r>
      <w:r>
        <w:rPr>
          <w:rFonts w:ascii="Trebuchet MS" w:hAnsi="Trebuchet MS"/>
          <w:color w:val="231F20"/>
          <w:w w:val="80"/>
          <w:sz w:val="24"/>
        </w:rPr>
        <w:t>уређај </w:t>
      </w:r>
      <w:r>
        <w:rPr>
          <w:rFonts w:ascii="Trebuchet MS" w:hAnsi="Trebuchet MS"/>
          <w:color w:val="231F20"/>
          <w:spacing w:val="-2"/>
          <w:w w:val="85"/>
          <w:sz w:val="24"/>
        </w:rPr>
        <w:t>временским условима (киши, сунцу итд.).</w:t>
      </w:r>
    </w:p>
    <w:p>
      <w:pPr>
        <w:pStyle w:val="ListParagraph"/>
        <w:numPr>
          <w:ilvl w:val="0"/>
          <w:numId w:val="50"/>
        </w:numPr>
        <w:tabs>
          <w:tab w:pos="335" w:val="left" w:leader="none"/>
        </w:tabs>
        <w:spacing w:line="218" w:lineRule="auto" w:before="0" w:after="0"/>
        <w:ind w:left="171" w:right="233" w:firstLine="0"/>
        <w:jc w:val="left"/>
        <w:rPr>
          <w:rFonts w:ascii="Trebuchet MS" w:hAnsi="Trebuchet MS"/>
          <w:sz w:val="24"/>
        </w:rPr>
      </w:pPr>
      <w:r>
        <w:rPr>
          <w:rFonts w:ascii="Trebuchet MS" w:hAnsi="Trebuchet MS"/>
          <w:color w:val="231F20"/>
          <w:w w:val="80"/>
          <w:sz w:val="24"/>
        </w:rPr>
        <w:t>Не користите уређај који је оштећен на било који начин или не ради исправно. Не поправљајте уређај сами. Однесите оштећени уређај у одговарајући сервисни </w:t>
      </w:r>
      <w:r>
        <w:rPr>
          <w:rFonts w:ascii="Trebuchet MS" w:hAnsi="Trebuchet MS"/>
          <w:color w:val="231F20"/>
          <w:w w:val="80"/>
          <w:sz w:val="24"/>
        </w:rPr>
        <w:t>центар ради прегледа или поправке. Поправке могу извршити само овлашћени сервиси.</w:t>
      </w:r>
    </w:p>
    <w:p>
      <w:pPr>
        <w:pStyle w:val="BodyText"/>
        <w:spacing w:line="218" w:lineRule="auto"/>
        <w:ind w:left="171" w:right="222"/>
        <w:rPr>
          <w:rFonts w:ascii="Trebuchet MS" w:hAnsi="Trebuchet MS"/>
        </w:rPr>
      </w:pPr>
      <w:r>
        <w:rPr>
          <w:rFonts w:ascii="Trebuchet MS" w:hAnsi="Trebuchet MS"/>
          <w:color w:val="231F20"/>
          <w:w w:val="80"/>
        </w:rPr>
        <w:t>Неправилно изведена поправка може представљати озбиљну претњу за </w:t>
      </w:r>
      <w:r>
        <w:rPr>
          <w:rFonts w:ascii="Trebuchet MS" w:hAnsi="Trebuchet MS"/>
          <w:color w:val="231F20"/>
          <w:w w:val="80"/>
        </w:rPr>
        <w:t>корисника. </w:t>
      </w:r>
      <w:r>
        <w:rPr>
          <w:rFonts w:ascii="Trebuchet MS" w:hAnsi="Trebuchet MS"/>
          <w:color w:val="231F20"/>
          <w:w w:val="85"/>
        </w:rPr>
        <w:t>8.Поставите</w:t>
      </w:r>
      <w:r>
        <w:rPr>
          <w:rFonts w:ascii="Trebuchet MS" w:hAnsi="Trebuchet MS"/>
          <w:color w:val="231F20"/>
          <w:spacing w:val="-8"/>
          <w:w w:val="85"/>
        </w:rPr>
        <w:t> </w:t>
      </w:r>
      <w:r>
        <w:rPr>
          <w:rFonts w:ascii="Trebuchet MS" w:hAnsi="Trebuchet MS"/>
          <w:color w:val="231F20"/>
          <w:w w:val="85"/>
        </w:rPr>
        <w:t>уређај</w:t>
      </w:r>
      <w:r>
        <w:rPr>
          <w:rFonts w:ascii="Trebuchet MS" w:hAnsi="Trebuchet MS"/>
          <w:color w:val="231F20"/>
          <w:spacing w:val="-7"/>
          <w:w w:val="85"/>
        </w:rPr>
        <w:t> </w:t>
      </w:r>
      <w:r>
        <w:rPr>
          <w:rFonts w:ascii="Trebuchet MS" w:hAnsi="Trebuchet MS"/>
          <w:color w:val="231F20"/>
          <w:w w:val="85"/>
        </w:rPr>
        <w:t>на</w:t>
      </w:r>
      <w:r>
        <w:rPr>
          <w:rFonts w:ascii="Trebuchet MS" w:hAnsi="Trebuchet MS"/>
          <w:color w:val="231F20"/>
          <w:spacing w:val="-7"/>
          <w:w w:val="85"/>
        </w:rPr>
        <w:t> </w:t>
      </w:r>
      <w:r>
        <w:rPr>
          <w:rFonts w:ascii="Trebuchet MS" w:hAnsi="Trebuchet MS"/>
          <w:color w:val="231F20"/>
          <w:w w:val="85"/>
        </w:rPr>
        <w:t>хладну,</w:t>
      </w:r>
      <w:r>
        <w:rPr>
          <w:rFonts w:ascii="Trebuchet MS" w:hAnsi="Trebuchet MS"/>
          <w:color w:val="231F20"/>
          <w:spacing w:val="-7"/>
          <w:w w:val="85"/>
        </w:rPr>
        <w:t> </w:t>
      </w:r>
      <w:r>
        <w:rPr>
          <w:rFonts w:ascii="Trebuchet MS" w:hAnsi="Trebuchet MS"/>
          <w:color w:val="231F20"/>
          <w:w w:val="85"/>
        </w:rPr>
        <w:t>стабилну,</w:t>
      </w:r>
      <w:r>
        <w:rPr>
          <w:rFonts w:ascii="Trebuchet MS" w:hAnsi="Trebuchet MS"/>
          <w:color w:val="231F20"/>
          <w:spacing w:val="-8"/>
          <w:w w:val="85"/>
        </w:rPr>
        <w:t> </w:t>
      </w:r>
      <w:r>
        <w:rPr>
          <w:rFonts w:ascii="Trebuchet MS" w:hAnsi="Trebuchet MS"/>
          <w:color w:val="231F20"/>
          <w:w w:val="85"/>
        </w:rPr>
        <w:t>равну</w:t>
      </w:r>
      <w:r>
        <w:rPr>
          <w:rFonts w:ascii="Trebuchet MS" w:hAnsi="Trebuchet MS"/>
          <w:color w:val="231F20"/>
          <w:spacing w:val="-7"/>
          <w:w w:val="85"/>
        </w:rPr>
        <w:t> </w:t>
      </w:r>
      <w:r>
        <w:rPr>
          <w:rFonts w:ascii="Trebuchet MS" w:hAnsi="Trebuchet MS"/>
          <w:color w:val="231F20"/>
          <w:w w:val="85"/>
        </w:rPr>
        <w:t>површину,</w:t>
      </w:r>
      <w:r>
        <w:rPr>
          <w:rFonts w:ascii="Trebuchet MS" w:hAnsi="Trebuchet MS"/>
          <w:color w:val="231F20"/>
          <w:spacing w:val="-7"/>
          <w:w w:val="85"/>
        </w:rPr>
        <w:t> </w:t>
      </w:r>
      <w:r>
        <w:rPr>
          <w:rFonts w:ascii="Trebuchet MS" w:hAnsi="Trebuchet MS"/>
          <w:color w:val="231F20"/>
          <w:w w:val="85"/>
        </w:rPr>
        <w:t>даље</w:t>
      </w:r>
      <w:r>
        <w:rPr>
          <w:rFonts w:ascii="Trebuchet MS" w:hAnsi="Trebuchet MS"/>
          <w:color w:val="231F20"/>
          <w:spacing w:val="-7"/>
          <w:w w:val="85"/>
        </w:rPr>
        <w:t> </w:t>
      </w:r>
      <w:r>
        <w:rPr>
          <w:rFonts w:ascii="Trebuchet MS" w:hAnsi="Trebuchet MS"/>
          <w:color w:val="231F20"/>
          <w:w w:val="85"/>
        </w:rPr>
        <w:t>од</w:t>
      </w:r>
      <w:r>
        <w:rPr>
          <w:rFonts w:ascii="Trebuchet MS" w:hAnsi="Trebuchet MS"/>
          <w:color w:val="231F20"/>
          <w:spacing w:val="-8"/>
          <w:w w:val="85"/>
        </w:rPr>
        <w:t> </w:t>
      </w:r>
      <w:r>
        <w:rPr>
          <w:rFonts w:ascii="Trebuchet MS" w:hAnsi="Trebuchet MS"/>
          <w:color w:val="231F20"/>
          <w:w w:val="85"/>
        </w:rPr>
        <w:t>уређаја</w:t>
      </w:r>
      <w:r>
        <w:rPr>
          <w:rFonts w:ascii="Trebuchet MS" w:hAnsi="Trebuchet MS"/>
          <w:color w:val="231F20"/>
          <w:spacing w:val="-7"/>
          <w:w w:val="85"/>
        </w:rPr>
        <w:t> </w:t>
      </w:r>
      <w:r>
        <w:rPr>
          <w:rFonts w:ascii="Trebuchet MS" w:hAnsi="Trebuchet MS"/>
          <w:color w:val="231F20"/>
          <w:w w:val="85"/>
        </w:rPr>
        <w:t>за </w:t>
      </w:r>
      <w:r>
        <w:rPr>
          <w:rFonts w:ascii="Trebuchet MS" w:hAnsi="Trebuchet MS"/>
          <w:color w:val="231F20"/>
          <w:w w:val="80"/>
        </w:rPr>
        <w:t>грејање као што су: електрични шпорет, плински горионик итд.</w:t>
      </w:r>
    </w:p>
    <w:p>
      <w:pPr>
        <w:pStyle w:val="ListParagraph"/>
        <w:numPr>
          <w:ilvl w:val="0"/>
          <w:numId w:val="51"/>
        </w:numPr>
        <w:tabs>
          <w:tab w:pos="1046" w:val="left" w:leader="none"/>
        </w:tabs>
        <w:spacing w:line="243" w:lineRule="exact" w:before="0" w:after="0"/>
        <w:ind w:left="1046" w:right="0" w:hanging="164"/>
        <w:jc w:val="left"/>
        <w:rPr>
          <w:rFonts w:ascii="Trebuchet MS" w:hAnsi="Trebuchet MS"/>
          <w:sz w:val="24"/>
        </w:rPr>
      </w:pPr>
      <w:r>
        <w:rPr/>
        <mc:AlternateContent>
          <mc:Choice Requires="wps">
            <w:drawing>
              <wp:anchor distT="0" distB="0" distL="0" distR="0" allowOverlap="1" layoutInCell="1" locked="0" behindDoc="0" simplePos="0" relativeHeight="15757312">
                <wp:simplePos x="0" y="0"/>
                <wp:positionH relativeFrom="page">
                  <wp:posOffset>168282</wp:posOffset>
                </wp:positionH>
                <wp:positionV relativeFrom="paragraph">
                  <wp:posOffset>16025</wp:posOffset>
                </wp:positionV>
                <wp:extent cx="397510" cy="391160"/>
                <wp:effectExtent l="0" t="0" r="0" b="0"/>
                <wp:wrapNone/>
                <wp:docPr id="506" name="Group 506"/>
                <wp:cNvGraphicFramePr>
                  <a:graphicFrameLocks/>
                </wp:cNvGraphicFramePr>
                <a:graphic>
                  <a:graphicData uri="http://schemas.microsoft.com/office/word/2010/wordprocessingGroup">
                    <wpg:wgp>
                      <wpg:cNvPr id="506" name="Group 506"/>
                      <wpg:cNvGrpSpPr/>
                      <wpg:grpSpPr>
                        <a:xfrm>
                          <a:off x="0" y="0"/>
                          <a:ext cx="397510" cy="391160"/>
                          <a:chExt cx="397510" cy="391160"/>
                        </a:xfrm>
                      </wpg:grpSpPr>
                      <pic:pic>
                        <pic:nvPicPr>
                          <pic:cNvPr id="507" name="Image 507"/>
                          <pic:cNvPicPr/>
                        </pic:nvPicPr>
                        <pic:blipFill>
                          <a:blip r:embed="rId66" cstate="print"/>
                          <a:stretch>
                            <a:fillRect/>
                          </a:stretch>
                        </pic:blipFill>
                        <pic:spPr>
                          <a:xfrm>
                            <a:off x="247667" y="81908"/>
                            <a:ext cx="78136" cy="117104"/>
                          </a:xfrm>
                          <a:prstGeom prst="rect">
                            <a:avLst/>
                          </a:prstGeom>
                        </pic:spPr>
                      </pic:pic>
                      <wps:wsp>
                        <wps:cNvPr id="508" name="Graphic 508"/>
                        <wps:cNvSpPr/>
                        <wps:spPr>
                          <a:xfrm>
                            <a:off x="35029" y="193080"/>
                            <a:ext cx="329565" cy="75565"/>
                          </a:xfrm>
                          <a:custGeom>
                            <a:avLst/>
                            <a:gdLst/>
                            <a:ahLst/>
                            <a:cxnLst/>
                            <a:rect l="l" t="t" r="r" b="b"/>
                            <a:pathLst>
                              <a:path w="329565" h="75565">
                                <a:moveTo>
                                  <a:pt x="0" y="4994"/>
                                </a:moveTo>
                                <a:lnTo>
                                  <a:pt x="5139" y="0"/>
                                </a:lnTo>
                                <a:lnTo>
                                  <a:pt x="11072" y="1644"/>
                                </a:lnTo>
                                <a:lnTo>
                                  <a:pt x="17853" y="6938"/>
                                </a:lnTo>
                                <a:lnTo>
                                  <a:pt x="25533" y="12895"/>
                                </a:lnTo>
                                <a:lnTo>
                                  <a:pt x="41115" y="15827"/>
                                </a:lnTo>
                                <a:lnTo>
                                  <a:pt x="51646" y="7887"/>
                                </a:lnTo>
                                <a:lnTo>
                                  <a:pt x="60760" y="476"/>
                                </a:lnTo>
                                <a:lnTo>
                                  <a:pt x="72089" y="4994"/>
                                </a:lnTo>
                                <a:lnTo>
                                  <a:pt x="92410" y="16357"/>
                                </a:lnTo>
                                <a:lnTo>
                                  <a:pt x="103884" y="9773"/>
                                </a:lnTo>
                                <a:lnTo>
                                  <a:pt x="113003" y="729"/>
                                </a:lnTo>
                                <a:lnTo>
                                  <a:pt x="126264" y="4713"/>
                                </a:lnTo>
                                <a:lnTo>
                                  <a:pt x="146160" y="16829"/>
                                </a:lnTo>
                                <a:lnTo>
                                  <a:pt x="159205" y="10126"/>
                                </a:lnTo>
                                <a:lnTo>
                                  <a:pt x="168759" y="646"/>
                                </a:lnTo>
                                <a:lnTo>
                                  <a:pt x="178180" y="4432"/>
                                </a:lnTo>
                                <a:lnTo>
                                  <a:pt x="192013" y="16307"/>
                                </a:lnTo>
                                <a:lnTo>
                                  <a:pt x="202499" y="9916"/>
                                </a:lnTo>
                                <a:lnTo>
                                  <a:pt x="212535" y="642"/>
                                </a:lnTo>
                                <a:lnTo>
                                  <a:pt x="225018" y="3867"/>
                                </a:lnTo>
                                <a:lnTo>
                                  <a:pt x="243594" y="16769"/>
                                </a:lnTo>
                                <a:lnTo>
                                  <a:pt x="255649" y="11009"/>
                                </a:lnTo>
                                <a:lnTo>
                                  <a:pt x="265721" y="1466"/>
                                </a:lnTo>
                                <a:lnTo>
                                  <a:pt x="278346" y="3021"/>
                                </a:lnTo>
                                <a:lnTo>
                                  <a:pt x="297879" y="16555"/>
                                </a:lnTo>
                                <a:lnTo>
                                  <a:pt x="308696" y="10250"/>
                                </a:lnTo>
                                <a:lnTo>
                                  <a:pt x="317106" y="824"/>
                                </a:lnTo>
                                <a:lnTo>
                                  <a:pt x="329416" y="4994"/>
                                </a:lnTo>
                                <a:lnTo>
                                  <a:pt x="327124" y="25820"/>
                                </a:lnTo>
                                <a:lnTo>
                                  <a:pt x="321234" y="42944"/>
                                </a:lnTo>
                                <a:lnTo>
                                  <a:pt x="313229" y="58586"/>
                                </a:lnTo>
                                <a:lnTo>
                                  <a:pt x="304588" y="74970"/>
                                </a:lnTo>
                                <a:lnTo>
                                  <a:pt x="26944" y="74970"/>
                                </a:lnTo>
                                <a:lnTo>
                                  <a:pt x="15592" y="56524"/>
                                </a:lnTo>
                                <a:lnTo>
                                  <a:pt x="7123" y="39135"/>
                                </a:lnTo>
                                <a:lnTo>
                                  <a:pt x="1829" y="22171"/>
                                </a:lnTo>
                                <a:lnTo>
                                  <a:pt x="0" y="4994"/>
                                </a:lnTo>
                                <a:close/>
                              </a:path>
                            </a:pathLst>
                          </a:custGeom>
                          <a:ln w="7587">
                            <a:solidFill>
                              <a:srgbClr val="231F20"/>
                            </a:solidFill>
                            <a:prstDash val="solid"/>
                          </a:ln>
                        </wps:spPr>
                        <wps:bodyPr wrap="square" lIns="0" tIns="0" rIns="0" bIns="0" rtlCol="0">
                          <a:prstTxWarp prst="textNoShape">
                            <a:avLst/>
                          </a:prstTxWarp>
                          <a:noAutofit/>
                        </wps:bodyPr>
                      </wps:wsp>
                      <wps:wsp>
                        <wps:cNvPr id="509" name="Graphic 509"/>
                        <wps:cNvSpPr/>
                        <wps:spPr>
                          <a:xfrm>
                            <a:off x="186897" y="98375"/>
                            <a:ext cx="76835" cy="67310"/>
                          </a:xfrm>
                          <a:custGeom>
                            <a:avLst/>
                            <a:gdLst/>
                            <a:ahLst/>
                            <a:cxnLst/>
                            <a:rect l="l" t="t" r="r" b="b"/>
                            <a:pathLst>
                              <a:path w="76835" h="67310">
                                <a:moveTo>
                                  <a:pt x="76233" y="14231"/>
                                </a:moveTo>
                                <a:lnTo>
                                  <a:pt x="31595" y="67078"/>
                                </a:lnTo>
                              </a:path>
                              <a:path w="76835" h="67310">
                                <a:moveTo>
                                  <a:pt x="69565" y="9605"/>
                                </a:moveTo>
                                <a:lnTo>
                                  <a:pt x="19451" y="57289"/>
                                </a:lnTo>
                              </a:path>
                              <a:path w="76835" h="67310">
                                <a:moveTo>
                                  <a:pt x="64601" y="5410"/>
                                </a:moveTo>
                                <a:lnTo>
                                  <a:pt x="8780" y="46272"/>
                                </a:lnTo>
                              </a:path>
                              <a:path w="76835" h="67310">
                                <a:moveTo>
                                  <a:pt x="59715" y="0"/>
                                </a:moveTo>
                                <a:lnTo>
                                  <a:pt x="0" y="34917"/>
                                </a:lnTo>
                              </a:path>
                            </a:pathLst>
                          </a:custGeom>
                          <a:ln w="6838">
                            <a:solidFill>
                              <a:srgbClr val="231F20"/>
                            </a:solidFill>
                            <a:prstDash val="lgDash"/>
                          </a:ln>
                        </wps:spPr>
                        <wps:bodyPr wrap="square" lIns="0" tIns="0" rIns="0" bIns="0" rtlCol="0">
                          <a:prstTxWarp prst="textNoShape">
                            <a:avLst/>
                          </a:prstTxWarp>
                          <a:noAutofit/>
                        </wps:bodyPr>
                      </wps:wsp>
                      <wps:wsp>
                        <wps:cNvPr id="510" name="Graphic 510"/>
                        <wps:cNvSpPr/>
                        <wps:spPr>
                          <a:xfrm>
                            <a:off x="13571" y="13571"/>
                            <a:ext cx="370840" cy="364490"/>
                          </a:xfrm>
                          <a:custGeom>
                            <a:avLst/>
                            <a:gdLst/>
                            <a:ahLst/>
                            <a:cxnLst/>
                            <a:rect l="l" t="t" r="r" b="b"/>
                            <a:pathLst>
                              <a:path w="370840" h="364490">
                                <a:moveTo>
                                  <a:pt x="185111" y="0"/>
                                </a:moveTo>
                                <a:lnTo>
                                  <a:pt x="234316" y="6502"/>
                                </a:lnTo>
                                <a:lnTo>
                                  <a:pt x="278535" y="24852"/>
                                </a:lnTo>
                                <a:lnTo>
                                  <a:pt x="316001" y="53313"/>
                                </a:lnTo>
                                <a:lnTo>
                                  <a:pt x="344949" y="90148"/>
                                </a:lnTo>
                                <a:lnTo>
                                  <a:pt x="363612" y="133623"/>
                                </a:lnTo>
                                <a:lnTo>
                                  <a:pt x="370226" y="182000"/>
                                </a:lnTo>
                                <a:lnTo>
                                  <a:pt x="365802" y="221717"/>
                                </a:lnTo>
                                <a:lnTo>
                                  <a:pt x="353168" y="258394"/>
                                </a:lnTo>
                                <a:lnTo>
                                  <a:pt x="333277" y="291095"/>
                                </a:lnTo>
                                <a:lnTo>
                                  <a:pt x="307086" y="318883"/>
                                </a:lnTo>
                                <a:lnTo>
                                  <a:pt x="57340" y="50319"/>
                                </a:lnTo>
                                <a:lnTo>
                                  <a:pt x="115201" y="13432"/>
                                </a:lnTo>
                                <a:lnTo>
                                  <a:pt x="185111" y="0"/>
                                </a:lnTo>
                                <a:close/>
                              </a:path>
                              <a:path w="370840" h="364490">
                                <a:moveTo>
                                  <a:pt x="307078" y="318891"/>
                                </a:moveTo>
                                <a:lnTo>
                                  <a:pt x="280849" y="337787"/>
                                </a:lnTo>
                                <a:lnTo>
                                  <a:pt x="251399" y="351978"/>
                                </a:lnTo>
                                <a:lnTo>
                                  <a:pt x="219297" y="360905"/>
                                </a:lnTo>
                                <a:lnTo>
                                  <a:pt x="185111" y="364005"/>
                                </a:lnTo>
                                <a:lnTo>
                                  <a:pt x="135907" y="357502"/>
                                </a:lnTo>
                                <a:lnTo>
                                  <a:pt x="91689" y="339152"/>
                                </a:lnTo>
                                <a:lnTo>
                                  <a:pt x="54224" y="310691"/>
                                </a:lnTo>
                                <a:lnTo>
                                  <a:pt x="25276" y="273855"/>
                                </a:lnTo>
                                <a:lnTo>
                                  <a:pt x="6613" y="230379"/>
                                </a:lnTo>
                                <a:lnTo>
                                  <a:pt x="0" y="182000"/>
                                </a:lnTo>
                                <a:lnTo>
                                  <a:pt x="3991" y="144238"/>
                                </a:lnTo>
                                <a:lnTo>
                                  <a:pt x="15421" y="109169"/>
                                </a:lnTo>
                                <a:lnTo>
                                  <a:pt x="33476" y="77596"/>
                                </a:lnTo>
                                <a:lnTo>
                                  <a:pt x="57340" y="50319"/>
                                </a:lnTo>
                                <a:lnTo>
                                  <a:pt x="307078" y="318891"/>
                                </a:lnTo>
                                <a:close/>
                              </a:path>
                            </a:pathLst>
                          </a:custGeom>
                          <a:ln w="2714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250575pt;margin-top:1.261880pt;width:31.3pt;height:30.8pt;mso-position-horizontal-relative:page;mso-position-vertical-relative:paragraph;z-index:15757312" id="docshapegroup495" coordorigin="265,25" coordsize="626,616">
                <v:shape style="position:absolute;left:655;top:154;width:124;height:185" type="#_x0000_t75" id="docshape496" stroked="false">
                  <v:imagedata r:id="rId66" o:title=""/>
                </v:shape>
                <v:shape style="position:absolute;left:320;top:329;width:519;height:119" id="docshape497" coordorigin="320,329" coordsize="519,119" path="m320,337l328,329,338,332,348,340,360,350,385,354,402,342,416,330,434,337,466,355,484,345,498,330,519,337,550,356,571,345,586,330,601,336,623,355,639,345,655,330,675,335,704,356,723,347,739,332,759,334,789,355,806,345,820,331,839,337,835,370,826,397,813,422,800,447,363,447,345,418,331,391,323,364,320,337xe" filled="false" stroked="true" strokeweight=".597452pt" strokecolor="#231f20">
                  <v:path arrowok="t"/>
                  <v:stroke dashstyle="solid"/>
                </v:shape>
                <v:shape style="position:absolute;left:559;top:180;width:121;height:106" id="docshape498" coordorigin="559,180" coordsize="121,106" path="m679,203l609,286m669,195l590,270m661,189l573,253m653,180l559,235e" filled="false" stroked="true" strokeweight=".53847pt" strokecolor="#231f20">
                  <v:path arrowok="t"/>
                  <v:stroke dashstyle="longdash"/>
                </v:shape>
                <v:shape style="position:absolute;left:286;top:46;width:584;height:574" id="docshape499" coordorigin="286,47" coordsize="584,574" path="m578,47l655,57,725,86,784,131,830,189,859,257,869,333,862,396,843,454,811,505,770,549,770,549,377,126,377,126,419,93,468,68,521,52,578,47xm770,549l729,579,682,601,632,615,578,620,500,610,431,581,372,536,326,478,297,409,286,333,293,274,311,219,339,169,377,126,770,549xe" filled="false" stroked="true" strokeweight="2.137181pt" strokecolor="#231f20">
                  <v:path arrowok="t"/>
                  <v:stroke dashstyle="solid"/>
                </v:shape>
                <w10:wrap type="none"/>
              </v:group>
            </w:pict>
          </mc:Fallback>
        </mc:AlternateContent>
      </w:r>
      <w:r>
        <w:rPr>
          <w:rFonts w:ascii="Trebuchet MS" w:hAnsi="Trebuchet MS"/>
          <w:color w:val="231F20"/>
          <w:w w:val="80"/>
          <w:sz w:val="24"/>
        </w:rPr>
        <w:t>Не</w:t>
      </w:r>
      <w:r>
        <w:rPr>
          <w:rFonts w:ascii="Trebuchet MS" w:hAnsi="Trebuchet MS"/>
          <w:color w:val="231F20"/>
          <w:spacing w:val="-2"/>
          <w:sz w:val="24"/>
        </w:rPr>
        <w:t> </w:t>
      </w:r>
      <w:r>
        <w:rPr>
          <w:rFonts w:ascii="Trebuchet MS" w:hAnsi="Trebuchet MS"/>
          <w:color w:val="231F20"/>
          <w:w w:val="80"/>
          <w:sz w:val="24"/>
        </w:rPr>
        <w:t>користите</w:t>
      </w:r>
      <w:r>
        <w:rPr>
          <w:rFonts w:ascii="Trebuchet MS" w:hAnsi="Trebuchet MS"/>
          <w:color w:val="231F20"/>
          <w:spacing w:val="-2"/>
          <w:sz w:val="24"/>
        </w:rPr>
        <w:t> </w:t>
      </w:r>
      <w:r>
        <w:rPr>
          <w:rFonts w:ascii="Trebuchet MS" w:hAnsi="Trebuchet MS"/>
          <w:color w:val="231F20"/>
          <w:w w:val="80"/>
          <w:sz w:val="24"/>
        </w:rPr>
        <w:t>уређај</w:t>
      </w:r>
      <w:r>
        <w:rPr>
          <w:rFonts w:ascii="Trebuchet MS" w:hAnsi="Trebuchet MS"/>
          <w:color w:val="231F20"/>
          <w:spacing w:val="-2"/>
          <w:sz w:val="24"/>
        </w:rPr>
        <w:t> </w:t>
      </w:r>
      <w:r>
        <w:rPr>
          <w:rFonts w:ascii="Trebuchet MS" w:hAnsi="Trebuchet MS"/>
          <w:color w:val="231F20"/>
          <w:w w:val="80"/>
          <w:sz w:val="24"/>
        </w:rPr>
        <w:t>у</w:t>
      </w:r>
      <w:r>
        <w:rPr>
          <w:rFonts w:ascii="Trebuchet MS" w:hAnsi="Trebuchet MS"/>
          <w:color w:val="231F20"/>
          <w:spacing w:val="-2"/>
          <w:sz w:val="24"/>
        </w:rPr>
        <w:t> </w:t>
      </w:r>
      <w:r>
        <w:rPr>
          <w:rFonts w:ascii="Trebuchet MS" w:hAnsi="Trebuchet MS"/>
          <w:color w:val="231F20"/>
          <w:w w:val="80"/>
          <w:sz w:val="24"/>
        </w:rPr>
        <w:t>близини</w:t>
      </w:r>
      <w:r>
        <w:rPr>
          <w:rFonts w:ascii="Trebuchet MS" w:hAnsi="Trebuchet MS"/>
          <w:color w:val="231F20"/>
          <w:spacing w:val="-2"/>
          <w:sz w:val="24"/>
        </w:rPr>
        <w:t> </w:t>
      </w:r>
      <w:r>
        <w:rPr>
          <w:rFonts w:ascii="Trebuchet MS" w:hAnsi="Trebuchet MS"/>
          <w:color w:val="231F20"/>
          <w:w w:val="80"/>
          <w:sz w:val="24"/>
        </w:rPr>
        <w:t>запаљивих</w:t>
      </w:r>
      <w:r>
        <w:rPr>
          <w:rFonts w:ascii="Trebuchet MS" w:hAnsi="Trebuchet MS"/>
          <w:color w:val="231F20"/>
          <w:spacing w:val="-2"/>
          <w:sz w:val="24"/>
        </w:rPr>
        <w:t> </w:t>
      </w:r>
      <w:r>
        <w:rPr>
          <w:rFonts w:ascii="Trebuchet MS" w:hAnsi="Trebuchet MS"/>
          <w:color w:val="231F20"/>
          <w:spacing w:val="-2"/>
          <w:w w:val="80"/>
          <w:sz w:val="24"/>
        </w:rPr>
        <w:t>материјала.</w:t>
      </w:r>
    </w:p>
    <w:p>
      <w:pPr>
        <w:pStyle w:val="ListParagraph"/>
        <w:numPr>
          <w:ilvl w:val="0"/>
          <w:numId w:val="51"/>
        </w:numPr>
        <w:tabs>
          <w:tab w:pos="891" w:val="left" w:leader="none"/>
          <w:tab w:pos="1163" w:val="left" w:leader="none"/>
        </w:tabs>
        <w:spacing w:line="218" w:lineRule="auto" w:before="0" w:after="0"/>
        <w:ind w:left="891" w:right="583" w:hanging="1"/>
        <w:jc w:val="left"/>
        <w:rPr>
          <w:rFonts w:ascii="Trebuchet MS" w:hAnsi="Trebuchet MS"/>
          <w:sz w:val="24"/>
        </w:rPr>
      </w:pPr>
      <w:r>
        <w:rPr>
          <w:rFonts w:ascii="Trebuchet MS" w:hAnsi="Trebuchet MS"/>
          <w:color w:val="231F20"/>
          <w:w w:val="80"/>
          <w:sz w:val="24"/>
        </w:rPr>
        <w:t>Не користите уређај у близини воде, на пример, под тушем, кадом </w:t>
      </w:r>
      <w:r>
        <w:rPr>
          <w:rFonts w:ascii="Trebuchet MS" w:hAnsi="Trebuchet MS"/>
          <w:color w:val="231F20"/>
          <w:w w:val="80"/>
          <w:sz w:val="24"/>
        </w:rPr>
        <w:t>(или </w:t>
      </w:r>
      <w:r>
        <w:rPr>
          <w:rFonts w:ascii="Trebuchet MS" w:hAnsi="Trebuchet MS"/>
          <w:color w:val="231F20"/>
          <w:w w:val="85"/>
          <w:sz w:val="24"/>
        </w:rPr>
        <w:t>изнад умиваоника са водом).</w:t>
      </w:r>
    </w:p>
    <w:p>
      <w:pPr>
        <w:pStyle w:val="ListParagraph"/>
        <w:numPr>
          <w:ilvl w:val="0"/>
          <w:numId w:val="51"/>
        </w:numPr>
        <w:tabs>
          <w:tab w:pos="429" w:val="left" w:leader="none"/>
        </w:tabs>
        <w:spacing w:line="218" w:lineRule="auto" w:before="0" w:after="0"/>
        <w:ind w:left="171" w:right="290" w:firstLine="0"/>
        <w:jc w:val="left"/>
        <w:rPr>
          <w:rFonts w:ascii="Trebuchet MS" w:hAnsi="Trebuchet MS"/>
          <w:sz w:val="24"/>
        </w:rPr>
      </w:pPr>
      <w:r>
        <w:rPr>
          <w:rFonts w:ascii="Trebuchet MS" w:hAnsi="Trebuchet MS"/>
          <w:color w:val="231F20"/>
          <w:w w:val="80"/>
          <w:sz w:val="24"/>
        </w:rPr>
        <w:t>Батерије могу процурити ако су празне или се дуго не користе. Да бисте</w:t>
      </w:r>
      <w:r>
        <w:rPr>
          <w:rFonts w:ascii="Trebuchet MS" w:hAnsi="Trebuchet MS"/>
          <w:color w:val="231F20"/>
          <w:spacing w:val="80"/>
          <w:w w:val="150"/>
          <w:sz w:val="24"/>
        </w:rPr>
        <w:t> </w:t>
      </w:r>
      <w:r>
        <w:rPr>
          <w:rFonts w:ascii="Trebuchet MS" w:hAnsi="Trebuchet MS"/>
          <w:color w:val="231F20"/>
          <w:w w:val="80"/>
          <w:sz w:val="24"/>
        </w:rPr>
        <w:t>заштитили уређај и своје здравље, редовно га мењајте и избегавајте контакт коже </w:t>
      </w:r>
      <w:r>
        <w:rPr>
          <w:rFonts w:ascii="Trebuchet MS" w:hAnsi="Trebuchet MS"/>
          <w:color w:val="231F20"/>
          <w:w w:val="80"/>
          <w:sz w:val="24"/>
        </w:rPr>
        <w:t>са </w:t>
      </w:r>
      <w:r>
        <w:rPr>
          <w:rFonts w:ascii="Trebuchet MS" w:hAnsi="Trebuchet MS"/>
          <w:color w:val="231F20"/>
          <w:w w:val="85"/>
          <w:sz w:val="24"/>
        </w:rPr>
        <w:t>електролитом</w:t>
      </w:r>
      <w:r>
        <w:rPr>
          <w:rFonts w:ascii="Trebuchet MS" w:hAnsi="Trebuchet MS"/>
          <w:color w:val="231F20"/>
          <w:spacing w:val="-5"/>
          <w:w w:val="85"/>
          <w:sz w:val="24"/>
        </w:rPr>
        <w:t> </w:t>
      </w:r>
      <w:r>
        <w:rPr>
          <w:rFonts w:ascii="Trebuchet MS" w:hAnsi="Trebuchet MS"/>
          <w:color w:val="231F20"/>
          <w:w w:val="85"/>
          <w:sz w:val="24"/>
        </w:rPr>
        <w:t>батерије</w:t>
      </w:r>
      <w:r>
        <w:rPr>
          <w:rFonts w:ascii="Trebuchet MS" w:hAnsi="Trebuchet MS"/>
          <w:color w:val="231F20"/>
          <w:spacing w:val="-5"/>
          <w:w w:val="85"/>
          <w:sz w:val="24"/>
        </w:rPr>
        <w:t> </w:t>
      </w:r>
      <w:r>
        <w:rPr>
          <w:rFonts w:ascii="Trebuchet MS" w:hAnsi="Trebuchet MS"/>
          <w:color w:val="231F20"/>
          <w:w w:val="85"/>
          <w:sz w:val="24"/>
        </w:rPr>
        <w:t>који</w:t>
      </w:r>
      <w:r>
        <w:rPr>
          <w:rFonts w:ascii="Trebuchet MS" w:hAnsi="Trebuchet MS"/>
          <w:color w:val="231F20"/>
          <w:spacing w:val="-5"/>
          <w:w w:val="85"/>
          <w:sz w:val="24"/>
        </w:rPr>
        <w:t> </w:t>
      </w:r>
      <w:r>
        <w:rPr>
          <w:rFonts w:ascii="Trebuchet MS" w:hAnsi="Trebuchet MS"/>
          <w:color w:val="231F20"/>
          <w:w w:val="85"/>
          <w:sz w:val="24"/>
        </w:rPr>
        <w:t>цури.</w:t>
      </w:r>
    </w:p>
    <w:p>
      <w:pPr>
        <w:pStyle w:val="ListParagraph"/>
        <w:numPr>
          <w:ilvl w:val="0"/>
          <w:numId w:val="52"/>
        </w:numPr>
        <w:tabs>
          <w:tab w:pos="498" w:val="left" w:leader="none"/>
        </w:tabs>
        <w:spacing w:line="243" w:lineRule="exact" w:before="0" w:after="0"/>
        <w:ind w:left="498" w:right="0" w:hanging="327"/>
        <w:jc w:val="left"/>
        <w:rPr>
          <w:rFonts w:ascii="Trebuchet MS" w:hAnsi="Trebuchet MS"/>
          <w:sz w:val="24"/>
        </w:rPr>
      </w:pPr>
      <w:r>
        <w:rPr>
          <w:rFonts w:ascii="Trebuchet MS" w:hAnsi="Trebuchet MS"/>
          <w:color w:val="231F20"/>
          <w:w w:val="80"/>
          <w:sz w:val="24"/>
        </w:rPr>
        <w:t>Користите</w:t>
      </w:r>
      <w:r>
        <w:rPr>
          <w:rFonts w:ascii="Trebuchet MS" w:hAnsi="Trebuchet MS"/>
          <w:color w:val="231F20"/>
          <w:spacing w:val="-9"/>
          <w:sz w:val="24"/>
        </w:rPr>
        <w:t> </w:t>
      </w:r>
      <w:r>
        <w:rPr>
          <w:rFonts w:ascii="Trebuchet MS" w:hAnsi="Trebuchet MS"/>
          <w:color w:val="231F20"/>
          <w:w w:val="80"/>
          <w:sz w:val="24"/>
        </w:rPr>
        <w:t>уређај</w:t>
      </w:r>
      <w:r>
        <w:rPr>
          <w:rFonts w:ascii="Trebuchet MS" w:hAnsi="Trebuchet MS"/>
          <w:color w:val="231F20"/>
          <w:spacing w:val="-8"/>
          <w:sz w:val="24"/>
        </w:rPr>
        <w:t> </w:t>
      </w:r>
      <w:r>
        <w:rPr>
          <w:rFonts w:ascii="Trebuchet MS" w:hAnsi="Trebuchet MS"/>
          <w:color w:val="231F20"/>
          <w:w w:val="80"/>
          <w:sz w:val="24"/>
        </w:rPr>
        <w:t>на</w:t>
      </w:r>
      <w:r>
        <w:rPr>
          <w:rFonts w:ascii="Trebuchet MS" w:hAnsi="Trebuchet MS"/>
          <w:color w:val="231F20"/>
          <w:spacing w:val="-9"/>
          <w:sz w:val="24"/>
        </w:rPr>
        <w:t> </w:t>
      </w:r>
      <w:r>
        <w:rPr>
          <w:rFonts w:ascii="Trebuchet MS" w:hAnsi="Trebuchet MS"/>
          <w:color w:val="231F20"/>
          <w:w w:val="80"/>
          <w:sz w:val="24"/>
        </w:rPr>
        <w:t>стабилној</w:t>
      </w:r>
      <w:r>
        <w:rPr>
          <w:rFonts w:ascii="Trebuchet MS" w:hAnsi="Trebuchet MS"/>
          <w:color w:val="231F20"/>
          <w:spacing w:val="-8"/>
          <w:sz w:val="24"/>
        </w:rPr>
        <w:t> </w:t>
      </w:r>
      <w:r>
        <w:rPr>
          <w:rFonts w:ascii="Trebuchet MS" w:hAnsi="Trebuchet MS"/>
          <w:color w:val="231F20"/>
          <w:w w:val="80"/>
          <w:sz w:val="24"/>
        </w:rPr>
        <w:t>и</w:t>
      </w:r>
      <w:r>
        <w:rPr>
          <w:rFonts w:ascii="Trebuchet MS" w:hAnsi="Trebuchet MS"/>
          <w:color w:val="231F20"/>
          <w:spacing w:val="-8"/>
          <w:sz w:val="24"/>
        </w:rPr>
        <w:t> </w:t>
      </w:r>
      <w:r>
        <w:rPr>
          <w:rFonts w:ascii="Trebuchet MS" w:hAnsi="Trebuchet MS"/>
          <w:color w:val="231F20"/>
          <w:w w:val="80"/>
          <w:sz w:val="24"/>
        </w:rPr>
        <w:t>равној</w:t>
      </w:r>
      <w:r>
        <w:rPr>
          <w:rFonts w:ascii="Trebuchet MS" w:hAnsi="Trebuchet MS"/>
          <w:color w:val="231F20"/>
          <w:spacing w:val="-9"/>
          <w:sz w:val="24"/>
        </w:rPr>
        <w:t> </w:t>
      </w:r>
      <w:r>
        <w:rPr>
          <w:rFonts w:ascii="Trebuchet MS" w:hAnsi="Trebuchet MS"/>
          <w:color w:val="231F20"/>
          <w:spacing w:val="-2"/>
          <w:w w:val="80"/>
          <w:sz w:val="24"/>
        </w:rPr>
        <w:t>површини.</w:t>
      </w:r>
    </w:p>
    <w:p>
      <w:pPr>
        <w:pStyle w:val="ListParagraph"/>
        <w:numPr>
          <w:ilvl w:val="0"/>
          <w:numId w:val="52"/>
        </w:numPr>
        <w:tabs>
          <w:tab w:pos="444" w:val="left" w:leader="none"/>
        </w:tabs>
        <w:spacing w:line="253" w:lineRule="exact" w:before="0" w:after="0"/>
        <w:ind w:left="444" w:right="0" w:hanging="273"/>
        <w:jc w:val="left"/>
        <w:rPr>
          <w:rFonts w:ascii="Trebuchet MS" w:hAnsi="Trebuchet MS"/>
          <w:sz w:val="24"/>
        </w:rPr>
      </w:pPr>
      <w:r>
        <w:rPr>
          <w:rFonts w:ascii="Trebuchet MS" w:hAnsi="Trebuchet MS"/>
          <w:color w:val="231F20"/>
          <w:w w:val="80"/>
          <w:sz w:val="24"/>
        </w:rPr>
        <w:t>Држите</w:t>
      </w:r>
      <w:r>
        <w:rPr>
          <w:rFonts w:ascii="Trebuchet MS" w:hAnsi="Trebuchet MS"/>
          <w:color w:val="231F20"/>
          <w:spacing w:val="-12"/>
          <w:sz w:val="24"/>
        </w:rPr>
        <w:t> </w:t>
      </w:r>
      <w:r>
        <w:rPr>
          <w:rFonts w:ascii="Trebuchet MS" w:hAnsi="Trebuchet MS"/>
          <w:color w:val="231F20"/>
          <w:w w:val="80"/>
          <w:sz w:val="24"/>
        </w:rPr>
        <w:t>уређај</w:t>
      </w:r>
      <w:r>
        <w:rPr>
          <w:rFonts w:ascii="Trebuchet MS" w:hAnsi="Trebuchet MS"/>
          <w:color w:val="231F20"/>
          <w:spacing w:val="-12"/>
          <w:sz w:val="24"/>
        </w:rPr>
        <w:t> </w:t>
      </w:r>
      <w:r>
        <w:rPr>
          <w:rFonts w:ascii="Trebuchet MS" w:hAnsi="Trebuchet MS"/>
          <w:color w:val="231F20"/>
          <w:w w:val="80"/>
          <w:sz w:val="24"/>
        </w:rPr>
        <w:t>изван</w:t>
      </w:r>
      <w:r>
        <w:rPr>
          <w:rFonts w:ascii="Trebuchet MS" w:hAnsi="Trebuchet MS"/>
          <w:color w:val="231F20"/>
          <w:spacing w:val="-11"/>
          <w:sz w:val="24"/>
        </w:rPr>
        <w:t> </w:t>
      </w:r>
      <w:r>
        <w:rPr>
          <w:rFonts w:ascii="Trebuchet MS" w:hAnsi="Trebuchet MS"/>
          <w:color w:val="231F20"/>
          <w:w w:val="80"/>
          <w:sz w:val="24"/>
        </w:rPr>
        <w:t>подручја</w:t>
      </w:r>
      <w:r>
        <w:rPr>
          <w:rFonts w:ascii="Trebuchet MS" w:hAnsi="Trebuchet MS"/>
          <w:color w:val="231F20"/>
          <w:spacing w:val="-12"/>
          <w:sz w:val="24"/>
        </w:rPr>
        <w:t> </w:t>
      </w:r>
      <w:r>
        <w:rPr>
          <w:rFonts w:ascii="Trebuchet MS" w:hAnsi="Trebuchet MS"/>
          <w:color w:val="231F20"/>
          <w:w w:val="80"/>
          <w:sz w:val="24"/>
        </w:rPr>
        <w:t>јаких</w:t>
      </w:r>
      <w:r>
        <w:rPr>
          <w:rFonts w:ascii="Trebuchet MS" w:hAnsi="Trebuchet MS"/>
          <w:color w:val="231F20"/>
          <w:spacing w:val="-11"/>
          <w:sz w:val="24"/>
        </w:rPr>
        <w:t> </w:t>
      </w:r>
      <w:r>
        <w:rPr>
          <w:rFonts w:ascii="Trebuchet MS" w:hAnsi="Trebuchet MS"/>
          <w:color w:val="231F20"/>
          <w:w w:val="80"/>
          <w:sz w:val="24"/>
        </w:rPr>
        <w:t>електромагнетних</w:t>
      </w:r>
      <w:r>
        <w:rPr>
          <w:rFonts w:ascii="Trebuchet MS" w:hAnsi="Trebuchet MS"/>
          <w:color w:val="231F20"/>
          <w:spacing w:val="-12"/>
          <w:sz w:val="24"/>
        </w:rPr>
        <w:t> </w:t>
      </w:r>
      <w:r>
        <w:rPr>
          <w:rFonts w:ascii="Trebuchet MS" w:hAnsi="Trebuchet MS"/>
          <w:color w:val="231F20"/>
          <w:spacing w:val="-2"/>
          <w:w w:val="80"/>
          <w:sz w:val="24"/>
        </w:rPr>
        <w:t>поља.</w:t>
      </w:r>
    </w:p>
    <w:p>
      <w:pPr>
        <w:pStyle w:val="ListParagraph"/>
        <w:numPr>
          <w:ilvl w:val="0"/>
          <w:numId w:val="52"/>
        </w:numPr>
        <w:tabs>
          <w:tab w:pos="444" w:val="left" w:leader="none"/>
        </w:tabs>
        <w:spacing w:line="253" w:lineRule="exact" w:before="0" w:after="0"/>
        <w:ind w:left="444" w:right="0" w:hanging="273"/>
        <w:jc w:val="left"/>
        <w:rPr>
          <w:rFonts w:ascii="Trebuchet MS" w:hAnsi="Trebuchet MS"/>
          <w:sz w:val="24"/>
        </w:rPr>
      </w:pPr>
      <w:r>
        <w:rPr>
          <w:rFonts w:ascii="Trebuchet MS" w:hAnsi="Trebuchet MS"/>
          <w:color w:val="231F20"/>
          <w:w w:val="80"/>
          <w:sz w:val="24"/>
        </w:rPr>
        <w:t>Пазите</w:t>
      </w:r>
      <w:r>
        <w:rPr>
          <w:rFonts w:ascii="Trebuchet MS" w:hAnsi="Trebuchet MS"/>
          <w:color w:val="231F20"/>
          <w:spacing w:val="-13"/>
          <w:sz w:val="24"/>
        </w:rPr>
        <w:t> </w:t>
      </w:r>
      <w:r>
        <w:rPr>
          <w:rFonts w:ascii="Trebuchet MS" w:hAnsi="Trebuchet MS"/>
          <w:color w:val="231F20"/>
          <w:w w:val="80"/>
          <w:sz w:val="24"/>
        </w:rPr>
        <w:t>да</w:t>
      </w:r>
      <w:r>
        <w:rPr>
          <w:rFonts w:ascii="Trebuchet MS" w:hAnsi="Trebuchet MS"/>
          <w:color w:val="231F20"/>
          <w:spacing w:val="-12"/>
          <w:sz w:val="24"/>
        </w:rPr>
        <w:t> </w:t>
      </w:r>
      <w:r>
        <w:rPr>
          <w:rFonts w:ascii="Trebuchet MS" w:hAnsi="Trebuchet MS"/>
          <w:color w:val="231F20"/>
          <w:w w:val="80"/>
          <w:sz w:val="24"/>
        </w:rPr>
        <w:t>подлога</w:t>
      </w:r>
      <w:r>
        <w:rPr>
          <w:rFonts w:ascii="Trebuchet MS" w:hAnsi="Trebuchet MS"/>
          <w:color w:val="231F20"/>
          <w:spacing w:val="-13"/>
          <w:sz w:val="24"/>
        </w:rPr>
        <w:t> </w:t>
      </w:r>
      <w:r>
        <w:rPr>
          <w:rFonts w:ascii="Trebuchet MS" w:hAnsi="Trebuchet MS"/>
          <w:color w:val="231F20"/>
          <w:w w:val="80"/>
          <w:sz w:val="24"/>
        </w:rPr>
        <w:t>на</w:t>
      </w:r>
      <w:r>
        <w:rPr>
          <w:rFonts w:ascii="Trebuchet MS" w:hAnsi="Trebuchet MS"/>
          <w:color w:val="231F20"/>
          <w:spacing w:val="-12"/>
          <w:sz w:val="24"/>
        </w:rPr>
        <w:t> </w:t>
      </w:r>
      <w:r>
        <w:rPr>
          <w:rFonts w:ascii="Trebuchet MS" w:hAnsi="Trebuchet MS"/>
          <w:color w:val="231F20"/>
          <w:w w:val="80"/>
          <w:sz w:val="24"/>
        </w:rPr>
        <w:t>којој</w:t>
      </w:r>
      <w:r>
        <w:rPr>
          <w:rFonts w:ascii="Trebuchet MS" w:hAnsi="Trebuchet MS"/>
          <w:color w:val="231F20"/>
          <w:spacing w:val="-12"/>
          <w:sz w:val="24"/>
        </w:rPr>
        <w:t> </w:t>
      </w:r>
      <w:r>
        <w:rPr>
          <w:rFonts w:ascii="Trebuchet MS" w:hAnsi="Trebuchet MS"/>
          <w:color w:val="231F20"/>
          <w:w w:val="80"/>
          <w:sz w:val="24"/>
        </w:rPr>
        <w:t>користите</w:t>
      </w:r>
      <w:r>
        <w:rPr>
          <w:rFonts w:ascii="Trebuchet MS" w:hAnsi="Trebuchet MS"/>
          <w:color w:val="231F20"/>
          <w:spacing w:val="-13"/>
          <w:sz w:val="24"/>
        </w:rPr>
        <w:t> </w:t>
      </w:r>
      <w:r>
        <w:rPr>
          <w:rFonts w:ascii="Trebuchet MS" w:hAnsi="Trebuchet MS"/>
          <w:color w:val="231F20"/>
          <w:w w:val="80"/>
          <w:sz w:val="24"/>
        </w:rPr>
        <w:t>уређај</w:t>
      </w:r>
      <w:r>
        <w:rPr>
          <w:rFonts w:ascii="Trebuchet MS" w:hAnsi="Trebuchet MS"/>
          <w:color w:val="231F20"/>
          <w:spacing w:val="-12"/>
          <w:sz w:val="24"/>
        </w:rPr>
        <w:t> </w:t>
      </w:r>
      <w:r>
        <w:rPr>
          <w:rFonts w:ascii="Trebuchet MS" w:hAnsi="Trebuchet MS"/>
          <w:color w:val="231F20"/>
          <w:w w:val="80"/>
          <w:sz w:val="24"/>
        </w:rPr>
        <w:t>није</w:t>
      </w:r>
      <w:r>
        <w:rPr>
          <w:rFonts w:ascii="Trebuchet MS" w:hAnsi="Trebuchet MS"/>
          <w:color w:val="231F20"/>
          <w:spacing w:val="-13"/>
          <w:sz w:val="24"/>
        </w:rPr>
        <w:t> </w:t>
      </w:r>
      <w:r>
        <w:rPr>
          <w:rFonts w:ascii="Trebuchet MS" w:hAnsi="Trebuchet MS"/>
          <w:color w:val="231F20"/>
          <w:w w:val="80"/>
          <w:sz w:val="24"/>
        </w:rPr>
        <w:t>мокра</w:t>
      </w:r>
      <w:r>
        <w:rPr>
          <w:rFonts w:ascii="Trebuchet MS" w:hAnsi="Trebuchet MS"/>
          <w:color w:val="231F20"/>
          <w:spacing w:val="-12"/>
          <w:sz w:val="24"/>
        </w:rPr>
        <w:t> </w:t>
      </w:r>
      <w:r>
        <w:rPr>
          <w:rFonts w:ascii="Trebuchet MS" w:hAnsi="Trebuchet MS"/>
          <w:color w:val="231F20"/>
          <w:w w:val="80"/>
          <w:sz w:val="24"/>
        </w:rPr>
        <w:t>или</w:t>
      </w:r>
      <w:r>
        <w:rPr>
          <w:rFonts w:ascii="Trebuchet MS" w:hAnsi="Trebuchet MS"/>
          <w:color w:val="231F20"/>
          <w:spacing w:val="-12"/>
          <w:sz w:val="24"/>
        </w:rPr>
        <w:t> </w:t>
      </w:r>
      <w:r>
        <w:rPr>
          <w:rFonts w:ascii="Trebuchet MS" w:hAnsi="Trebuchet MS"/>
          <w:color w:val="231F20"/>
          <w:spacing w:val="-2"/>
          <w:w w:val="80"/>
          <w:sz w:val="24"/>
        </w:rPr>
        <w:t>клизава.</w:t>
      </w:r>
    </w:p>
    <w:p>
      <w:pPr>
        <w:pStyle w:val="ListParagraph"/>
        <w:numPr>
          <w:ilvl w:val="0"/>
          <w:numId w:val="52"/>
        </w:numPr>
        <w:tabs>
          <w:tab w:pos="444" w:val="left" w:leader="none"/>
        </w:tabs>
        <w:spacing w:line="253" w:lineRule="exact" w:before="0" w:after="0"/>
        <w:ind w:left="444" w:right="0" w:hanging="273"/>
        <w:jc w:val="left"/>
        <w:rPr>
          <w:rFonts w:ascii="Trebuchet MS" w:hAnsi="Trebuchet MS"/>
          <w:sz w:val="24"/>
        </w:rPr>
      </w:pPr>
      <w:r>
        <w:rPr>
          <w:rFonts w:ascii="Trebuchet MS" w:hAnsi="Trebuchet MS"/>
          <w:color w:val="231F20"/>
          <w:w w:val="80"/>
          <w:sz w:val="24"/>
        </w:rPr>
        <w:t>Пазите</w:t>
      </w:r>
      <w:r>
        <w:rPr>
          <w:rFonts w:ascii="Trebuchet MS" w:hAnsi="Trebuchet MS"/>
          <w:color w:val="231F20"/>
          <w:spacing w:val="-6"/>
          <w:sz w:val="24"/>
        </w:rPr>
        <w:t> </w:t>
      </w:r>
      <w:r>
        <w:rPr>
          <w:rFonts w:ascii="Trebuchet MS" w:hAnsi="Trebuchet MS"/>
          <w:color w:val="231F20"/>
          <w:w w:val="80"/>
          <w:sz w:val="24"/>
        </w:rPr>
        <w:t>да</w:t>
      </w:r>
      <w:r>
        <w:rPr>
          <w:rFonts w:ascii="Trebuchet MS" w:hAnsi="Trebuchet MS"/>
          <w:color w:val="231F20"/>
          <w:spacing w:val="-6"/>
          <w:sz w:val="24"/>
        </w:rPr>
        <w:t> </w:t>
      </w:r>
      <w:r>
        <w:rPr>
          <w:rFonts w:ascii="Trebuchet MS" w:hAnsi="Trebuchet MS"/>
          <w:color w:val="231F20"/>
          <w:w w:val="80"/>
          <w:sz w:val="24"/>
        </w:rPr>
        <w:t>тешки</w:t>
      </w:r>
      <w:r>
        <w:rPr>
          <w:rFonts w:ascii="Trebuchet MS" w:hAnsi="Trebuchet MS"/>
          <w:color w:val="231F20"/>
          <w:spacing w:val="-5"/>
          <w:sz w:val="24"/>
        </w:rPr>
        <w:t> </w:t>
      </w:r>
      <w:r>
        <w:rPr>
          <w:rFonts w:ascii="Trebuchet MS" w:hAnsi="Trebuchet MS"/>
          <w:color w:val="231F20"/>
          <w:w w:val="80"/>
          <w:sz w:val="24"/>
        </w:rPr>
        <w:t>предмети</w:t>
      </w:r>
      <w:r>
        <w:rPr>
          <w:rFonts w:ascii="Trebuchet MS" w:hAnsi="Trebuchet MS"/>
          <w:color w:val="231F20"/>
          <w:spacing w:val="-6"/>
          <w:sz w:val="24"/>
        </w:rPr>
        <w:t> </w:t>
      </w:r>
      <w:r>
        <w:rPr>
          <w:rFonts w:ascii="Trebuchet MS" w:hAnsi="Trebuchet MS"/>
          <w:color w:val="231F20"/>
          <w:w w:val="80"/>
          <w:sz w:val="24"/>
        </w:rPr>
        <w:t>не</w:t>
      </w:r>
      <w:r>
        <w:rPr>
          <w:rFonts w:ascii="Trebuchet MS" w:hAnsi="Trebuchet MS"/>
          <w:color w:val="231F20"/>
          <w:spacing w:val="-5"/>
          <w:sz w:val="24"/>
        </w:rPr>
        <w:t> </w:t>
      </w:r>
      <w:r>
        <w:rPr>
          <w:rFonts w:ascii="Trebuchet MS" w:hAnsi="Trebuchet MS"/>
          <w:color w:val="231F20"/>
          <w:w w:val="80"/>
          <w:sz w:val="24"/>
        </w:rPr>
        <w:t>падну</w:t>
      </w:r>
      <w:r>
        <w:rPr>
          <w:rFonts w:ascii="Trebuchet MS" w:hAnsi="Trebuchet MS"/>
          <w:color w:val="231F20"/>
          <w:spacing w:val="-6"/>
          <w:sz w:val="24"/>
        </w:rPr>
        <w:t> </w:t>
      </w:r>
      <w:r>
        <w:rPr>
          <w:rFonts w:ascii="Trebuchet MS" w:hAnsi="Trebuchet MS"/>
          <w:color w:val="231F20"/>
          <w:w w:val="80"/>
          <w:sz w:val="24"/>
        </w:rPr>
        <w:t>на</w:t>
      </w:r>
      <w:r>
        <w:rPr>
          <w:rFonts w:ascii="Trebuchet MS" w:hAnsi="Trebuchet MS"/>
          <w:color w:val="231F20"/>
          <w:spacing w:val="-6"/>
          <w:sz w:val="24"/>
        </w:rPr>
        <w:t> </w:t>
      </w:r>
      <w:r>
        <w:rPr>
          <w:rFonts w:ascii="Trebuchet MS" w:hAnsi="Trebuchet MS"/>
          <w:color w:val="231F20"/>
          <w:w w:val="80"/>
          <w:sz w:val="24"/>
        </w:rPr>
        <w:t>дисплеј</w:t>
      </w:r>
      <w:r>
        <w:rPr>
          <w:rFonts w:ascii="Trebuchet MS" w:hAnsi="Trebuchet MS"/>
          <w:color w:val="231F20"/>
          <w:spacing w:val="-5"/>
          <w:sz w:val="24"/>
        </w:rPr>
        <w:t> </w:t>
      </w:r>
      <w:r>
        <w:rPr>
          <w:rFonts w:ascii="Trebuchet MS" w:hAnsi="Trebuchet MS"/>
          <w:color w:val="231F20"/>
          <w:w w:val="80"/>
          <w:sz w:val="24"/>
        </w:rPr>
        <w:t>и</w:t>
      </w:r>
      <w:r>
        <w:rPr>
          <w:rFonts w:ascii="Trebuchet MS" w:hAnsi="Trebuchet MS"/>
          <w:color w:val="231F20"/>
          <w:spacing w:val="-6"/>
          <w:sz w:val="24"/>
        </w:rPr>
        <w:t> </w:t>
      </w:r>
      <w:r>
        <w:rPr>
          <w:rFonts w:ascii="Trebuchet MS" w:hAnsi="Trebuchet MS"/>
          <w:color w:val="231F20"/>
          <w:w w:val="80"/>
          <w:sz w:val="24"/>
        </w:rPr>
        <w:t>стаклени</w:t>
      </w:r>
      <w:r>
        <w:rPr>
          <w:rFonts w:ascii="Trebuchet MS" w:hAnsi="Trebuchet MS"/>
          <w:color w:val="231F20"/>
          <w:spacing w:val="-5"/>
          <w:sz w:val="24"/>
        </w:rPr>
        <w:t> </w:t>
      </w:r>
      <w:r>
        <w:rPr>
          <w:rFonts w:ascii="Trebuchet MS" w:hAnsi="Trebuchet MS"/>
          <w:color w:val="231F20"/>
          <w:w w:val="80"/>
          <w:sz w:val="24"/>
        </w:rPr>
        <w:t>део</w:t>
      </w:r>
      <w:r>
        <w:rPr>
          <w:rFonts w:ascii="Trebuchet MS" w:hAnsi="Trebuchet MS"/>
          <w:color w:val="231F20"/>
          <w:spacing w:val="-6"/>
          <w:sz w:val="24"/>
        </w:rPr>
        <w:t> </w:t>
      </w:r>
      <w:r>
        <w:rPr>
          <w:rFonts w:ascii="Trebuchet MS" w:hAnsi="Trebuchet MS"/>
          <w:color w:val="231F20"/>
          <w:spacing w:val="-2"/>
          <w:w w:val="80"/>
          <w:sz w:val="24"/>
        </w:rPr>
        <w:t>ваге.</w:t>
      </w:r>
    </w:p>
    <w:p>
      <w:pPr>
        <w:pStyle w:val="ListParagraph"/>
        <w:numPr>
          <w:ilvl w:val="0"/>
          <w:numId w:val="52"/>
        </w:numPr>
        <w:tabs>
          <w:tab w:pos="444" w:val="left" w:leader="none"/>
        </w:tabs>
        <w:spacing w:line="253" w:lineRule="exact" w:before="0" w:after="0"/>
        <w:ind w:left="444" w:right="0" w:hanging="273"/>
        <w:jc w:val="left"/>
        <w:rPr>
          <w:rFonts w:ascii="Trebuchet MS" w:hAnsi="Trebuchet MS"/>
          <w:sz w:val="24"/>
        </w:rPr>
      </w:pPr>
      <w:r>
        <w:rPr>
          <w:rFonts w:ascii="Trebuchet MS" w:hAnsi="Trebuchet MS"/>
          <w:color w:val="231F20"/>
          <w:w w:val="80"/>
          <w:sz w:val="24"/>
        </w:rPr>
        <w:t>НЕМОЈТЕ</w:t>
      </w:r>
      <w:r>
        <w:rPr>
          <w:rFonts w:ascii="Trebuchet MS" w:hAnsi="Trebuchet MS"/>
          <w:color w:val="231F20"/>
          <w:spacing w:val="19"/>
          <w:sz w:val="24"/>
        </w:rPr>
        <w:t> </w:t>
      </w:r>
      <w:r>
        <w:rPr>
          <w:rFonts w:ascii="Trebuchet MS" w:hAnsi="Trebuchet MS"/>
          <w:color w:val="231F20"/>
          <w:w w:val="80"/>
          <w:sz w:val="24"/>
        </w:rPr>
        <w:t>ударати,</w:t>
      </w:r>
      <w:r>
        <w:rPr>
          <w:rFonts w:ascii="Trebuchet MS" w:hAnsi="Trebuchet MS"/>
          <w:color w:val="231F20"/>
          <w:spacing w:val="19"/>
          <w:sz w:val="24"/>
        </w:rPr>
        <w:t> </w:t>
      </w:r>
      <w:r>
        <w:rPr>
          <w:rFonts w:ascii="Trebuchet MS" w:hAnsi="Trebuchet MS"/>
          <w:color w:val="231F20"/>
          <w:w w:val="80"/>
          <w:sz w:val="24"/>
        </w:rPr>
        <w:t>трести</w:t>
      </w:r>
      <w:r>
        <w:rPr>
          <w:rFonts w:ascii="Trebuchet MS" w:hAnsi="Trebuchet MS"/>
          <w:color w:val="231F20"/>
          <w:spacing w:val="19"/>
          <w:sz w:val="24"/>
        </w:rPr>
        <w:t> </w:t>
      </w:r>
      <w:r>
        <w:rPr>
          <w:rFonts w:ascii="Trebuchet MS" w:hAnsi="Trebuchet MS"/>
          <w:color w:val="231F20"/>
          <w:w w:val="80"/>
          <w:sz w:val="24"/>
        </w:rPr>
        <w:t>или</w:t>
      </w:r>
      <w:r>
        <w:rPr>
          <w:rFonts w:ascii="Trebuchet MS" w:hAnsi="Trebuchet MS"/>
          <w:color w:val="231F20"/>
          <w:spacing w:val="19"/>
          <w:sz w:val="24"/>
        </w:rPr>
        <w:t> </w:t>
      </w:r>
      <w:r>
        <w:rPr>
          <w:rFonts w:ascii="Trebuchet MS" w:hAnsi="Trebuchet MS"/>
          <w:color w:val="231F20"/>
          <w:w w:val="80"/>
          <w:sz w:val="24"/>
        </w:rPr>
        <w:t>испуштати</w:t>
      </w:r>
      <w:r>
        <w:rPr>
          <w:rFonts w:ascii="Trebuchet MS" w:hAnsi="Trebuchet MS"/>
          <w:color w:val="231F20"/>
          <w:spacing w:val="19"/>
          <w:sz w:val="24"/>
        </w:rPr>
        <w:t> </w:t>
      </w:r>
      <w:r>
        <w:rPr>
          <w:rFonts w:ascii="Trebuchet MS" w:hAnsi="Trebuchet MS"/>
          <w:color w:val="231F20"/>
          <w:spacing w:val="-2"/>
          <w:w w:val="80"/>
          <w:sz w:val="24"/>
        </w:rPr>
        <w:t>вагу.</w:t>
      </w:r>
    </w:p>
    <w:p>
      <w:pPr>
        <w:pStyle w:val="ListParagraph"/>
        <w:numPr>
          <w:ilvl w:val="0"/>
          <w:numId w:val="52"/>
        </w:numPr>
        <w:tabs>
          <w:tab w:pos="444" w:val="left" w:leader="none"/>
        </w:tabs>
        <w:spacing w:line="218" w:lineRule="auto" w:before="0" w:after="0"/>
        <w:ind w:left="171" w:right="451" w:firstLine="0"/>
        <w:jc w:val="left"/>
        <w:rPr>
          <w:rFonts w:ascii="Trebuchet MS" w:hAnsi="Trebuchet MS"/>
          <w:sz w:val="24"/>
        </w:rPr>
      </w:pPr>
      <w:r>
        <w:rPr>
          <w:rFonts w:ascii="Trebuchet MS" w:hAnsi="Trebuchet MS"/>
          <w:color w:val="231F20"/>
          <w:w w:val="80"/>
          <w:sz w:val="24"/>
        </w:rPr>
        <w:t>Ако производ није испоручио посуду од произвођача, користите посуду, </w:t>
      </w:r>
      <w:r>
        <w:rPr>
          <w:rFonts w:ascii="Trebuchet MS" w:hAnsi="Trebuchet MS"/>
          <w:color w:val="231F20"/>
          <w:w w:val="80"/>
          <w:sz w:val="24"/>
        </w:rPr>
        <w:t>јастучић </w:t>
      </w:r>
      <w:r>
        <w:rPr>
          <w:rFonts w:ascii="Trebuchet MS" w:hAnsi="Trebuchet MS"/>
          <w:color w:val="231F20"/>
          <w:w w:val="85"/>
          <w:sz w:val="24"/>
        </w:rPr>
        <w:t>или тањир за вагање хране.</w:t>
      </w:r>
    </w:p>
    <w:p>
      <w:pPr>
        <w:spacing w:after="0" w:line="218" w:lineRule="auto"/>
        <w:jc w:val="left"/>
        <w:rPr>
          <w:rFonts w:ascii="Trebuchet MS" w:hAnsi="Trebuchet MS"/>
          <w:sz w:val="24"/>
        </w:rPr>
        <w:sectPr>
          <w:pgSz w:w="8400" w:h="11910"/>
          <w:pgMar w:header="0" w:footer="0" w:top="40" w:bottom="320" w:left="40" w:right="20"/>
        </w:sectPr>
      </w:pPr>
    </w:p>
    <w:p>
      <w:pPr>
        <w:spacing w:line="177" w:lineRule="exact" w:before="111"/>
        <w:ind w:left="162" w:right="0" w:firstLine="0"/>
        <w:jc w:val="left"/>
        <w:rPr>
          <w:rFonts w:ascii="Trebuchet MS" w:hAnsi="Trebuchet MS"/>
          <w:sz w:val="16"/>
        </w:rPr>
      </w:pPr>
      <w:r>
        <w:rPr>
          <w:rFonts w:ascii="Trebuchet MS" w:hAnsi="Trebuchet MS"/>
          <w:color w:val="231F20"/>
          <w:w w:val="90"/>
          <w:sz w:val="16"/>
        </w:rPr>
        <w:t>ОПИС</w:t>
      </w:r>
      <w:r>
        <w:rPr>
          <w:rFonts w:ascii="Trebuchet MS" w:hAnsi="Trebuchet MS"/>
          <w:color w:val="231F20"/>
          <w:sz w:val="16"/>
        </w:rPr>
        <w:t> </w:t>
      </w:r>
      <w:r>
        <w:rPr>
          <w:rFonts w:ascii="Trebuchet MS" w:hAnsi="Trebuchet MS"/>
          <w:color w:val="231F20"/>
          <w:spacing w:val="-2"/>
          <w:sz w:val="16"/>
        </w:rPr>
        <w:t>УРЕЂАЈА</w:t>
      </w:r>
    </w:p>
    <w:p>
      <w:pPr>
        <w:tabs>
          <w:tab w:pos="2322" w:val="left" w:leader="none"/>
          <w:tab w:pos="3762" w:val="left" w:leader="none"/>
        </w:tabs>
        <w:spacing w:line="169" w:lineRule="exact" w:before="0"/>
        <w:ind w:left="162" w:right="0" w:firstLine="0"/>
        <w:jc w:val="left"/>
        <w:rPr>
          <w:rFonts w:ascii="Trebuchet MS" w:hAnsi="Trebuchet MS"/>
          <w:sz w:val="16"/>
        </w:rPr>
      </w:pPr>
      <w:r>
        <w:rPr>
          <w:rFonts w:ascii="Trebuchet MS" w:hAnsi="Trebuchet MS"/>
          <w:color w:val="231F20"/>
          <w:w w:val="85"/>
          <w:sz w:val="16"/>
        </w:rPr>
        <w:t>1.</w:t>
      </w:r>
      <w:r>
        <w:rPr>
          <w:rFonts w:ascii="Trebuchet MS" w:hAnsi="Trebuchet MS"/>
          <w:color w:val="231F20"/>
          <w:spacing w:val="-1"/>
          <w:w w:val="85"/>
          <w:sz w:val="16"/>
        </w:rPr>
        <w:t> </w:t>
      </w:r>
      <w:r>
        <w:rPr>
          <w:rFonts w:ascii="Trebuchet MS" w:hAnsi="Trebuchet MS"/>
          <w:color w:val="231F20"/>
          <w:w w:val="85"/>
          <w:sz w:val="16"/>
        </w:rPr>
        <w:t>Сензор</w:t>
      </w:r>
      <w:r>
        <w:rPr>
          <w:rFonts w:ascii="Trebuchet MS" w:hAnsi="Trebuchet MS"/>
          <w:color w:val="231F20"/>
          <w:spacing w:val="-8"/>
          <w:sz w:val="16"/>
        </w:rPr>
        <w:t> </w:t>
      </w:r>
      <w:r>
        <w:rPr>
          <w:rFonts w:ascii="Trebuchet MS" w:hAnsi="Trebuchet MS"/>
          <w:color w:val="231F20"/>
          <w:w w:val="85"/>
          <w:sz w:val="16"/>
        </w:rPr>
        <w:t>ТАРЕ</w:t>
      </w:r>
      <w:r>
        <w:rPr>
          <w:rFonts w:ascii="Trebuchet MS" w:hAnsi="Trebuchet MS"/>
          <w:color w:val="231F20"/>
          <w:spacing w:val="-7"/>
          <w:sz w:val="16"/>
        </w:rPr>
        <w:t> </w:t>
      </w:r>
      <w:r>
        <w:rPr>
          <w:rFonts w:ascii="Trebuchet MS" w:hAnsi="Trebuchet MS"/>
          <w:color w:val="231F20"/>
          <w:spacing w:val="-2"/>
          <w:w w:val="85"/>
          <w:sz w:val="16"/>
        </w:rPr>
        <w:t>БЕСПЛАТНО</w:t>
      </w:r>
      <w:r>
        <w:rPr>
          <w:rFonts w:ascii="Trebuchet MS" w:hAnsi="Trebuchet MS"/>
          <w:color w:val="231F20"/>
          <w:sz w:val="16"/>
        </w:rPr>
        <w:tab/>
      </w:r>
      <w:r>
        <w:rPr>
          <w:rFonts w:ascii="Trebuchet MS" w:hAnsi="Trebuchet MS"/>
          <w:color w:val="231F20"/>
          <w:w w:val="75"/>
          <w:sz w:val="16"/>
        </w:rPr>
        <w:t>2.</w:t>
      </w:r>
      <w:r>
        <w:rPr>
          <w:rFonts w:ascii="Trebuchet MS" w:hAnsi="Trebuchet MS"/>
          <w:color w:val="231F20"/>
          <w:sz w:val="16"/>
        </w:rPr>
        <w:t> </w:t>
      </w:r>
      <w:r>
        <w:rPr>
          <w:rFonts w:ascii="Trebuchet MS" w:hAnsi="Trebuchet MS"/>
          <w:color w:val="231F20"/>
          <w:w w:val="75"/>
          <w:sz w:val="16"/>
        </w:rPr>
        <w:t>Дугме</w:t>
      </w:r>
      <w:r>
        <w:rPr>
          <w:rFonts w:ascii="Trebuchet MS" w:hAnsi="Trebuchet MS"/>
          <w:color w:val="231F20"/>
          <w:sz w:val="16"/>
        </w:rPr>
        <w:t> </w:t>
      </w:r>
      <w:r>
        <w:rPr>
          <w:rFonts w:ascii="Trebuchet MS" w:hAnsi="Trebuchet MS"/>
          <w:color w:val="231F20"/>
          <w:spacing w:val="-4"/>
          <w:w w:val="75"/>
          <w:sz w:val="16"/>
        </w:rPr>
        <w:t>УНИТ</w:t>
      </w:r>
      <w:r>
        <w:rPr>
          <w:rFonts w:ascii="Trebuchet MS" w:hAnsi="Trebuchet MS"/>
          <w:color w:val="231F20"/>
          <w:sz w:val="16"/>
        </w:rPr>
        <w:tab/>
      </w:r>
      <w:r>
        <w:rPr>
          <w:rFonts w:ascii="Trebuchet MS" w:hAnsi="Trebuchet MS"/>
          <w:color w:val="231F20"/>
          <w:w w:val="80"/>
          <w:sz w:val="16"/>
        </w:rPr>
        <w:t>3.</w:t>
      </w:r>
      <w:r>
        <w:rPr>
          <w:rFonts w:ascii="Trebuchet MS" w:hAnsi="Trebuchet MS"/>
          <w:color w:val="231F20"/>
          <w:spacing w:val="10"/>
          <w:sz w:val="16"/>
        </w:rPr>
        <w:t> </w:t>
      </w:r>
      <w:r>
        <w:rPr>
          <w:rFonts w:ascii="Trebuchet MS" w:hAnsi="Trebuchet MS"/>
          <w:color w:val="231F20"/>
          <w:w w:val="80"/>
          <w:sz w:val="16"/>
        </w:rPr>
        <w:t>Платформа</w:t>
      </w:r>
      <w:r>
        <w:rPr>
          <w:rFonts w:ascii="Trebuchet MS" w:hAnsi="Trebuchet MS"/>
          <w:color w:val="231F20"/>
          <w:spacing w:val="10"/>
          <w:sz w:val="16"/>
        </w:rPr>
        <w:t> </w:t>
      </w:r>
      <w:r>
        <w:rPr>
          <w:rFonts w:ascii="Trebuchet MS" w:hAnsi="Trebuchet MS"/>
          <w:color w:val="231F20"/>
          <w:spacing w:val="-4"/>
          <w:w w:val="80"/>
          <w:sz w:val="16"/>
        </w:rPr>
        <w:t>ваге</w:t>
      </w:r>
    </w:p>
    <w:p>
      <w:pPr>
        <w:tabs>
          <w:tab w:pos="2322" w:val="left" w:leader="none"/>
        </w:tabs>
        <w:spacing w:line="177" w:lineRule="exact" w:before="0"/>
        <w:ind w:left="162" w:right="0" w:firstLine="0"/>
        <w:jc w:val="left"/>
        <w:rPr>
          <w:rFonts w:ascii="Trebuchet MS" w:hAnsi="Trebuchet MS"/>
          <w:sz w:val="16"/>
        </w:rPr>
      </w:pPr>
      <w:r>
        <w:rPr>
          <w:rFonts w:ascii="Trebuchet MS" w:hAnsi="Trebuchet MS"/>
          <w:color w:val="231F20"/>
          <w:w w:val="80"/>
          <w:sz w:val="16"/>
        </w:rPr>
        <w:t>4.</w:t>
      </w:r>
      <w:r>
        <w:rPr>
          <w:rFonts w:ascii="Trebuchet MS" w:hAnsi="Trebuchet MS"/>
          <w:color w:val="231F20"/>
          <w:spacing w:val="-9"/>
          <w:sz w:val="16"/>
        </w:rPr>
        <w:t> </w:t>
      </w:r>
      <w:r>
        <w:rPr>
          <w:rFonts w:ascii="Trebuchet MS" w:hAnsi="Trebuchet MS"/>
          <w:color w:val="231F20"/>
          <w:w w:val="80"/>
          <w:sz w:val="16"/>
        </w:rPr>
        <w:t>ЛЦД</w:t>
      </w:r>
      <w:r>
        <w:rPr>
          <w:rFonts w:ascii="Trebuchet MS" w:hAnsi="Trebuchet MS"/>
          <w:color w:val="231F20"/>
          <w:spacing w:val="-8"/>
          <w:sz w:val="16"/>
        </w:rPr>
        <w:t> </w:t>
      </w:r>
      <w:r>
        <w:rPr>
          <w:rFonts w:ascii="Trebuchet MS" w:hAnsi="Trebuchet MS"/>
          <w:color w:val="231F20"/>
          <w:spacing w:val="-2"/>
          <w:w w:val="80"/>
          <w:sz w:val="16"/>
        </w:rPr>
        <w:t>екран</w:t>
      </w:r>
      <w:r>
        <w:rPr>
          <w:rFonts w:ascii="Trebuchet MS" w:hAnsi="Trebuchet MS"/>
          <w:color w:val="231F20"/>
          <w:sz w:val="16"/>
        </w:rPr>
        <w:tab/>
      </w:r>
      <w:r>
        <w:rPr>
          <w:rFonts w:ascii="Trebuchet MS" w:hAnsi="Trebuchet MS"/>
          <w:color w:val="231F20"/>
          <w:w w:val="80"/>
          <w:sz w:val="16"/>
        </w:rPr>
        <w:t>5.</w:t>
      </w:r>
      <w:r>
        <w:rPr>
          <w:rFonts w:ascii="Trebuchet MS" w:hAnsi="Trebuchet MS"/>
          <w:color w:val="231F20"/>
          <w:spacing w:val="-2"/>
          <w:sz w:val="16"/>
        </w:rPr>
        <w:t> </w:t>
      </w:r>
      <w:r>
        <w:rPr>
          <w:rFonts w:ascii="Trebuchet MS" w:hAnsi="Trebuchet MS"/>
          <w:color w:val="231F20"/>
          <w:w w:val="80"/>
          <w:sz w:val="16"/>
        </w:rPr>
        <w:t>Одељак</w:t>
      </w:r>
      <w:r>
        <w:rPr>
          <w:rFonts w:ascii="Trebuchet MS" w:hAnsi="Trebuchet MS"/>
          <w:color w:val="231F20"/>
          <w:spacing w:val="-1"/>
          <w:sz w:val="16"/>
        </w:rPr>
        <w:t> </w:t>
      </w:r>
      <w:r>
        <w:rPr>
          <w:rFonts w:ascii="Trebuchet MS" w:hAnsi="Trebuchet MS"/>
          <w:color w:val="231F20"/>
          <w:w w:val="80"/>
          <w:sz w:val="16"/>
        </w:rPr>
        <w:t>за</w:t>
      </w:r>
      <w:r>
        <w:rPr>
          <w:rFonts w:ascii="Trebuchet MS" w:hAnsi="Trebuchet MS"/>
          <w:color w:val="231F20"/>
          <w:spacing w:val="-1"/>
          <w:sz w:val="16"/>
        </w:rPr>
        <w:t> </w:t>
      </w:r>
      <w:r>
        <w:rPr>
          <w:rFonts w:ascii="Trebuchet MS" w:hAnsi="Trebuchet MS"/>
          <w:color w:val="231F20"/>
          <w:spacing w:val="-2"/>
          <w:w w:val="80"/>
          <w:sz w:val="16"/>
        </w:rPr>
        <w:t>батерију</w:t>
      </w:r>
    </w:p>
    <w:p>
      <w:pPr>
        <w:spacing w:line="177" w:lineRule="exact" w:before="151"/>
        <w:ind w:left="162" w:right="0" w:firstLine="0"/>
        <w:jc w:val="left"/>
        <w:rPr>
          <w:rFonts w:ascii="Trebuchet MS" w:hAnsi="Trebuchet MS"/>
          <w:sz w:val="16"/>
        </w:rPr>
      </w:pPr>
      <w:r>
        <w:rPr>
          <w:rFonts w:ascii="Trebuchet MS" w:hAnsi="Trebuchet MS"/>
          <w:color w:val="231F20"/>
          <w:spacing w:val="-4"/>
          <w:sz w:val="16"/>
        </w:rPr>
        <w:t>ПРЕ</w:t>
      </w:r>
      <w:r>
        <w:rPr>
          <w:rFonts w:ascii="Trebuchet MS" w:hAnsi="Trebuchet MS"/>
          <w:color w:val="231F20"/>
          <w:spacing w:val="-10"/>
          <w:sz w:val="16"/>
        </w:rPr>
        <w:t> </w:t>
      </w:r>
      <w:r>
        <w:rPr>
          <w:rFonts w:ascii="Trebuchet MS" w:hAnsi="Trebuchet MS"/>
          <w:color w:val="231F20"/>
          <w:spacing w:val="-4"/>
          <w:sz w:val="16"/>
        </w:rPr>
        <w:t>ПРВЕ</w:t>
      </w:r>
      <w:r>
        <w:rPr>
          <w:rFonts w:ascii="Trebuchet MS" w:hAnsi="Trebuchet MS"/>
          <w:color w:val="231F20"/>
          <w:spacing w:val="-10"/>
          <w:sz w:val="16"/>
        </w:rPr>
        <w:t> </w:t>
      </w:r>
      <w:r>
        <w:rPr>
          <w:rFonts w:ascii="Trebuchet MS" w:hAnsi="Trebuchet MS"/>
          <w:color w:val="231F20"/>
          <w:spacing w:val="-4"/>
          <w:sz w:val="16"/>
        </w:rPr>
        <w:t>УПОТРЕБЕ</w:t>
      </w:r>
    </w:p>
    <w:p>
      <w:pPr>
        <w:spacing w:line="218" w:lineRule="auto" w:before="5"/>
        <w:ind w:left="162" w:right="614" w:firstLine="0"/>
        <w:jc w:val="left"/>
        <w:rPr>
          <w:rFonts w:ascii="Trebuchet MS" w:hAnsi="Trebuchet MS"/>
          <w:sz w:val="16"/>
        </w:rPr>
      </w:pPr>
      <w:r>
        <w:rPr>
          <w:rFonts w:ascii="Trebuchet MS" w:hAnsi="Trebuchet MS"/>
          <w:color w:val="231F20"/>
          <w:w w:val="80"/>
          <w:sz w:val="16"/>
        </w:rPr>
        <w:t>Скините поклопац одељка за батерије на дну ваге (5). Уметните нову батерију одговарајућег типа иу прави положај </w:t>
      </w:r>
      <w:r>
        <w:rPr>
          <w:rFonts w:ascii="Trebuchet MS" w:hAnsi="Trebuchet MS"/>
          <w:color w:val="231F20"/>
          <w:w w:val="80"/>
          <w:sz w:val="16"/>
        </w:rPr>
        <w:t>(5).</w:t>
      </w:r>
      <w:r>
        <w:rPr>
          <w:rFonts w:ascii="Trebuchet MS" w:hAnsi="Trebuchet MS"/>
          <w:color w:val="231F20"/>
          <w:w w:val="85"/>
          <w:sz w:val="16"/>
        </w:rPr>
        <w:t> Затворите поклопац одељка за батерије.</w:t>
      </w:r>
    </w:p>
    <w:p>
      <w:pPr>
        <w:spacing w:line="177" w:lineRule="exact" w:before="154"/>
        <w:ind w:left="162" w:right="0" w:firstLine="0"/>
        <w:jc w:val="left"/>
        <w:rPr>
          <w:rFonts w:ascii="Trebuchet MS" w:hAnsi="Trebuchet MS"/>
          <w:sz w:val="16"/>
        </w:rPr>
      </w:pPr>
      <w:r>
        <w:rPr>
          <w:rFonts w:ascii="Trebuchet MS" w:hAnsi="Trebuchet MS"/>
          <w:color w:val="231F20"/>
          <w:w w:val="90"/>
          <w:sz w:val="16"/>
        </w:rPr>
        <w:t>ЗАМЕНА</w:t>
      </w:r>
      <w:r>
        <w:rPr>
          <w:rFonts w:ascii="Trebuchet MS" w:hAnsi="Trebuchet MS"/>
          <w:color w:val="231F20"/>
          <w:spacing w:val="5"/>
          <w:sz w:val="16"/>
        </w:rPr>
        <w:t> </w:t>
      </w:r>
      <w:r>
        <w:rPr>
          <w:rFonts w:ascii="Trebuchet MS" w:hAnsi="Trebuchet MS"/>
          <w:color w:val="231F20"/>
          <w:spacing w:val="-2"/>
          <w:w w:val="95"/>
          <w:sz w:val="16"/>
        </w:rPr>
        <w:t>БАТЕРИЈЕ</w:t>
      </w:r>
    </w:p>
    <w:p>
      <w:pPr>
        <w:spacing w:line="218" w:lineRule="auto" w:before="5"/>
        <w:ind w:left="162" w:right="222" w:firstLine="0"/>
        <w:jc w:val="left"/>
        <w:rPr>
          <w:rFonts w:ascii="Trebuchet MS" w:hAnsi="Trebuchet MS"/>
          <w:sz w:val="16"/>
        </w:rPr>
      </w:pPr>
      <w:r>
        <w:rPr>
          <w:rFonts w:ascii="Trebuchet MS" w:hAnsi="Trebuchet MS"/>
          <w:color w:val="231F20"/>
          <w:w w:val="80"/>
          <w:sz w:val="16"/>
        </w:rPr>
        <w:t>Скините поклопац одељка за батерије на дну ваге (5). Уклоните стару батерију. Уметните нову батерију одговарајућег типа </w:t>
      </w:r>
      <w:r>
        <w:rPr>
          <w:rFonts w:ascii="Trebuchet MS" w:hAnsi="Trebuchet MS"/>
          <w:color w:val="231F20"/>
          <w:w w:val="80"/>
          <w:sz w:val="16"/>
        </w:rPr>
        <w:t>и</w:t>
      </w:r>
      <w:r>
        <w:rPr>
          <w:rFonts w:ascii="Trebuchet MS" w:hAnsi="Trebuchet MS"/>
          <w:color w:val="231F20"/>
          <w:w w:val="85"/>
          <w:sz w:val="16"/>
        </w:rPr>
        <w:t> исправног</w:t>
      </w:r>
      <w:r>
        <w:rPr>
          <w:rFonts w:ascii="Trebuchet MS" w:hAnsi="Trebuchet MS"/>
          <w:color w:val="231F20"/>
          <w:spacing w:val="-3"/>
          <w:w w:val="85"/>
          <w:sz w:val="16"/>
        </w:rPr>
        <w:t> </w:t>
      </w:r>
      <w:r>
        <w:rPr>
          <w:rFonts w:ascii="Trebuchet MS" w:hAnsi="Trebuchet MS"/>
          <w:color w:val="231F20"/>
          <w:w w:val="85"/>
          <w:sz w:val="16"/>
        </w:rPr>
        <w:t>положаја</w:t>
      </w:r>
      <w:r>
        <w:rPr>
          <w:rFonts w:ascii="Trebuchet MS" w:hAnsi="Trebuchet MS"/>
          <w:color w:val="231F20"/>
          <w:spacing w:val="-3"/>
          <w:w w:val="85"/>
          <w:sz w:val="16"/>
        </w:rPr>
        <w:t> </w:t>
      </w:r>
      <w:r>
        <w:rPr>
          <w:rFonts w:ascii="Trebuchet MS" w:hAnsi="Trebuchet MS"/>
          <w:color w:val="231F20"/>
          <w:w w:val="85"/>
          <w:sz w:val="16"/>
        </w:rPr>
        <w:t>(5).</w:t>
      </w:r>
      <w:r>
        <w:rPr>
          <w:rFonts w:ascii="Trebuchet MS" w:hAnsi="Trebuchet MS"/>
          <w:color w:val="231F20"/>
          <w:spacing w:val="-3"/>
          <w:w w:val="85"/>
          <w:sz w:val="16"/>
        </w:rPr>
        <w:t> </w:t>
      </w:r>
      <w:r>
        <w:rPr>
          <w:rFonts w:ascii="Trebuchet MS" w:hAnsi="Trebuchet MS"/>
          <w:color w:val="231F20"/>
          <w:w w:val="85"/>
          <w:sz w:val="16"/>
        </w:rPr>
        <w:t>Затворите</w:t>
      </w:r>
      <w:r>
        <w:rPr>
          <w:rFonts w:ascii="Trebuchet MS" w:hAnsi="Trebuchet MS"/>
          <w:color w:val="231F20"/>
          <w:spacing w:val="-3"/>
          <w:w w:val="85"/>
          <w:sz w:val="16"/>
        </w:rPr>
        <w:t> </w:t>
      </w:r>
      <w:r>
        <w:rPr>
          <w:rFonts w:ascii="Trebuchet MS" w:hAnsi="Trebuchet MS"/>
          <w:color w:val="231F20"/>
          <w:w w:val="85"/>
          <w:sz w:val="16"/>
        </w:rPr>
        <w:t>поклопац</w:t>
      </w:r>
      <w:r>
        <w:rPr>
          <w:rFonts w:ascii="Trebuchet MS" w:hAnsi="Trebuchet MS"/>
          <w:color w:val="231F20"/>
          <w:spacing w:val="-3"/>
          <w:w w:val="85"/>
          <w:sz w:val="16"/>
        </w:rPr>
        <w:t> </w:t>
      </w:r>
      <w:r>
        <w:rPr>
          <w:rFonts w:ascii="Trebuchet MS" w:hAnsi="Trebuchet MS"/>
          <w:color w:val="231F20"/>
          <w:w w:val="85"/>
          <w:sz w:val="16"/>
        </w:rPr>
        <w:t>одељка</w:t>
      </w:r>
      <w:r>
        <w:rPr>
          <w:rFonts w:ascii="Trebuchet MS" w:hAnsi="Trebuchet MS"/>
          <w:color w:val="231F20"/>
          <w:spacing w:val="-3"/>
          <w:w w:val="85"/>
          <w:sz w:val="16"/>
        </w:rPr>
        <w:t> </w:t>
      </w:r>
      <w:r>
        <w:rPr>
          <w:rFonts w:ascii="Trebuchet MS" w:hAnsi="Trebuchet MS"/>
          <w:color w:val="231F20"/>
          <w:w w:val="85"/>
          <w:sz w:val="16"/>
        </w:rPr>
        <w:t>за</w:t>
      </w:r>
      <w:r>
        <w:rPr>
          <w:rFonts w:ascii="Trebuchet MS" w:hAnsi="Trebuchet MS"/>
          <w:color w:val="231F20"/>
          <w:spacing w:val="-3"/>
          <w:w w:val="85"/>
          <w:sz w:val="16"/>
        </w:rPr>
        <w:t> </w:t>
      </w:r>
      <w:r>
        <w:rPr>
          <w:rFonts w:ascii="Trebuchet MS" w:hAnsi="Trebuchet MS"/>
          <w:color w:val="231F20"/>
          <w:w w:val="85"/>
          <w:sz w:val="16"/>
        </w:rPr>
        <w:t>батерије.</w:t>
      </w:r>
    </w:p>
    <w:p>
      <w:pPr>
        <w:spacing w:line="177" w:lineRule="exact" w:before="155"/>
        <w:ind w:left="162" w:right="0" w:firstLine="0"/>
        <w:jc w:val="left"/>
        <w:rPr>
          <w:rFonts w:ascii="Trebuchet MS" w:hAnsi="Trebuchet MS"/>
          <w:sz w:val="16"/>
        </w:rPr>
      </w:pPr>
      <w:r>
        <w:rPr>
          <w:rFonts w:ascii="Trebuchet MS" w:hAnsi="Trebuchet MS"/>
          <w:color w:val="231F20"/>
          <w:w w:val="85"/>
          <w:sz w:val="16"/>
        </w:rPr>
        <w:t>ОДАБИР</w:t>
      </w:r>
      <w:r>
        <w:rPr>
          <w:rFonts w:ascii="Trebuchet MS" w:hAnsi="Trebuchet MS"/>
          <w:color w:val="231F20"/>
          <w:spacing w:val="18"/>
          <w:sz w:val="16"/>
        </w:rPr>
        <w:t> </w:t>
      </w:r>
      <w:r>
        <w:rPr>
          <w:rFonts w:ascii="Trebuchet MS" w:hAnsi="Trebuchet MS"/>
          <w:color w:val="231F20"/>
          <w:w w:val="85"/>
          <w:sz w:val="16"/>
        </w:rPr>
        <w:t>ЈЕДИНИЦА</w:t>
      </w:r>
      <w:r>
        <w:rPr>
          <w:rFonts w:ascii="Trebuchet MS" w:hAnsi="Trebuchet MS"/>
          <w:color w:val="231F20"/>
          <w:spacing w:val="19"/>
          <w:sz w:val="16"/>
        </w:rPr>
        <w:t> </w:t>
      </w:r>
      <w:r>
        <w:rPr>
          <w:rFonts w:ascii="Trebuchet MS" w:hAnsi="Trebuchet MS"/>
          <w:color w:val="231F20"/>
          <w:spacing w:val="-4"/>
          <w:w w:val="85"/>
          <w:sz w:val="16"/>
        </w:rPr>
        <w:t>МЕРЕ</w:t>
      </w:r>
    </w:p>
    <w:p>
      <w:pPr>
        <w:spacing w:line="218" w:lineRule="auto" w:before="4"/>
        <w:ind w:left="162" w:right="0" w:firstLine="0"/>
        <w:jc w:val="left"/>
        <w:rPr>
          <w:rFonts w:ascii="Trebuchet MS" w:hAnsi="Trebuchet MS"/>
          <w:sz w:val="16"/>
        </w:rPr>
      </w:pPr>
      <w:r>
        <w:rPr>
          <w:rFonts w:ascii="Trebuchet MS" w:hAnsi="Trebuchet MS"/>
          <w:color w:val="231F20"/>
          <w:w w:val="80"/>
          <w:sz w:val="16"/>
        </w:rPr>
        <w:t>Притисните дугме УНИТ (2) да бисте укључили вагу. Притисните дугме УНИТ (2) да промените јединице мере. Јединица ће </w:t>
      </w:r>
      <w:r>
        <w:rPr>
          <w:rFonts w:ascii="Trebuchet MS" w:hAnsi="Trebuchet MS"/>
          <w:color w:val="231F20"/>
          <w:w w:val="80"/>
          <w:sz w:val="16"/>
        </w:rPr>
        <w:t>бити</w:t>
      </w:r>
      <w:r>
        <w:rPr>
          <w:rFonts w:ascii="Trebuchet MS" w:hAnsi="Trebuchet MS"/>
          <w:color w:val="231F20"/>
          <w:sz w:val="16"/>
        </w:rPr>
        <w:t> </w:t>
      </w:r>
      <w:r>
        <w:rPr>
          <w:rFonts w:ascii="Trebuchet MS" w:hAnsi="Trebuchet MS"/>
          <w:color w:val="231F20"/>
          <w:w w:val="80"/>
          <w:sz w:val="16"/>
        </w:rPr>
        <w:t>видљива на дисплеју (4). Од режима тежине до режима запремине млека (М) до режима запремине воде.</w:t>
      </w:r>
    </w:p>
    <w:p>
      <w:pPr>
        <w:spacing w:line="177" w:lineRule="exact" w:before="155"/>
        <w:ind w:left="162" w:right="0" w:firstLine="0"/>
        <w:jc w:val="left"/>
        <w:rPr>
          <w:rFonts w:ascii="Trebuchet MS" w:hAnsi="Trebuchet MS"/>
          <w:sz w:val="16"/>
        </w:rPr>
      </w:pPr>
      <w:r>
        <w:rPr>
          <w:rFonts w:ascii="Trebuchet MS" w:hAnsi="Trebuchet MS"/>
          <w:color w:val="231F20"/>
          <w:spacing w:val="-2"/>
          <w:sz w:val="16"/>
        </w:rPr>
        <w:t>ВАГАЊЕ</w:t>
      </w:r>
    </w:p>
    <w:p>
      <w:pPr>
        <w:spacing w:line="218" w:lineRule="auto" w:before="5"/>
        <w:ind w:left="162" w:right="0" w:firstLine="0"/>
        <w:jc w:val="left"/>
        <w:rPr>
          <w:rFonts w:ascii="Trebuchet MS" w:hAnsi="Trebuchet MS"/>
          <w:sz w:val="16"/>
        </w:rPr>
      </w:pPr>
      <w:r>
        <w:rPr>
          <w:rFonts w:ascii="Trebuchet MS" w:hAnsi="Trebuchet MS"/>
          <w:color w:val="231F20"/>
          <w:w w:val="80"/>
          <w:sz w:val="16"/>
        </w:rPr>
        <w:t>Притисните дугме УНИТ (2) да бисте укључили вагу. Притисните дугме УНИТ (2) да промените јединице мере. Јединица ће </w:t>
      </w:r>
      <w:r>
        <w:rPr>
          <w:rFonts w:ascii="Trebuchet MS" w:hAnsi="Trebuchet MS"/>
          <w:color w:val="231F20"/>
          <w:w w:val="80"/>
          <w:sz w:val="16"/>
        </w:rPr>
        <w:t>бити</w:t>
      </w:r>
      <w:r>
        <w:rPr>
          <w:rFonts w:ascii="Trebuchet MS" w:hAnsi="Trebuchet MS"/>
          <w:color w:val="231F20"/>
          <w:sz w:val="16"/>
        </w:rPr>
        <w:t> </w:t>
      </w:r>
      <w:r>
        <w:rPr>
          <w:rFonts w:ascii="Trebuchet MS" w:hAnsi="Trebuchet MS"/>
          <w:color w:val="231F20"/>
          <w:w w:val="80"/>
          <w:sz w:val="16"/>
        </w:rPr>
        <w:t>видљива на дисплеју (4). Ставите предмет који се мери на платформу ваге (3). Сачекајте тренутак да се резултат стабилизује.</w:t>
      </w:r>
    </w:p>
    <w:p>
      <w:pPr>
        <w:spacing w:line="177" w:lineRule="exact" w:before="154"/>
        <w:ind w:left="162" w:right="0" w:firstLine="0"/>
        <w:jc w:val="left"/>
        <w:rPr>
          <w:rFonts w:ascii="Trebuchet MS" w:hAnsi="Trebuchet MS"/>
          <w:sz w:val="16"/>
        </w:rPr>
      </w:pPr>
      <w:r>
        <w:rPr>
          <w:rFonts w:ascii="Trebuchet MS" w:hAnsi="Trebuchet MS"/>
          <w:color w:val="231F20"/>
          <w:w w:val="85"/>
          <w:sz w:val="16"/>
        </w:rPr>
        <w:t>ФУНКЦИЈА</w:t>
      </w:r>
      <w:r>
        <w:rPr>
          <w:rFonts w:ascii="Trebuchet MS" w:hAnsi="Trebuchet MS"/>
          <w:color w:val="231F20"/>
          <w:spacing w:val="8"/>
          <w:sz w:val="16"/>
        </w:rPr>
        <w:t> </w:t>
      </w:r>
      <w:r>
        <w:rPr>
          <w:rFonts w:ascii="Trebuchet MS" w:hAnsi="Trebuchet MS"/>
          <w:color w:val="231F20"/>
          <w:w w:val="85"/>
          <w:sz w:val="16"/>
        </w:rPr>
        <w:t>ТАРЕ</w:t>
      </w:r>
      <w:r>
        <w:rPr>
          <w:rFonts w:ascii="Trebuchet MS" w:hAnsi="Trebuchet MS"/>
          <w:color w:val="231F20"/>
          <w:spacing w:val="9"/>
          <w:sz w:val="16"/>
        </w:rPr>
        <w:t> </w:t>
      </w:r>
      <w:r>
        <w:rPr>
          <w:rFonts w:ascii="Trebuchet MS" w:hAnsi="Trebuchet MS"/>
          <w:color w:val="231F20"/>
          <w:spacing w:val="-2"/>
          <w:w w:val="85"/>
          <w:sz w:val="16"/>
        </w:rPr>
        <w:t>БЕСПЛАТНО</w:t>
      </w:r>
    </w:p>
    <w:p>
      <w:pPr>
        <w:spacing w:line="218" w:lineRule="auto" w:before="5"/>
        <w:ind w:left="162" w:right="0" w:firstLine="0"/>
        <w:jc w:val="left"/>
        <w:rPr>
          <w:rFonts w:ascii="Trebuchet MS" w:hAnsi="Trebuchet MS"/>
          <w:sz w:val="16"/>
        </w:rPr>
      </w:pPr>
      <w:r>
        <w:rPr>
          <w:rFonts w:ascii="Trebuchet MS" w:hAnsi="Trebuchet MS"/>
          <w:color w:val="231F20"/>
          <w:w w:val="80"/>
          <w:sz w:val="16"/>
        </w:rPr>
        <w:t>Ставите предмет који се мери на платформу ваге (3). Користите функцију таре без додира тако што ћете померити руку </w:t>
      </w:r>
      <w:r>
        <w:rPr>
          <w:rFonts w:ascii="Trebuchet MS" w:hAnsi="Trebuchet MS"/>
          <w:color w:val="231F20"/>
          <w:w w:val="80"/>
          <w:sz w:val="16"/>
        </w:rPr>
        <w:t>преко</w:t>
      </w:r>
      <w:r>
        <w:rPr>
          <w:rFonts w:ascii="Trebuchet MS" w:hAnsi="Trebuchet MS"/>
          <w:color w:val="231F20"/>
          <w:w w:val="85"/>
          <w:sz w:val="16"/>
        </w:rPr>
        <w:t> бесконтактног</w:t>
      </w:r>
      <w:r>
        <w:rPr>
          <w:rFonts w:ascii="Trebuchet MS" w:hAnsi="Trebuchet MS"/>
          <w:color w:val="231F20"/>
          <w:spacing w:val="-5"/>
          <w:w w:val="85"/>
          <w:sz w:val="16"/>
        </w:rPr>
        <w:t> </w:t>
      </w:r>
      <w:r>
        <w:rPr>
          <w:rFonts w:ascii="Trebuchet MS" w:hAnsi="Trebuchet MS"/>
          <w:color w:val="231F20"/>
          <w:w w:val="85"/>
          <w:sz w:val="16"/>
        </w:rPr>
        <w:t>сензора</w:t>
      </w:r>
      <w:r>
        <w:rPr>
          <w:rFonts w:ascii="Trebuchet MS" w:hAnsi="Trebuchet MS"/>
          <w:color w:val="231F20"/>
          <w:spacing w:val="-5"/>
          <w:w w:val="85"/>
          <w:sz w:val="16"/>
        </w:rPr>
        <w:t> </w:t>
      </w:r>
      <w:r>
        <w:rPr>
          <w:rFonts w:ascii="Trebuchet MS" w:hAnsi="Trebuchet MS"/>
          <w:color w:val="231F20"/>
          <w:w w:val="85"/>
          <w:sz w:val="16"/>
        </w:rPr>
        <w:t>таре</w:t>
      </w:r>
      <w:r>
        <w:rPr>
          <w:rFonts w:ascii="Trebuchet MS" w:hAnsi="Trebuchet MS"/>
          <w:color w:val="231F20"/>
          <w:spacing w:val="-5"/>
          <w:w w:val="85"/>
          <w:sz w:val="16"/>
        </w:rPr>
        <w:t> </w:t>
      </w:r>
      <w:r>
        <w:rPr>
          <w:rFonts w:ascii="Trebuchet MS" w:hAnsi="Trebuchet MS"/>
          <w:color w:val="231F20"/>
          <w:w w:val="85"/>
          <w:sz w:val="16"/>
        </w:rPr>
        <w:t>(1).</w:t>
      </w:r>
      <w:r>
        <w:rPr>
          <w:rFonts w:ascii="Trebuchet MS" w:hAnsi="Trebuchet MS"/>
          <w:color w:val="231F20"/>
          <w:spacing w:val="-5"/>
          <w:w w:val="85"/>
          <w:sz w:val="16"/>
        </w:rPr>
        <w:t> </w:t>
      </w:r>
      <w:r>
        <w:rPr>
          <w:rFonts w:ascii="Trebuchet MS" w:hAnsi="Trebuchet MS"/>
          <w:color w:val="231F20"/>
          <w:w w:val="85"/>
          <w:sz w:val="16"/>
        </w:rPr>
        <w:t>На</w:t>
      </w:r>
      <w:r>
        <w:rPr>
          <w:rFonts w:ascii="Trebuchet MS" w:hAnsi="Trebuchet MS"/>
          <w:color w:val="231F20"/>
          <w:spacing w:val="-5"/>
          <w:w w:val="85"/>
          <w:sz w:val="16"/>
        </w:rPr>
        <w:t> </w:t>
      </w:r>
      <w:r>
        <w:rPr>
          <w:rFonts w:ascii="Trebuchet MS" w:hAnsi="Trebuchet MS"/>
          <w:color w:val="231F20"/>
          <w:w w:val="85"/>
          <w:sz w:val="16"/>
        </w:rPr>
        <w:t>екрану</w:t>
      </w:r>
      <w:r>
        <w:rPr>
          <w:rFonts w:ascii="Trebuchet MS" w:hAnsi="Trebuchet MS"/>
          <w:color w:val="231F20"/>
          <w:spacing w:val="-4"/>
          <w:w w:val="85"/>
          <w:sz w:val="16"/>
        </w:rPr>
        <w:t> </w:t>
      </w:r>
      <w:r>
        <w:rPr>
          <w:rFonts w:ascii="Trebuchet MS" w:hAnsi="Trebuchet MS"/>
          <w:color w:val="231F20"/>
          <w:w w:val="85"/>
          <w:sz w:val="16"/>
        </w:rPr>
        <w:t>(4)</w:t>
      </w:r>
      <w:r>
        <w:rPr>
          <w:rFonts w:ascii="Trebuchet MS" w:hAnsi="Trebuchet MS"/>
          <w:color w:val="231F20"/>
          <w:spacing w:val="-5"/>
          <w:w w:val="85"/>
          <w:sz w:val="16"/>
        </w:rPr>
        <w:t> </w:t>
      </w:r>
      <w:r>
        <w:rPr>
          <w:rFonts w:ascii="Trebuchet MS" w:hAnsi="Trebuchet MS"/>
          <w:color w:val="231F20"/>
          <w:w w:val="85"/>
          <w:sz w:val="16"/>
        </w:rPr>
        <w:t>ће</w:t>
      </w:r>
      <w:r>
        <w:rPr>
          <w:rFonts w:ascii="Trebuchet MS" w:hAnsi="Trebuchet MS"/>
          <w:color w:val="231F20"/>
          <w:spacing w:val="-5"/>
          <w:w w:val="85"/>
          <w:sz w:val="16"/>
        </w:rPr>
        <w:t> </w:t>
      </w:r>
      <w:r>
        <w:rPr>
          <w:rFonts w:ascii="Trebuchet MS" w:hAnsi="Trebuchet MS"/>
          <w:color w:val="231F20"/>
          <w:w w:val="85"/>
          <w:sz w:val="16"/>
        </w:rPr>
        <w:t>бити</w:t>
      </w:r>
      <w:r>
        <w:rPr>
          <w:rFonts w:ascii="Trebuchet MS" w:hAnsi="Trebuchet MS"/>
          <w:color w:val="231F20"/>
          <w:spacing w:val="-5"/>
          <w:w w:val="85"/>
          <w:sz w:val="16"/>
        </w:rPr>
        <w:t> </w:t>
      </w:r>
      <w:r>
        <w:rPr>
          <w:rFonts w:ascii="Trebuchet MS" w:hAnsi="Trebuchet MS"/>
          <w:color w:val="231F20"/>
          <w:w w:val="85"/>
          <w:sz w:val="16"/>
        </w:rPr>
        <w:t>приказана</w:t>
      </w:r>
      <w:r>
        <w:rPr>
          <w:rFonts w:ascii="Trebuchet MS" w:hAnsi="Trebuchet MS"/>
          <w:color w:val="231F20"/>
          <w:spacing w:val="-5"/>
          <w:w w:val="85"/>
          <w:sz w:val="16"/>
        </w:rPr>
        <w:t> </w:t>
      </w:r>
      <w:r>
        <w:rPr>
          <w:rFonts w:ascii="Trebuchet MS" w:hAnsi="Trebuchet MS"/>
          <w:color w:val="231F20"/>
          <w:w w:val="85"/>
          <w:sz w:val="16"/>
        </w:rPr>
        <w:t>нула.</w:t>
      </w:r>
    </w:p>
    <w:p>
      <w:pPr>
        <w:spacing w:line="218" w:lineRule="auto" w:before="0"/>
        <w:ind w:left="162" w:right="371" w:firstLine="0"/>
        <w:jc w:val="left"/>
        <w:rPr>
          <w:rFonts w:ascii="Trebuchet MS" w:hAnsi="Trebuchet MS"/>
          <w:sz w:val="16"/>
        </w:rPr>
      </w:pPr>
      <w:r>
        <w:rPr>
          <w:rFonts w:ascii="Trebuchet MS" w:hAnsi="Trebuchet MS"/>
          <w:color w:val="231F20"/>
          <w:w w:val="80"/>
          <w:sz w:val="16"/>
        </w:rPr>
        <w:t>Можете видети укупну тежину тренутног оптерећења током вагања померањем руке преко бесконтактног сензора таре (1). </w:t>
      </w:r>
      <w:r>
        <w:rPr>
          <w:rFonts w:ascii="Trebuchet MS" w:hAnsi="Trebuchet MS"/>
          <w:color w:val="231F20"/>
          <w:w w:val="80"/>
          <w:sz w:val="16"/>
        </w:rPr>
        <w:t>Вага</w:t>
      </w:r>
      <w:r>
        <w:rPr>
          <w:rFonts w:ascii="Trebuchet MS" w:hAnsi="Trebuchet MS"/>
          <w:color w:val="231F20"/>
          <w:spacing w:val="40"/>
          <w:sz w:val="16"/>
        </w:rPr>
        <w:t> </w:t>
      </w:r>
      <w:r>
        <w:rPr>
          <w:rFonts w:ascii="Trebuchet MS" w:hAnsi="Trebuchet MS"/>
          <w:color w:val="231F20"/>
          <w:w w:val="85"/>
          <w:sz w:val="16"/>
        </w:rPr>
        <w:t>ће</w:t>
      </w:r>
      <w:r>
        <w:rPr>
          <w:rFonts w:ascii="Trebuchet MS" w:hAnsi="Trebuchet MS"/>
          <w:color w:val="231F20"/>
          <w:spacing w:val="-5"/>
          <w:w w:val="85"/>
          <w:sz w:val="16"/>
        </w:rPr>
        <w:t> </w:t>
      </w:r>
      <w:r>
        <w:rPr>
          <w:rFonts w:ascii="Trebuchet MS" w:hAnsi="Trebuchet MS"/>
          <w:color w:val="231F20"/>
          <w:w w:val="85"/>
          <w:sz w:val="16"/>
        </w:rPr>
        <w:t>показати</w:t>
      </w:r>
      <w:r>
        <w:rPr>
          <w:rFonts w:ascii="Trebuchet MS" w:hAnsi="Trebuchet MS"/>
          <w:color w:val="231F20"/>
          <w:spacing w:val="-5"/>
          <w:w w:val="85"/>
          <w:sz w:val="16"/>
        </w:rPr>
        <w:t> </w:t>
      </w:r>
      <w:r>
        <w:rPr>
          <w:rFonts w:ascii="Trebuchet MS" w:hAnsi="Trebuchet MS"/>
          <w:color w:val="231F20"/>
          <w:w w:val="85"/>
          <w:sz w:val="16"/>
        </w:rPr>
        <w:t>укупну</w:t>
      </w:r>
      <w:r>
        <w:rPr>
          <w:rFonts w:ascii="Trebuchet MS" w:hAnsi="Trebuchet MS"/>
          <w:color w:val="231F20"/>
          <w:spacing w:val="-5"/>
          <w:w w:val="85"/>
          <w:sz w:val="16"/>
        </w:rPr>
        <w:t> </w:t>
      </w:r>
      <w:r>
        <w:rPr>
          <w:rFonts w:ascii="Trebuchet MS" w:hAnsi="Trebuchet MS"/>
          <w:color w:val="231F20"/>
          <w:w w:val="85"/>
          <w:sz w:val="16"/>
        </w:rPr>
        <w:t>тежину</w:t>
      </w:r>
      <w:r>
        <w:rPr>
          <w:rFonts w:ascii="Trebuchet MS" w:hAnsi="Trebuchet MS"/>
          <w:color w:val="231F20"/>
          <w:spacing w:val="-5"/>
          <w:w w:val="85"/>
          <w:sz w:val="16"/>
        </w:rPr>
        <w:t> </w:t>
      </w:r>
      <w:r>
        <w:rPr>
          <w:rFonts w:ascii="Trebuchet MS" w:hAnsi="Trebuchet MS"/>
          <w:color w:val="231F20"/>
          <w:w w:val="85"/>
          <w:sz w:val="16"/>
        </w:rPr>
        <w:t>свих</w:t>
      </w:r>
      <w:r>
        <w:rPr>
          <w:rFonts w:ascii="Trebuchet MS" w:hAnsi="Trebuchet MS"/>
          <w:color w:val="231F20"/>
          <w:spacing w:val="-5"/>
          <w:w w:val="85"/>
          <w:sz w:val="16"/>
        </w:rPr>
        <w:t> </w:t>
      </w:r>
      <w:r>
        <w:rPr>
          <w:rFonts w:ascii="Trebuchet MS" w:hAnsi="Trebuchet MS"/>
          <w:color w:val="231F20"/>
          <w:w w:val="85"/>
          <w:sz w:val="16"/>
        </w:rPr>
        <w:t>ставки</w:t>
      </w:r>
      <w:r>
        <w:rPr>
          <w:rFonts w:ascii="Trebuchet MS" w:hAnsi="Trebuchet MS"/>
          <w:color w:val="231F20"/>
          <w:spacing w:val="-4"/>
          <w:w w:val="85"/>
          <w:sz w:val="16"/>
        </w:rPr>
        <w:t> </w:t>
      </w:r>
      <w:r>
        <w:rPr>
          <w:rFonts w:ascii="Trebuchet MS" w:hAnsi="Trebuchet MS"/>
          <w:color w:val="231F20"/>
          <w:w w:val="85"/>
          <w:sz w:val="16"/>
        </w:rPr>
        <w:t>које</w:t>
      </w:r>
      <w:r>
        <w:rPr>
          <w:rFonts w:ascii="Trebuchet MS" w:hAnsi="Trebuchet MS"/>
          <w:color w:val="231F20"/>
          <w:spacing w:val="-5"/>
          <w:w w:val="85"/>
          <w:sz w:val="16"/>
        </w:rPr>
        <w:t> </w:t>
      </w:r>
      <w:r>
        <w:rPr>
          <w:rFonts w:ascii="Trebuchet MS" w:hAnsi="Trebuchet MS"/>
          <w:color w:val="231F20"/>
          <w:w w:val="85"/>
          <w:sz w:val="16"/>
        </w:rPr>
        <w:t>се</w:t>
      </w:r>
      <w:r>
        <w:rPr>
          <w:rFonts w:ascii="Trebuchet MS" w:hAnsi="Trebuchet MS"/>
          <w:color w:val="231F20"/>
          <w:spacing w:val="-5"/>
          <w:w w:val="85"/>
          <w:sz w:val="16"/>
        </w:rPr>
        <w:t> </w:t>
      </w:r>
      <w:r>
        <w:rPr>
          <w:rFonts w:ascii="Trebuchet MS" w:hAnsi="Trebuchet MS"/>
          <w:color w:val="231F20"/>
          <w:w w:val="85"/>
          <w:sz w:val="16"/>
        </w:rPr>
        <w:t>налазе</w:t>
      </w:r>
      <w:r>
        <w:rPr>
          <w:rFonts w:ascii="Trebuchet MS" w:hAnsi="Trebuchet MS"/>
          <w:color w:val="231F20"/>
          <w:spacing w:val="-5"/>
          <w:w w:val="85"/>
          <w:sz w:val="16"/>
        </w:rPr>
        <w:t> </w:t>
      </w:r>
      <w:r>
        <w:rPr>
          <w:rFonts w:ascii="Trebuchet MS" w:hAnsi="Trebuchet MS"/>
          <w:color w:val="231F20"/>
          <w:w w:val="85"/>
          <w:sz w:val="16"/>
        </w:rPr>
        <w:t>на</w:t>
      </w:r>
      <w:r>
        <w:rPr>
          <w:rFonts w:ascii="Trebuchet MS" w:hAnsi="Trebuchet MS"/>
          <w:color w:val="231F20"/>
          <w:spacing w:val="-5"/>
          <w:w w:val="85"/>
          <w:sz w:val="16"/>
        </w:rPr>
        <w:t> </w:t>
      </w:r>
      <w:r>
        <w:rPr>
          <w:rFonts w:ascii="Trebuchet MS" w:hAnsi="Trebuchet MS"/>
          <w:color w:val="231F20"/>
          <w:w w:val="85"/>
          <w:sz w:val="16"/>
        </w:rPr>
        <w:t>платформи(3).</w:t>
      </w:r>
    </w:p>
    <w:p>
      <w:pPr>
        <w:spacing w:line="177" w:lineRule="exact" w:before="153"/>
        <w:ind w:left="162" w:right="0" w:firstLine="0"/>
        <w:jc w:val="left"/>
        <w:rPr>
          <w:rFonts w:ascii="Trebuchet MS" w:hAnsi="Trebuchet MS"/>
          <w:sz w:val="16"/>
        </w:rPr>
      </w:pPr>
      <w:r>
        <w:rPr>
          <w:rFonts w:ascii="Trebuchet MS" w:hAnsi="Trebuchet MS"/>
          <w:color w:val="231F20"/>
          <w:spacing w:val="2"/>
          <w:w w:val="85"/>
          <w:sz w:val="16"/>
        </w:rPr>
        <w:t>АУТОМАТСКО</w:t>
      </w:r>
      <w:r>
        <w:rPr>
          <w:rFonts w:ascii="Trebuchet MS" w:hAnsi="Trebuchet MS"/>
          <w:color w:val="231F20"/>
          <w:spacing w:val="8"/>
          <w:sz w:val="16"/>
        </w:rPr>
        <w:t> </w:t>
      </w:r>
      <w:r>
        <w:rPr>
          <w:rFonts w:ascii="Trebuchet MS" w:hAnsi="Trebuchet MS"/>
          <w:color w:val="231F20"/>
          <w:spacing w:val="-2"/>
          <w:sz w:val="16"/>
        </w:rPr>
        <w:t>ИСКЉУЧЕНО</w:t>
      </w:r>
    </w:p>
    <w:p>
      <w:pPr>
        <w:spacing w:line="169" w:lineRule="exact" w:before="0"/>
        <w:ind w:left="162" w:right="0" w:firstLine="0"/>
        <w:jc w:val="left"/>
        <w:rPr>
          <w:rFonts w:ascii="Trebuchet MS" w:hAnsi="Trebuchet MS"/>
          <w:sz w:val="16"/>
        </w:rPr>
      </w:pPr>
      <w:r>
        <w:rPr>
          <w:rFonts w:ascii="Trebuchet MS" w:hAnsi="Trebuchet MS"/>
          <w:color w:val="231F20"/>
          <w:w w:val="80"/>
          <w:sz w:val="16"/>
        </w:rPr>
        <w:t>Ако</w:t>
      </w:r>
      <w:r>
        <w:rPr>
          <w:rFonts w:ascii="Trebuchet MS" w:hAnsi="Trebuchet MS"/>
          <w:color w:val="231F20"/>
          <w:spacing w:val="-2"/>
          <w:sz w:val="16"/>
        </w:rPr>
        <w:t> </w:t>
      </w:r>
      <w:r>
        <w:rPr>
          <w:rFonts w:ascii="Trebuchet MS" w:hAnsi="Trebuchet MS"/>
          <w:color w:val="231F20"/>
          <w:w w:val="80"/>
          <w:sz w:val="16"/>
        </w:rPr>
        <w:t>не</w:t>
      </w:r>
      <w:r>
        <w:rPr>
          <w:rFonts w:ascii="Trebuchet MS" w:hAnsi="Trebuchet MS"/>
          <w:color w:val="231F20"/>
          <w:spacing w:val="-1"/>
          <w:sz w:val="16"/>
        </w:rPr>
        <w:t> </w:t>
      </w:r>
      <w:r>
        <w:rPr>
          <w:rFonts w:ascii="Trebuchet MS" w:hAnsi="Trebuchet MS"/>
          <w:color w:val="231F20"/>
          <w:w w:val="80"/>
          <w:sz w:val="16"/>
        </w:rPr>
        <w:t>користите</w:t>
      </w:r>
      <w:r>
        <w:rPr>
          <w:rFonts w:ascii="Trebuchet MS" w:hAnsi="Trebuchet MS"/>
          <w:color w:val="231F20"/>
          <w:spacing w:val="-1"/>
          <w:sz w:val="16"/>
        </w:rPr>
        <w:t> </w:t>
      </w:r>
      <w:r>
        <w:rPr>
          <w:rFonts w:ascii="Trebuchet MS" w:hAnsi="Trebuchet MS"/>
          <w:color w:val="231F20"/>
          <w:w w:val="80"/>
          <w:sz w:val="16"/>
        </w:rPr>
        <w:t>вагу,</w:t>
      </w:r>
      <w:r>
        <w:rPr>
          <w:rFonts w:ascii="Trebuchet MS" w:hAnsi="Trebuchet MS"/>
          <w:color w:val="231F20"/>
          <w:spacing w:val="-1"/>
          <w:sz w:val="16"/>
        </w:rPr>
        <w:t> </w:t>
      </w:r>
      <w:r>
        <w:rPr>
          <w:rFonts w:ascii="Trebuchet MS" w:hAnsi="Trebuchet MS"/>
          <w:color w:val="231F20"/>
          <w:w w:val="80"/>
          <w:sz w:val="16"/>
        </w:rPr>
        <w:t>аутоматски</w:t>
      </w:r>
      <w:r>
        <w:rPr>
          <w:rFonts w:ascii="Trebuchet MS" w:hAnsi="Trebuchet MS"/>
          <w:color w:val="231F20"/>
          <w:spacing w:val="-1"/>
          <w:sz w:val="16"/>
        </w:rPr>
        <w:t> </w:t>
      </w:r>
      <w:r>
        <w:rPr>
          <w:rFonts w:ascii="Trebuchet MS" w:hAnsi="Trebuchet MS"/>
          <w:color w:val="231F20"/>
          <w:w w:val="80"/>
          <w:sz w:val="16"/>
        </w:rPr>
        <w:t>ће</w:t>
      </w:r>
      <w:r>
        <w:rPr>
          <w:rFonts w:ascii="Trebuchet MS" w:hAnsi="Trebuchet MS"/>
          <w:color w:val="231F20"/>
          <w:spacing w:val="-2"/>
          <w:sz w:val="16"/>
        </w:rPr>
        <w:t> </w:t>
      </w:r>
      <w:r>
        <w:rPr>
          <w:rFonts w:ascii="Trebuchet MS" w:hAnsi="Trebuchet MS"/>
          <w:color w:val="231F20"/>
          <w:w w:val="80"/>
          <w:sz w:val="16"/>
        </w:rPr>
        <w:t>се</w:t>
      </w:r>
      <w:r>
        <w:rPr>
          <w:rFonts w:ascii="Trebuchet MS" w:hAnsi="Trebuchet MS"/>
          <w:color w:val="231F20"/>
          <w:spacing w:val="-1"/>
          <w:sz w:val="16"/>
        </w:rPr>
        <w:t> </w:t>
      </w:r>
      <w:r>
        <w:rPr>
          <w:rFonts w:ascii="Trebuchet MS" w:hAnsi="Trebuchet MS"/>
          <w:color w:val="231F20"/>
          <w:w w:val="80"/>
          <w:sz w:val="16"/>
        </w:rPr>
        <w:t>ИСКЉУЧИТИ</w:t>
      </w:r>
      <w:r>
        <w:rPr>
          <w:rFonts w:ascii="Trebuchet MS" w:hAnsi="Trebuchet MS"/>
          <w:color w:val="231F20"/>
          <w:spacing w:val="-1"/>
          <w:sz w:val="16"/>
        </w:rPr>
        <w:t> </w:t>
      </w:r>
      <w:r>
        <w:rPr>
          <w:rFonts w:ascii="Trebuchet MS" w:hAnsi="Trebuchet MS"/>
          <w:color w:val="231F20"/>
          <w:w w:val="80"/>
          <w:sz w:val="16"/>
        </w:rPr>
        <w:t>након</w:t>
      </w:r>
      <w:r>
        <w:rPr>
          <w:rFonts w:ascii="Trebuchet MS" w:hAnsi="Trebuchet MS"/>
          <w:color w:val="231F20"/>
          <w:spacing w:val="-1"/>
          <w:sz w:val="16"/>
        </w:rPr>
        <w:t> </w:t>
      </w:r>
      <w:r>
        <w:rPr>
          <w:rFonts w:ascii="Trebuchet MS" w:hAnsi="Trebuchet MS"/>
          <w:color w:val="231F20"/>
          <w:w w:val="80"/>
          <w:sz w:val="16"/>
        </w:rPr>
        <w:t>2</w:t>
      </w:r>
      <w:r>
        <w:rPr>
          <w:rFonts w:ascii="Trebuchet MS" w:hAnsi="Trebuchet MS"/>
          <w:color w:val="231F20"/>
          <w:spacing w:val="-1"/>
          <w:sz w:val="16"/>
        </w:rPr>
        <w:t> </w:t>
      </w:r>
      <w:r>
        <w:rPr>
          <w:rFonts w:ascii="Trebuchet MS" w:hAnsi="Trebuchet MS"/>
          <w:color w:val="231F20"/>
          <w:w w:val="80"/>
          <w:sz w:val="16"/>
        </w:rPr>
        <w:t>минута.</w:t>
      </w:r>
      <w:r>
        <w:rPr>
          <w:rFonts w:ascii="Trebuchet MS" w:hAnsi="Trebuchet MS"/>
          <w:color w:val="231F20"/>
          <w:spacing w:val="-1"/>
          <w:sz w:val="16"/>
        </w:rPr>
        <w:t> </w:t>
      </w:r>
      <w:r>
        <w:rPr>
          <w:rFonts w:ascii="Trebuchet MS" w:hAnsi="Trebuchet MS"/>
          <w:color w:val="231F20"/>
          <w:w w:val="80"/>
          <w:sz w:val="16"/>
        </w:rPr>
        <w:t>Да</w:t>
      </w:r>
      <w:r>
        <w:rPr>
          <w:rFonts w:ascii="Trebuchet MS" w:hAnsi="Trebuchet MS"/>
          <w:color w:val="231F20"/>
          <w:spacing w:val="-2"/>
          <w:sz w:val="16"/>
        </w:rPr>
        <w:t> </w:t>
      </w:r>
      <w:r>
        <w:rPr>
          <w:rFonts w:ascii="Trebuchet MS" w:hAnsi="Trebuchet MS"/>
          <w:color w:val="231F20"/>
          <w:w w:val="80"/>
          <w:sz w:val="16"/>
        </w:rPr>
        <w:t>бисте</w:t>
      </w:r>
      <w:r>
        <w:rPr>
          <w:rFonts w:ascii="Trebuchet MS" w:hAnsi="Trebuchet MS"/>
          <w:color w:val="231F20"/>
          <w:spacing w:val="-1"/>
          <w:sz w:val="16"/>
        </w:rPr>
        <w:t> </w:t>
      </w:r>
      <w:r>
        <w:rPr>
          <w:rFonts w:ascii="Trebuchet MS" w:hAnsi="Trebuchet MS"/>
          <w:color w:val="231F20"/>
          <w:w w:val="80"/>
          <w:sz w:val="16"/>
        </w:rPr>
        <w:t>РУЧНО</w:t>
      </w:r>
      <w:r>
        <w:rPr>
          <w:rFonts w:ascii="Trebuchet MS" w:hAnsi="Trebuchet MS"/>
          <w:color w:val="231F20"/>
          <w:spacing w:val="-1"/>
          <w:sz w:val="16"/>
        </w:rPr>
        <w:t> </w:t>
      </w:r>
      <w:r>
        <w:rPr>
          <w:rFonts w:ascii="Trebuchet MS" w:hAnsi="Trebuchet MS"/>
          <w:color w:val="231F20"/>
          <w:w w:val="80"/>
          <w:sz w:val="16"/>
        </w:rPr>
        <w:t>искључили</w:t>
      </w:r>
      <w:r>
        <w:rPr>
          <w:rFonts w:ascii="Trebuchet MS" w:hAnsi="Trebuchet MS"/>
          <w:color w:val="231F20"/>
          <w:spacing w:val="-1"/>
          <w:sz w:val="16"/>
        </w:rPr>
        <w:t> </w:t>
      </w:r>
      <w:r>
        <w:rPr>
          <w:rFonts w:ascii="Trebuchet MS" w:hAnsi="Trebuchet MS"/>
          <w:color w:val="231F20"/>
          <w:w w:val="80"/>
          <w:sz w:val="16"/>
        </w:rPr>
        <w:t>вагу,</w:t>
      </w:r>
      <w:r>
        <w:rPr>
          <w:rFonts w:ascii="Trebuchet MS" w:hAnsi="Trebuchet MS"/>
          <w:color w:val="231F20"/>
          <w:spacing w:val="-1"/>
          <w:sz w:val="16"/>
        </w:rPr>
        <w:t> </w:t>
      </w:r>
      <w:r>
        <w:rPr>
          <w:rFonts w:ascii="Trebuchet MS" w:hAnsi="Trebuchet MS"/>
          <w:color w:val="231F20"/>
          <w:w w:val="80"/>
          <w:sz w:val="16"/>
        </w:rPr>
        <w:t>притисните</w:t>
      </w:r>
      <w:r>
        <w:rPr>
          <w:rFonts w:ascii="Trebuchet MS" w:hAnsi="Trebuchet MS"/>
          <w:color w:val="231F20"/>
          <w:spacing w:val="-1"/>
          <w:sz w:val="16"/>
        </w:rPr>
        <w:t> </w:t>
      </w:r>
      <w:r>
        <w:rPr>
          <w:rFonts w:ascii="Trebuchet MS" w:hAnsi="Trebuchet MS"/>
          <w:color w:val="231F20"/>
          <w:w w:val="80"/>
          <w:sz w:val="16"/>
        </w:rPr>
        <w:t>дугме</w:t>
      </w:r>
      <w:r>
        <w:rPr>
          <w:rFonts w:ascii="Trebuchet MS" w:hAnsi="Trebuchet MS"/>
          <w:color w:val="231F20"/>
          <w:spacing w:val="-2"/>
          <w:sz w:val="16"/>
        </w:rPr>
        <w:t> </w:t>
      </w:r>
      <w:r>
        <w:rPr>
          <w:rFonts w:ascii="Trebuchet MS" w:hAnsi="Trebuchet MS"/>
          <w:color w:val="231F20"/>
          <w:spacing w:val="-4"/>
          <w:w w:val="80"/>
          <w:sz w:val="16"/>
        </w:rPr>
        <w:t>УНИТ</w:t>
      </w:r>
    </w:p>
    <w:p>
      <w:pPr>
        <w:spacing w:line="177" w:lineRule="exact" w:before="0"/>
        <w:ind w:left="162" w:right="0" w:firstLine="0"/>
        <w:jc w:val="left"/>
        <w:rPr>
          <w:rFonts w:ascii="Trebuchet MS" w:hAnsi="Trebuchet MS"/>
          <w:sz w:val="16"/>
        </w:rPr>
      </w:pPr>
      <w:r>
        <w:rPr>
          <w:rFonts w:ascii="Trebuchet MS" w:hAnsi="Trebuchet MS"/>
          <w:color w:val="231F20"/>
          <w:w w:val="80"/>
          <w:sz w:val="16"/>
        </w:rPr>
        <w:t>(2)</w:t>
      </w:r>
      <w:r>
        <w:rPr>
          <w:rFonts w:ascii="Trebuchet MS" w:hAnsi="Trebuchet MS"/>
          <w:color w:val="231F20"/>
          <w:spacing w:val="-9"/>
          <w:sz w:val="16"/>
        </w:rPr>
        <w:t> </w:t>
      </w:r>
      <w:r>
        <w:rPr>
          <w:rFonts w:ascii="Trebuchet MS" w:hAnsi="Trebuchet MS"/>
          <w:color w:val="231F20"/>
          <w:w w:val="80"/>
          <w:sz w:val="16"/>
        </w:rPr>
        <w:t>на</w:t>
      </w:r>
      <w:r>
        <w:rPr>
          <w:rFonts w:ascii="Trebuchet MS" w:hAnsi="Trebuchet MS"/>
          <w:color w:val="231F20"/>
          <w:spacing w:val="-9"/>
          <w:sz w:val="16"/>
        </w:rPr>
        <w:t> </w:t>
      </w:r>
      <w:r>
        <w:rPr>
          <w:rFonts w:ascii="Trebuchet MS" w:hAnsi="Trebuchet MS"/>
          <w:color w:val="231F20"/>
          <w:w w:val="80"/>
          <w:sz w:val="16"/>
        </w:rPr>
        <w:t>3</w:t>
      </w:r>
      <w:r>
        <w:rPr>
          <w:rFonts w:ascii="Trebuchet MS" w:hAnsi="Trebuchet MS"/>
          <w:color w:val="231F20"/>
          <w:spacing w:val="-9"/>
          <w:sz w:val="16"/>
        </w:rPr>
        <w:t> </w:t>
      </w:r>
      <w:r>
        <w:rPr>
          <w:rFonts w:ascii="Trebuchet MS" w:hAnsi="Trebuchet MS"/>
          <w:color w:val="231F20"/>
          <w:spacing w:val="-2"/>
          <w:w w:val="80"/>
          <w:sz w:val="16"/>
        </w:rPr>
        <w:t>секунде.</w:t>
      </w:r>
    </w:p>
    <w:p>
      <w:pPr>
        <w:spacing w:line="177" w:lineRule="exact" w:before="151"/>
        <w:ind w:left="162" w:right="0" w:firstLine="0"/>
        <w:jc w:val="left"/>
        <w:rPr>
          <w:rFonts w:ascii="Trebuchet MS" w:hAnsi="Trebuchet MS"/>
          <w:sz w:val="16"/>
        </w:rPr>
      </w:pPr>
      <w:r>
        <w:rPr>
          <w:rFonts w:ascii="Trebuchet MS" w:hAnsi="Trebuchet MS"/>
          <w:color w:val="231F20"/>
          <w:w w:val="90"/>
          <w:sz w:val="16"/>
        </w:rPr>
        <w:t>ЧИШЋЕЊЕ</w:t>
      </w:r>
      <w:r>
        <w:rPr>
          <w:rFonts w:ascii="Trebuchet MS" w:hAnsi="Trebuchet MS"/>
          <w:color w:val="231F20"/>
          <w:spacing w:val="-5"/>
          <w:w w:val="90"/>
          <w:sz w:val="16"/>
        </w:rPr>
        <w:t> </w:t>
      </w:r>
      <w:r>
        <w:rPr>
          <w:rFonts w:ascii="Trebuchet MS" w:hAnsi="Trebuchet MS"/>
          <w:color w:val="231F20"/>
          <w:w w:val="90"/>
          <w:sz w:val="16"/>
        </w:rPr>
        <w:t>И</w:t>
      </w:r>
      <w:r>
        <w:rPr>
          <w:rFonts w:ascii="Trebuchet MS" w:hAnsi="Trebuchet MS"/>
          <w:color w:val="231F20"/>
          <w:spacing w:val="-5"/>
          <w:w w:val="90"/>
          <w:sz w:val="16"/>
        </w:rPr>
        <w:t> </w:t>
      </w:r>
      <w:r>
        <w:rPr>
          <w:rFonts w:ascii="Trebuchet MS" w:hAnsi="Trebuchet MS"/>
          <w:color w:val="231F20"/>
          <w:spacing w:val="-2"/>
          <w:w w:val="90"/>
          <w:sz w:val="16"/>
        </w:rPr>
        <w:t>ОДРЖАВАЊЕ</w:t>
      </w:r>
    </w:p>
    <w:p>
      <w:pPr>
        <w:spacing w:line="177" w:lineRule="exact" w:before="0"/>
        <w:ind w:left="162" w:right="0" w:firstLine="0"/>
        <w:jc w:val="left"/>
        <w:rPr>
          <w:rFonts w:ascii="Trebuchet MS" w:hAnsi="Trebuchet MS"/>
          <w:sz w:val="16"/>
        </w:rPr>
      </w:pPr>
      <w:r>
        <w:rPr>
          <w:rFonts w:ascii="Trebuchet MS" w:hAnsi="Trebuchet MS"/>
          <w:color w:val="231F20"/>
          <w:w w:val="80"/>
          <w:sz w:val="16"/>
        </w:rPr>
        <w:t>Нежно</w:t>
      </w:r>
      <w:r>
        <w:rPr>
          <w:rFonts w:ascii="Trebuchet MS" w:hAnsi="Trebuchet MS"/>
          <w:color w:val="231F20"/>
          <w:spacing w:val="-2"/>
          <w:sz w:val="16"/>
        </w:rPr>
        <w:t> </w:t>
      </w:r>
      <w:r>
        <w:rPr>
          <w:rFonts w:ascii="Trebuchet MS" w:hAnsi="Trebuchet MS"/>
          <w:color w:val="231F20"/>
          <w:w w:val="80"/>
          <w:sz w:val="16"/>
        </w:rPr>
        <w:t>обришите</w:t>
      </w:r>
      <w:r>
        <w:rPr>
          <w:rFonts w:ascii="Trebuchet MS" w:hAnsi="Trebuchet MS"/>
          <w:color w:val="231F20"/>
          <w:spacing w:val="-1"/>
          <w:sz w:val="16"/>
        </w:rPr>
        <w:t> </w:t>
      </w:r>
      <w:r>
        <w:rPr>
          <w:rFonts w:ascii="Trebuchet MS" w:hAnsi="Trebuchet MS"/>
          <w:color w:val="231F20"/>
          <w:w w:val="80"/>
          <w:sz w:val="16"/>
        </w:rPr>
        <w:t>вагу</w:t>
      </w:r>
      <w:r>
        <w:rPr>
          <w:rFonts w:ascii="Trebuchet MS" w:hAnsi="Trebuchet MS"/>
          <w:color w:val="231F20"/>
          <w:spacing w:val="-1"/>
          <w:sz w:val="16"/>
        </w:rPr>
        <w:t> </w:t>
      </w:r>
      <w:r>
        <w:rPr>
          <w:rFonts w:ascii="Trebuchet MS" w:hAnsi="Trebuchet MS"/>
          <w:color w:val="231F20"/>
          <w:w w:val="80"/>
          <w:sz w:val="16"/>
        </w:rPr>
        <w:t>сувом</w:t>
      </w:r>
      <w:r>
        <w:rPr>
          <w:rFonts w:ascii="Trebuchet MS" w:hAnsi="Trebuchet MS"/>
          <w:color w:val="231F20"/>
          <w:spacing w:val="-1"/>
          <w:sz w:val="16"/>
        </w:rPr>
        <w:t> </w:t>
      </w:r>
      <w:r>
        <w:rPr>
          <w:rFonts w:ascii="Trebuchet MS" w:hAnsi="Trebuchet MS"/>
          <w:color w:val="231F20"/>
          <w:w w:val="80"/>
          <w:sz w:val="16"/>
        </w:rPr>
        <w:t>или</w:t>
      </w:r>
      <w:r>
        <w:rPr>
          <w:rFonts w:ascii="Trebuchet MS" w:hAnsi="Trebuchet MS"/>
          <w:color w:val="231F20"/>
          <w:spacing w:val="-1"/>
          <w:sz w:val="16"/>
        </w:rPr>
        <w:t> </w:t>
      </w:r>
      <w:r>
        <w:rPr>
          <w:rFonts w:ascii="Trebuchet MS" w:hAnsi="Trebuchet MS"/>
          <w:color w:val="231F20"/>
          <w:w w:val="80"/>
          <w:sz w:val="16"/>
        </w:rPr>
        <w:t>благо</w:t>
      </w:r>
      <w:r>
        <w:rPr>
          <w:rFonts w:ascii="Trebuchet MS" w:hAnsi="Trebuchet MS"/>
          <w:color w:val="231F20"/>
          <w:spacing w:val="-1"/>
          <w:sz w:val="16"/>
        </w:rPr>
        <w:t> </w:t>
      </w:r>
      <w:r>
        <w:rPr>
          <w:rFonts w:ascii="Trebuchet MS" w:hAnsi="Trebuchet MS"/>
          <w:color w:val="231F20"/>
          <w:w w:val="80"/>
          <w:sz w:val="16"/>
        </w:rPr>
        <w:t>влажном</w:t>
      </w:r>
      <w:r>
        <w:rPr>
          <w:rFonts w:ascii="Trebuchet MS" w:hAnsi="Trebuchet MS"/>
          <w:color w:val="231F20"/>
          <w:spacing w:val="-1"/>
          <w:sz w:val="16"/>
        </w:rPr>
        <w:t> </w:t>
      </w:r>
      <w:r>
        <w:rPr>
          <w:rFonts w:ascii="Trebuchet MS" w:hAnsi="Trebuchet MS"/>
          <w:color w:val="231F20"/>
          <w:spacing w:val="-2"/>
          <w:w w:val="80"/>
          <w:sz w:val="16"/>
        </w:rPr>
        <w:t>крпом.</w:t>
      </w:r>
    </w:p>
    <w:p>
      <w:pPr>
        <w:spacing w:line="177" w:lineRule="exact" w:before="152"/>
        <w:ind w:left="162" w:right="0" w:firstLine="0"/>
        <w:jc w:val="left"/>
        <w:rPr>
          <w:rFonts w:ascii="Trebuchet MS" w:hAnsi="Trebuchet MS"/>
          <w:sz w:val="16"/>
        </w:rPr>
      </w:pPr>
      <w:r>
        <w:rPr>
          <w:rFonts w:ascii="Trebuchet MS" w:hAnsi="Trebuchet MS"/>
          <w:color w:val="231F20"/>
          <w:spacing w:val="-2"/>
          <w:sz w:val="16"/>
        </w:rPr>
        <w:t>УПОЗОРЕЊЕ:</w:t>
      </w:r>
    </w:p>
    <w:p>
      <w:pPr>
        <w:spacing w:line="218" w:lineRule="auto" w:before="5"/>
        <w:ind w:left="162" w:right="7041" w:firstLine="0"/>
        <w:jc w:val="left"/>
        <w:rPr>
          <w:rFonts w:ascii="Trebuchet MS" w:hAnsi="Trebuchet MS"/>
          <w:sz w:val="16"/>
        </w:rPr>
      </w:pPr>
      <w:r>
        <w:rPr>
          <w:rFonts w:ascii="Trebuchet MS" w:hAnsi="Trebuchet MS"/>
          <w:color w:val="231F20"/>
          <w:spacing w:val="-2"/>
          <w:w w:val="90"/>
          <w:sz w:val="16"/>
        </w:rPr>
        <w:t>а</w:t>
      </w:r>
      <w:r>
        <w:rPr>
          <w:rFonts w:ascii="Trebuchet MS" w:hAnsi="Trebuchet MS"/>
          <w:color w:val="231F20"/>
          <w:spacing w:val="-8"/>
          <w:w w:val="90"/>
          <w:sz w:val="16"/>
        </w:rPr>
        <w:t> </w:t>
      </w:r>
      <w:r>
        <w:rPr>
          <w:rFonts w:ascii="Trebuchet MS" w:hAnsi="Trebuchet MS"/>
          <w:color w:val="231F20"/>
          <w:spacing w:val="-2"/>
          <w:w w:val="90"/>
          <w:sz w:val="16"/>
        </w:rPr>
        <w:t>-</w:t>
      </w:r>
      <w:r>
        <w:rPr>
          <w:rFonts w:ascii="Trebuchet MS" w:hAnsi="Trebuchet MS"/>
          <w:color w:val="231F20"/>
          <w:spacing w:val="-7"/>
          <w:w w:val="90"/>
          <w:sz w:val="16"/>
        </w:rPr>
        <w:t> </w:t>
      </w:r>
      <w:r>
        <w:rPr>
          <w:rFonts w:ascii="Trebuchet MS" w:hAnsi="Trebuchet MS"/>
          <w:color w:val="231F20"/>
          <w:spacing w:val="-2"/>
          <w:w w:val="90"/>
          <w:sz w:val="16"/>
        </w:rPr>
        <w:t>преоптерећен </w:t>
      </w:r>
      <w:r>
        <w:rPr>
          <w:rFonts w:ascii="Trebuchet MS" w:hAnsi="Trebuchet MS"/>
          <w:color w:val="231F20"/>
          <w:w w:val="80"/>
          <w:sz w:val="16"/>
        </w:rPr>
        <w:t>б</w:t>
      </w:r>
      <w:r>
        <w:rPr>
          <w:rFonts w:ascii="Trebuchet MS" w:hAnsi="Trebuchet MS"/>
          <w:color w:val="231F20"/>
          <w:spacing w:val="-4"/>
          <w:sz w:val="16"/>
        </w:rPr>
        <w:t> </w:t>
      </w:r>
      <w:r>
        <w:rPr>
          <w:rFonts w:ascii="Trebuchet MS" w:hAnsi="Trebuchet MS"/>
          <w:color w:val="231F20"/>
          <w:w w:val="80"/>
          <w:sz w:val="16"/>
        </w:rPr>
        <w:t>-</w:t>
      </w:r>
      <w:r>
        <w:rPr>
          <w:rFonts w:ascii="Trebuchet MS" w:hAnsi="Trebuchet MS"/>
          <w:color w:val="231F20"/>
          <w:spacing w:val="-3"/>
          <w:sz w:val="16"/>
        </w:rPr>
        <w:t> </w:t>
      </w:r>
      <w:r>
        <w:rPr>
          <w:rFonts w:ascii="Trebuchet MS" w:hAnsi="Trebuchet MS"/>
          <w:color w:val="231F20"/>
          <w:w w:val="80"/>
          <w:sz w:val="16"/>
        </w:rPr>
        <w:t>слаба</w:t>
      </w:r>
      <w:r>
        <w:rPr>
          <w:rFonts w:ascii="Trebuchet MS" w:hAnsi="Trebuchet MS"/>
          <w:color w:val="231F20"/>
          <w:spacing w:val="-3"/>
          <w:sz w:val="16"/>
        </w:rPr>
        <w:t> </w:t>
      </w:r>
      <w:r>
        <w:rPr>
          <w:rFonts w:ascii="Trebuchet MS" w:hAnsi="Trebuchet MS"/>
          <w:color w:val="231F20"/>
          <w:spacing w:val="-2"/>
          <w:w w:val="80"/>
          <w:sz w:val="16"/>
        </w:rPr>
        <w:t>батерија</w:t>
      </w:r>
    </w:p>
    <w:p>
      <w:pPr>
        <w:spacing w:line="177" w:lineRule="exact" w:before="154"/>
        <w:ind w:left="162" w:right="0" w:firstLine="0"/>
        <w:jc w:val="left"/>
        <w:rPr>
          <w:rFonts w:ascii="Trebuchet MS" w:hAnsi="Trebuchet MS"/>
          <w:sz w:val="16"/>
        </w:rPr>
      </w:pPr>
      <w:r>
        <w:rPr>
          <w:rFonts w:ascii="Trebuchet MS" w:hAnsi="Trebuchet MS"/>
          <w:color w:val="231F20"/>
          <w:w w:val="85"/>
          <w:sz w:val="16"/>
        </w:rPr>
        <w:t>ТЕХНИЧКИ</w:t>
      </w:r>
      <w:r>
        <w:rPr>
          <w:rFonts w:ascii="Trebuchet MS" w:hAnsi="Trebuchet MS"/>
          <w:color w:val="231F20"/>
          <w:spacing w:val="11"/>
          <w:sz w:val="16"/>
        </w:rPr>
        <w:t> </w:t>
      </w:r>
      <w:r>
        <w:rPr>
          <w:rFonts w:ascii="Trebuchet MS" w:hAnsi="Trebuchet MS"/>
          <w:color w:val="231F20"/>
          <w:spacing w:val="-2"/>
          <w:sz w:val="16"/>
        </w:rPr>
        <w:t>ПОДАЦИ</w:t>
      </w:r>
    </w:p>
    <w:p>
      <w:pPr>
        <w:spacing w:line="218" w:lineRule="auto" w:before="5"/>
        <w:ind w:left="162" w:right="6245" w:firstLine="0"/>
        <w:jc w:val="left"/>
        <w:rPr>
          <w:rFonts w:ascii="Trebuchet MS" w:hAnsi="Trebuchet MS"/>
          <w:sz w:val="16"/>
        </w:rPr>
      </w:pPr>
      <w:r>
        <w:rPr>
          <w:rFonts w:ascii="Trebuchet MS" w:hAnsi="Trebuchet MS"/>
          <w:color w:val="231F20"/>
          <w:w w:val="80"/>
          <w:sz w:val="16"/>
        </w:rPr>
        <w:t>Максимални капацитет: 15 </w:t>
      </w:r>
      <w:r>
        <w:rPr>
          <w:rFonts w:ascii="Trebuchet MS" w:hAnsi="Trebuchet MS"/>
          <w:color w:val="231F20"/>
          <w:w w:val="80"/>
          <w:sz w:val="16"/>
        </w:rPr>
        <w:t>кг</w:t>
      </w:r>
      <w:r>
        <w:rPr>
          <w:rFonts w:ascii="Trebuchet MS" w:hAnsi="Trebuchet MS"/>
          <w:color w:val="231F20"/>
          <w:w w:val="90"/>
          <w:sz w:val="16"/>
        </w:rPr>
        <w:t> Тачност:</w:t>
      </w:r>
      <w:r>
        <w:rPr>
          <w:rFonts w:ascii="Trebuchet MS" w:hAnsi="Trebuchet MS"/>
          <w:color w:val="231F20"/>
          <w:spacing w:val="-8"/>
          <w:w w:val="90"/>
          <w:sz w:val="16"/>
        </w:rPr>
        <w:t> </w:t>
      </w:r>
      <w:r>
        <w:rPr>
          <w:rFonts w:ascii="Trebuchet MS" w:hAnsi="Trebuchet MS"/>
          <w:color w:val="231F20"/>
          <w:w w:val="90"/>
          <w:sz w:val="16"/>
        </w:rPr>
        <w:t>1г</w:t>
      </w:r>
    </w:p>
    <w:p>
      <w:pPr>
        <w:spacing w:line="218" w:lineRule="auto" w:before="0"/>
        <w:ind w:left="162" w:right="4338" w:firstLine="0"/>
        <w:jc w:val="left"/>
        <w:rPr>
          <w:rFonts w:ascii="Trebuchet MS" w:hAnsi="Trebuchet MS"/>
          <w:sz w:val="16"/>
        </w:rPr>
      </w:pPr>
      <w:r>
        <w:rPr>
          <w:rFonts w:ascii="Trebuchet MS" w:hAnsi="Trebuchet MS"/>
          <w:color w:val="231F20"/>
          <w:spacing w:val="-2"/>
          <w:w w:val="80"/>
          <w:sz w:val="16"/>
        </w:rPr>
        <w:t>Јединице: г, мл, лб:оз, фл’оз, мл-млеко, </w:t>
      </w:r>
      <w:r>
        <w:rPr>
          <w:rFonts w:ascii="Trebuchet MS" w:hAnsi="Trebuchet MS"/>
          <w:color w:val="231F20"/>
          <w:spacing w:val="-2"/>
          <w:w w:val="80"/>
          <w:sz w:val="16"/>
        </w:rPr>
        <w:t>фл’оз-млеко</w:t>
      </w:r>
      <w:r>
        <w:rPr>
          <w:rFonts w:ascii="Trebuchet MS" w:hAnsi="Trebuchet MS"/>
          <w:color w:val="231F20"/>
          <w:spacing w:val="-2"/>
          <w:w w:val="90"/>
          <w:sz w:val="16"/>
        </w:rPr>
        <w:t> </w:t>
      </w:r>
      <w:r>
        <w:rPr>
          <w:rFonts w:ascii="Trebuchet MS" w:hAnsi="Trebuchet MS"/>
          <w:color w:val="231F20"/>
          <w:w w:val="90"/>
          <w:sz w:val="16"/>
        </w:rPr>
        <w:t>Напајање:</w:t>
      </w:r>
      <w:r>
        <w:rPr>
          <w:rFonts w:ascii="Trebuchet MS" w:hAnsi="Trebuchet MS"/>
          <w:color w:val="231F20"/>
          <w:spacing w:val="-8"/>
          <w:w w:val="90"/>
          <w:sz w:val="16"/>
        </w:rPr>
        <w:t> </w:t>
      </w:r>
      <w:r>
        <w:rPr>
          <w:rFonts w:ascii="Trebuchet MS" w:hAnsi="Trebuchet MS"/>
          <w:color w:val="231F20"/>
          <w:w w:val="90"/>
          <w:sz w:val="16"/>
        </w:rPr>
        <w:t>3</w:t>
      </w:r>
      <w:r>
        <w:rPr>
          <w:rFonts w:ascii="Trebuchet MS" w:hAnsi="Trebuchet MS"/>
          <w:color w:val="231F20"/>
          <w:spacing w:val="-7"/>
          <w:w w:val="90"/>
          <w:sz w:val="16"/>
        </w:rPr>
        <w:t> </w:t>
      </w:r>
      <w:r>
        <w:rPr>
          <w:rFonts w:ascii="Trebuchet MS" w:hAnsi="Trebuchet MS"/>
          <w:color w:val="231F20"/>
          <w:w w:val="90"/>
          <w:sz w:val="16"/>
        </w:rPr>
        <w:t>к</w:t>
      </w:r>
      <w:r>
        <w:rPr>
          <w:rFonts w:ascii="Trebuchet MS" w:hAnsi="Trebuchet MS"/>
          <w:color w:val="231F20"/>
          <w:spacing w:val="-7"/>
          <w:w w:val="90"/>
          <w:sz w:val="16"/>
        </w:rPr>
        <w:t> </w:t>
      </w:r>
      <w:r>
        <w:rPr>
          <w:rFonts w:ascii="Trebuchet MS" w:hAnsi="Trebuchet MS"/>
          <w:color w:val="231F20"/>
          <w:w w:val="90"/>
          <w:sz w:val="16"/>
        </w:rPr>
        <w:t>1,5</w:t>
      </w:r>
      <w:r>
        <w:rPr>
          <w:rFonts w:ascii="Trebuchet MS" w:hAnsi="Trebuchet MS"/>
          <w:color w:val="231F20"/>
          <w:spacing w:val="-7"/>
          <w:w w:val="90"/>
          <w:sz w:val="16"/>
        </w:rPr>
        <w:t> </w:t>
      </w:r>
      <w:r>
        <w:rPr>
          <w:rFonts w:ascii="Trebuchet MS" w:hAnsi="Trebuchet MS"/>
          <w:color w:val="231F20"/>
          <w:w w:val="90"/>
          <w:sz w:val="16"/>
        </w:rPr>
        <w:t>В</w:t>
      </w:r>
      <w:r>
        <w:rPr>
          <w:rFonts w:ascii="Trebuchet MS" w:hAnsi="Trebuchet MS"/>
          <w:color w:val="231F20"/>
          <w:spacing w:val="-8"/>
          <w:w w:val="90"/>
          <w:sz w:val="16"/>
        </w:rPr>
        <w:t> </w:t>
      </w:r>
      <w:r>
        <w:rPr>
          <w:rFonts w:ascii="Trebuchet MS" w:hAnsi="Trebuchet MS"/>
          <w:color w:val="231F20"/>
          <w:w w:val="90"/>
          <w:sz w:val="16"/>
        </w:rPr>
        <w:t>(ААА)</w:t>
      </w:r>
      <w:r>
        <w:rPr>
          <w:rFonts w:ascii="Trebuchet MS" w:hAnsi="Trebuchet MS"/>
          <w:color w:val="231F20"/>
          <w:spacing w:val="-7"/>
          <w:w w:val="90"/>
          <w:sz w:val="16"/>
        </w:rPr>
        <w:t> </w:t>
      </w:r>
      <w:r>
        <w:rPr>
          <w:rFonts w:ascii="Trebuchet MS" w:hAnsi="Trebuchet MS"/>
          <w:color w:val="231F20"/>
          <w:w w:val="90"/>
          <w:sz w:val="16"/>
        </w:rPr>
        <w:t>батерије</w:t>
      </w:r>
    </w:p>
    <w:p>
      <w:pPr>
        <w:spacing w:line="237" w:lineRule="auto" w:before="117"/>
        <w:ind w:left="698" w:right="222" w:firstLine="0"/>
        <w:jc w:val="left"/>
        <w:rPr>
          <w:rFonts w:ascii="Microsoft Sans Serif" w:hAnsi="Microsoft Sans Serif"/>
          <w:sz w:val="14"/>
        </w:rPr>
      </w:pPr>
      <w:r>
        <w:rPr/>
        <mc:AlternateContent>
          <mc:Choice Requires="wps">
            <w:drawing>
              <wp:anchor distT="0" distB="0" distL="0" distR="0" allowOverlap="1" layoutInCell="1" locked="0" behindDoc="0" simplePos="0" relativeHeight="15757824">
                <wp:simplePos x="0" y="0"/>
                <wp:positionH relativeFrom="page">
                  <wp:posOffset>147643</wp:posOffset>
                </wp:positionH>
                <wp:positionV relativeFrom="paragraph">
                  <wp:posOffset>111416</wp:posOffset>
                </wp:positionV>
                <wp:extent cx="280670" cy="361315"/>
                <wp:effectExtent l="0" t="0" r="0" b="0"/>
                <wp:wrapNone/>
                <wp:docPr id="511" name="Group 511"/>
                <wp:cNvGraphicFramePr>
                  <a:graphicFrameLocks/>
                </wp:cNvGraphicFramePr>
                <a:graphic>
                  <a:graphicData uri="http://schemas.microsoft.com/office/word/2010/wordprocessingGroup">
                    <wpg:wgp>
                      <wpg:cNvPr id="511" name="Group 511"/>
                      <wpg:cNvGrpSpPr/>
                      <wpg:grpSpPr>
                        <a:xfrm>
                          <a:off x="0" y="0"/>
                          <a:ext cx="280670" cy="361315"/>
                          <a:chExt cx="280670" cy="361315"/>
                        </a:xfrm>
                      </wpg:grpSpPr>
                      <wps:wsp>
                        <wps:cNvPr id="512" name="Graphic 512"/>
                        <wps:cNvSpPr/>
                        <wps:spPr>
                          <a:xfrm>
                            <a:off x="829" y="849"/>
                            <a:ext cx="267335" cy="279400"/>
                          </a:xfrm>
                          <a:custGeom>
                            <a:avLst/>
                            <a:gdLst/>
                            <a:ahLst/>
                            <a:cxnLst/>
                            <a:rect l="l" t="t" r="r" b="b"/>
                            <a:pathLst>
                              <a:path w="267335" h="279400">
                                <a:moveTo>
                                  <a:pt x="1811" y="0"/>
                                </a:moveTo>
                                <a:lnTo>
                                  <a:pt x="267261" y="272827"/>
                                </a:lnTo>
                                <a:lnTo>
                                  <a:pt x="263635" y="278849"/>
                                </a:lnTo>
                                <a:lnTo>
                                  <a:pt x="0" y="7747"/>
                                </a:lnTo>
                                <a:lnTo>
                                  <a:pt x="1811" y="0"/>
                                </a:lnTo>
                                <a:close/>
                              </a:path>
                            </a:pathLst>
                          </a:custGeom>
                          <a:ln w="1657">
                            <a:solidFill>
                              <a:srgbClr val="231F20"/>
                            </a:solidFill>
                            <a:prstDash val="solid"/>
                          </a:ln>
                        </wps:spPr>
                        <wps:bodyPr wrap="square" lIns="0" tIns="0" rIns="0" bIns="0" rtlCol="0">
                          <a:prstTxWarp prst="textNoShape">
                            <a:avLst/>
                          </a:prstTxWarp>
                          <a:noAutofit/>
                        </wps:bodyPr>
                      </wps:wsp>
                      <wps:wsp>
                        <wps:cNvPr id="513" name="Graphic 513"/>
                        <wps:cNvSpPr/>
                        <wps:spPr>
                          <a:xfrm>
                            <a:off x="827" y="791"/>
                            <a:ext cx="267335" cy="279400"/>
                          </a:xfrm>
                          <a:custGeom>
                            <a:avLst/>
                            <a:gdLst/>
                            <a:ahLst/>
                            <a:cxnLst/>
                            <a:rect l="l" t="t" r="r" b="b"/>
                            <a:pathLst>
                              <a:path w="267335" h="279400">
                                <a:moveTo>
                                  <a:pt x="1811" y="0"/>
                                </a:moveTo>
                                <a:lnTo>
                                  <a:pt x="0" y="7746"/>
                                </a:lnTo>
                                <a:lnTo>
                                  <a:pt x="263631" y="278855"/>
                                </a:lnTo>
                                <a:lnTo>
                                  <a:pt x="267257" y="272832"/>
                                </a:lnTo>
                                <a:lnTo>
                                  <a:pt x="1811" y="0"/>
                                </a:lnTo>
                                <a:close/>
                              </a:path>
                            </a:pathLst>
                          </a:custGeom>
                          <a:solidFill>
                            <a:srgbClr val="231F20"/>
                          </a:solidFill>
                        </wps:spPr>
                        <wps:bodyPr wrap="square" lIns="0" tIns="0" rIns="0" bIns="0" rtlCol="0">
                          <a:prstTxWarp prst="textNoShape">
                            <a:avLst/>
                          </a:prstTxWarp>
                          <a:noAutofit/>
                        </wps:bodyPr>
                      </wps:wsp>
                      <wps:wsp>
                        <wps:cNvPr id="514" name="Graphic 514"/>
                        <wps:cNvSpPr/>
                        <wps:spPr>
                          <a:xfrm>
                            <a:off x="10062" y="829"/>
                            <a:ext cx="269875" cy="281940"/>
                          </a:xfrm>
                          <a:custGeom>
                            <a:avLst/>
                            <a:gdLst/>
                            <a:ahLst/>
                            <a:cxnLst/>
                            <a:rect l="l" t="t" r="r" b="b"/>
                            <a:pathLst>
                              <a:path w="269875" h="281940">
                                <a:moveTo>
                                  <a:pt x="267900" y="0"/>
                                </a:moveTo>
                                <a:lnTo>
                                  <a:pt x="0" y="275357"/>
                                </a:lnTo>
                                <a:lnTo>
                                  <a:pt x="3657" y="281437"/>
                                </a:lnTo>
                                <a:lnTo>
                                  <a:pt x="269729" y="7819"/>
                                </a:lnTo>
                                <a:lnTo>
                                  <a:pt x="267900" y="0"/>
                                </a:lnTo>
                                <a:close/>
                              </a:path>
                            </a:pathLst>
                          </a:custGeom>
                          <a:ln w="1657">
                            <a:solidFill>
                              <a:srgbClr val="231F20"/>
                            </a:solidFill>
                            <a:prstDash val="solid"/>
                          </a:ln>
                        </wps:spPr>
                        <wps:bodyPr wrap="square" lIns="0" tIns="0" rIns="0" bIns="0" rtlCol="0">
                          <a:prstTxWarp prst="textNoShape">
                            <a:avLst/>
                          </a:prstTxWarp>
                          <a:noAutofit/>
                        </wps:bodyPr>
                      </wps:wsp>
                      <wps:wsp>
                        <wps:cNvPr id="515" name="Graphic 515"/>
                        <wps:cNvSpPr/>
                        <wps:spPr>
                          <a:xfrm>
                            <a:off x="10065" y="791"/>
                            <a:ext cx="269875" cy="281940"/>
                          </a:xfrm>
                          <a:custGeom>
                            <a:avLst/>
                            <a:gdLst/>
                            <a:ahLst/>
                            <a:cxnLst/>
                            <a:rect l="l" t="t" r="r" b="b"/>
                            <a:pathLst>
                              <a:path w="269875" h="281940">
                                <a:moveTo>
                                  <a:pt x="267905" y="0"/>
                                </a:moveTo>
                                <a:lnTo>
                                  <a:pt x="0" y="275360"/>
                                </a:lnTo>
                                <a:lnTo>
                                  <a:pt x="3657" y="281440"/>
                                </a:lnTo>
                                <a:lnTo>
                                  <a:pt x="269734" y="7818"/>
                                </a:lnTo>
                                <a:lnTo>
                                  <a:pt x="267905" y="0"/>
                                </a:lnTo>
                                <a:close/>
                              </a:path>
                            </a:pathLst>
                          </a:custGeom>
                          <a:solidFill>
                            <a:srgbClr val="231F20"/>
                          </a:solidFill>
                        </wps:spPr>
                        <wps:bodyPr wrap="square" lIns="0" tIns="0" rIns="0" bIns="0" rtlCol="0">
                          <a:prstTxWarp prst="textNoShape">
                            <a:avLst/>
                          </a:prstTxWarp>
                          <a:noAutofit/>
                        </wps:bodyPr>
                      </wps:wsp>
                      <pic:pic>
                        <pic:nvPicPr>
                          <pic:cNvPr id="516" name="Image 516"/>
                          <pic:cNvPicPr/>
                        </pic:nvPicPr>
                        <pic:blipFill>
                          <a:blip r:embed="rId67" cstate="print"/>
                          <a:stretch>
                            <a:fillRect/>
                          </a:stretch>
                        </pic:blipFill>
                        <pic:spPr>
                          <a:xfrm>
                            <a:off x="62505" y="18111"/>
                            <a:ext cx="166872" cy="246155"/>
                          </a:xfrm>
                          <a:prstGeom prst="rect">
                            <a:avLst/>
                          </a:prstGeom>
                        </pic:spPr>
                      </pic:pic>
                      <wps:wsp>
                        <wps:cNvPr id="517" name="Graphic 517"/>
                        <wps:cNvSpPr/>
                        <wps:spPr>
                          <a:xfrm>
                            <a:off x="6018" y="310196"/>
                            <a:ext cx="265430" cy="51435"/>
                          </a:xfrm>
                          <a:custGeom>
                            <a:avLst/>
                            <a:gdLst/>
                            <a:ahLst/>
                            <a:cxnLst/>
                            <a:rect l="l" t="t" r="r" b="b"/>
                            <a:pathLst>
                              <a:path w="265430" h="51435">
                                <a:moveTo>
                                  <a:pt x="265248" y="0"/>
                                </a:moveTo>
                                <a:lnTo>
                                  <a:pt x="0" y="0"/>
                                </a:lnTo>
                                <a:lnTo>
                                  <a:pt x="0" y="51037"/>
                                </a:lnTo>
                                <a:lnTo>
                                  <a:pt x="265248" y="51037"/>
                                </a:lnTo>
                                <a:lnTo>
                                  <a:pt x="265248"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1.625477pt;margin-top:8.772982pt;width:22.1pt;height:28.45pt;mso-position-horizontal-relative:page;mso-position-vertical-relative:paragraph;z-index:15757824" id="docshapegroup500" coordorigin="233,175" coordsize="442,569">
                <v:shape style="position:absolute;left:233;top:176;width:421;height:440" id="docshape501" coordorigin="234,177" coordsize="421,440" path="m237,177l655,606,649,616,234,189,237,177xe" filled="false" stroked="true" strokeweight=".130488pt" strokecolor="#231f20">
                  <v:path arrowok="t"/>
                  <v:stroke dashstyle="solid"/>
                </v:shape>
                <v:shape style="position:absolute;left:233;top:176;width:421;height:440" id="docshape502" coordorigin="234,177" coordsize="421,440" path="m237,177l234,189,649,616,655,606,237,177xe" filled="true" fillcolor="#231f20" stroked="false">
                  <v:path arrowok="t"/>
                  <v:fill type="solid"/>
                </v:shape>
                <v:shape style="position:absolute;left:248;top:176;width:425;height:444" id="docshape503" coordorigin="248,177" coordsize="425,444" path="m670,177l248,610,254,620,673,189,670,177xe" filled="false" stroked="true" strokeweight=".130508pt" strokecolor="#231f20">
                  <v:path arrowok="t"/>
                  <v:stroke dashstyle="solid"/>
                </v:shape>
                <v:shape style="position:absolute;left:248;top:176;width:425;height:444" id="docshape504" coordorigin="248,177" coordsize="425,444" path="m670,177l248,610,254,620,673,189,670,177xe" filled="true" fillcolor="#231f20" stroked="false">
                  <v:path arrowok="t"/>
                  <v:fill type="solid"/>
                </v:shape>
                <v:shape style="position:absolute;left:330;top:203;width:263;height:388" type="#_x0000_t75" id="docshape505" stroked="false">
                  <v:imagedata r:id="rId67" o:title=""/>
                </v:shape>
                <v:rect style="position:absolute;left:241;top:663;width:418;height:81" id="docshape506" filled="true" fillcolor="#231f20" stroked="false">
                  <v:fill type="solid"/>
                </v:rect>
                <w10:wrap type="none"/>
              </v:group>
            </w:pict>
          </mc:Fallback>
        </mc:AlternateContent>
      </w:r>
      <w:r>
        <w:rPr>
          <w:rFonts w:ascii="Microsoft Sans Serif" w:hAnsi="Microsoft Sans Serif"/>
          <w:color w:val="231F20"/>
          <w:sz w:val="14"/>
        </w:rPr>
        <w:t>За заштиту животне средине: молимо вас да одвојите картонске кутије и пластичне кесе и одложите их у</w:t>
      </w:r>
      <w:r>
        <w:rPr>
          <w:rFonts w:ascii="Microsoft Sans Serif" w:hAnsi="Microsoft Sans Serif"/>
          <w:color w:val="231F20"/>
          <w:spacing w:val="40"/>
          <w:sz w:val="14"/>
        </w:rPr>
        <w:t> </w:t>
      </w:r>
      <w:r>
        <w:rPr>
          <w:rFonts w:ascii="Microsoft Sans Serif" w:hAnsi="Microsoft Sans Serif"/>
          <w:color w:val="231F20"/>
          <w:sz w:val="14"/>
        </w:rPr>
        <w:t>одговарајуће канте за смеће. Коришћени уређај треба да буде испоручен на наменске сакупљане тачке због</w:t>
      </w:r>
      <w:r>
        <w:rPr>
          <w:rFonts w:ascii="Microsoft Sans Serif" w:hAnsi="Microsoft Sans Serif"/>
          <w:color w:val="231F20"/>
          <w:spacing w:val="40"/>
          <w:sz w:val="14"/>
        </w:rPr>
        <w:t> </w:t>
      </w:r>
      <w:r>
        <w:rPr>
          <w:rFonts w:ascii="Microsoft Sans Serif" w:hAnsi="Microsoft Sans Serif"/>
          <w:color w:val="231F20"/>
          <w:sz w:val="14"/>
        </w:rPr>
        <w:t>оштрих</w:t>
      </w:r>
      <w:r>
        <w:rPr>
          <w:rFonts w:ascii="Microsoft Sans Serif" w:hAnsi="Microsoft Sans Serif"/>
          <w:color w:val="231F20"/>
          <w:spacing w:val="-8"/>
          <w:sz w:val="14"/>
        </w:rPr>
        <w:t> </w:t>
      </w:r>
      <w:r>
        <w:rPr>
          <w:rFonts w:ascii="Microsoft Sans Serif" w:hAnsi="Microsoft Sans Serif"/>
          <w:color w:val="231F20"/>
          <w:sz w:val="14"/>
        </w:rPr>
        <w:t>компоненти,</w:t>
      </w:r>
      <w:r>
        <w:rPr>
          <w:rFonts w:ascii="Microsoft Sans Serif" w:hAnsi="Microsoft Sans Serif"/>
          <w:color w:val="231F20"/>
          <w:spacing w:val="-8"/>
          <w:sz w:val="14"/>
        </w:rPr>
        <w:t> </w:t>
      </w:r>
      <w:r>
        <w:rPr>
          <w:rFonts w:ascii="Microsoft Sans Serif" w:hAnsi="Microsoft Sans Serif"/>
          <w:color w:val="231F20"/>
          <w:sz w:val="14"/>
        </w:rPr>
        <w:t>што</w:t>
      </w:r>
      <w:r>
        <w:rPr>
          <w:rFonts w:ascii="Microsoft Sans Serif" w:hAnsi="Microsoft Sans Serif"/>
          <w:color w:val="231F20"/>
          <w:spacing w:val="-8"/>
          <w:sz w:val="14"/>
        </w:rPr>
        <w:t> </w:t>
      </w:r>
      <w:r>
        <w:rPr>
          <w:rFonts w:ascii="Microsoft Sans Serif" w:hAnsi="Microsoft Sans Serif"/>
          <w:color w:val="231F20"/>
          <w:sz w:val="14"/>
        </w:rPr>
        <w:t>може</w:t>
      </w:r>
      <w:r>
        <w:rPr>
          <w:rFonts w:ascii="Microsoft Sans Serif" w:hAnsi="Microsoft Sans Serif"/>
          <w:color w:val="231F20"/>
          <w:spacing w:val="-8"/>
          <w:sz w:val="14"/>
        </w:rPr>
        <w:t> </w:t>
      </w:r>
      <w:r>
        <w:rPr>
          <w:rFonts w:ascii="Microsoft Sans Serif" w:hAnsi="Microsoft Sans Serif"/>
          <w:color w:val="231F20"/>
          <w:sz w:val="14"/>
        </w:rPr>
        <w:t>утицати</w:t>
      </w:r>
      <w:r>
        <w:rPr>
          <w:rFonts w:ascii="Microsoft Sans Serif" w:hAnsi="Microsoft Sans Serif"/>
          <w:color w:val="231F20"/>
          <w:spacing w:val="-8"/>
          <w:sz w:val="14"/>
        </w:rPr>
        <w:t> </w:t>
      </w:r>
      <w:r>
        <w:rPr>
          <w:rFonts w:ascii="Microsoft Sans Serif" w:hAnsi="Microsoft Sans Serif"/>
          <w:color w:val="231F20"/>
          <w:sz w:val="14"/>
        </w:rPr>
        <w:t>на</w:t>
      </w:r>
      <w:r>
        <w:rPr>
          <w:rFonts w:ascii="Microsoft Sans Serif" w:hAnsi="Microsoft Sans Serif"/>
          <w:color w:val="231F20"/>
          <w:spacing w:val="-8"/>
          <w:sz w:val="14"/>
        </w:rPr>
        <w:t> </w:t>
      </w:r>
      <w:r>
        <w:rPr>
          <w:rFonts w:ascii="Microsoft Sans Serif" w:hAnsi="Microsoft Sans Serif"/>
          <w:color w:val="231F20"/>
          <w:sz w:val="14"/>
        </w:rPr>
        <w:t>животну</w:t>
      </w:r>
      <w:r>
        <w:rPr>
          <w:rFonts w:ascii="Microsoft Sans Serif" w:hAnsi="Microsoft Sans Serif"/>
          <w:color w:val="231F20"/>
          <w:spacing w:val="-8"/>
          <w:sz w:val="14"/>
        </w:rPr>
        <w:t> </w:t>
      </w:r>
      <w:r>
        <w:rPr>
          <w:rFonts w:ascii="Microsoft Sans Serif" w:hAnsi="Microsoft Sans Serif"/>
          <w:color w:val="231F20"/>
          <w:sz w:val="14"/>
        </w:rPr>
        <w:t>средину.</w:t>
      </w:r>
      <w:r>
        <w:rPr>
          <w:rFonts w:ascii="Microsoft Sans Serif" w:hAnsi="Microsoft Sans Serif"/>
          <w:color w:val="231F20"/>
          <w:spacing w:val="-8"/>
          <w:sz w:val="14"/>
        </w:rPr>
        <w:t> </w:t>
      </w:r>
      <w:r>
        <w:rPr>
          <w:rFonts w:ascii="Microsoft Sans Serif" w:hAnsi="Microsoft Sans Serif"/>
          <w:color w:val="231F20"/>
          <w:sz w:val="14"/>
        </w:rPr>
        <w:t>Немојте</w:t>
      </w:r>
      <w:r>
        <w:rPr>
          <w:rFonts w:ascii="Microsoft Sans Serif" w:hAnsi="Microsoft Sans Serif"/>
          <w:color w:val="231F20"/>
          <w:spacing w:val="-8"/>
          <w:sz w:val="14"/>
        </w:rPr>
        <w:t> </w:t>
      </w:r>
      <w:r>
        <w:rPr>
          <w:rFonts w:ascii="Microsoft Sans Serif" w:hAnsi="Microsoft Sans Serif"/>
          <w:color w:val="231F20"/>
          <w:sz w:val="14"/>
        </w:rPr>
        <w:t>одлагати</w:t>
      </w:r>
      <w:r>
        <w:rPr>
          <w:rFonts w:ascii="Microsoft Sans Serif" w:hAnsi="Microsoft Sans Serif"/>
          <w:color w:val="231F20"/>
          <w:spacing w:val="-8"/>
          <w:sz w:val="14"/>
        </w:rPr>
        <w:t> </w:t>
      </w:r>
      <w:r>
        <w:rPr>
          <w:rFonts w:ascii="Microsoft Sans Serif" w:hAnsi="Microsoft Sans Serif"/>
          <w:color w:val="231F20"/>
          <w:sz w:val="14"/>
        </w:rPr>
        <w:t>овај</w:t>
      </w:r>
      <w:r>
        <w:rPr>
          <w:rFonts w:ascii="Microsoft Sans Serif" w:hAnsi="Microsoft Sans Serif"/>
          <w:color w:val="231F20"/>
          <w:spacing w:val="-8"/>
          <w:sz w:val="14"/>
        </w:rPr>
        <w:t> </w:t>
      </w:r>
      <w:r>
        <w:rPr>
          <w:rFonts w:ascii="Microsoft Sans Serif" w:hAnsi="Microsoft Sans Serif"/>
          <w:color w:val="231F20"/>
          <w:sz w:val="14"/>
        </w:rPr>
        <w:t>уређај</w:t>
      </w:r>
      <w:r>
        <w:rPr>
          <w:rFonts w:ascii="Microsoft Sans Serif" w:hAnsi="Microsoft Sans Serif"/>
          <w:color w:val="231F20"/>
          <w:spacing w:val="-8"/>
          <w:sz w:val="14"/>
        </w:rPr>
        <w:t> </w:t>
      </w:r>
      <w:r>
        <w:rPr>
          <w:rFonts w:ascii="Microsoft Sans Serif" w:hAnsi="Microsoft Sans Serif"/>
          <w:color w:val="231F20"/>
          <w:sz w:val="14"/>
        </w:rPr>
        <w:t>у</w:t>
      </w:r>
      <w:r>
        <w:rPr>
          <w:rFonts w:ascii="Microsoft Sans Serif" w:hAnsi="Microsoft Sans Serif"/>
          <w:color w:val="231F20"/>
          <w:spacing w:val="-8"/>
          <w:sz w:val="14"/>
        </w:rPr>
        <w:t> </w:t>
      </w:r>
      <w:r>
        <w:rPr>
          <w:rFonts w:ascii="Microsoft Sans Serif" w:hAnsi="Microsoft Sans Serif"/>
          <w:color w:val="231F20"/>
          <w:sz w:val="14"/>
        </w:rPr>
        <w:t>заједничку</w:t>
      </w:r>
      <w:r>
        <w:rPr>
          <w:rFonts w:ascii="Microsoft Sans Serif" w:hAnsi="Microsoft Sans Serif"/>
          <w:color w:val="231F20"/>
          <w:spacing w:val="-8"/>
          <w:sz w:val="14"/>
        </w:rPr>
        <w:t> </w:t>
      </w:r>
      <w:r>
        <w:rPr>
          <w:rFonts w:ascii="Microsoft Sans Serif" w:hAnsi="Microsoft Sans Serif"/>
          <w:color w:val="231F20"/>
          <w:sz w:val="14"/>
        </w:rPr>
        <w:t>корпу</w:t>
      </w:r>
      <w:r>
        <w:rPr>
          <w:rFonts w:ascii="Microsoft Sans Serif" w:hAnsi="Microsoft Sans Serif"/>
          <w:color w:val="231F20"/>
          <w:spacing w:val="-8"/>
          <w:sz w:val="14"/>
        </w:rPr>
        <w:t> </w:t>
      </w:r>
      <w:r>
        <w:rPr>
          <w:rFonts w:ascii="Microsoft Sans Serif" w:hAnsi="Microsoft Sans Serif"/>
          <w:color w:val="231F20"/>
          <w:sz w:val="14"/>
        </w:rPr>
        <w:t>за</w:t>
      </w:r>
      <w:r>
        <w:rPr>
          <w:rFonts w:ascii="Microsoft Sans Serif" w:hAnsi="Microsoft Sans Serif"/>
          <w:color w:val="231F20"/>
          <w:spacing w:val="40"/>
          <w:sz w:val="14"/>
        </w:rPr>
        <w:t> </w:t>
      </w:r>
      <w:r>
        <w:rPr>
          <w:rFonts w:ascii="Microsoft Sans Serif" w:hAnsi="Microsoft Sans Serif"/>
          <w:color w:val="231F20"/>
          <w:spacing w:val="-2"/>
          <w:sz w:val="14"/>
        </w:rPr>
        <w:t>отпатке.</w:t>
      </w:r>
    </w:p>
    <w:p>
      <w:pPr>
        <w:pStyle w:val="BodyText"/>
        <w:spacing w:before="37"/>
        <w:rPr>
          <w:rFonts w:ascii="Microsoft Sans Serif"/>
          <w:sz w:val="14"/>
        </w:rPr>
      </w:pPr>
    </w:p>
    <w:p>
      <w:pPr>
        <w:tabs>
          <w:tab w:pos="3359" w:val="left" w:leader="none"/>
          <w:tab w:pos="8210" w:val="left" w:leader="none"/>
        </w:tabs>
        <w:spacing w:before="0"/>
        <w:ind w:left="168" w:right="0" w:firstLine="0"/>
        <w:jc w:val="left"/>
        <w:rPr>
          <w:rFonts w:ascii="Arial Black" w:hAnsi="Arial Black"/>
          <w:sz w:val="22"/>
        </w:rPr>
      </w:pPr>
      <w:r>
        <w:rPr>
          <w:rFonts w:ascii="Arial Black" w:hAnsi="Arial Black"/>
          <w:color w:val="FFFFFF"/>
          <w:sz w:val="22"/>
          <w:shd w:fill="404041" w:color="auto" w:val="clear"/>
        </w:rPr>
        <w:tab/>
      </w:r>
      <w:r>
        <w:rPr>
          <w:rFonts w:ascii="Arial Black" w:hAnsi="Arial Black"/>
          <w:color w:val="FFFFFF"/>
          <w:spacing w:val="-2"/>
          <w:w w:val="85"/>
          <w:sz w:val="22"/>
          <w:shd w:fill="404041" w:color="auto" w:val="clear"/>
        </w:rPr>
        <w:t>SLOVENSKÝ</w:t>
      </w:r>
      <w:r>
        <w:rPr>
          <w:rFonts w:ascii="Arial Black" w:hAnsi="Arial Black"/>
          <w:color w:val="FFFFFF"/>
          <w:sz w:val="22"/>
          <w:shd w:fill="404041" w:color="auto" w:val="clear"/>
        </w:rPr>
        <w:tab/>
      </w:r>
    </w:p>
    <w:p>
      <w:pPr>
        <w:spacing w:line="225" w:lineRule="auto" w:before="32"/>
        <w:ind w:left="2370" w:right="2458" w:hanging="1"/>
        <w:jc w:val="center"/>
        <w:rPr>
          <w:sz w:val="24"/>
        </w:rPr>
      </w:pPr>
      <w:r>
        <w:rPr>
          <w:color w:val="231F20"/>
          <w:spacing w:val="-4"/>
          <w:sz w:val="24"/>
        </w:rPr>
        <w:t>BEZPEČNOSTNÉ</w:t>
      </w:r>
      <w:r>
        <w:rPr>
          <w:color w:val="231F20"/>
          <w:spacing w:val="-21"/>
          <w:sz w:val="24"/>
        </w:rPr>
        <w:t> </w:t>
      </w:r>
      <w:r>
        <w:rPr>
          <w:color w:val="231F20"/>
          <w:spacing w:val="-4"/>
          <w:sz w:val="24"/>
        </w:rPr>
        <w:t>PODMIENKY </w:t>
      </w:r>
      <w:r>
        <w:rPr>
          <w:color w:val="231F20"/>
          <w:w w:val="90"/>
          <w:sz w:val="24"/>
        </w:rPr>
        <w:t>DÔLEŽITÉ BEZPEČNOSTNÉ </w:t>
      </w:r>
      <w:r>
        <w:rPr>
          <w:color w:val="231F20"/>
          <w:w w:val="90"/>
          <w:sz w:val="24"/>
        </w:rPr>
        <w:t>POKYNY</w:t>
      </w:r>
    </w:p>
    <w:p>
      <w:pPr>
        <w:spacing w:line="265" w:lineRule="exact" w:before="0"/>
        <w:ind w:left="5" w:right="92" w:firstLine="0"/>
        <w:jc w:val="center"/>
        <w:rPr>
          <w:sz w:val="24"/>
        </w:rPr>
      </w:pPr>
      <w:r>
        <w:rPr>
          <w:color w:val="231F20"/>
          <w:w w:val="90"/>
          <w:sz w:val="24"/>
        </w:rPr>
        <w:t>ČÍTAJTE</w:t>
      </w:r>
      <w:r>
        <w:rPr>
          <w:color w:val="231F20"/>
          <w:spacing w:val="-5"/>
          <w:w w:val="90"/>
          <w:sz w:val="24"/>
        </w:rPr>
        <w:t> </w:t>
      </w:r>
      <w:r>
        <w:rPr>
          <w:color w:val="231F20"/>
          <w:w w:val="90"/>
          <w:sz w:val="24"/>
        </w:rPr>
        <w:t>POZORNE</w:t>
      </w:r>
      <w:r>
        <w:rPr>
          <w:color w:val="231F20"/>
          <w:spacing w:val="-18"/>
          <w:w w:val="90"/>
          <w:sz w:val="24"/>
        </w:rPr>
        <w:t> </w:t>
      </w:r>
      <w:r>
        <w:rPr>
          <w:color w:val="231F20"/>
          <w:w w:val="90"/>
          <w:sz w:val="24"/>
        </w:rPr>
        <w:t>A</w:t>
      </w:r>
      <w:r>
        <w:rPr>
          <w:color w:val="231F20"/>
          <w:spacing w:val="-18"/>
          <w:w w:val="90"/>
          <w:sz w:val="24"/>
        </w:rPr>
        <w:t> </w:t>
      </w:r>
      <w:r>
        <w:rPr>
          <w:color w:val="231F20"/>
          <w:w w:val="90"/>
          <w:sz w:val="24"/>
        </w:rPr>
        <w:t>UCHOVÁVAJTE</w:t>
      </w:r>
      <w:r>
        <w:rPr>
          <w:color w:val="231F20"/>
          <w:spacing w:val="-4"/>
          <w:w w:val="90"/>
          <w:sz w:val="24"/>
        </w:rPr>
        <w:t> </w:t>
      </w:r>
      <w:r>
        <w:rPr>
          <w:color w:val="231F20"/>
          <w:w w:val="90"/>
          <w:sz w:val="24"/>
        </w:rPr>
        <w:t>PRE</w:t>
      </w:r>
      <w:r>
        <w:rPr>
          <w:color w:val="231F20"/>
          <w:spacing w:val="-5"/>
          <w:w w:val="90"/>
          <w:sz w:val="24"/>
        </w:rPr>
        <w:t> </w:t>
      </w:r>
      <w:r>
        <w:rPr>
          <w:color w:val="231F20"/>
          <w:w w:val="90"/>
          <w:sz w:val="24"/>
        </w:rPr>
        <w:t>BUDÚCE</w:t>
      </w:r>
      <w:r>
        <w:rPr>
          <w:color w:val="231F20"/>
          <w:spacing w:val="-5"/>
          <w:w w:val="90"/>
          <w:sz w:val="24"/>
        </w:rPr>
        <w:t> </w:t>
      </w:r>
      <w:r>
        <w:rPr>
          <w:color w:val="231F20"/>
          <w:spacing w:val="-2"/>
          <w:w w:val="90"/>
          <w:sz w:val="24"/>
        </w:rPr>
        <w:t>REFERENCIE</w:t>
      </w:r>
    </w:p>
    <w:p>
      <w:pPr>
        <w:pStyle w:val="ListParagraph"/>
        <w:numPr>
          <w:ilvl w:val="0"/>
          <w:numId w:val="53"/>
        </w:numPr>
        <w:tabs>
          <w:tab w:pos="328" w:val="left" w:leader="none"/>
        </w:tabs>
        <w:spacing w:line="225" w:lineRule="auto" w:before="6" w:after="0"/>
        <w:ind w:left="164" w:right="266" w:firstLine="0"/>
        <w:jc w:val="left"/>
        <w:rPr>
          <w:sz w:val="24"/>
        </w:rPr>
      </w:pPr>
      <w:r>
        <w:rPr>
          <w:color w:val="231F20"/>
          <w:w w:val="85"/>
          <w:sz w:val="24"/>
        </w:rPr>
        <w:t>Pred</w:t>
      </w:r>
      <w:r>
        <w:rPr>
          <w:color w:val="231F20"/>
          <w:spacing w:val="-10"/>
          <w:w w:val="85"/>
          <w:sz w:val="24"/>
        </w:rPr>
        <w:t> </w:t>
      </w:r>
      <w:r>
        <w:rPr>
          <w:color w:val="231F20"/>
          <w:w w:val="85"/>
          <w:sz w:val="24"/>
        </w:rPr>
        <w:t>použitím</w:t>
      </w:r>
      <w:r>
        <w:rPr>
          <w:color w:val="231F20"/>
          <w:spacing w:val="-10"/>
          <w:w w:val="85"/>
          <w:sz w:val="24"/>
        </w:rPr>
        <w:t> </w:t>
      </w:r>
      <w:r>
        <w:rPr>
          <w:color w:val="231F20"/>
          <w:w w:val="85"/>
          <w:sz w:val="24"/>
        </w:rPr>
        <w:t>zariadenia</w:t>
      </w:r>
      <w:r>
        <w:rPr>
          <w:color w:val="231F20"/>
          <w:spacing w:val="-9"/>
          <w:w w:val="85"/>
          <w:sz w:val="24"/>
        </w:rPr>
        <w:t> </w:t>
      </w:r>
      <w:r>
        <w:rPr>
          <w:color w:val="231F20"/>
          <w:w w:val="85"/>
          <w:sz w:val="24"/>
        </w:rPr>
        <w:t>si</w:t>
      </w:r>
      <w:r>
        <w:rPr>
          <w:color w:val="231F20"/>
          <w:spacing w:val="-10"/>
          <w:w w:val="85"/>
          <w:sz w:val="24"/>
        </w:rPr>
        <w:t> </w:t>
      </w:r>
      <w:r>
        <w:rPr>
          <w:color w:val="231F20"/>
          <w:w w:val="85"/>
          <w:sz w:val="24"/>
        </w:rPr>
        <w:t>prečítajte</w:t>
      </w:r>
      <w:r>
        <w:rPr>
          <w:color w:val="231F20"/>
          <w:spacing w:val="-10"/>
          <w:w w:val="85"/>
          <w:sz w:val="24"/>
        </w:rPr>
        <w:t> </w:t>
      </w:r>
      <w:r>
        <w:rPr>
          <w:color w:val="231F20"/>
          <w:w w:val="85"/>
          <w:sz w:val="24"/>
        </w:rPr>
        <w:t>návod</w:t>
      </w:r>
      <w:r>
        <w:rPr>
          <w:color w:val="231F20"/>
          <w:spacing w:val="-9"/>
          <w:w w:val="85"/>
          <w:sz w:val="24"/>
        </w:rPr>
        <w:t> </w:t>
      </w:r>
      <w:r>
        <w:rPr>
          <w:color w:val="231F20"/>
          <w:w w:val="85"/>
          <w:sz w:val="24"/>
        </w:rPr>
        <w:t>na</w:t>
      </w:r>
      <w:r>
        <w:rPr>
          <w:color w:val="231F20"/>
          <w:spacing w:val="-10"/>
          <w:w w:val="85"/>
          <w:sz w:val="24"/>
        </w:rPr>
        <w:t> </w:t>
      </w:r>
      <w:r>
        <w:rPr>
          <w:color w:val="231F20"/>
          <w:w w:val="85"/>
          <w:sz w:val="24"/>
        </w:rPr>
        <w:t>obsluhu</w:t>
      </w:r>
      <w:r>
        <w:rPr>
          <w:color w:val="231F20"/>
          <w:spacing w:val="-10"/>
          <w:w w:val="85"/>
          <w:sz w:val="24"/>
        </w:rPr>
        <w:t> </w:t>
      </w:r>
      <w:r>
        <w:rPr>
          <w:color w:val="231F20"/>
          <w:w w:val="85"/>
          <w:sz w:val="24"/>
        </w:rPr>
        <w:t>a</w:t>
      </w:r>
      <w:r>
        <w:rPr>
          <w:color w:val="231F20"/>
          <w:spacing w:val="-9"/>
          <w:w w:val="85"/>
          <w:sz w:val="24"/>
        </w:rPr>
        <w:t> </w:t>
      </w:r>
      <w:r>
        <w:rPr>
          <w:color w:val="231F20"/>
          <w:w w:val="85"/>
          <w:sz w:val="24"/>
        </w:rPr>
        <w:t>postupujte</w:t>
      </w:r>
      <w:r>
        <w:rPr>
          <w:color w:val="231F20"/>
          <w:spacing w:val="-10"/>
          <w:w w:val="85"/>
          <w:sz w:val="24"/>
        </w:rPr>
        <w:t> </w:t>
      </w:r>
      <w:r>
        <w:rPr>
          <w:color w:val="231F20"/>
          <w:w w:val="85"/>
          <w:sz w:val="24"/>
        </w:rPr>
        <w:t>podľa</w:t>
      </w:r>
      <w:r>
        <w:rPr>
          <w:color w:val="231F20"/>
          <w:spacing w:val="-10"/>
          <w:w w:val="85"/>
          <w:sz w:val="24"/>
        </w:rPr>
        <w:t> </w:t>
      </w:r>
      <w:r>
        <w:rPr>
          <w:color w:val="231F20"/>
          <w:w w:val="85"/>
          <w:sz w:val="24"/>
        </w:rPr>
        <w:t>pokynov</w:t>
      </w:r>
      <w:r>
        <w:rPr>
          <w:color w:val="231F20"/>
          <w:spacing w:val="-9"/>
          <w:w w:val="85"/>
          <w:sz w:val="24"/>
        </w:rPr>
        <w:t> </w:t>
      </w:r>
      <w:r>
        <w:rPr>
          <w:color w:val="231F20"/>
          <w:w w:val="85"/>
          <w:sz w:val="24"/>
        </w:rPr>
        <w:t>v </w:t>
      </w:r>
      <w:r>
        <w:rPr>
          <w:color w:val="231F20"/>
          <w:w w:val="80"/>
          <w:sz w:val="24"/>
        </w:rPr>
        <w:t>ňom uvedených. Výrobca nezodpovedá za škody spôsobené použitím prístroja v rozpore s</w:t>
      </w:r>
      <w:r>
        <w:rPr>
          <w:color w:val="231F20"/>
          <w:spacing w:val="80"/>
          <w:sz w:val="24"/>
        </w:rPr>
        <w:t> </w:t>
      </w:r>
      <w:r>
        <w:rPr>
          <w:color w:val="231F20"/>
          <w:w w:val="85"/>
          <w:sz w:val="24"/>
        </w:rPr>
        <w:t>jeho určením alebo nesprávnou obsluhou</w:t>
      </w:r>
    </w:p>
    <w:p>
      <w:pPr>
        <w:pStyle w:val="ListParagraph"/>
        <w:numPr>
          <w:ilvl w:val="0"/>
          <w:numId w:val="53"/>
        </w:numPr>
        <w:tabs>
          <w:tab w:pos="328" w:val="left" w:leader="none"/>
        </w:tabs>
        <w:spacing w:line="225" w:lineRule="auto" w:before="0" w:after="0"/>
        <w:ind w:left="164" w:right="607" w:firstLine="0"/>
        <w:jc w:val="left"/>
        <w:rPr>
          <w:sz w:val="24"/>
        </w:rPr>
      </w:pPr>
      <w:r>
        <w:rPr>
          <w:color w:val="231F20"/>
          <w:w w:val="80"/>
          <w:sz w:val="24"/>
        </w:rPr>
        <w:t>Spotrebič je určený iba na domáce použitie. Nepoužívajte na iné účely, ktoré nie sú v </w:t>
      </w:r>
      <w:r>
        <w:rPr>
          <w:color w:val="231F20"/>
          <w:w w:val="90"/>
          <w:sz w:val="24"/>
        </w:rPr>
        <w:t>súlade</w:t>
      </w:r>
      <w:r>
        <w:rPr>
          <w:color w:val="231F20"/>
          <w:spacing w:val="-5"/>
          <w:w w:val="90"/>
          <w:sz w:val="24"/>
        </w:rPr>
        <w:t> </w:t>
      </w:r>
      <w:r>
        <w:rPr>
          <w:color w:val="231F20"/>
          <w:w w:val="90"/>
          <w:sz w:val="24"/>
        </w:rPr>
        <w:t>s</w:t>
      </w:r>
      <w:r>
        <w:rPr>
          <w:color w:val="231F20"/>
          <w:spacing w:val="-5"/>
          <w:w w:val="90"/>
          <w:sz w:val="24"/>
        </w:rPr>
        <w:t> </w:t>
      </w:r>
      <w:r>
        <w:rPr>
          <w:color w:val="231F20"/>
          <w:w w:val="90"/>
          <w:sz w:val="24"/>
        </w:rPr>
        <w:t>jeho</w:t>
      </w:r>
      <w:r>
        <w:rPr>
          <w:color w:val="231F20"/>
          <w:spacing w:val="-5"/>
          <w:w w:val="90"/>
          <w:sz w:val="24"/>
        </w:rPr>
        <w:t> </w:t>
      </w:r>
      <w:r>
        <w:rPr>
          <w:color w:val="231F20"/>
          <w:w w:val="90"/>
          <w:sz w:val="24"/>
        </w:rPr>
        <w:t>určením.</w:t>
      </w:r>
    </w:p>
    <w:p>
      <w:pPr>
        <w:pStyle w:val="ListParagraph"/>
        <w:numPr>
          <w:ilvl w:val="0"/>
          <w:numId w:val="53"/>
        </w:numPr>
        <w:tabs>
          <w:tab w:pos="328" w:val="left" w:leader="none"/>
        </w:tabs>
        <w:spacing w:line="225" w:lineRule="auto" w:before="0" w:after="0"/>
        <w:ind w:left="164" w:right="375" w:firstLine="0"/>
        <w:jc w:val="left"/>
        <w:rPr>
          <w:sz w:val="24"/>
        </w:rPr>
      </w:pPr>
      <w:r>
        <w:rPr>
          <w:color w:val="231F20"/>
          <w:w w:val="80"/>
          <w:sz w:val="24"/>
        </w:rPr>
        <w:t>Buďte obzvlášť opatrní pri používaní prístroja, keď sú v blízkosti deti. Nedovoľte deťom, aby sa so zariadením hrali a nedovoľte, aby ho používali deti alebo osoby, ktoré s ním nie</w:t>
      </w:r>
    </w:p>
    <w:p>
      <w:pPr>
        <w:spacing w:after="0" w:line="225" w:lineRule="auto"/>
        <w:jc w:val="left"/>
        <w:rPr>
          <w:sz w:val="24"/>
        </w:rPr>
        <w:sectPr>
          <w:pgSz w:w="8400" w:h="11910"/>
          <w:pgMar w:header="0" w:footer="0" w:top="80" w:bottom="320" w:left="40" w:right="20"/>
        </w:sectPr>
      </w:pPr>
    </w:p>
    <w:p>
      <w:pPr>
        <w:pStyle w:val="BodyText"/>
        <w:spacing w:line="281" w:lineRule="exact" w:before="99"/>
        <w:ind w:left="141"/>
      </w:pPr>
      <w:r>
        <w:rPr>
          <w:color w:val="231F20"/>
          <w:w w:val="85"/>
        </w:rPr>
        <w:t>sú</w:t>
      </w:r>
      <w:r>
        <w:rPr>
          <w:color w:val="231F20"/>
          <w:spacing w:val="-8"/>
          <w:w w:val="85"/>
        </w:rPr>
        <w:t> </w:t>
      </w:r>
      <w:r>
        <w:rPr>
          <w:color w:val="231F20"/>
          <w:spacing w:val="-2"/>
          <w:w w:val="95"/>
        </w:rPr>
        <w:t>oboznámené.</w:t>
      </w:r>
    </w:p>
    <w:p>
      <w:pPr>
        <w:pStyle w:val="ListParagraph"/>
        <w:numPr>
          <w:ilvl w:val="0"/>
          <w:numId w:val="53"/>
        </w:numPr>
        <w:tabs>
          <w:tab w:pos="305" w:val="left" w:leader="none"/>
        </w:tabs>
        <w:spacing w:line="225" w:lineRule="auto" w:before="6" w:after="0"/>
        <w:ind w:left="141" w:right="248" w:firstLine="0"/>
        <w:jc w:val="left"/>
        <w:rPr>
          <w:sz w:val="24"/>
        </w:rPr>
      </w:pPr>
      <w:r>
        <w:rPr>
          <w:color w:val="231F20"/>
          <w:w w:val="85"/>
          <w:sz w:val="24"/>
        </w:rPr>
        <w:t>UPOZORNENIE:</w:t>
      </w:r>
      <w:r>
        <w:rPr>
          <w:color w:val="231F20"/>
          <w:spacing w:val="-3"/>
          <w:w w:val="85"/>
          <w:sz w:val="24"/>
        </w:rPr>
        <w:t> </w:t>
      </w:r>
      <w:r>
        <w:rPr>
          <w:color w:val="231F20"/>
          <w:w w:val="85"/>
          <w:sz w:val="24"/>
        </w:rPr>
        <w:t>Toto zariadenie môžu používať deti staršie ako 8 rokov a osoby so zníženými</w:t>
      </w:r>
      <w:r>
        <w:rPr>
          <w:color w:val="231F20"/>
          <w:spacing w:val="-1"/>
          <w:w w:val="85"/>
          <w:sz w:val="24"/>
        </w:rPr>
        <w:t> </w:t>
      </w:r>
      <w:r>
        <w:rPr>
          <w:color w:val="231F20"/>
          <w:w w:val="85"/>
          <w:sz w:val="24"/>
        </w:rPr>
        <w:t>fyzickými,</w:t>
      </w:r>
      <w:r>
        <w:rPr>
          <w:color w:val="231F20"/>
          <w:spacing w:val="-1"/>
          <w:w w:val="85"/>
          <w:sz w:val="24"/>
        </w:rPr>
        <w:t> </w:t>
      </w:r>
      <w:r>
        <w:rPr>
          <w:color w:val="231F20"/>
          <w:w w:val="85"/>
          <w:sz w:val="24"/>
        </w:rPr>
        <w:t>zmyslovými</w:t>
      </w:r>
      <w:r>
        <w:rPr>
          <w:color w:val="231F20"/>
          <w:spacing w:val="-1"/>
          <w:w w:val="85"/>
          <w:sz w:val="24"/>
        </w:rPr>
        <w:t> </w:t>
      </w:r>
      <w:r>
        <w:rPr>
          <w:color w:val="231F20"/>
          <w:w w:val="85"/>
          <w:sz w:val="24"/>
        </w:rPr>
        <w:t>alebo</w:t>
      </w:r>
      <w:r>
        <w:rPr>
          <w:color w:val="231F20"/>
          <w:spacing w:val="-1"/>
          <w:w w:val="85"/>
          <w:sz w:val="24"/>
        </w:rPr>
        <w:t> </w:t>
      </w:r>
      <w:r>
        <w:rPr>
          <w:color w:val="231F20"/>
          <w:w w:val="85"/>
          <w:sz w:val="24"/>
        </w:rPr>
        <w:t>duševnými</w:t>
      </w:r>
      <w:r>
        <w:rPr>
          <w:color w:val="231F20"/>
          <w:spacing w:val="-1"/>
          <w:w w:val="85"/>
          <w:sz w:val="24"/>
        </w:rPr>
        <w:t> </w:t>
      </w:r>
      <w:r>
        <w:rPr>
          <w:color w:val="231F20"/>
          <w:w w:val="85"/>
          <w:sz w:val="24"/>
        </w:rPr>
        <w:t>schopnosťami</w:t>
      </w:r>
      <w:r>
        <w:rPr>
          <w:color w:val="231F20"/>
          <w:spacing w:val="-1"/>
          <w:w w:val="85"/>
          <w:sz w:val="24"/>
        </w:rPr>
        <w:t> </w:t>
      </w:r>
      <w:r>
        <w:rPr>
          <w:color w:val="231F20"/>
          <w:w w:val="85"/>
          <w:sz w:val="24"/>
        </w:rPr>
        <w:t>alebo</w:t>
      </w:r>
      <w:r>
        <w:rPr>
          <w:color w:val="231F20"/>
          <w:spacing w:val="-1"/>
          <w:w w:val="85"/>
          <w:sz w:val="24"/>
        </w:rPr>
        <w:t> </w:t>
      </w:r>
      <w:r>
        <w:rPr>
          <w:color w:val="231F20"/>
          <w:w w:val="85"/>
          <w:sz w:val="24"/>
        </w:rPr>
        <w:t>osoby</w:t>
      </w:r>
      <w:r>
        <w:rPr>
          <w:color w:val="231F20"/>
          <w:spacing w:val="-1"/>
          <w:w w:val="85"/>
          <w:sz w:val="24"/>
        </w:rPr>
        <w:t> </w:t>
      </w:r>
      <w:r>
        <w:rPr>
          <w:color w:val="231F20"/>
          <w:w w:val="85"/>
          <w:sz w:val="24"/>
        </w:rPr>
        <w:t>bez skúseností</w:t>
      </w:r>
      <w:r>
        <w:rPr>
          <w:color w:val="231F20"/>
          <w:spacing w:val="-8"/>
          <w:w w:val="85"/>
          <w:sz w:val="24"/>
        </w:rPr>
        <w:t> </w:t>
      </w:r>
      <w:r>
        <w:rPr>
          <w:color w:val="231F20"/>
          <w:w w:val="85"/>
          <w:sz w:val="24"/>
        </w:rPr>
        <w:t>alebo</w:t>
      </w:r>
      <w:r>
        <w:rPr>
          <w:color w:val="231F20"/>
          <w:spacing w:val="-8"/>
          <w:w w:val="85"/>
          <w:sz w:val="24"/>
        </w:rPr>
        <w:t> </w:t>
      </w:r>
      <w:r>
        <w:rPr>
          <w:color w:val="231F20"/>
          <w:w w:val="85"/>
          <w:sz w:val="24"/>
        </w:rPr>
        <w:t>znalostí</w:t>
      </w:r>
      <w:r>
        <w:rPr>
          <w:color w:val="231F20"/>
          <w:spacing w:val="-8"/>
          <w:w w:val="85"/>
          <w:sz w:val="24"/>
        </w:rPr>
        <w:t> </w:t>
      </w:r>
      <w:r>
        <w:rPr>
          <w:color w:val="231F20"/>
          <w:w w:val="85"/>
          <w:sz w:val="24"/>
        </w:rPr>
        <w:t>tohto</w:t>
      </w:r>
      <w:r>
        <w:rPr>
          <w:color w:val="231F20"/>
          <w:spacing w:val="-8"/>
          <w:w w:val="85"/>
          <w:sz w:val="24"/>
        </w:rPr>
        <w:t> </w:t>
      </w:r>
      <w:r>
        <w:rPr>
          <w:color w:val="231F20"/>
          <w:w w:val="85"/>
          <w:sz w:val="24"/>
        </w:rPr>
        <w:t>zariadenia,</w:t>
      </w:r>
      <w:r>
        <w:rPr>
          <w:color w:val="231F20"/>
          <w:spacing w:val="-8"/>
          <w:w w:val="85"/>
          <w:sz w:val="24"/>
        </w:rPr>
        <w:t> </w:t>
      </w:r>
      <w:r>
        <w:rPr>
          <w:color w:val="231F20"/>
          <w:w w:val="85"/>
          <w:sz w:val="24"/>
        </w:rPr>
        <w:t>ak</w:t>
      </w:r>
      <w:r>
        <w:rPr>
          <w:color w:val="231F20"/>
          <w:spacing w:val="-8"/>
          <w:w w:val="85"/>
          <w:sz w:val="24"/>
        </w:rPr>
        <w:t> </w:t>
      </w:r>
      <w:r>
        <w:rPr>
          <w:color w:val="231F20"/>
          <w:w w:val="85"/>
          <w:sz w:val="24"/>
        </w:rPr>
        <w:t>to</w:t>
      </w:r>
      <w:r>
        <w:rPr>
          <w:color w:val="231F20"/>
          <w:spacing w:val="-8"/>
          <w:w w:val="85"/>
          <w:sz w:val="24"/>
        </w:rPr>
        <w:t> </w:t>
      </w:r>
      <w:r>
        <w:rPr>
          <w:color w:val="231F20"/>
          <w:w w:val="85"/>
          <w:sz w:val="24"/>
        </w:rPr>
        <w:t>robia</w:t>
      </w:r>
      <w:r>
        <w:rPr>
          <w:color w:val="231F20"/>
          <w:spacing w:val="-8"/>
          <w:w w:val="85"/>
          <w:sz w:val="24"/>
        </w:rPr>
        <w:t> </w:t>
      </w:r>
      <w:r>
        <w:rPr>
          <w:color w:val="231F20"/>
          <w:w w:val="85"/>
          <w:sz w:val="24"/>
        </w:rPr>
        <w:t>pod</w:t>
      </w:r>
      <w:r>
        <w:rPr>
          <w:color w:val="231F20"/>
          <w:spacing w:val="-8"/>
          <w:w w:val="85"/>
          <w:sz w:val="24"/>
        </w:rPr>
        <w:t> </w:t>
      </w:r>
      <w:r>
        <w:rPr>
          <w:color w:val="231F20"/>
          <w:w w:val="85"/>
          <w:sz w:val="24"/>
        </w:rPr>
        <w:t>dohľadom</w:t>
      </w:r>
      <w:r>
        <w:rPr>
          <w:color w:val="231F20"/>
          <w:spacing w:val="-8"/>
          <w:w w:val="85"/>
          <w:sz w:val="24"/>
        </w:rPr>
        <w:t> </w:t>
      </w:r>
      <w:r>
        <w:rPr>
          <w:color w:val="231F20"/>
          <w:w w:val="85"/>
          <w:sz w:val="24"/>
        </w:rPr>
        <w:t>osoby</w:t>
      </w:r>
      <w:r>
        <w:rPr>
          <w:color w:val="231F20"/>
          <w:spacing w:val="-8"/>
          <w:w w:val="85"/>
          <w:sz w:val="24"/>
        </w:rPr>
        <w:t> </w:t>
      </w:r>
      <w:r>
        <w:rPr>
          <w:color w:val="231F20"/>
          <w:w w:val="85"/>
          <w:sz w:val="24"/>
        </w:rPr>
        <w:t>zodpovednej </w:t>
      </w:r>
      <w:r>
        <w:rPr>
          <w:color w:val="231F20"/>
          <w:w w:val="80"/>
          <w:sz w:val="24"/>
        </w:rPr>
        <w:t>za ich bezpečnosť alebo im bol poskytnutý návod na bezpečné používanie prístroja a sú si</w:t>
      </w:r>
      <w:r>
        <w:rPr>
          <w:color w:val="231F20"/>
          <w:spacing w:val="40"/>
          <w:sz w:val="24"/>
        </w:rPr>
        <w:t> </w:t>
      </w:r>
      <w:r>
        <w:rPr>
          <w:color w:val="231F20"/>
          <w:w w:val="80"/>
          <w:sz w:val="24"/>
        </w:rPr>
        <w:t>vedomí nebezpečenstiev spojených s jeho používaním. Deti by sa s prístrojom nemali hrať.</w:t>
      </w:r>
      <w:r>
        <w:rPr>
          <w:color w:val="231F20"/>
          <w:sz w:val="24"/>
        </w:rPr>
        <w:t> </w:t>
      </w:r>
      <w:r>
        <w:rPr>
          <w:color w:val="231F20"/>
          <w:w w:val="85"/>
          <w:sz w:val="24"/>
        </w:rPr>
        <w:t>Čistenie</w:t>
      </w:r>
      <w:r>
        <w:rPr>
          <w:color w:val="231F20"/>
          <w:spacing w:val="-10"/>
          <w:w w:val="85"/>
          <w:sz w:val="24"/>
        </w:rPr>
        <w:t> </w:t>
      </w:r>
      <w:r>
        <w:rPr>
          <w:color w:val="231F20"/>
          <w:w w:val="85"/>
          <w:sz w:val="24"/>
        </w:rPr>
        <w:t>a</w:t>
      </w:r>
      <w:r>
        <w:rPr>
          <w:color w:val="231F20"/>
          <w:spacing w:val="-9"/>
          <w:w w:val="85"/>
          <w:sz w:val="24"/>
        </w:rPr>
        <w:t> </w:t>
      </w:r>
      <w:r>
        <w:rPr>
          <w:color w:val="231F20"/>
          <w:w w:val="85"/>
          <w:sz w:val="24"/>
        </w:rPr>
        <w:t>údržbu</w:t>
      </w:r>
      <w:r>
        <w:rPr>
          <w:color w:val="231F20"/>
          <w:spacing w:val="-10"/>
          <w:w w:val="85"/>
          <w:sz w:val="24"/>
        </w:rPr>
        <w:t> </w:t>
      </w:r>
      <w:r>
        <w:rPr>
          <w:color w:val="231F20"/>
          <w:w w:val="85"/>
          <w:sz w:val="24"/>
        </w:rPr>
        <w:t>užívateľa</w:t>
      </w:r>
      <w:r>
        <w:rPr>
          <w:color w:val="231F20"/>
          <w:spacing w:val="-9"/>
          <w:w w:val="85"/>
          <w:sz w:val="24"/>
        </w:rPr>
        <w:t> </w:t>
      </w:r>
      <w:r>
        <w:rPr>
          <w:color w:val="231F20"/>
          <w:w w:val="85"/>
          <w:sz w:val="24"/>
        </w:rPr>
        <w:t>by</w:t>
      </w:r>
      <w:r>
        <w:rPr>
          <w:color w:val="231F20"/>
          <w:spacing w:val="-10"/>
          <w:w w:val="85"/>
          <w:sz w:val="24"/>
        </w:rPr>
        <w:t> </w:t>
      </w:r>
      <w:r>
        <w:rPr>
          <w:color w:val="231F20"/>
          <w:w w:val="85"/>
          <w:sz w:val="24"/>
        </w:rPr>
        <w:t>nemali</w:t>
      </w:r>
      <w:r>
        <w:rPr>
          <w:color w:val="231F20"/>
          <w:spacing w:val="-9"/>
          <w:w w:val="85"/>
          <w:sz w:val="24"/>
        </w:rPr>
        <w:t> </w:t>
      </w:r>
      <w:r>
        <w:rPr>
          <w:color w:val="231F20"/>
          <w:w w:val="85"/>
          <w:sz w:val="24"/>
        </w:rPr>
        <w:t>vykonávať</w:t>
      </w:r>
      <w:r>
        <w:rPr>
          <w:color w:val="231F20"/>
          <w:spacing w:val="-10"/>
          <w:w w:val="85"/>
          <w:sz w:val="24"/>
        </w:rPr>
        <w:t> </w:t>
      </w:r>
      <w:r>
        <w:rPr>
          <w:color w:val="231F20"/>
          <w:w w:val="85"/>
          <w:sz w:val="24"/>
        </w:rPr>
        <w:t>deti,</w:t>
      </w:r>
      <w:r>
        <w:rPr>
          <w:color w:val="231F20"/>
          <w:spacing w:val="-9"/>
          <w:w w:val="85"/>
          <w:sz w:val="24"/>
        </w:rPr>
        <w:t> </w:t>
      </w:r>
      <w:r>
        <w:rPr>
          <w:color w:val="231F20"/>
          <w:w w:val="85"/>
          <w:sz w:val="24"/>
        </w:rPr>
        <w:t>pokiaľ</w:t>
      </w:r>
      <w:r>
        <w:rPr>
          <w:color w:val="231F20"/>
          <w:spacing w:val="-10"/>
          <w:w w:val="85"/>
          <w:sz w:val="24"/>
        </w:rPr>
        <w:t> </w:t>
      </w:r>
      <w:r>
        <w:rPr>
          <w:color w:val="231F20"/>
          <w:w w:val="85"/>
          <w:sz w:val="24"/>
        </w:rPr>
        <w:t>nie</w:t>
      </w:r>
      <w:r>
        <w:rPr>
          <w:color w:val="231F20"/>
          <w:spacing w:val="-9"/>
          <w:w w:val="85"/>
          <w:sz w:val="24"/>
        </w:rPr>
        <w:t> </w:t>
      </w:r>
      <w:r>
        <w:rPr>
          <w:color w:val="231F20"/>
          <w:w w:val="85"/>
          <w:sz w:val="24"/>
        </w:rPr>
        <w:t>sú</w:t>
      </w:r>
      <w:r>
        <w:rPr>
          <w:color w:val="231F20"/>
          <w:spacing w:val="-10"/>
          <w:w w:val="85"/>
          <w:sz w:val="24"/>
        </w:rPr>
        <w:t> </w:t>
      </w:r>
      <w:r>
        <w:rPr>
          <w:color w:val="231F20"/>
          <w:w w:val="85"/>
          <w:sz w:val="24"/>
        </w:rPr>
        <w:t>staršie</w:t>
      </w:r>
      <w:r>
        <w:rPr>
          <w:color w:val="231F20"/>
          <w:spacing w:val="-9"/>
          <w:w w:val="85"/>
          <w:sz w:val="24"/>
        </w:rPr>
        <w:t> </w:t>
      </w:r>
      <w:r>
        <w:rPr>
          <w:color w:val="231F20"/>
          <w:w w:val="85"/>
          <w:sz w:val="24"/>
        </w:rPr>
        <w:t>ako</w:t>
      </w:r>
      <w:r>
        <w:rPr>
          <w:color w:val="231F20"/>
          <w:spacing w:val="-10"/>
          <w:w w:val="85"/>
          <w:sz w:val="24"/>
        </w:rPr>
        <w:t> </w:t>
      </w:r>
      <w:r>
        <w:rPr>
          <w:color w:val="231F20"/>
          <w:w w:val="85"/>
          <w:sz w:val="24"/>
        </w:rPr>
        <w:t>8</w:t>
      </w:r>
      <w:r>
        <w:rPr>
          <w:color w:val="231F20"/>
          <w:spacing w:val="-9"/>
          <w:w w:val="85"/>
          <w:sz w:val="24"/>
        </w:rPr>
        <w:t> </w:t>
      </w:r>
      <w:r>
        <w:rPr>
          <w:color w:val="231F20"/>
          <w:w w:val="85"/>
          <w:sz w:val="24"/>
        </w:rPr>
        <w:t>rokov</w:t>
      </w:r>
      <w:r>
        <w:rPr>
          <w:color w:val="231F20"/>
          <w:spacing w:val="-10"/>
          <w:w w:val="85"/>
          <w:sz w:val="24"/>
        </w:rPr>
        <w:t> </w:t>
      </w:r>
      <w:r>
        <w:rPr>
          <w:color w:val="231F20"/>
          <w:w w:val="85"/>
          <w:sz w:val="24"/>
        </w:rPr>
        <w:t>a tieto</w:t>
      </w:r>
      <w:r>
        <w:rPr>
          <w:color w:val="231F20"/>
          <w:spacing w:val="-3"/>
          <w:w w:val="85"/>
          <w:sz w:val="24"/>
        </w:rPr>
        <w:t> </w:t>
      </w:r>
      <w:r>
        <w:rPr>
          <w:color w:val="231F20"/>
          <w:w w:val="85"/>
          <w:sz w:val="24"/>
        </w:rPr>
        <w:t>činnosti</w:t>
      </w:r>
      <w:r>
        <w:rPr>
          <w:color w:val="231F20"/>
          <w:spacing w:val="-3"/>
          <w:w w:val="85"/>
          <w:sz w:val="24"/>
        </w:rPr>
        <w:t> </w:t>
      </w:r>
      <w:r>
        <w:rPr>
          <w:color w:val="231F20"/>
          <w:w w:val="85"/>
          <w:sz w:val="24"/>
        </w:rPr>
        <w:t>nie</w:t>
      </w:r>
      <w:r>
        <w:rPr>
          <w:color w:val="231F20"/>
          <w:spacing w:val="-3"/>
          <w:w w:val="85"/>
          <w:sz w:val="24"/>
        </w:rPr>
        <w:t> </w:t>
      </w:r>
      <w:r>
        <w:rPr>
          <w:color w:val="231F20"/>
          <w:w w:val="85"/>
          <w:sz w:val="24"/>
        </w:rPr>
        <w:t>sú</w:t>
      </w:r>
      <w:r>
        <w:rPr>
          <w:color w:val="231F20"/>
          <w:spacing w:val="-3"/>
          <w:w w:val="85"/>
          <w:sz w:val="24"/>
        </w:rPr>
        <w:t> </w:t>
      </w:r>
      <w:r>
        <w:rPr>
          <w:color w:val="231F20"/>
          <w:w w:val="85"/>
          <w:sz w:val="24"/>
        </w:rPr>
        <w:t>vykonávané</w:t>
      </w:r>
      <w:r>
        <w:rPr>
          <w:color w:val="231F20"/>
          <w:spacing w:val="-3"/>
          <w:w w:val="85"/>
          <w:sz w:val="24"/>
        </w:rPr>
        <w:t> </w:t>
      </w:r>
      <w:r>
        <w:rPr>
          <w:color w:val="231F20"/>
          <w:w w:val="85"/>
          <w:sz w:val="24"/>
        </w:rPr>
        <w:t>pod</w:t>
      </w:r>
      <w:r>
        <w:rPr>
          <w:color w:val="231F20"/>
          <w:spacing w:val="-3"/>
          <w:w w:val="85"/>
          <w:sz w:val="24"/>
        </w:rPr>
        <w:t> </w:t>
      </w:r>
      <w:r>
        <w:rPr>
          <w:color w:val="231F20"/>
          <w:w w:val="85"/>
          <w:sz w:val="24"/>
        </w:rPr>
        <w:t>dohľadom.</w:t>
      </w:r>
    </w:p>
    <w:p>
      <w:pPr>
        <w:pStyle w:val="ListParagraph"/>
        <w:numPr>
          <w:ilvl w:val="0"/>
          <w:numId w:val="53"/>
        </w:numPr>
        <w:tabs>
          <w:tab w:pos="305" w:val="left" w:leader="none"/>
        </w:tabs>
        <w:spacing w:line="225" w:lineRule="auto" w:before="0" w:after="0"/>
        <w:ind w:left="141" w:right="266" w:firstLine="0"/>
        <w:jc w:val="left"/>
        <w:rPr>
          <w:sz w:val="24"/>
        </w:rPr>
      </w:pPr>
      <w:r>
        <w:rPr>
          <w:color w:val="231F20"/>
          <w:w w:val="80"/>
          <w:sz w:val="24"/>
        </w:rPr>
        <w:t>Aby ste sa vyhli nebezpečenstvu udusenia, uchovávajte vak mimo dosahu batoliat a detí. </w:t>
      </w:r>
      <w:r>
        <w:rPr>
          <w:color w:val="231F20"/>
          <w:w w:val="85"/>
          <w:sz w:val="24"/>
        </w:rPr>
        <w:t>Nepoužívajte</w:t>
      </w:r>
      <w:r>
        <w:rPr>
          <w:color w:val="231F20"/>
          <w:spacing w:val="-8"/>
          <w:w w:val="85"/>
          <w:sz w:val="24"/>
        </w:rPr>
        <w:t> </w:t>
      </w:r>
      <w:r>
        <w:rPr>
          <w:color w:val="231F20"/>
          <w:w w:val="85"/>
          <w:sz w:val="24"/>
        </w:rPr>
        <w:t>do</w:t>
      </w:r>
      <w:r>
        <w:rPr>
          <w:color w:val="231F20"/>
          <w:spacing w:val="-8"/>
          <w:w w:val="85"/>
          <w:sz w:val="24"/>
        </w:rPr>
        <w:t> </w:t>
      </w:r>
      <w:r>
        <w:rPr>
          <w:color w:val="231F20"/>
          <w:w w:val="85"/>
          <w:sz w:val="24"/>
        </w:rPr>
        <w:t>detských</w:t>
      </w:r>
      <w:r>
        <w:rPr>
          <w:color w:val="231F20"/>
          <w:spacing w:val="-8"/>
          <w:w w:val="85"/>
          <w:sz w:val="24"/>
        </w:rPr>
        <w:t> </w:t>
      </w:r>
      <w:r>
        <w:rPr>
          <w:color w:val="231F20"/>
          <w:w w:val="85"/>
          <w:sz w:val="24"/>
        </w:rPr>
        <w:t>postieľok,</w:t>
      </w:r>
      <w:r>
        <w:rPr>
          <w:color w:val="231F20"/>
          <w:spacing w:val="-8"/>
          <w:w w:val="85"/>
          <w:sz w:val="24"/>
        </w:rPr>
        <w:t> </w:t>
      </w:r>
      <w:r>
        <w:rPr>
          <w:color w:val="231F20"/>
          <w:w w:val="85"/>
          <w:sz w:val="24"/>
        </w:rPr>
        <w:t>postelí,</w:t>
      </w:r>
      <w:r>
        <w:rPr>
          <w:color w:val="231F20"/>
          <w:spacing w:val="-8"/>
          <w:w w:val="85"/>
          <w:sz w:val="24"/>
        </w:rPr>
        <w:t> </w:t>
      </w:r>
      <w:r>
        <w:rPr>
          <w:color w:val="231F20"/>
          <w:w w:val="85"/>
          <w:sz w:val="24"/>
        </w:rPr>
        <w:t>kočíkov</w:t>
      </w:r>
      <w:r>
        <w:rPr>
          <w:color w:val="231F20"/>
          <w:spacing w:val="-8"/>
          <w:w w:val="85"/>
          <w:sz w:val="24"/>
        </w:rPr>
        <w:t> </w:t>
      </w:r>
      <w:r>
        <w:rPr>
          <w:color w:val="231F20"/>
          <w:w w:val="85"/>
          <w:sz w:val="24"/>
        </w:rPr>
        <w:t>a</w:t>
      </w:r>
      <w:r>
        <w:rPr>
          <w:color w:val="231F20"/>
          <w:spacing w:val="-8"/>
          <w:w w:val="85"/>
          <w:sz w:val="24"/>
        </w:rPr>
        <w:t> </w:t>
      </w:r>
      <w:r>
        <w:rPr>
          <w:color w:val="231F20"/>
          <w:w w:val="85"/>
          <w:sz w:val="24"/>
        </w:rPr>
        <w:t>ohrádok.</w:t>
      </w:r>
      <w:r>
        <w:rPr>
          <w:color w:val="231F20"/>
          <w:spacing w:val="-8"/>
          <w:w w:val="85"/>
          <w:sz w:val="24"/>
        </w:rPr>
        <w:t> </w:t>
      </w:r>
      <w:r>
        <w:rPr>
          <w:color w:val="231F20"/>
          <w:w w:val="85"/>
          <w:sz w:val="24"/>
        </w:rPr>
        <w:t>Nie</w:t>
      </w:r>
      <w:r>
        <w:rPr>
          <w:color w:val="231F20"/>
          <w:spacing w:val="-8"/>
          <w:w w:val="85"/>
          <w:sz w:val="24"/>
        </w:rPr>
        <w:t> </w:t>
      </w:r>
      <w:r>
        <w:rPr>
          <w:color w:val="231F20"/>
          <w:w w:val="85"/>
          <w:sz w:val="24"/>
        </w:rPr>
        <w:t>je</w:t>
      </w:r>
      <w:r>
        <w:rPr>
          <w:color w:val="231F20"/>
          <w:spacing w:val="-8"/>
          <w:w w:val="85"/>
          <w:sz w:val="24"/>
        </w:rPr>
        <w:t> </w:t>
      </w:r>
      <w:r>
        <w:rPr>
          <w:color w:val="231F20"/>
          <w:w w:val="85"/>
          <w:sz w:val="24"/>
        </w:rPr>
        <w:t>to</w:t>
      </w:r>
      <w:r>
        <w:rPr>
          <w:color w:val="231F20"/>
          <w:spacing w:val="-8"/>
          <w:w w:val="85"/>
          <w:sz w:val="24"/>
        </w:rPr>
        <w:t> </w:t>
      </w:r>
      <w:r>
        <w:rPr>
          <w:color w:val="231F20"/>
          <w:w w:val="85"/>
          <w:sz w:val="24"/>
        </w:rPr>
        <w:t>hračka.</w:t>
      </w:r>
      <w:r>
        <w:rPr>
          <w:color w:val="231F20"/>
          <w:spacing w:val="-8"/>
          <w:w w:val="85"/>
          <w:sz w:val="24"/>
        </w:rPr>
        <w:t> </w:t>
      </w:r>
      <w:r>
        <w:rPr>
          <w:color w:val="231F20"/>
          <w:w w:val="85"/>
          <w:sz w:val="24"/>
        </w:rPr>
        <w:t>Pred </w:t>
      </w:r>
      <w:r>
        <w:rPr>
          <w:color w:val="231F20"/>
          <w:w w:val="90"/>
          <w:sz w:val="24"/>
        </w:rPr>
        <w:t>vyhodením</w:t>
      </w:r>
      <w:r>
        <w:rPr>
          <w:color w:val="231F20"/>
          <w:spacing w:val="-6"/>
          <w:w w:val="90"/>
          <w:sz w:val="24"/>
        </w:rPr>
        <w:t> </w:t>
      </w:r>
      <w:r>
        <w:rPr>
          <w:color w:val="231F20"/>
          <w:w w:val="90"/>
          <w:sz w:val="24"/>
        </w:rPr>
        <w:t>zviažte</w:t>
      </w:r>
      <w:r>
        <w:rPr>
          <w:color w:val="231F20"/>
          <w:spacing w:val="-6"/>
          <w:w w:val="90"/>
          <w:sz w:val="24"/>
        </w:rPr>
        <w:t> </w:t>
      </w:r>
      <w:r>
        <w:rPr>
          <w:color w:val="231F20"/>
          <w:w w:val="90"/>
          <w:sz w:val="24"/>
        </w:rPr>
        <w:t>uzol.</w:t>
      </w:r>
    </w:p>
    <w:p>
      <w:pPr>
        <w:pStyle w:val="ListParagraph"/>
        <w:numPr>
          <w:ilvl w:val="0"/>
          <w:numId w:val="53"/>
        </w:numPr>
        <w:tabs>
          <w:tab w:pos="305" w:val="left" w:leader="none"/>
        </w:tabs>
        <w:spacing w:line="225" w:lineRule="auto" w:before="0" w:after="0"/>
        <w:ind w:left="141" w:right="587" w:firstLine="0"/>
        <w:jc w:val="left"/>
        <w:rPr>
          <w:sz w:val="24"/>
        </w:rPr>
      </w:pPr>
      <w:r>
        <w:rPr>
          <w:color w:val="231F20"/>
          <w:w w:val="80"/>
          <w:sz w:val="24"/>
        </w:rPr>
        <w:t>Neponárajte prístroj do vody alebo inej tekutiny. Nevystavujte prístroj </w:t>
      </w:r>
      <w:r>
        <w:rPr>
          <w:color w:val="231F20"/>
          <w:w w:val="80"/>
          <w:sz w:val="24"/>
        </w:rPr>
        <w:t>poveternostným </w:t>
      </w:r>
      <w:r>
        <w:rPr>
          <w:color w:val="231F20"/>
          <w:w w:val="85"/>
          <w:sz w:val="24"/>
        </w:rPr>
        <w:t>podmienkam (dážď, slnko atď.).</w:t>
      </w:r>
    </w:p>
    <w:p>
      <w:pPr>
        <w:pStyle w:val="ListParagraph"/>
        <w:numPr>
          <w:ilvl w:val="0"/>
          <w:numId w:val="53"/>
        </w:numPr>
        <w:tabs>
          <w:tab w:pos="305" w:val="left" w:leader="none"/>
        </w:tabs>
        <w:spacing w:line="225" w:lineRule="auto" w:before="0" w:after="0"/>
        <w:ind w:left="141" w:right="299" w:firstLine="0"/>
        <w:jc w:val="left"/>
        <w:rPr>
          <w:sz w:val="24"/>
        </w:rPr>
      </w:pPr>
      <w:r>
        <w:rPr>
          <w:color w:val="231F20"/>
          <w:w w:val="85"/>
          <w:sz w:val="24"/>
        </w:rPr>
        <w:t>Nepoužívajte</w:t>
      </w:r>
      <w:r>
        <w:rPr>
          <w:color w:val="231F20"/>
          <w:spacing w:val="-9"/>
          <w:w w:val="85"/>
          <w:sz w:val="24"/>
        </w:rPr>
        <w:t> </w:t>
      </w:r>
      <w:r>
        <w:rPr>
          <w:color w:val="231F20"/>
          <w:w w:val="85"/>
          <w:sz w:val="24"/>
        </w:rPr>
        <w:t>zariadenie,</w:t>
      </w:r>
      <w:r>
        <w:rPr>
          <w:color w:val="231F20"/>
          <w:spacing w:val="-9"/>
          <w:w w:val="85"/>
          <w:sz w:val="24"/>
        </w:rPr>
        <w:t> </w:t>
      </w:r>
      <w:r>
        <w:rPr>
          <w:color w:val="231F20"/>
          <w:w w:val="85"/>
          <w:sz w:val="24"/>
        </w:rPr>
        <w:t>ktoré</w:t>
      </w:r>
      <w:r>
        <w:rPr>
          <w:color w:val="231F20"/>
          <w:spacing w:val="-9"/>
          <w:w w:val="85"/>
          <w:sz w:val="24"/>
        </w:rPr>
        <w:t> </w:t>
      </w:r>
      <w:r>
        <w:rPr>
          <w:color w:val="231F20"/>
          <w:w w:val="85"/>
          <w:sz w:val="24"/>
        </w:rPr>
        <w:t>je</w:t>
      </w:r>
      <w:r>
        <w:rPr>
          <w:color w:val="231F20"/>
          <w:spacing w:val="-9"/>
          <w:w w:val="85"/>
          <w:sz w:val="24"/>
        </w:rPr>
        <w:t> </w:t>
      </w:r>
      <w:r>
        <w:rPr>
          <w:color w:val="231F20"/>
          <w:w w:val="85"/>
          <w:sz w:val="24"/>
        </w:rPr>
        <w:t>akýmkoľvek</w:t>
      </w:r>
      <w:r>
        <w:rPr>
          <w:color w:val="231F20"/>
          <w:spacing w:val="-9"/>
          <w:w w:val="85"/>
          <w:sz w:val="24"/>
        </w:rPr>
        <w:t> </w:t>
      </w:r>
      <w:r>
        <w:rPr>
          <w:color w:val="231F20"/>
          <w:w w:val="85"/>
          <w:sz w:val="24"/>
        </w:rPr>
        <w:t>spôsobom</w:t>
      </w:r>
      <w:r>
        <w:rPr>
          <w:color w:val="231F20"/>
          <w:spacing w:val="-9"/>
          <w:w w:val="85"/>
          <w:sz w:val="24"/>
        </w:rPr>
        <w:t> </w:t>
      </w:r>
      <w:r>
        <w:rPr>
          <w:color w:val="231F20"/>
          <w:w w:val="85"/>
          <w:sz w:val="24"/>
        </w:rPr>
        <w:t>poškodené</w:t>
      </w:r>
      <w:r>
        <w:rPr>
          <w:color w:val="231F20"/>
          <w:spacing w:val="-9"/>
          <w:w w:val="85"/>
          <w:sz w:val="24"/>
        </w:rPr>
        <w:t> </w:t>
      </w:r>
      <w:r>
        <w:rPr>
          <w:color w:val="231F20"/>
          <w:w w:val="85"/>
          <w:sz w:val="24"/>
        </w:rPr>
        <w:t>alebo</w:t>
      </w:r>
      <w:r>
        <w:rPr>
          <w:color w:val="231F20"/>
          <w:spacing w:val="-9"/>
          <w:w w:val="85"/>
          <w:sz w:val="24"/>
        </w:rPr>
        <w:t> </w:t>
      </w:r>
      <w:r>
        <w:rPr>
          <w:color w:val="231F20"/>
          <w:w w:val="85"/>
          <w:sz w:val="24"/>
        </w:rPr>
        <w:t>nefunguje </w:t>
      </w:r>
      <w:r>
        <w:rPr>
          <w:color w:val="231F20"/>
          <w:w w:val="80"/>
          <w:sz w:val="24"/>
        </w:rPr>
        <w:t>správne. Neopravujte zariadenie svojpomocne. Poškodené zariadenie odneste na </w:t>
      </w:r>
      <w:r>
        <w:rPr>
          <w:color w:val="231F20"/>
          <w:w w:val="80"/>
          <w:sz w:val="24"/>
        </w:rPr>
        <w:t>kontrolu</w:t>
      </w:r>
      <w:r>
        <w:rPr>
          <w:color w:val="231F20"/>
          <w:spacing w:val="40"/>
          <w:sz w:val="24"/>
        </w:rPr>
        <w:t> </w:t>
      </w:r>
      <w:r>
        <w:rPr>
          <w:color w:val="231F20"/>
          <w:w w:val="80"/>
          <w:sz w:val="24"/>
        </w:rPr>
        <w:t>alebo opravu do príslušného servisného strediska. Akékoľvek opravy môžu vykonávať iba</w:t>
      </w:r>
      <w:r>
        <w:rPr>
          <w:color w:val="231F20"/>
          <w:sz w:val="24"/>
        </w:rPr>
        <w:t> </w:t>
      </w:r>
      <w:r>
        <w:rPr>
          <w:color w:val="231F20"/>
          <w:w w:val="85"/>
          <w:sz w:val="24"/>
        </w:rPr>
        <w:t>autorizované</w:t>
      </w:r>
      <w:r>
        <w:rPr>
          <w:color w:val="231F20"/>
          <w:spacing w:val="-2"/>
          <w:w w:val="85"/>
          <w:sz w:val="24"/>
        </w:rPr>
        <w:t> </w:t>
      </w:r>
      <w:r>
        <w:rPr>
          <w:color w:val="231F20"/>
          <w:w w:val="85"/>
          <w:sz w:val="24"/>
        </w:rPr>
        <w:t>servisné</w:t>
      </w:r>
      <w:r>
        <w:rPr>
          <w:color w:val="231F20"/>
          <w:spacing w:val="-2"/>
          <w:w w:val="85"/>
          <w:sz w:val="24"/>
        </w:rPr>
        <w:t> </w:t>
      </w:r>
      <w:r>
        <w:rPr>
          <w:color w:val="231F20"/>
          <w:w w:val="85"/>
          <w:sz w:val="24"/>
        </w:rPr>
        <w:t>strediská.</w:t>
      </w:r>
      <w:r>
        <w:rPr>
          <w:color w:val="231F20"/>
          <w:spacing w:val="-2"/>
          <w:w w:val="85"/>
          <w:sz w:val="24"/>
        </w:rPr>
        <w:t> </w:t>
      </w:r>
      <w:r>
        <w:rPr>
          <w:color w:val="231F20"/>
          <w:w w:val="85"/>
          <w:sz w:val="24"/>
        </w:rPr>
        <w:t>Nesprávne</w:t>
      </w:r>
      <w:r>
        <w:rPr>
          <w:color w:val="231F20"/>
          <w:spacing w:val="-2"/>
          <w:w w:val="85"/>
          <w:sz w:val="24"/>
        </w:rPr>
        <w:t> </w:t>
      </w:r>
      <w:r>
        <w:rPr>
          <w:color w:val="231F20"/>
          <w:w w:val="85"/>
          <w:sz w:val="24"/>
        </w:rPr>
        <w:t>vykonaná</w:t>
      </w:r>
      <w:r>
        <w:rPr>
          <w:color w:val="231F20"/>
          <w:spacing w:val="-2"/>
          <w:w w:val="85"/>
          <w:sz w:val="24"/>
        </w:rPr>
        <w:t> </w:t>
      </w:r>
      <w:r>
        <w:rPr>
          <w:color w:val="231F20"/>
          <w:w w:val="85"/>
          <w:sz w:val="24"/>
        </w:rPr>
        <w:t>oprava</w:t>
      </w:r>
      <w:r>
        <w:rPr>
          <w:color w:val="231F20"/>
          <w:spacing w:val="-2"/>
          <w:w w:val="85"/>
          <w:sz w:val="24"/>
        </w:rPr>
        <w:t> </w:t>
      </w:r>
      <w:r>
        <w:rPr>
          <w:color w:val="231F20"/>
          <w:w w:val="85"/>
          <w:sz w:val="24"/>
        </w:rPr>
        <w:t>môže</w:t>
      </w:r>
      <w:r>
        <w:rPr>
          <w:color w:val="231F20"/>
          <w:spacing w:val="-2"/>
          <w:w w:val="85"/>
          <w:sz w:val="24"/>
        </w:rPr>
        <w:t> </w:t>
      </w:r>
      <w:r>
        <w:rPr>
          <w:color w:val="231F20"/>
          <w:w w:val="85"/>
          <w:sz w:val="24"/>
        </w:rPr>
        <w:t>pre</w:t>
      </w:r>
      <w:r>
        <w:rPr>
          <w:color w:val="231F20"/>
          <w:spacing w:val="-2"/>
          <w:w w:val="85"/>
          <w:sz w:val="24"/>
        </w:rPr>
        <w:t> </w:t>
      </w:r>
      <w:r>
        <w:rPr>
          <w:color w:val="231F20"/>
          <w:w w:val="85"/>
          <w:sz w:val="24"/>
        </w:rPr>
        <w:t>používateľa predstavovať vážne nebezpečenstvo.</w:t>
      </w:r>
    </w:p>
    <w:p>
      <w:pPr>
        <w:pStyle w:val="ListParagraph"/>
        <w:numPr>
          <w:ilvl w:val="0"/>
          <w:numId w:val="53"/>
        </w:numPr>
        <w:tabs>
          <w:tab w:pos="305" w:val="left" w:leader="none"/>
        </w:tabs>
        <w:spacing w:line="225" w:lineRule="auto" w:before="0" w:after="0"/>
        <w:ind w:left="141" w:right="256" w:firstLine="0"/>
        <w:jc w:val="left"/>
        <w:rPr>
          <w:sz w:val="24"/>
        </w:rPr>
      </w:pPr>
      <w:r>
        <w:rPr>
          <w:color w:val="231F20"/>
          <w:w w:val="80"/>
          <w:sz w:val="24"/>
        </w:rPr>
        <w:t>Umiestnite prístroj na chladný, stabilný a rovný povrch, mimo dosahu tepelných zariadení </w:t>
      </w:r>
      <w:r>
        <w:rPr>
          <w:color w:val="231F20"/>
          <w:w w:val="85"/>
          <w:sz w:val="24"/>
        </w:rPr>
        <w:t>ako</w:t>
      </w:r>
      <w:r>
        <w:rPr>
          <w:color w:val="231F20"/>
          <w:spacing w:val="-6"/>
          <w:w w:val="85"/>
          <w:sz w:val="24"/>
        </w:rPr>
        <w:t> </w:t>
      </w:r>
      <w:r>
        <w:rPr>
          <w:color w:val="231F20"/>
          <w:w w:val="85"/>
          <w:sz w:val="24"/>
        </w:rPr>
        <w:t>sú:</w:t>
      </w:r>
      <w:r>
        <w:rPr>
          <w:color w:val="231F20"/>
          <w:spacing w:val="-6"/>
          <w:w w:val="85"/>
          <w:sz w:val="24"/>
        </w:rPr>
        <w:t> </w:t>
      </w:r>
      <w:r>
        <w:rPr>
          <w:color w:val="231F20"/>
          <w:w w:val="85"/>
          <w:sz w:val="24"/>
        </w:rPr>
        <w:t>elektrický</w:t>
      </w:r>
      <w:r>
        <w:rPr>
          <w:color w:val="231F20"/>
          <w:spacing w:val="-6"/>
          <w:w w:val="85"/>
          <w:sz w:val="24"/>
        </w:rPr>
        <w:t> </w:t>
      </w:r>
      <w:r>
        <w:rPr>
          <w:color w:val="231F20"/>
          <w:w w:val="85"/>
          <w:sz w:val="24"/>
        </w:rPr>
        <w:t>sporák,</w:t>
      </w:r>
      <w:r>
        <w:rPr>
          <w:color w:val="231F20"/>
          <w:spacing w:val="-6"/>
          <w:w w:val="85"/>
          <w:sz w:val="24"/>
        </w:rPr>
        <w:t> </w:t>
      </w:r>
      <w:r>
        <w:rPr>
          <w:color w:val="231F20"/>
          <w:w w:val="85"/>
          <w:sz w:val="24"/>
        </w:rPr>
        <w:t>plynový</w:t>
      </w:r>
      <w:r>
        <w:rPr>
          <w:color w:val="231F20"/>
          <w:spacing w:val="-6"/>
          <w:w w:val="85"/>
          <w:sz w:val="24"/>
        </w:rPr>
        <w:t> </w:t>
      </w:r>
      <w:r>
        <w:rPr>
          <w:color w:val="231F20"/>
          <w:w w:val="85"/>
          <w:sz w:val="24"/>
        </w:rPr>
        <w:t>horák</w:t>
      </w:r>
      <w:r>
        <w:rPr>
          <w:color w:val="231F20"/>
          <w:spacing w:val="-6"/>
          <w:w w:val="85"/>
          <w:sz w:val="24"/>
        </w:rPr>
        <w:t> </w:t>
      </w:r>
      <w:r>
        <w:rPr>
          <w:color w:val="231F20"/>
          <w:w w:val="85"/>
          <w:sz w:val="24"/>
        </w:rPr>
        <w:t>atď.</w:t>
      </w:r>
    </w:p>
    <w:p>
      <w:pPr>
        <w:pStyle w:val="ListParagraph"/>
        <w:numPr>
          <w:ilvl w:val="0"/>
          <w:numId w:val="53"/>
        </w:numPr>
        <w:tabs>
          <w:tab w:pos="1016" w:val="left" w:leader="none"/>
        </w:tabs>
        <w:spacing w:line="265" w:lineRule="exact" w:before="0" w:after="0"/>
        <w:ind w:left="1016" w:right="0" w:hanging="164"/>
        <w:jc w:val="left"/>
        <w:rPr>
          <w:sz w:val="24"/>
        </w:rPr>
      </w:pPr>
      <w:r>
        <w:rPr/>
        <mc:AlternateContent>
          <mc:Choice Requires="wps">
            <w:drawing>
              <wp:anchor distT="0" distB="0" distL="0" distR="0" allowOverlap="1" layoutInCell="1" locked="0" behindDoc="0" simplePos="0" relativeHeight="15758336">
                <wp:simplePos x="0" y="0"/>
                <wp:positionH relativeFrom="page">
                  <wp:posOffset>149240</wp:posOffset>
                </wp:positionH>
                <wp:positionV relativeFrom="paragraph">
                  <wp:posOffset>94516</wp:posOffset>
                </wp:positionV>
                <wp:extent cx="343535" cy="338455"/>
                <wp:effectExtent l="0" t="0" r="0" b="0"/>
                <wp:wrapNone/>
                <wp:docPr id="518" name="Group 518"/>
                <wp:cNvGraphicFramePr>
                  <a:graphicFrameLocks/>
                </wp:cNvGraphicFramePr>
                <a:graphic>
                  <a:graphicData uri="http://schemas.microsoft.com/office/word/2010/wordprocessingGroup">
                    <wpg:wgp>
                      <wpg:cNvPr id="518" name="Group 518"/>
                      <wpg:cNvGrpSpPr/>
                      <wpg:grpSpPr>
                        <a:xfrm>
                          <a:off x="0" y="0"/>
                          <a:ext cx="343535" cy="338455"/>
                          <a:chExt cx="343535" cy="338455"/>
                        </a:xfrm>
                      </wpg:grpSpPr>
                      <pic:pic>
                        <pic:nvPicPr>
                          <pic:cNvPr id="519" name="Image 519"/>
                          <pic:cNvPicPr/>
                        </pic:nvPicPr>
                        <pic:blipFill>
                          <a:blip r:embed="rId68" cstate="print"/>
                          <a:stretch>
                            <a:fillRect/>
                          </a:stretch>
                        </pic:blipFill>
                        <pic:spPr>
                          <a:xfrm>
                            <a:off x="212095" y="70854"/>
                            <a:ext cx="70182" cy="100754"/>
                          </a:xfrm>
                          <a:prstGeom prst="rect">
                            <a:avLst/>
                          </a:prstGeom>
                        </pic:spPr>
                      </pic:pic>
                      <wps:wsp>
                        <wps:cNvPr id="520" name="Graphic 520"/>
                        <wps:cNvSpPr/>
                        <wps:spPr>
                          <a:xfrm>
                            <a:off x="30291" y="166483"/>
                            <a:ext cx="285115" cy="65405"/>
                          </a:xfrm>
                          <a:custGeom>
                            <a:avLst/>
                            <a:gdLst/>
                            <a:ahLst/>
                            <a:cxnLst/>
                            <a:rect l="l" t="t" r="r" b="b"/>
                            <a:pathLst>
                              <a:path w="285115" h="65405">
                                <a:moveTo>
                                  <a:pt x="0" y="4316"/>
                                </a:moveTo>
                                <a:lnTo>
                                  <a:pt x="4442" y="0"/>
                                </a:lnTo>
                                <a:lnTo>
                                  <a:pt x="9572" y="1421"/>
                                </a:lnTo>
                                <a:lnTo>
                                  <a:pt x="15432" y="5997"/>
                                </a:lnTo>
                                <a:lnTo>
                                  <a:pt x="22068" y="11145"/>
                                </a:lnTo>
                                <a:lnTo>
                                  <a:pt x="35534" y="13678"/>
                                </a:lnTo>
                                <a:lnTo>
                                  <a:pt x="44637" y="6815"/>
                                </a:lnTo>
                                <a:lnTo>
                                  <a:pt x="52515" y="411"/>
                                </a:lnTo>
                                <a:lnTo>
                                  <a:pt x="62306" y="4316"/>
                                </a:lnTo>
                                <a:lnTo>
                                  <a:pt x="79868" y="14137"/>
                                </a:lnTo>
                                <a:lnTo>
                                  <a:pt x="89783" y="8446"/>
                                </a:lnTo>
                                <a:lnTo>
                                  <a:pt x="97665" y="629"/>
                                </a:lnTo>
                                <a:lnTo>
                                  <a:pt x="109125" y="4071"/>
                                </a:lnTo>
                                <a:lnTo>
                                  <a:pt x="126319" y="14544"/>
                                </a:lnTo>
                                <a:lnTo>
                                  <a:pt x="137593" y="8751"/>
                                </a:lnTo>
                                <a:lnTo>
                                  <a:pt x="145850" y="558"/>
                                </a:lnTo>
                                <a:lnTo>
                                  <a:pt x="153992" y="3830"/>
                                </a:lnTo>
                                <a:lnTo>
                                  <a:pt x="165947" y="14092"/>
                                </a:lnTo>
                                <a:lnTo>
                                  <a:pt x="175010" y="8568"/>
                                </a:lnTo>
                                <a:lnTo>
                                  <a:pt x="183684" y="553"/>
                                </a:lnTo>
                                <a:lnTo>
                                  <a:pt x="194472" y="3340"/>
                                </a:lnTo>
                                <a:lnTo>
                                  <a:pt x="210527" y="14491"/>
                                </a:lnTo>
                                <a:lnTo>
                                  <a:pt x="220946" y="9513"/>
                                </a:lnTo>
                                <a:lnTo>
                                  <a:pt x="229650" y="1266"/>
                                </a:lnTo>
                                <a:lnTo>
                                  <a:pt x="240560" y="2610"/>
                                </a:lnTo>
                                <a:lnTo>
                                  <a:pt x="257440" y="14306"/>
                                </a:lnTo>
                                <a:lnTo>
                                  <a:pt x="266789" y="8857"/>
                                </a:lnTo>
                                <a:lnTo>
                                  <a:pt x="274057" y="711"/>
                                </a:lnTo>
                                <a:lnTo>
                                  <a:pt x="284696" y="4316"/>
                                </a:lnTo>
                                <a:lnTo>
                                  <a:pt x="282715" y="22315"/>
                                </a:lnTo>
                                <a:lnTo>
                                  <a:pt x="277625" y="37114"/>
                                </a:lnTo>
                                <a:lnTo>
                                  <a:pt x="270705" y="50632"/>
                                </a:lnTo>
                                <a:lnTo>
                                  <a:pt x="263236" y="64790"/>
                                </a:lnTo>
                                <a:lnTo>
                                  <a:pt x="23288" y="64790"/>
                                </a:lnTo>
                                <a:lnTo>
                                  <a:pt x="13477" y="48849"/>
                                </a:lnTo>
                                <a:lnTo>
                                  <a:pt x="6157" y="33821"/>
                                </a:lnTo>
                                <a:lnTo>
                                  <a:pt x="1581" y="19160"/>
                                </a:lnTo>
                                <a:lnTo>
                                  <a:pt x="0" y="4316"/>
                                </a:lnTo>
                                <a:close/>
                              </a:path>
                            </a:pathLst>
                          </a:custGeom>
                          <a:ln w="6557">
                            <a:solidFill>
                              <a:srgbClr val="231F20"/>
                            </a:solidFill>
                            <a:prstDash val="solid"/>
                          </a:ln>
                        </wps:spPr>
                        <wps:bodyPr wrap="square" lIns="0" tIns="0" rIns="0" bIns="0" rtlCol="0">
                          <a:prstTxWarp prst="textNoShape">
                            <a:avLst/>
                          </a:prstTxWarp>
                          <a:noAutofit/>
                        </wps:bodyPr>
                      </wps:wsp>
                      <wps:wsp>
                        <wps:cNvPr id="521" name="Graphic 521"/>
                        <wps:cNvSpPr/>
                        <wps:spPr>
                          <a:xfrm>
                            <a:off x="161501" y="85030"/>
                            <a:ext cx="66040" cy="58419"/>
                          </a:xfrm>
                          <a:custGeom>
                            <a:avLst/>
                            <a:gdLst/>
                            <a:ahLst/>
                            <a:cxnLst/>
                            <a:rect l="l" t="t" r="r" b="b"/>
                            <a:pathLst>
                              <a:path w="66040" h="58419">
                                <a:moveTo>
                                  <a:pt x="65874" y="12297"/>
                                </a:moveTo>
                                <a:lnTo>
                                  <a:pt x="27301" y="57965"/>
                                </a:lnTo>
                              </a:path>
                              <a:path w="66040" h="58419">
                                <a:moveTo>
                                  <a:pt x="60114" y="8301"/>
                                </a:moveTo>
                                <a:lnTo>
                                  <a:pt x="16807" y="49505"/>
                                </a:lnTo>
                              </a:path>
                              <a:path w="66040" h="58419">
                                <a:moveTo>
                                  <a:pt x="55819" y="4676"/>
                                </a:moveTo>
                                <a:lnTo>
                                  <a:pt x="7588" y="39983"/>
                                </a:lnTo>
                              </a:path>
                              <a:path w="66040" h="58419">
                                <a:moveTo>
                                  <a:pt x="51600" y="0"/>
                                </a:moveTo>
                                <a:lnTo>
                                  <a:pt x="0" y="30174"/>
                                </a:lnTo>
                              </a:path>
                            </a:pathLst>
                          </a:custGeom>
                          <a:ln w="5909">
                            <a:solidFill>
                              <a:srgbClr val="231F20"/>
                            </a:solidFill>
                            <a:prstDash val="lgDash"/>
                          </a:ln>
                        </wps:spPr>
                        <wps:bodyPr wrap="square" lIns="0" tIns="0" rIns="0" bIns="0" rtlCol="0">
                          <a:prstTxWarp prst="textNoShape">
                            <a:avLst/>
                          </a:prstTxWarp>
                          <a:noAutofit/>
                        </wps:bodyPr>
                      </wps:wsp>
                      <wps:wsp>
                        <wps:cNvPr id="522" name="Graphic 522"/>
                        <wps:cNvSpPr/>
                        <wps:spPr>
                          <a:xfrm>
                            <a:off x="11726" y="11726"/>
                            <a:ext cx="320040" cy="314960"/>
                          </a:xfrm>
                          <a:custGeom>
                            <a:avLst/>
                            <a:gdLst/>
                            <a:ahLst/>
                            <a:cxnLst/>
                            <a:rect l="l" t="t" r="r" b="b"/>
                            <a:pathLst>
                              <a:path w="320040" h="314960">
                                <a:moveTo>
                                  <a:pt x="159959" y="0"/>
                                </a:moveTo>
                                <a:lnTo>
                                  <a:pt x="210512" y="8018"/>
                                </a:lnTo>
                                <a:lnTo>
                                  <a:pt x="254422" y="30347"/>
                                </a:lnTo>
                                <a:lnTo>
                                  <a:pt x="289050" y="64393"/>
                                </a:lnTo>
                                <a:lnTo>
                                  <a:pt x="311761" y="107565"/>
                                </a:lnTo>
                                <a:lnTo>
                                  <a:pt x="319918" y="157269"/>
                                </a:lnTo>
                                <a:lnTo>
                                  <a:pt x="316095" y="191589"/>
                                </a:lnTo>
                                <a:lnTo>
                                  <a:pt x="305177" y="223282"/>
                                </a:lnTo>
                                <a:lnTo>
                                  <a:pt x="287990" y="251539"/>
                                </a:lnTo>
                                <a:lnTo>
                                  <a:pt x="265357" y="275552"/>
                                </a:lnTo>
                                <a:lnTo>
                                  <a:pt x="49549" y="43483"/>
                                </a:lnTo>
                                <a:lnTo>
                                  <a:pt x="99546" y="11606"/>
                                </a:lnTo>
                                <a:lnTo>
                                  <a:pt x="159959" y="0"/>
                                </a:lnTo>
                                <a:close/>
                              </a:path>
                              <a:path w="320040" h="314960">
                                <a:moveTo>
                                  <a:pt x="265350" y="275559"/>
                                </a:moveTo>
                                <a:lnTo>
                                  <a:pt x="242685" y="291887"/>
                                </a:lnTo>
                                <a:lnTo>
                                  <a:pt x="217237" y="304150"/>
                                </a:lnTo>
                                <a:lnTo>
                                  <a:pt x="189499" y="311864"/>
                                </a:lnTo>
                                <a:lnTo>
                                  <a:pt x="159959" y="314543"/>
                                </a:lnTo>
                                <a:lnTo>
                                  <a:pt x="109405" y="306523"/>
                                </a:lnTo>
                                <a:lnTo>
                                  <a:pt x="65495" y="284194"/>
                                </a:lnTo>
                                <a:lnTo>
                                  <a:pt x="30867" y="250146"/>
                                </a:lnTo>
                                <a:lnTo>
                                  <a:pt x="8156" y="206974"/>
                                </a:lnTo>
                                <a:lnTo>
                                  <a:pt x="0" y="157269"/>
                                </a:lnTo>
                                <a:lnTo>
                                  <a:pt x="3449" y="124639"/>
                                </a:lnTo>
                                <a:lnTo>
                                  <a:pt x="13326" y="94335"/>
                                </a:lnTo>
                                <a:lnTo>
                                  <a:pt x="28928" y="67052"/>
                                </a:lnTo>
                                <a:lnTo>
                                  <a:pt x="49549" y="43483"/>
                                </a:lnTo>
                                <a:lnTo>
                                  <a:pt x="265350" y="275559"/>
                                </a:lnTo>
                                <a:close/>
                              </a:path>
                            </a:pathLst>
                          </a:custGeom>
                          <a:ln w="23453">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751193pt;margin-top:7.442268pt;width:27.05pt;height:26.65pt;mso-position-horizontal-relative:page;mso-position-vertical-relative:paragraph;z-index:15758336" id="docshapegroup507" coordorigin="235,149" coordsize="541,533">
                <v:shape style="position:absolute;left:569;top:260;width:111;height:159" type="#_x0000_t75" id="docshape508" stroked="false">
                  <v:imagedata r:id="rId68" o:title=""/>
                </v:shape>
                <v:shape style="position:absolute;left:282;top:411;width:449;height:103" id="docshape509" coordorigin="283,411" coordsize="449,103" path="m283,418l290,411,298,413,307,420,317,429,339,433,353,422,365,412,381,418,409,433,424,424,437,412,455,417,482,434,499,425,512,412,525,417,544,433,558,425,572,412,589,416,614,434,631,426,644,413,662,415,688,434,703,425,714,412,731,418,728,446,720,469,709,491,697,513,319,513,304,488,292,464,285,441,283,418xe" filled="false" stroked="true" strokeweight=".51634pt" strokecolor="#231f20">
                  <v:path arrowok="t"/>
                  <v:stroke dashstyle="solid"/>
                </v:shape>
                <v:shape style="position:absolute;left:489;top:282;width:104;height:92" id="docshape510" coordorigin="489,283" coordsize="104,92" path="m593,302l532,374m584,296l516,361m577,290l501,346m571,283l489,330e" filled="false" stroked="true" strokeweight=".4653pt" strokecolor="#231f20">
                  <v:path arrowok="t"/>
                  <v:stroke dashstyle="longdash"/>
                </v:shape>
                <v:shape style="position:absolute;left:253;top:167;width:504;height:496" id="docshape511" coordorigin="253,167" coordsize="504,496" path="m505,167l585,180,654,215,709,269,744,337,757,415,751,469,734,519,707,563,671,601,671,601,332,236,332,236,368,207,410,186,456,172,505,167xm671,601l636,627,596,646,552,658,505,663,426,650,357,615,302,561,266,493,253,415,259,364,274,316,299,273,332,236,671,601xe" filled="false" stroked="true" strokeweight="1.846769pt" strokecolor="#231f20">
                  <v:path arrowok="t"/>
                  <v:stroke dashstyle="solid"/>
                </v:shape>
                <w10:wrap type="none"/>
              </v:group>
            </w:pict>
          </mc:Fallback>
        </mc:AlternateContent>
      </w:r>
      <w:r>
        <w:rPr>
          <w:color w:val="231F20"/>
          <w:w w:val="80"/>
          <w:sz w:val="24"/>
        </w:rPr>
        <w:t>Nepoužívajte</w:t>
      </w:r>
      <w:r>
        <w:rPr>
          <w:color w:val="231F20"/>
          <w:spacing w:val="-1"/>
          <w:sz w:val="24"/>
        </w:rPr>
        <w:t> </w:t>
      </w:r>
      <w:r>
        <w:rPr>
          <w:color w:val="231F20"/>
          <w:w w:val="80"/>
          <w:sz w:val="24"/>
        </w:rPr>
        <w:t>prístroj</w:t>
      </w:r>
      <w:r>
        <w:rPr>
          <w:color w:val="231F20"/>
          <w:spacing w:val="-1"/>
          <w:sz w:val="24"/>
        </w:rPr>
        <w:t> </w:t>
      </w:r>
      <w:r>
        <w:rPr>
          <w:color w:val="231F20"/>
          <w:w w:val="80"/>
          <w:sz w:val="24"/>
        </w:rPr>
        <w:t>v</w:t>
      </w:r>
      <w:r>
        <w:rPr>
          <w:color w:val="231F20"/>
          <w:spacing w:val="-1"/>
          <w:sz w:val="24"/>
        </w:rPr>
        <w:t> </w:t>
      </w:r>
      <w:r>
        <w:rPr>
          <w:color w:val="231F20"/>
          <w:w w:val="80"/>
          <w:sz w:val="24"/>
        </w:rPr>
        <w:t>blízkosti</w:t>
      </w:r>
      <w:r>
        <w:rPr>
          <w:color w:val="231F20"/>
          <w:spacing w:val="-1"/>
          <w:sz w:val="24"/>
        </w:rPr>
        <w:t> </w:t>
      </w:r>
      <w:r>
        <w:rPr>
          <w:color w:val="231F20"/>
          <w:w w:val="80"/>
          <w:sz w:val="24"/>
        </w:rPr>
        <w:t>horľavých</w:t>
      </w:r>
      <w:r>
        <w:rPr>
          <w:color w:val="231F20"/>
          <w:sz w:val="24"/>
        </w:rPr>
        <w:t> </w:t>
      </w:r>
      <w:r>
        <w:rPr>
          <w:color w:val="231F20"/>
          <w:spacing w:val="-2"/>
          <w:w w:val="80"/>
          <w:sz w:val="24"/>
        </w:rPr>
        <w:t>materiálov.</w:t>
      </w:r>
    </w:p>
    <w:p>
      <w:pPr>
        <w:pStyle w:val="ListParagraph"/>
        <w:numPr>
          <w:ilvl w:val="0"/>
          <w:numId w:val="53"/>
        </w:numPr>
        <w:tabs>
          <w:tab w:pos="1134" w:val="left" w:leader="none"/>
        </w:tabs>
        <w:spacing w:line="225" w:lineRule="auto" w:before="0" w:after="0"/>
        <w:ind w:left="861" w:right="578" w:firstLine="0"/>
        <w:jc w:val="left"/>
        <w:rPr>
          <w:sz w:val="24"/>
        </w:rPr>
      </w:pPr>
      <w:r>
        <w:rPr>
          <w:color w:val="231F20"/>
          <w:w w:val="80"/>
          <w:sz w:val="24"/>
        </w:rPr>
        <w:t>Nepoužívajte prístroj v blízkosti vody, napríklad v sprche, vo vani (alebo nad </w:t>
      </w:r>
      <w:r>
        <w:rPr>
          <w:color w:val="231F20"/>
          <w:w w:val="90"/>
          <w:sz w:val="24"/>
        </w:rPr>
        <w:t>umývadlom</w:t>
      </w:r>
      <w:r>
        <w:rPr>
          <w:color w:val="231F20"/>
          <w:spacing w:val="-14"/>
          <w:w w:val="90"/>
          <w:sz w:val="24"/>
        </w:rPr>
        <w:t> </w:t>
      </w:r>
      <w:r>
        <w:rPr>
          <w:color w:val="231F20"/>
          <w:w w:val="90"/>
          <w:sz w:val="24"/>
        </w:rPr>
        <w:t>s</w:t>
      </w:r>
      <w:r>
        <w:rPr>
          <w:color w:val="231F20"/>
          <w:spacing w:val="-13"/>
          <w:w w:val="90"/>
          <w:sz w:val="24"/>
        </w:rPr>
        <w:t> </w:t>
      </w:r>
      <w:r>
        <w:rPr>
          <w:color w:val="231F20"/>
          <w:w w:val="90"/>
          <w:sz w:val="24"/>
        </w:rPr>
        <w:t>vodou).</w:t>
      </w:r>
    </w:p>
    <w:p>
      <w:pPr>
        <w:pStyle w:val="ListParagraph"/>
        <w:numPr>
          <w:ilvl w:val="0"/>
          <w:numId w:val="53"/>
        </w:numPr>
        <w:tabs>
          <w:tab w:pos="453" w:val="left" w:leader="none"/>
        </w:tabs>
        <w:spacing w:line="225" w:lineRule="auto" w:before="0" w:after="0"/>
        <w:ind w:left="141" w:right="634" w:firstLine="0"/>
        <w:jc w:val="left"/>
        <w:rPr>
          <w:sz w:val="24"/>
        </w:rPr>
      </w:pPr>
      <w:r>
        <w:rPr>
          <w:color w:val="231F20"/>
          <w:w w:val="80"/>
          <w:sz w:val="24"/>
        </w:rPr>
        <w:t>Batérie môžu vytekať, ak sú vybité alebo nepoužívané dlhší čas. Z dôvodu ochrany</w:t>
      </w:r>
      <w:r>
        <w:rPr>
          <w:color w:val="231F20"/>
          <w:sz w:val="24"/>
        </w:rPr>
        <w:t> </w:t>
      </w:r>
      <w:r>
        <w:rPr>
          <w:color w:val="231F20"/>
          <w:w w:val="85"/>
          <w:sz w:val="24"/>
        </w:rPr>
        <w:t>zariadenia</w:t>
      </w:r>
      <w:r>
        <w:rPr>
          <w:color w:val="231F20"/>
          <w:spacing w:val="-9"/>
          <w:w w:val="85"/>
          <w:sz w:val="24"/>
        </w:rPr>
        <w:t> </w:t>
      </w:r>
      <w:r>
        <w:rPr>
          <w:color w:val="231F20"/>
          <w:w w:val="85"/>
          <w:sz w:val="24"/>
        </w:rPr>
        <w:t>a</w:t>
      </w:r>
      <w:r>
        <w:rPr>
          <w:color w:val="231F20"/>
          <w:spacing w:val="-9"/>
          <w:w w:val="85"/>
          <w:sz w:val="24"/>
        </w:rPr>
        <w:t> </w:t>
      </w:r>
      <w:r>
        <w:rPr>
          <w:color w:val="231F20"/>
          <w:w w:val="85"/>
          <w:sz w:val="24"/>
        </w:rPr>
        <w:t>zdravia</w:t>
      </w:r>
      <w:r>
        <w:rPr>
          <w:color w:val="231F20"/>
          <w:spacing w:val="-9"/>
          <w:w w:val="85"/>
          <w:sz w:val="24"/>
        </w:rPr>
        <w:t> </w:t>
      </w:r>
      <w:r>
        <w:rPr>
          <w:color w:val="231F20"/>
          <w:w w:val="85"/>
          <w:sz w:val="24"/>
        </w:rPr>
        <w:t>ho</w:t>
      </w:r>
      <w:r>
        <w:rPr>
          <w:color w:val="231F20"/>
          <w:spacing w:val="-9"/>
          <w:w w:val="85"/>
          <w:sz w:val="24"/>
        </w:rPr>
        <w:t> </w:t>
      </w:r>
      <w:r>
        <w:rPr>
          <w:color w:val="231F20"/>
          <w:w w:val="85"/>
          <w:sz w:val="24"/>
        </w:rPr>
        <w:t>pravidelne</w:t>
      </w:r>
      <w:r>
        <w:rPr>
          <w:color w:val="231F20"/>
          <w:spacing w:val="-9"/>
          <w:w w:val="85"/>
          <w:sz w:val="24"/>
        </w:rPr>
        <w:t> </w:t>
      </w:r>
      <w:r>
        <w:rPr>
          <w:color w:val="231F20"/>
          <w:w w:val="85"/>
          <w:sz w:val="24"/>
        </w:rPr>
        <w:t>vymieňajte</w:t>
      </w:r>
      <w:r>
        <w:rPr>
          <w:color w:val="231F20"/>
          <w:spacing w:val="-9"/>
          <w:w w:val="85"/>
          <w:sz w:val="24"/>
        </w:rPr>
        <w:t> </w:t>
      </w:r>
      <w:r>
        <w:rPr>
          <w:color w:val="231F20"/>
          <w:w w:val="85"/>
          <w:sz w:val="24"/>
        </w:rPr>
        <w:t>a</w:t>
      </w:r>
      <w:r>
        <w:rPr>
          <w:color w:val="231F20"/>
          <w:spacing w:val="-9"/>
          <w:w w:val="85"/>
          <w:sz w:val="24"/>
        </w:rPr>
        <w:t> </w:t>
      </w:r>
      <w:r>
        <w:rPr>
          <w:color w:val="231F20"/>
          <w:w w:val="85"/>
          <w:sz w:val="24"/>
        </w:rPr>
        <w:t>vyvarujte</w:t>
      </w:r>
      <w:r>
        <w:rPr>
          <w:color w:val="231F20"/>
          <w:spacing w:val="-9"/>
          <w:w w:val="85"/>
          <w:sz w:val="24"/>
        </w:rPr>
        <w:t> </w:t>
      </w:r>
      <w:r>
        <w:rPr>
          <w:color w:val="231F20"/>
          <w:w w:val="85"/>
          <w:sz w:val="24"/>
        </w:rPr>
        <w:t>sa</w:t>
      </w:r>
      <w:r>
        <w:rPr>
          <w:color w:val="231F20"/>
          <w:spacing w:val="-9"/>
          <w:w w:val="85"/>
          <w:sz w:val="24"/>
        </w:rPr>
        <w:t> </w:t>
      </w:r>
      <w:r>
        <w:rPr>
          <w:color w:val="231F20"/>
          <w:w w:val="85"/>
          <w:sz w:val="24"/>
        </w:rPr>
        <w:t>kontaktu</w:t>
      </w:r>
      <w:r>
        <w:rPr>
          <w:color w:val="231F20"/>
          <w:spacing w:val="-9"/>
          <w:w w:val="85"/>
          <w:sz w:val="24"/>
        </w:rPr>
        <w:t> </w:t>
      </w:r>
      <w:r>
        <w:rPr>
          <w:color w:val="231F20"/>
          <w:w w:val="85"/>
          <w:sz w:val="24"/>
        </w:rPr>
        <w:t>pokožky</w:t>
      </w:r>
      <w:r>
        <w:rPr>
          <w:color w:val="231F20"/>
          <w:spacing w:val="-9"/>
          <w:w w:val="85"/>
          <w:sz w:val="24"/>
        </w:rPr>
        <w:t> </w:t>
      </w:r>
      <w:r>
        <w:rPr>
          <w:color w:val="231F20"/>
          <w:w w:val="85"/>
          <w:sz w:val="24"/>
        </w:rPr>
        <w:t>s vytečeným elektrolytom batérie.</w:t>
      </w:r>
    </w:p>
    <w:p>
      <w:pPr>
        <w:pStyle w:val="BodyText"/>
        <w:spacing w:line="225" w:lineRule="auto"/>
        <w:ind w:left="141" w:right="2054"/>
      </w:pPr>
      <w:r>
        <w:rPr>
          <w:color w:val="231F20"/>
          <w:w w:val="85"/>
        </w:rPr>
        <w:t>13.Používajte</w:t>
      </w:r>
      <w:r>
        <w:rPr>
          <w:color w:val="231F20"/>
          <w:spacing w:val="-3"/>
          <w:w w:val="85"/>
        </w:rPr>
        <w:t> </w:t>
      </w:r>
      <w:r>
        <w:rPr>
          <w:color w:val="231F20"/>
          <w:w w:val="85"/>
        </w:rPr>
        <w:t>prístroj</w:t>
      </w:r>
      <w:r>
        <w:rPr>
          <w:color w:val="231F20"/>
          <w:spacing w:val="-3"/>
          <w:w w:val="85"/>
        </w:rPr>
        <w:t> </w:t>
      </w:r>
      <w:r>
        <w:rPr>
          <w:color w:val="231F20"/>
          <w:w w:val="85"/>
        </w:rPr>
        <w:t>na</w:t>
      </w:r>
      <w:r>
        <w:rPr>
          <w:color w:val="231F20"/>
          <w:spacing w:val="-3"/>
          <w:w w:val="85"/>
        </w:rPr>
        <w:t> </w:t>
      </w:r>
      <w:r>
        <w:rPr>
          <w:color w:val="231F20"/>
          <w:w w:val="85"/>
        </w:rPr>
        <w:t>stabilnom</w:t>
      </w:r>
      <w:r>
        <w:rPr>
          <w:color w:val="231F20"/>
          <w:spacing w:val="-3"/>
          <w:w w:val="85"/>
        </w:rPr>
        <w:t> </w:t>
      </w:r>
      <w:r>
        <w:rPr>
          <w:color w:val="231F20"/>
          <w:w w:val="85"/>
        </w:rPr>
        <w:t>a</w:t>
      </w:r>
      <w:r>
        <w:rPr>
          <w:color w:val="231F20"/>
          <w:spacing w:val="-3"/>
          <w:w w:val="85"/>
        </w:rPr>
        <w:t> </w:t>
      </w:r>
      <w:r>
        <w:rPr>
          <w:color w:val="231F20"/>
          <w:w w:val="85"/>
        </w:rPr>
        <w:t>rovnom</w:t>
      </w:r>
      <w:r>
        <w:rPr>
          <w:color w:val="231F20"/>
          <w:spacing w:val="-3"/>
          <w:w w:val="85"/>
        </w:rPr>
        <w:t> </w:t>
      </w:r>
      <w:r>
        <w:rPr>
          <w:color w:val="231F20"/>
          <w:w w:val="85"/>
        </w:rPr>
        <w:t>povrchu. </w:t>
      </w:r>
      <w:r>
        <w:rPr>
          <w:color w:val="231F20"/>
          <w:w w:val="80"/>
        </w:rPr>
        <w:t>14.Uchovávajte prístroj mimo oblasti silných elektromagnetických </w:t>
      </w:r>
      <w:r>
        <w:rPr>
          <w:color w:val="231F20"/>
          <w:w w:val="80"/>
        </w:rPr>
        <w:t>polí.</w:t>
      </w:r>
    </w:p>
    <w:p>
      <w:pPr>
        <w:pStyle w:val="BodyText"/>
        <w:spacing w:line="265" w:lineRule="exact"/>
        <w:ind w:left="141"/>
      </w:pPr>
      <w:r>
        <w:rPr>
          <w:color w:val="231F20"/>
          <w:w w:val="80"/>
        </w:rPr>
        <w:t>15.Dávajte</w:t>
      </w:r>
      <w:r>
        <w:rPr>
          <w:color w:val="231F20"/>
          <w:spacing w:val="-5"/>
        </w:rPr>
        <w:t> </w:t>
      </w:r>
      <w:r>
        <w:rPr>
          <w:color w:val="231F20"/>
          <w:w w:val="80"/>
        </w:rPr>
        <w:t>pozor,</w:t>
      </w:r>
      <w:r>
        <w:rPr>
          <w:color w:val="231F20"/>
          <w:spacing w:val="-4"/>
        </w:rPr>
        <w:t> </w:t>
      </w:r>
      <w:r>
        <w:rPr>
          <w:color w:val="231F20"/>
          <w:w w:val="80"/>
        </w:rPr>
        <w:t>aby</w:t>
      </w:r>
      <w:r>
        <w:rPr>
          <w:color w:val="231F20"/>
          <w:spacing w:val="-4"/>
        </w:rPr>
        <w:t> </w:t>
      </w:r>
      <w:r>
        <w:rPr>
          <w:color w:val="231F20"/>
          <w:w w:val="80"/>
        </w:rPr>
        <w:t>podklad,</w:t>
      </w:r>
      <w:r>
        <w:rPr>
          <w:color w:val="231F20"/>
          <w:spacing w:val="-4"/>
        </w:rPr>
        <w:t> </w:t>
      </w:r>
      <w:r>
        <w:rPr>
          <w:color w:val="231F20"/>
          <w:w w:val="80"/>
        </w:rPr>
        <w:t>na</w:t>
      </w:r>
      <w:r>
        <w:rPr>
          <w:color w:val="231F20"/>
          <w:spacing w:val="-5"/>
        </w:rPr>
        <w:t> </w:t>
      </w:r>
      <w:r>
        <w:rPr>
          <w:color w:val="231F20"/>
          <w:w w:val="80"/>
        </w:rPr>
        <w:t>ktorom</w:t>
      </w:r>
      <w:r>
        <w:rPr>
          <w:color w:val="231F20"/>
          <w:spacing w:val="-4"/>
        </w:rPr>
        <w:t> </w:t>
      </w:r>
      <w:r>
        <w:rPr>
          <w:color w:val="231F20"/>
          <w:w w:val="80"/>
        </w:rPr>
        <w:t>zariadenie</w:t>
      </w:r>
      <w:r>
        <w:rPr>
          <w:color w:val="231F20"/>
          <w:spacing w:val="-4"/>
        </w:rPr>
        <w:t> </w:t>
      </w:r>
      <w:r>
        <w:rPr>
          <w:color w:val="231F20"/>
          <w:w w:val="80"/>
        </w:rPr>
        <w:t>používate,</w:t>
      </w:r>
      <w:r>
        <w:rPr>
          <w:color w:val="231F20"/>
          <w:spacing w:val="-4"/>
        </w:rPr>
        <w:t> </w:t>
      </w:r>
      <w:r>
        <w:rPr>
          <w:color w:val="231F20"/>
          <w:w w:val="80"/>
        </w:rPr>
        <w:t>nebol</w:t>
      </w:r>
      <w:r>
        <w:rPr>
          <w:color w:val="231F20"/>
          <w:spacing w:val="-5"/>
        </w:rPr>
        <w:t> </w:t>
      </w:r>
      <w:r>
        <w:rPr>
          <w:color w:val="231F20"/>
          <w:w w:val="80"/>
        </w:rPr>
        <w:t>mokrý</w:t>
      </w:r>
      <w:r>
        <w:rPr>
          <w:color w:val="231F20"/>
          <w:spacing w:val="-4"/>
        </w:rPr>
        <w:t> </w:t>
      </w:r>
      <w:r>
        <w:rPr>
          <w:color w:val="231F20"/>
          <w:w w:val="80"/>
        </w:rPr>
        <w:t>alebo</w:t>
      </w:r>
      <w:r>
        <w:rPr>
          <w:color w:val="231F20"/>
          <w:spacing w:val="-4"/>
        </w:rPr>
        <w:t> </w:t>
      </w:r>
      <w:r>
        <w:rPr>
          <w:color w:val="231F20"/>
          <w:spacing w:val="-2"/>
          <w:w w:val="80"/>
        </w:rPr>
        <w:t>klzký.</w:t>
      </w:r>
    </w:p>
    <w:p>
      <w:pPr>
        <w:pStyle w:val="BodyText"/>
        <w:spacing w:line="225" w:lineRule="auto"/>
        <w:ind w:left="141"/>
      </w:pPr>
      <w:r>
        <w:rPr>
          <w:color w:val="231F20"/>
          <w:w w:val="80"/>
        </w:rPr>
        <w:t>16.Dávajte pozor, aby vám na displej a sklenenú časť váhy nespadli ťažké predmety. </w:t>
      </w:r>
      <w:r>
        <w:rPr>
          <w:color w:val="231F20"/>
          <w:w w:val="85"/>
        </w:rPr>
        <w:t>17.NEDOTÝKAJTE sa váhy, netraste ňou a nehádzajte na ňu.</w:t>
      </w:r>
    </w:p>
    <w:p>
      <w:pPr>
        <w:pStyle w:val="BodyText"/>
        <w:spacing w:line="225" w:lineRule="auto"/>
        <w:ind w:left="141" w:right="614"/>
      </w:pPr>
      <w:r>
        <w:rPr>
          <w:color w:val="231F20"/>
          <w:w w:val="80"/>
        </w:rPr>
        <w:t>18.Ak výrobca nedodal výrobok s miskou, použite na zváženie misku, podložku alebo</w:t>
      </w:r>
      <w:r>
        <w:rPr>
          <w:color w:val="231F20"/>
          <w:spacing w:val="40"/>
        </w:rPr>
        <w:t> </w:t>
      </w:r>
      <w:r>
        <w:rPr>
          <w:color w:val="231F20"/>
          <w:spacing w:val="-2"/>
          <w:w w:val="95"/>
        </w:rPr>
        <w:t>tanier.</w:t>
      </w:r>
    </w:p>
    <w:p>
      <w:pPr>
        <w:spacing w:line="187" w:lineRule="exact" w:before="169"/>
        <w:ind w:left="141" w:right="0" w:firstLine="0"/>
        <w:jc w:val="left"/>
        <w:rPr>
          <w:sz w:val="16"/>
        </w:rPr>
      </w:pPr>
      <w:r>
        <w:rPr>
          <w:color w:val="231F20"/>
          <w:w w:val="90"/>
          <w:sz w:val="16"/>
        </w:rPr>
        <w:t>POPIS</w:t>
      </w:r>
      <w:r>
        <w:rPr>
          <w:color w:val="231F20"/>
          <w:spacing w:val="-5"/>
          <w:w w:val="90"/>
          <w:sz w:val="16"/>
        </w:rPr>
        <w:t> </w:t>
      </w:r>
      <w:r>
        <w:rPr>
          <w:color w:val="231F20"/>
          <w:spacing w:val="-2"/>
          <w:sz w:val="16"/>
        </w:rPr>
        <w:t>ZARIADENIA</w:t>
      </w:r>
    </w:p>
    <w:p>
      <w:pPr>
        <w:tabs>
          <w:tab w:pos="2301" w:val="left" w:leader="none"/>
          <w:tab w:pos="3741" w:val="left" w:leader="none"/>
        </w:tabs>
        <w:spacing w:line="181" w:lineRule="exact" w:before="0"/>
        <w:ind w:left="141" w:right="0" w:firstLine="0"/>
        <w:jc w:val="left"/>
        <w:rPr>
          <w:sz w:val="16"/>
        </w:rPr>
      </w:pPr>
      <w:r>
        <w:rPr>
          <w:color w:val="231F20"/>
          <w:w w:val="80"/>
          <w:sz w:val="16"/>
        </w:rPr>
        <w:t>1.</w:t>
      </w:r>
      <w:r>
        <w:rPr>
          <w:color w:val="231F20"/>
          <w:spacing w:val="7"/>
          <w:sz w:val="16"/>
        </w:rPr>
        <w:t> </w:t>
      </w:r>
      <w:r>
        <w:rPr>
          <w:color w:val="231F20"/>
          <w:w w:val="80"/>
          <w:sz w:val="16"/>
        </w:rPr>
        <w:t>Bezdotykový</w:t>
      </w:r>
      <w:r>
        <w:rPr>
          <w:color w:val="231F20"/>
          <w:spacing w:val="8"/>
          <w:sz w:val="16"/>
        </w:rPr>
        <w:t> </w:t>
      </w:r>
      <w:r>
        <w:rPr>
          <w:color w:val="231F20"/>
          <w:w w:val="80"/>
          <w:sz w:val="16"/>
        </w:rPr>
        <w:t>snímač</w:t>
      </w:r>
      <w:r>
        <w:rPr>
          <w:color w:val="231F20"/>
          <w:spacing w:val="5"/>
          <w:sz w:val="16"/>
        </w:rPr>
        <w:t> </w:t>
      </w:r>
      <w:r>
        <w:rPr>
          <w:color w:val="231F20"/>
          <w:spacing w:val="-4"/>
          <w:w w:val="80"/>
          <w:sz w:val="16"/>
        </w:rPr>
        <w:t>TARE</w:t>
      </w:r>
      <w:r>
        <w:rPr>
          <w:color w:val="231F20"/>
          <w:sz w:val="16"/>
        </w:rPr>
        <w:tab/>
      </w:r>
      <w:r>
        <w:rPr>
          <w:color w:val="231F20"/>
          <w:w w:val="80"/>
          <w:sz w:val="16"/>
        </w:rPr>
        <w:t>2.</w:t>
      </w:r>
      <w:r>
        <w:rPr>
          <w:color w:val="231F20"/>
          <w:spacing w:val="-6"/>
          <w:sz w:val="16"/>
        </w:rPr>
        <w:t> </w:t>
      </w:r>
      <w:r>
        <w:rPr>
          <w:color w:val="231F20"/>
          <w:w w:val="80"/>
          <w:sz w:val="16"/>
        </w:rPr>
        <w:t>Tlačidlo</w:t>
      </w:r>
      <w:r>
        <w:rPr>
          <w:color w:val="231F20"/>
          <w:spacing w:val="-3"/>
          <w:sz w:val="16"/>
        </w:rPr>
        <w:t> </w:t>
      </w:r>
      <w:r>
        <w:rPr>
          <w:color w:val="231F20"/>
          <w:spacing w:val="-4"/>
          <w:w w:val="80"/>
          <w:sz w:val="16"/>
        </w:rPr>
        <w:t>UNIT</w:t>
      </w:r>
      <w:r>
        <w:rPr>
          <w:color w:val="231F20"/>
          <w:sz w:val="16"/>
        </w:rPr>
        <w:tab/>
      </w:r>
      <w:r>
        <w:rPr>
          <w:color w:val="231F20"/>
          <w:w w:val="85"/>
          <w:sz w:val="16"/>
        </w:rPr>
        <w:t>3.</w:t>
      </w:r>
      <w:r>
        <w:rPr>
          <w:color w:val="231F20"/>
          <w:spacing w:val="-5"/>
          <w:w w:val="85"/>
          <w:sz w:val="16"/>
        </w:rPr>
        <w:t> </w:t>
      </w:r>
      <w:r>
        <w:rPr>
          <w:color w:val="231F20"/>
          <w:w w:val="85"/>
          <w:sz w:val="16"/>
        </w:rPr>
        <w:t>Plošina</w:t>
      </w:r>
      <w:r>
        <w:rPr>
          <w:color w:val="231F20"/>
          <w:spacing w:val="-5"/>
          <w:w w:val="85"/>
          <w:sz w:val="16"/>
        </w:rPr>
        <w:t> </w:t>
      </w:r>
      <w:r>
        <w:rPr>
          <w:color w:val="231F20"/>
          <w:spacing w:val="-4"/>
          <w:w w:val="85"/>
          <w:sz w:val="16"/>
        </w:rPr>
        <w:t>váhy</w:t>
      </w:r>
    </w:p>
    <w:p>
      <w:pPr>
        <w:tabs>
          <w:tab w:pos="2301" w:val="left" w:leader="none"/>
        </w:tabs>
        <w:spacing w:line="187" w:lineRule="exact" w:before="0"/>
        <w:ind w:left="141" w:right="0" w:firstLine="0"/>
        <w:jc w:val="left"/>
        <w:rPr>
          <w:sz w:val="16"/>
        </w:rPr>
      </w:pPr>
      <w:r>
        <w:rPr>
          <w:color w:val="231F20"/>
          <w:w w:val="85"/>
          <w:sz w:val="16"/>
        </w:rPr>
        <w:t>4.</w:t>
      </w:r>
      <w:r>
        <w:rPr>
          <w:color w:val="231F20"/>
          <w:spacing w:val="-8"/>
          <w:sz w:val="16"/>
        </w:rPr>
        <w:t> </w:t>
      </w:r>
      <w:r>
        <w:rPr>
          <w:color w:val="231F20"/>
          <w:w w:val="85"/>
          <w:sz w:val="16"/>
        </w:rPr>
        <w:t>LCD</w:t>
      </w:r>
      <w:r>
        <w:rPr>
          <w:color w:val="231F20"/>
          <w:spacing w:val="-7"/>
          <w:sz w:val="16"/>
        </w:rPr>
        <w:t> </w:t>
      </w:r>
      <w:r>
        <w:rPr>
          <w:color w:val="231F20"/>
          <w:spacing w:val="-2"/>
          <w:w w:val="85"/>
          <w:sz w:val="16"/>
        </w:rPr>
        <w:t>displej</w:t>
      </w:r>
      <w:r>
        <w:rPr>
          <w:color w:val="231F20"/>
          <w:sz w:val="16"/>
        </w:rPr>
        <w:tab/>
      </w:r>
      <w:r>
        <w:rPr>
          <w:color w:val="231F20"/>
          <w:w w:val="80"/>
          <w:sz w:val="16"/>
        </w:rPr>
        <w:t>5.</w:t>
      </w:r>
      <w:r>
        <w:rPr>
          <w:color w:val="231F20"/>
          <w:spacing w:val="-5"/>
          <w:sz w:val="16"/>
        </w:rPr>
        <w:t> </w:t>
      </w:r>
      <w:r>
        <w:rPr>
          <w:color w:val="231F20"/>
          <w:w w:val="80"/>
          <w:sz w:val="16"/>
        </w:rPr>
        <w:t>Priestor</w:t>
      </w:r>
      <w:r>
        <w:rPr>
          <w:color w:val="231F20"/>
          <w:spacing w:val="-5"/>
          <w:sz w:val="16"/>
        </w:rPr>
        <w:t> </w:t>
      </w:r>
      <w:r>
        <w:rPr>
          <w:color w:val="231F20"/>
          <w:w w:val="80"/>
          <w:sz w:val="16"/>
        </w:rPr>
        <w:t>na</w:t>
      </w:r>
      <w:r>
        <w:rPr>
          <w:color w:val="231F20"/>
          <w:spacing w:val="-4"/>
          <w:sz w:val="16"/>
        </w:rPr>
        <w:t> </w:t>
      </w:r>
      <w:r>
        <w:rPr>
          <w:color w:val="231F20"/>
          <w:spacing w:val="-2"/>
          <w:w w:val="80"/>
          <w:sz w:val="16"/>
        </w:rPr>
        <w:t>batérie</w:t>
      </w:r>
    </w:p>
    <w:p>
      <w:pPr>
        <w:spacing w:line="187" w:lineRule="exact" w:before="170"/>
        <w:ind w:left="141" w:right="0" w:firstLine="0"/>
        <w:jc w:val="left"/>
        <w:rPr>
          <w:sz w:val="16"/>
        </w:rPr>
      </w:pPr>
      <w:r>
        <w:rPr>
          <w:color w:val="231F20"/>
          <w:w w:val="90"/>
          <w:sz w:val="16"/>
        </w:rPr>
        <w:t>PRED</w:t>
      </w:r>
      <w:r>
        <w:rPr>
          <w:color w:val="231F20"/>
          <w:sz w:val="16"/>
        </w:rPr>
        <w:t> </w:t>
      </w:r>
      <w:r>
        <w:rPr>
          <w:color w:val="231F20"/>
          <w:w w:val="90"/>
          <w:sz w:val="16"/>
        </w:rPr>
        <w:t>PRVÝM</w:t>
      </w:r>
      <w:r>
        <w:rPr>
          <w:color w:val="231F20"/>
          <w:sz w:val="16"/>
        </w:rPr>
        <w:t> </w:t>
      </w:r>
      <w:r>
        <w:rPr>
          <w:color w:val="231F20"/>
          <w:spacing w:val="-2"/>
          <w:w w:val="90"/>
          <w:sz w:val="16"/>
        </w:rPr>
        <w:t>POUŽITÍM</w:t>
      </w:r>
    </w:p>
    <w:p>
      <w:pPr>
        <w:spacing w:line="225" w:lineRule="auto" w:before="3"/>
        <w:ind w:left="141" w:right="0" w:firstLine="0"/>
        <w:jc w:val="left"/>
        <w:rPr>
          <w:sz w:val="16"/>
        </w:rPr>
      </w:pPr>
      <w:r>
        <w:rPr>
          <w:color w:val="231F20"/>
          <w:w w:val="80"/>
          <w:sz w:val="16"/>
        </w:rPr>
        <w:t>Odstráňte kryt priehradky na batérie v spodnej časti váhy (5). Vložte novú batériu správneho typu a do správnej polohy (5). Zatvorte kryt</w:t>
      </w:r>
      <w:r>
        <w:rPr>
          <w:color w:val="231F20"/>
          <w:w w:val="90"/>
          <w:sz w:val="16"/>
        </w:rPr>
        <w:t> priehradky na batérie.</w:t>
      </w:r>
    </w:p>
    <w:p>
      <w:pPr>
        <w:spacing w:line="187" w:lineRule="exact" w:before="171"/>
        <w:ind w:left="141" w:right="0" w:firstLine="0"/>
        <w:jc w:val="left"/>
        <w:rPr>
          <w:sz w:val="16"/>
        </w:rPr>
      </w:pPr>
      <w:r>
        <w:rPr>
          <w:color w:val="231F20"/>
          <w:w w:val="90"/>
          <w:sz w:val="16"/>
        </w:rPr>
        <w:t>VÝMENA</w:t>
      </w:r>
      <w:r>
        <w:rPr>
          <w:color w:val="231F20"/>
          <w:spacing w:val="-10"/>
          <w:w w:val="90"/>
          <w:sz w:val="16"/>
        </w:rPr>
        <w:t> </w:t>
      </w:r>
      <w:r>
        <w:rPr>
          <w:color w:val="231F20"/>
          <w:spacing w:val="-2"/>
          <w:sz w:val="16"/>
        </w:rPr>
        <w:t>BATÉRIE</w:t>
      </w:r>
    </w:p>
    <w:p>
      <w:pPr>
        <w:spacing w:line="225" w:lineRule="auto" w:before="4"/>
        <w:ind w:left="141" w:right="614" w:firstLine="0"/>
        <w:jc w:val="left"/>
        <w:rPr>
          <w:sz w:val="16"/>
        </w:rPr>
      </w:pPr>
      <w:r>
        <w:rPr>
          <w:color w:val="231F20"/>
          <w:w w:val="80"/>
          <w:sz w:val="16"/>
        </w:rPr>
        <w:t>Odstráňte kryt priehradky na batérie v spodnej časti váhy (5). Vyberte starú batériu. Vložte novú batériu správneho typu a správnej</w:t>
      </w:r>
      <w:r>
        <w:rPr>
          <w:color w:val="231F20"/>
          <w:w w:val="85"/>
          <w:sz w:val="16"/>
        </w:rPr>
        <w:t> polohy (5). Zatvorte kryt priehradky na batérie.</w:t>
      </w:r>
    </w:p>
    <w:p>
      <w:pPr>
        <w:spacing w:after="0" w:line="225" w:lineRule="auto"/>
        <w:jc w:val="left"/>
        <w:rPr>
          <w:sz w:val="16"/>
        </w:rPr>
        <w:sectPr>
          <w:pgSz w:w="8400" w:h="11910"/>
          <w:pgMar w:header="0" w:footer="0" w:top="20" w:bottom="320" w:left="40" w:right="20"/>
        </w:sectPr>
      </w:pPr>
    </w:p>
    <w:p>
      <w:pPr>
        <w:spacing w:line="187" w:lineRule="exact" w:before="86"/>
        <w:ind w:left="141" w:right="0" w:firstLine="0"/>
        <w:jc w:val="left"/>
        <w:rPr>
          <w:sz w:val="16"/>
        </w:rPr>
      </w:pPr>
      <w:r>
        <w:rPr>
          <w:color w:val="231F20"/>
          <w:w w:val="90"/>
          <w:sz w:val="16"/>
        </w:rPr>
        <w:t>VÝBER</w:t>
      </w:r>
      <w:r>
        <w:rPr>
          <w:color w:val="231F20"/>
          <w:spacing w:val="2"/>
          <w:sz w:val="16"/>
        </w:rPr>
        <w:t> </w:t>
      </w:r>
      <w:r>
        <w:rPr>
          <w:color w:val="231F20"/>
          <w:w w:val="90"/>
          <w:sz w:val="16"/>
        </w:rPr>
        <w:t>MERNÝCH</w:t>
      </w:r>
      <w:r>
        <w:rPr>
          <w:color w:val="231F20"/>
          <w:spacing w:val="3"/>
          <w:sz w:val="16"/>
        </w:rPr>
        <w:t> </w:t>
      </w:r>
      <w:r>
        <w:rPr>
          <w:color w:val="231F20"/>
          <w:spacing w:val="-2"/>
          <w:w w:val="90"/>
          <w:sz w:val="16"/>
        </w:rPr>
        <w:t>JEDNOTiek</w:t>
      </w:r>
    </w:p>
    <w:p>
      <w:pPr>
        <w:spacing w:line="225" w:lineRule="auto" w:before="3"/>
        <w:ind w:left="141" w:right="534" w:firstLine="0"/>
        <w:jc w:val="left"/>
        <w:rPr>
          <w:sz w:val="16"/>
        </w:rPr>
      </w:pPr>
      <w:r>
        <w:rPr>
          <w:color w:val="231F20"/>
          <w:w w:val="80"/>
          <w:sz w:val="16"/>
        </w:rPr>
        <w:t>Váhu zapnete stlačením tlačidla UNIT (2). Stlačením tlačidla UNIT (2) zmeníte merné jednotky. Jednotka bude viditeľná na displeji (4).</w:t>
      </w:r>
      <w:r>
        <w:rPr>
          <w:color w:val="231F20"/>
          <w:w w:val="85"/>
          <w:sz w:val="16"/>
        </w:rPr>
        <w:t> Od</w:t>
      </w:r>
      <w:r>
        <w:rPr>
          <w:color w:val="231F20"/>
          <w:spacing w:val="-4"/>
          <w:w w:val="85"/>
          <w:sz w:val="16"/>
        </w:rPr>
        <w:t> </w:t>
      </w:r>
      <w:r>
        <w:rPr>
          <w:color w:val="231F20"/>
          <w:w w:val="85"/>
          <w:sz w:val="16"/>
        </w:rPr>
        <w:t>režimu</w:t>
      </w:r>
      <w:r>
        <w:rPr>
          <w:color w:val="231F20"/>
          <w:spacing w:val="-4"/>
          <w:w w:val="85"/>
          <w:sz w:val="16"/>
        </w:rPr>
        <w:t> </w:t>
      </w:r>
      <w:r>
        <w:rPr>
          <w:color w:val="231F20"/>
          <w:w w:val="85"/>
          <w:sz w:val="16"/>
        </w:rPr>
        <w:t>hmotnosti</w:t>
      </w:r>
      <w:r>
        <w:rPr>
          <w:color w:val="231F20"/>
          <w:spacing w:val="-4"/>
          <w:w w:val="85"/>
          <w:sz w:val="16"/>
        </w:rPr>
        <w:t> </w:t>
      </w:r>
      <w:r>
        <w:rPr>
          <w:color w:val="231F20"/>
          <w:w w:val="85"/>
          <w:sz w:val="16"/>
        </w:rPr>
        <w:t>cez</w:t>
      </w:r>
      <w:r>
        <w:rPr>
          <w:color w:val="231F20"/>
          <w:spacing w:val="-4"/>
          <w:w w:val="85"/>
          <w:sz w:val="16"/>
        </w:rPr>
        <w:t> </w:t>
      </w:r>
      <w:r>
        <w:rPr>
          <w:color w:val="231F20"/>
          <w:w w:val="85"/>
          <w:sz w:val="16"/>
        </w:rPr>
        <w:t>režim</w:t>
      </w:r>
      <w:r>
        <w:rPr>
          <w:color w:val="231F20"/>
          <w:spacing w:val="-4"/>
          <w:w w:val="85"/>
          <w:sz w:val="16"/>
        </w:rPr>
        <w:t> </w:t>
      </w:r>
      <w:r>
        <w:rPr>
          <w:color w:val="231F20"/>
          <w:w w:val="85"/>
          <w:sz w:val="16"/>
        </w:rPr>
        <w:t>objemu</w:t>
      </w:r>
      <w:r>
        <w:rPr>
          <w:color w:val="231F20"/>
          <w:spacing w:val="-4"/>
          <w:w w:val="85"/>
          <w:sz w:val="16"/>
        </w:rPr>
        <w:t> </w:t>
      </w:r>
      <w:r>
        <w:rPr>
          <w:color w:val="231F20"/>
          <w:w w:val="85"/>
          <w:sz w:val="16"/>
        </w:rPr>
        <w:t>mlieka</w:t>
      </w:r>
      <w:r>
        <w:rPr>
          <w:color w:val="231F20"/>
          <w:spacing w:val="-4"/>
          <w:w w:val="85"/>
          <w:sz w:val="16"/>
        </w:rPr>
        <w:t> </w:t>
      </w:r>
      <w:r>
        <w:rPr>
          <w:color w:val="231F20"/>
          <w:w w:val="85"/>
          <w:sz w:val="16"/>
        </w:rPr>
        <w:t>(M)</w:t>
      </w:r>
      <w:r>
        <w:rPr>
          <w:color w:val="231F20"/>
          <w:spacing w:val="-4"/>
          <w:w w:val="85"/>
          <w:sz w:val="16"/>
        </w:rPr>
        <w:t> </w:t>
      </w:r>
      <w:r>
        <w:rPr>
          <w:color w:val="231F20"/>
          <w:w w:val="85"/>
          <w:sz w:val="16"/>
        </w:rPr>
        <w:t>po</w:t>
      </w:r>
      <w:r>
        <w:rPr>
          <w:color w:val="231F20"/>
          <w:spacing w:val="-4"/>
          <w:w w:val="85"/>
          <w:sz w:val="16"/>
        </w:rPr>
        <w:t> </w:t>
      </w:r>
      <w:r>
        <w:rPr>
          <w:color w:val="231F20"/>
          <w:w w:val="85"/>
          <w:sz w:val="16"/>
        </w:rPr>
        <w:t>režim</w:t>
      </w:r>
      <w:r>
        <w:rPr>
          <w:color w:val="231F20"/>
          <w:spacing w:val="-4"/>
          <w:w w:val="85"/>
          <w:sz w:val="16"/>
        </w:rPr>
        <w:t> </w:t>
      </w:r>
      <w:r>
        <w:rPr>
          <w:color w:val="231F20"/>
          <w:w w:val="85"/>
          <w:sz w:val="16"/>
        </w:rPr>
        <w:t>objemu</w:t>
      </w:r>
      <w:r>
        <w:rPr>
          <w:color w:val="231F20"/>
          <w:spacing w:val="-4"/>
          <w:w w:val="85"/>
          <w:sz w:val="16"/>
        </w:rPr>
        <w:t> </w:t>
      </w:r>
      <w:r>
        <w:rPr>
          <w:color w:val="231F20"/>
          <w:w w:val="85"/>
          <w:sz w:val="16"/>
        </w:rPr>
        <w:t>vody.</w:t>
      </w:r>
    </w:p>
    <w:p>
      <w:pPr>
        <w:spacing w:line="187" w:lineRule="exact" w:before="171"/>
        <w:ind w:left="141" w:right="0" w:firstLine="0"/>
        <w:jc w:val="left"/>
        <w:rPr>
          <w:sz w:val="16"/>
        </w:rPr>
      </w:pPr>
      <w:r>
        <w:rPr>
          <w:color w:val="231F20"/>
          <w:spacing w:val="-2"/>
          <w:sz w:val="16"/>
        </w:rPr>
        <w:t>VÁŽENIE</w:t>
      </w:r>
    </w:p>
    <w:p>
      <w:pPr>
        <w:spacing w:line="225" w:lineRule="auto" w:before="4"/>
        <w:ind w:left="141" w:right="222" w:firstLine="0"/>
        <w:jc w:val="left"/>
        <w:rPr>
          <w:sz w:val="16"/>
        </w:rPr>
      </w:pPr>
      <w:r>
        <w:rPr>
          <w:color w:val="231F20"/>
          <w:w w:val="80"/>
          <w:sz w:val="16"/>
        </w:rPr>
        <w:t>Váhu zapnete stlačením tlačidla UNIT (2). Stlačením tlačidla UNIT (2) zmeníte merné jednotky. Jednotka bude viditeľná na displeji (4).</w:t>
      </w:r>
      <w:r>
        <w:rPr>
          <w:color w:val="231F20"/>
          <w:w w:val="85"/>
          <w:sz w:val="16"/>
        </w:rPr>
        <w:t> Položte</w:t>
      </w:r>
      <w:r>
        <w:rPr>
          <w:color w:val="231F20"/>
          <w:spacing w:val="-6"/>
          <w:w w:val="85"/>
          <w:sz w:val="16"/>
        </w:rPr>
        <w:t> </w:t>
      </w:r>
      <w:r>
        <w:rPr>
          <w:color w:val="231F20"/>
          <w:w w:val="85"/>
          <w:sz w:val="16"/>
        </w:rPr>
        <w:t>predmet,</w:t>
      </w:r>
      <w:r>
        <w:rPr>
          <w:color w:val="231F20"/>
          <w:spacing w:val="-6"/>
          <w:w w:val="85"/>
          <w:sz w:val="16"/>
        </w:rPr>
        <w:t> </w:t>
      </w:r>
      <w:r>
        <w:rPr>
          <w:color w:val="231F20"/>
          <w:w w:val="85"/>
          <w:sz w:val="16"/>
        </w:rPr>
        <w:t>ktorý</w:t>
      </w:r>
      <w:r>
        <w:rPr>
          <w:color w:val="231F20"/>
          <w:spacing w:val="-6"/>
          <w:w w:val="85"/>
          <w:sz w:val="16"/>
        </w:rPr>
        <w:t> </w:t>
      </w:r>
      <w:r>
        <w:rPr>
          <w:color w:val="231F20"/>
          <w:w w:val="85"/>
          <w:sz w:val="16"/>
        </w:rPr>
        <w:t>sa</w:t>
      </w:r>
      <w:r>
        <w:rPr>
          <w:color w:val="231F20"/>
          <w:spacing w:val="-6"/>
          <w:w w:val="85"/>
          <w:sz w:val="16"/>
        </w:rPr>
        <w:t> </w:t>
      </w:r>
      <w:r>
        <w:rPr>
          <w:color w:val="231F20"/>
          <w:w w:val="85"/>
          <w:sz w:val="16"/>
        </w:rPr>
        <w:t>má</w:t>
      </w:r>
      <w:r>
        <w:rPr>
          <w:color w:val="231F20"/>
          <w:spacing w:val="-6"/>
          <w:w w:val="85"/>
          <w:sz w:val="16"/>
        </w:rPr>
        <w:t> </w:t>
      </w:r>
      <w:r>
        <w:rPr>
          <w:color w:val="231F20"/>
          <w:w w:val="85"/>
          <w:sz w:val="16"/>
        </w:rPr>
        <w:t>vážiť,</w:t>
      </w:r>
      <w:r>
        <w:rPr>
          <w:color w:val="231F20"/>
          <w:spacing w:val="-6"/>
          <w:w w:val="85"/>
          <w:sz w:val="16"/>
        </w:rPr>
        <w:t> </w:t>
      </w:r>
      <w:r>
        <w:rPr>
          <w:color w:val="231F20"/>
          <w:w w:val="85"/>
          <w:sz w:val="16"/>
        </w:rPr>
        <w:t>na</w:t>
      </w:r>
      <w:r>
        <w:rPr>
          <w:color w:val="231F20"/>
          <w:spacing w:val="-6"/>
          <w:w w:val="85"/>
          <w:sz w:val="16"/>
        </w:rPr>
        <w:t> </w:t>
      </w:r>
      <w:r>
        <w:rPr>
          <w:color w:val="231F20"/>
          <w:w w:val="85"/>
          <w:sz w:val="16"/>
        </w:rPr>
        <w:t>plošinu</w:t>
      </w:r>
      <w:r>
        <w:rPr>
          <w:color w:val="231F20"/>
          <w:spacing w:val="-6"/>
          <w:w w:val="85"/>
          <w:sz w:val="16"/>
        </w:rPr>
        <w:t> </w:t>
      </w:r>
      <w:r>
        <w:rPr>
          <w:color w:val="231F20"/>
          <w:w w:val="85"/>
          <w:sz w:val="16"/>
        </w:rPr>
        <w:t>váhy</w:t>
      </w:r>
      <w:r>
        <w:rPr>
          <w:color w:val="231F20"/>
          <w:spacing w:val="-6"/>
          <w:w w:val="85"/>
          <w:sz w:val="16"/>
        </w:rPr>
        <w:t> </w:t>
      </w:r>
      <w:r>
        <w:rPr>
          <w:color w:val="231F20"/>
          <w:w w:val="85"/>
          <w:sz w:val="16"/>
        </w:rPr>
        <w:t>(3).</w:t>
      </w:r>
      <w:r>
        <w:rPr>
          <w:color w:val="231F20"/>
          <w:spacing w:val="-6"/>
          <w:w w:val="85"/>
          <w:sz w:val="16"/>
        </w:rPr>
        <w:t> </w:t>
      </w:r>
      <w:r>
        <w:rPr>
          <w:color w:val="231F20"/>
          <w:w w:val="85"/>
          <w:sz w:val="16"/>
        </w:rPr>
        <w:t>Počkajte</w:t>
      </w:r>
      <w:r>
        <w:rPr>
          <w:color w:val="231F20"/>
          <w:spacing w:val="-6"/>
          <w:w w:val="85"/>
          <w:sz w:val="16"/>
        </w:rPr>
        <w:t> </w:t>
      </w:r>
      <w:r>
        <w:rPr>
          <w:color w:val="231F20"/>
          <w:w w:val="85"/>
          <w:sz w:val="16"/>
        </w:rPr>
        <w:t>chvíľu,</w:t>
      </w:r>
      <w:r>
        <w:rPr>
          <w:color w:val="231F20"/>
          <w:spacing w:val="-6"/>
          <w:w w:val="85"/>
          <w:sz w:val="16"/>
        </w:rPr>
        <w:t> </w:t>
      </w:r>
      <w:r>
        <w:rPr>
          <w:color w:val="231F20"/>
          <w:w w:val="85"/>
          <w:sz w:val="16"/>
        </w:rPr>
        <w:t>kým</w:t>
      </w:r>
      <w:r>
        <w:rPr>
          <w:color w:val="231F20"/>
          <w:spacing w:val="-6"/>
          <w:w w:val="85"/>
          <w:sz w:val="16"/>
        </w:rPr>
        <w:t> </w:t>
      </w:r>
      <w:r>
        <w:rPr>
          <w:color w:val="231F20"/>
          <w:w w:val="85"/>
          <w:sz w:val="16"/>
        </w:rPr>
        <w:t>sa</w:t>
      </w:r>
      <w:r>
        <w:rPr>
          <w:color w:val="231F20"/>
          <w:spacing w:val="-6"/>
          <w:w w:val="85"/>
          <w:sz w:val="16"/>
        </w:rPr>
        <w:t> </w:t>
      </w:r>
      <w:r>
        <w:rPr>
          <w:color w:val="231F20"/>
          <w:w w:val="85"/>
          <w:sz w:val="16"/>
        </w:rPr>
        <w:t>výsledok</w:t>
      </w:r>
      <w:r>
        <w:rPr>
          <w:color w:val="231F20"/>
          <w:spacing w:val="-6"/>
          <w:w w:val="85"/>
          <w:sz w:val="16"/>
        </w:rPr>
        <w:t> </w:t>
      </w:r>
      <w:r>
        <w:rPr>
          <w:color w:val="231F20"/>
          <w:w w:val="85"/>
          <w:sz w:val="16"/>
        </w:rPr>
        <w:t>stabilizuje.</w:t>
      </w:r>
    </w:p>
    <w:p>
      <w:pPr>
        <w:spacing w:line="187" w:lineRule="exact" w:before="171"/>
        <w:ind w:left="141" w:right="0" w:firstLine="0"/>
        <w:jc w:val="left"/>
        <w:rPr>
          <w:sz w:val="16"/>
        </w:rPr>
      </w:pPr>
      <w:r>
        <w:rPr>
          <w:color w:val="231F20"/>
          <w:w w:val="90"/>
          <w:sz w:val="16"/>
        </w:rPr>
        <w:t>FUNKCIA</w:t>
      </w:r>
      <w:r>
        <w:rPr>
          <w:color w:val="231F20"/>
          <w:spacing w:val="-9"/>
          <w:w w:val="90"/>
          <w:sz w:val="16"/>
        </w:rPr>
        <w:t> </w:t>
      </w:r>
      <w:r>
        <w:rPr>
          <w:color w:val="231F20"/>
          <w:w w:val="90"/>
          <w:sz w:val="16"/>
        </w:rPr>
        <w:t>BEZDOTYKOVEJ</w:t>
      </w:r>
      <w:r>
        <w:rPr>
          <w:color w:val="231F20"/>
          <w:spacing w:val="-2"/>
          <w:w w:val="90"/>
          <w:sz w:val="16"/>
        </w:rPr>
        <w:t> </w:t>
      </w:r>
      <w:r>
        <w:rPr>
          <w:color w:val="231F20"/>
          <w:spacing w:val="-4"/>
          <w:w w:val="90"/>
          <w:sz w:val="16"/>
        </w:rPr>
        <w:t>TÁRY</w:t>
      </w:r>
    </w:p>
    <w:p>
      <w:pPr>
        <w:spacing w:line="225" w:lineRule="auto" w:before="3"/>
        <w:ind w:left="141" w:right="222" w:firstLine="0"/>
        <w:jc w:val="left"/>
        <w:rPr>
          <w:sz w:val="16"/>
        </w:rPr>
      </w:pPr>
      <w:r>
        <w:rPr>
          <w:color w:val="231F20"/>
          <w:w w:val="80"/>
          <w:sz w:val="16"/>
        </w:rPr>
        <w:t>Položte predmet, ktorý sa má vážiť, na plošinu váhy (3). Použite funkciu bezdotykového tarovania pohybom ruky nad bezdotykovým</w:t>
      </w:r>
      <w:r>
        <w:rPr>
          <w:color w:val="231F20"/>
          <w:w w:val="85"/>
          <w:sz w:val="16"/>
        </w:rPr>
        <w:t> snímačom tarovania (1). Displej (4) zobrazí nulu.</w:t>
      </w:r>
    </w:p>
    <w:p>
      <w:pPr>
        <w:spacing w:line="225" w:lineRule="auto" w:before="0"/>
        <w:ind w:left="141" w:right="614" w:firstLine="0"/>
        <w:jc w:val="left"/>
        <w:rPr>
          <w:sz w:val="16"/>
        </w:rPr>
      </w:pPr>
      <w:r>
        <w:rPr>
          <w:color w:val="231F20"/>
          <w:w w:val="80"/>
          <w:sz w:val="16"/>
        </w:rPr>
        <w:t>Celkovú hmotnosť aktuálneho nákladu počas váženia môžete vidieť pohybom ruky nad bezdotykovým tarovacím senzorom (1). Váha</w:t>
      </w:r>
      <w:r>
        <w:rPr>
          <w:color w:val="231F20"/>
          <w:spacing w:val="40"/>
          <w:sz w:val="16"/>
        </w:rPr>
        <w:t> </w:t>
      </w:r>
      <w:r>
        <w:rPr>
          <w:color w:val="231F20"/>
          <w:w w:val="85"/>
          <w:sz w:val="16"/>
        </w:rPr>
        <w:t>zobrazí celkovú hmotnosť všetkých položiek, ktoré sú na plošine (3).</w:t>
      </w:r>
    </w:p>
    <w:p>
      <w:pPr>
        <w:spacing w:line="187" w:lineRule="exact" w:before="170"/>
        <w:ind w:left="141" w:right="0" w:firstLine="0"/>
        <w:jc w:val="left"/>
        <w:rPr>
          <w:sz w:val="16"/>
        </w:rPr>
      </w:pPr>
      <w:r>
        <w:rPr>
          <w:color w:val="231F20"/>
          <w:w w:val="85"/>
          <w:sz w:val="16"/>
        </w:rPr>
        <w:t>AUTOMATICKÉ</w:t>
      </w:r>
      <w:r>
        <w:rPr>
          <w:color w:val="231F20"/>
          <w:spacing w:val="15"/>
          <w:sz w:val="16"/>
        </w:rPr>
        <w:t> </w:t>
      </w:r>
      <w:r>
        <w:rPr>
          <w:color w:val="231F20"/>
          <w:spacing w:val="-2"/>
          <w:sz w:val="16"/>
        </w:rPr>
        <w:t>VYPNUTIE</w:t>
      </w:r>
    </w:p>
    <w:p>
      <w:pPr>
        <w:spacing w:line="187" w:lineRule="exact" w:before="0"/>
        <w:ind w:left="141" w:right="0" w:firstLine="0"/>
        <w:jc w:val="left"/>
        <w:rPr>
          <w:sz w:val="16"/>
        </w:rPr>
      </w:pPr>
      <w:r>
        <w:rPr>
          <w:color w:val="231F20"/>
          <w:w w:val="80"/>
          <w:sz w:val="16"/>
        </w:rPr>
        <w:t>Ak</w:t>
      </w:r>
      <w:r>
        <w:rPr>
          <w:color w:val="231F20"/>
          <w:spacing w:val="-3"/>
          <w:sz w:val="16"/>
        </w:rPr>
        <w:t> </w:t>
      </w:r>
      <w:r>
        <w:rPr>
          <w:color w:val="231F20"/>
          <w:w w:val="80"/>
          <w:sz w:val="16"/>
        </w:rPr>
        <w:t>váhu</w:t>
      </w:r>
      <w:r>
        <w:rPr>
          <w:color w:val="231F20"/>
          <w:spacing w:val="-3"/>
          <w:sz w:val="16"/>
        </w:rPr>
        <w:t> </w:t>
      </w:r>
      <w:r>
        <w:rPr>
          <w:color w:val="231F20"/>
          <w:w w:val="80"/>
          <w:sz w:val="16"/>
        </w:rPr>
        <w:t>nepoužívate,</w:t>
      </w:r>
      <w:r>
        <w:rPr>
          <w:color w:val="231F20"/>
          <w:spacing w:val="-2"/>
          <w:sz w:val="16"/>
        </w:rPr>
        <w:t> </w:t>
      </w:r>
      <w:r>
        <w:rPr>
          <w:color w:val="231F20"/>
          <w:w w:val="80"/>
          <w:sz w:val="16"/>
        </w:rPr>
        <w:t>po</w:t>
      </w:r>
      <w:r>
        <w:rPr>
          <w:color w:val="231F20"/>
          <w:spacing w:val="-3"/>
          <w:sz w:val="16"/>
        </w:rPr>
        <w:t> </w:t>
      </w:r>
      <w:r>
        <w:rPr>
          <w:color w:val="231F20"/>
          <w:w w:val="80"/>
          <w:sz w:val="16"/>
        </w:rPr>
        <w:t>2</w:t>
      </w:r>
      <w:r>
        <w:rPr>
          <w:color w:val="231F20"/>
          <w:spacing w:val="-2"/>
          <w:sz w:val="16"/>
        </w:rPr>
        <w:t> </w:t>
      </w:r>
      <w:r>
        <w:rPr>
          <w:color w:val="231F20"/>
          <w:w w:val="80"/>
          <w:sz w:val="16"/>
        </w:rPr>
        <w:t>minútach</w:t>
      </w:r>
      <w:r>
        <w:rPr>
          <w:color w:val="231F20"/>
          <w:spacing w:val="-3"/>
          <w:sz w:val="16"/>
        </w:rPr>
        <w:t> </w:t>
      </w:r>
      <w:r>
        <w:rPr>
          <w:color w:val="231F20"/>
          <w:w w:val="80"/>
          <w:sz w:val="16"/>
        </w:rPr>
        <w:t>sa</w:t>
      </w:r>
      <w:r>
        <w:rPr>
          <w:color w:val="231F20"/>
          <w:spacing w:val="-2"/>
          <w:sz w:val="16"/>
        </w:rPr>
        <w:t> </w:t>
      </w:r>
      <w:r>
        <w:rPr>
          <w:color w:val="231F20"/>
          <w:w w:val="80"/>
          <w:sz w:val="16"/>
        </w:rPr>
        <w:t>automaticky</w:t>
      </w:r>
      <w:r>
        <w:rPr>
          <w:color w:val="231F20"/>
          <w:spacing w:val="-3"/>
          <w:sz w:val="16"/>
        </w:rPr>
        <w:t> </w:t>
      </w:r>
      <w:r>
        <w:rPr>
          <w:color w:val="231F20"/>
          <w:w w:val="80"/>
          <w:sz w:val="16"/>
        </w:rPr>
        <w:t>vypne.</w:t>
      </w:r>
      <w:r>
        <w:rPr>
          <w:color w:val="231F20"/>
          <w:spacing w:val="-1"/>
          <w:w w:val="80"/>
          <w:sz w:val="16"/>
        </w:rPr>
        <w:t> </w:t>
      </w:r>
      <w:r>
        <w:rPr>
          <w:color w:val="231F20"/>
          <w:w w:val="80"/>
          <w:sz w:val="16"/>
        </w:rPr>
        <w:t>Ak</w:t>
      </w:r>
      <w:r>
        <w:rPr>
          <w:color w:val="231F20"/>
          <w:spacing w:val="-3"/>
          <w:sz w:val="16"/>
        </w:rPr>
        <w:t> </w:t>
      </w:r>
      <w:r>
        <w:rPr>
          <w:color w:val="231F20"/>
          <w:w w:val="80"/>
          <w:sz w:val="16"/>
        </w:rPr>
        <w:t>chcete</w:t>
      </w:r>
      <w:r>
        <w:rPr>
          <w:color w:val="231F20"/>
          <w:spacing w:val="-2"/>
          <w:sz w:val="16"/>
        </w:rPr>
        <w:t> </w:t>
      </w:r>
      <w:r>
        <w:rPr>
          <w:color w:val="231F20"/>
          <w:w w:val="80"/>
          <w:sz w:val="16"/>
        </w:rPr>
        <w:t>váhu</w:t>
      </w:r>
      <w:r>
        <w:rPr>
          <w:color w:val="231F20"/>
          <w:spacing w:val="-3"/>
          <w:sz w:val="16"/>
        </w:rPr>
        <w:t> </w:t>
      </w:r>
      <w:r>
        <w:rPr>
          <w:color w:val="231F20"/>
          <w:w w:val="80"/>
          <w:sz w:val="16"/>
        </w:rPr>
        <w:t>vypnúť,</w:t>
      </w:r>
      <w:r>
        <w:rPr>
          <w:color w:val="231F20"/>
          <w:spacing w:val="-2"/>
          <w:sz w:val="16"/>
        </w:rPr>
        <w:t> </w:t>
      </w:r>
      <w:r>
        <w:rPr>
          <w:color w:val="231F20"/>
          <w:w w:val="80"/>
          <w:sz w:val="16"/>
        </w:rPr>
        <w:t>RUČNE</w:t>
      </w:r>
      <w:r>
        <w:rPr>
          <w:color w:val="231F20"/>
          <w:spacing w:val="-3"/>
          <w:sz w:val="16"/>
        </w:rPr>
        <w:t> </w:t>
      </w:r>
      <w:r>
        <w:rPr>
          <w:color w:val="231F20"/>
          <w:w w:val="80"/>
          <w:sz w:val="16"/>
        </w:rPr>
        <w:t>stlačte</w:t>
      </w:r>
      <w:r>
        <w:rPr>
          <w:color w:val="231F20"/>
          <w:spacing w:val="-2"/>
          <w:sz w:val="16"/>
        </w:rPr>
        <w:t> </w:t>
      </w:r>
      <w:r>
        <w:rPr>
          <w:color w:val="231F20"/>
          <w:w w:val="80"/>
          <w:sz w:val="16"/>
        </w:rPr>
        <w:t>tlačidlo</w:t>
      </w:r>
      <w:r>
        <w:rPr>
          <w:color w:val="231F20"/>
          <w:spacing w:val="-3"/>
          <w:sz w:val="16"/>
        </w:rPr>
        <w:t> </w:t>
      </w:r>
      <w:r>
        <w:rPr>
          <w:color w:val="231F20"/>
          <w:w w:val="80"/>
          <w:sz w:val="16"/>
        </w:rPr>
        <w:t>UNIT</w:t>
      </w:r>
      <w:r>
        <w:rPr>
          <w:color w:val="231F20"/>
          <w:spacing w:val="-5"/>
          <w:sz w:val="16"/>
        </w:rPr>
        <w:t> </w:t>
      </w:r>
      <w:r>
        <w:rPr>
          <w:color w:val="231F20"/>
          <w:w w:val="80"/>
          <w:sz w:val="16"/>
        </w:rPr>
        <w:t>(2)</w:t>
      </w:r>
      <w:r>
        <w:rPr>
          <w:color w:val="231F20"/>
          <w:spacing w:val="-3"/>
          <w:sz w:val="16"/>
        </w:rPr>
        <w:t> </w:t>
      </w:r>
      <w:r>
        <w:rPr>
          <w:color w:val="231F20"/>
          <w:w w:val="80"/>
          <w:sz w:val="16"/>
        </w:rPr>
        <w:t>na</w:t>
      </w:r>
      <w:r>
        <w:rPr>
          <w:color w:val="231F20"/>
          <w:spacing w:val="-2"/>
          <w:sz w:val="16"/>
        </w:rPr>
        <w:t> </w:t>
      </w:r>
      <w:r>
        <w:rPr>
          <w:color w:val="231F20"/>
          <w:w w:val="80"/>
          <w:sz w:val="16"/>
        </w:rPr>
        <w:t>3</w:t>
      </w:r>
      <w:r>
        <w:rPr>
          <w:color w:val="231F20"/>
          <w:spacing w:val="-3"/>
          <w:sz w:val="16"/>
        </w:rPr>
        <w:t> </w:t>
      </w:r>
      <w:r>
        <w:rPr>
          <w:color w:val="231F20"/>
          <w:spacing w:val="-2"/>
          <w:w w:val="80"/>
          <w:sz w:val="16"/>
        </w:rPr>
        <w:t>sekundy.</w:t>
      </w:r>
    </w:p>
    <w:p>
      <w:pPr>
        <w:spacing w:line="187" w:lineRule="exact" w:before="169"/>
        <w:ind w:left="141" w:right="0" w:firstLine="0"/>
        <w:jc w:val="left"/>
        <w:rPr>
          <w:sz w:val="16"/>
        </w:rPr>
      </w:pPr>
      <w:r>
        <w:rPr>
          <w:color w:val="231F20"/>
          <w:w w:val="85"/>
          <w:sz w:val="16"/>
        </w:rPr>
        <w:t>ČISTENIE</w:t>
      </w:r>
      <w:r>
        <w:rPr>
          <w:color w:val="231F20"/>
          <w:spacing w:val="-1"/>
          <w:w w:val="85"/>
          <w:sz w:val="16"/>
        </w:rPr>
        <w:t> </w:t>
      </w:r>
      <w:r>
        <w:rPr>
          <w:color w:val="231F20"/>
          <w:w w:val="85"/>
          <w:sz w:val="16"/>
        </w:rPr>
        <w:t>A</w:t>
      </w:r>
      <w:r>
        <w:rPr>
          <w:color w:val="231F20"/>
          <w:spacing w:val="-8"/>
          <w:sz w:val="16"/>
        </w:rPr>
        <w:t> </w:t>
      </w:r>
      <w:r>
        <w:rPr>
          <w:color w:val="231F20"/>
          <w:spacing w:val="-2"/>
          <w:w w:val="85"/>
          <w:sz w:val="16"/>
        </w:rPr>
        <w:t>ÚDRŽBA</w:t>
      </w:r>
    </w:p>
    <w:p>
      <w:pPr>
        <w:spacing w:line="187" w:lineRule="exact" w:before="0"/>
        <w:ind w:left="141" w:right="0" w:firstLine="0"/>
        <w:jc w:val="left"/>
        <w:rPr>
          <w:sz w:val="16"/>
        </w:rPr>
      </w:pPr>
      <w:r>
        <w:rPr>
          <w:color w:val="231F20"/>
          <w:w w:val="80"/>
          <w:sz w:val="16"/>
        </w:rPr>
        <w:t>Jemne</w:t>
      </w:r>
      <w:r>
        <w:rPr>
          <w:color w:val="231F20"/>
          <w:spacing w:val="-1"/>
          <w:sz w:val="16"/>
        </w:rPr>
        <w:t> </w:t>
      </w:r>
      <w:r>
        <w:rPr>
          <w:color w:val="231F20"/>
          <w:w w:val="80"/>
          <w:sz w:val="16"/>
        </w:rPr>
        <w:t>utrite</w:t>
      </w:r>
      <w:r>
        <w:rPr>
          <w:color w:val="231F20"/>
          <w:spacing w:val="-2"/>
          <w:sz w:val="16"/>
        </w:rPr>
        <w:t> </w:t>
      </w:r>
      <w:r>
        <w:rPr>
          <w:color w:val="231F20"/>
          <w:w w:val="80"/>
          <w:sz w:val="16"/>
        </w:rPr>
        <w:t>váhu</w:t>
      </w:r>
      <w:r>
        <w:rPr>
          <w:color w:val="231F20"/>
          <w:spacing w:val="-1"/>
          <w:sz w:val="16"/>
        </w:rPr>
        <w:t> </w:t>
      </w:r>
      <w:r>
        <w:rPr>
          <w:color w:val="231F20"/>
          <w:w w:val="80"/>
          <w:sz w:val="16"/>
        </w:rPr>
        <w:t>suchou</w:t>
      </w:r>
      <w:r>
        <w:rPr>
          <w:color w:val="231F20"/>
          <w:spacing w:val="-1"/>
          <w:sz w:val="16"/>
        </w:rPr>
        <w:t> </w:t>
      </w:r>
      <w:r>
        <w:rPr>
          <w:color w:val="231F20"/>
          <w:w w:val="80"/>
          <w:sz w:val="16"/>
        </w:rPr>
        <w:t>alebo</w:t>
      </w:r>
      <w:r>
        <w:rPr>
          <w:color w:val="231F20"/>
          <w:spacing w:val="-1"/>
          <w:sz w:val="16"/>
        </w:rPr>
        <w:t> </w:t>
      </w:r>
      <w:r>
        <w:rPr>
          <w:color w:val="231F20"/>
          <w:w w:val="80"/>
          <w:sz w:val="16"/>
        </w:rPr>
        <w:t>mierne</w:t>
      </w:r>
      <w:r>
        <w:rPr>
          <w:color w:val="231F20"/>
          <w:spacing w:val="-1"/>
          <w:sz w:val="16"/>
        </w:rPr>
        <w:t> </w:t>
      </w:r>
      <w:r>
        <w:rPr>
          <w:color w:val="231F20"/>
          <w:w w:val="80"/>
          <w:sz w:val="16"/>
        </w:rPr>
        <w:t>navlhčenou</w:t>
      </w:r>
      <w:r>
        <w:rPr>
          <w:color w:val="231F20"/>
          <w:spacing w:val="-1"/>
          <w:sz w:val="16"/>
        </w:rPr>
        <w:t> </w:t>
      </w:r>
      <w:r>
        <w:rPr>
          <w:color w:val="231F20"/>
          <w:spacing w:val="-2"/>
          <w:w w:val="80"/>
          <w:sz w:val="16"/>
        </w:rPr>
        <w:t>handričkou.</w:t>
      </w:r>
    </w:p>
    <w:p>
      <w:pPr>
        <w:spacing w:line="187" w:lineRule="exact" w:before="170"/>
        <w:ind w:left="141" w:right="0" w:firstLine="0"/>
        <w:jc w:val="left"/>
        <w:rPr>
          <w:sz w:val="16"/>
        </w:rPr>
      </w:pPr>
      <w:r>
        <w:rPr>
          <w:color w:val="231F20"/>
          <w:spacing w:val="-2"/>
          <w:sz w:val="16"/>
        </w:rPr>
        <w:t>UPOZORNENIE:</w:t>
      </w:r>
    </w:p>
    <w:p>
      <w:pPr>
        <w:spacing w:line="181" w:lineRule="exact" w:before="0"/>
        <w:ind w:left="141" w:right="0" w:firstLine="0"/>
        <w:jc w:val="left"/>
        <w:rPr>
          <w:sz w:val="16"/>
        </w:rPr>
      </w:pPr>
      <w:r>
        <w:rPr>
          <w:color w:val="231F20"/>
          <w:w w:val="80"/>
          <w:sz w:val="16"/>
        </w:rPr>
        <w:t>a</w:t>
      </w:r>
      <w:r>
        <w:rPr>
          <w:color w:val="231F20"/>
          <w:spacing w:val="-3"/>
          <w:w w:val="80"/>
          <w:sz w:val="16"/>
        </w:rPr>
        <w:t> </w:t>
      </w:r>
      <w:r>
        <w:rPr>
          <w:color w:val="231F20"/>
          <w:w w:val="80"/>
          <w:sz w:val="16"/>
        </w:rPr>
        <w:t>-</w:t>
      </w:r>
      <w:r>
        <w:rPr>
          <w:color w:val="231F20"/>
          <w:spacing w:val="-3"/>
          <w:w w:val="80"/>
          <w:sz w:val="16"/>
        </w:rPr>
        <w:t> </w:t>
      </w:r>
      <w:r>
        <w:rPr>
          <w:color w:val="231F20"/>
          <w:spacing w:val="-2"/>
          <w:w w:val="80"/>
          <w:sz w:val="16"/>
        </w:rPr>
        <w:t>preťažený</w:t>
      </w:r>
    </w:p>
    <w:p>
      <w:pPr>
        <w:spacing w:line="187" w:lineRule="exact" w:before="0"/>
        <w:ind w:left="141" w:right="0" w:firstLine="0"/>
        <w:jc w:val="left"/>
        <w:rPr>
          <w:sz w:val="16"/>
        </w:rPr>
      </w:pPr>
      <w:r>
        <w:rPr>
          <w:color w:val="231F20"/>
          <w:w w:val="80"/>
          <w:sz w:val="16"/>
        </w:rPr>
        <w:t>b</w:t>
      </w:r>
      <w:r>
        <w:rPr>
          <w:color w:val="231F20"/>
          <w:spacing w:val="-8"/>
          <w:sz w:val="16"/>
        </w:rPr>
        <w:t> </w:t>
      </w:r>
      <w:r>
        <w:rPr>
          <w:color w:val="231F20"/>
          <w:w w:val="80"/>
          <w:sz w:val="16"/>
        </w:rPr>
        <w:t>-</w:t>
      </w:r>
      <w:r>
        <w:rPr>
          <w:color w:val="231F20"/>
          <w:spacing w:val="-7"/>
          <w:sz w:val="16"/>
        </w:rPr>
        <w:t> </w:t>
      </w:r>
      <w:r>
        <w:rPr>
          <w:color w:val="231F20"/>
          <w:w w:val="80"/>
          <w:sz w:val="16"/>
        </w:rPr>
        <w:t>slabá</w:t>
      </w:r>
      <w:r>
        <w:rPr>
          <w:color w:val="231F20"/>
          <w:spacing w:val="-7"/>
          <w:sz w:val="16"/>
        </w:rPr>
        <w:t> </w:t>
      </w:r>
      <w:r>
        <w:rPr>
          <w:color w:val="231F20"/>
          <w:spacing w:val="-2"/>
          <w:w w:val="80"/>
          <w:sz w:val="16"/>
        </w:rPr>
        <w:t>batéria</w:t>
      </w:r>
    </w:p>
    <w:p>
      <w:pPr>
        <w:spacing w:line="187" w:lineRule="exact" w:before="169"/>
        <w:ind w:left="141" w:right="0" w:firstLine="0"/>
        <w:jc w:val="left"/>
        <w:rPr>
          <w:sz w:val="16"/>
        </w:rPr>
      </w:pPr>
      <w:r>
        <w:rPr>
          <w:color w:val="231F20"/>
          <w:w w:val="90"/>
          <w:sz w:val="16"/>
        </w:rPr>
        <w:t>TECHNICKÉ</w:t>
      </w:r>
      <w:r>
        <w:rPr>
          <w:color w:val="231F20"/>
          <w:spacing w:val="-9"/>
          <w:w w:val="90"/>
          <w:sz w:val="16"/>
        </w:rPr>
        <w:t> </w:t>
      </w:r>
      <w:r>
        <w:rPr>
          <w:color w:val="231F20"/>
          <w:spacing w:val="-4"/>
          <w:w w:val="95"/>
          <w:sz w:val="16"/>
        </w:rPr>
        <w:t>DÁTA</w:t>
      </w:r>
    </w:p>
    <w:p>
      <w:pPr>
        <w:spacing w:line="225" w:lineRule="auto" w:before="4"/>
        <w:ind w:left="141" w:right="6245" w:firstLine="0"/>
        <w:jc w:val="left"/>
        <w:rPr>
          <w:sz w:val="16"/>
        </w:rPr>
      </w:pPr>
      <w:r>
        <w:rPr>
          <w:color w:val="231F20"/>
          <w:w w:val="80"/>
          <w:sz w:val="16"/>
        </w:rPr>
        <w:t>Maximálna nosnosť: 15 </w:t>
      </w:r>
      <w:r>
        <w:rPr>
          <w:color w:val="231F20"/>
          <w:w w:val="80"/>
          <w:sz w:val="16"/>
        </w:rPr>
        <w:t>kg</w:t>
      </w:r>
      <w:r>
        <w:rPr>
          <w:color w:val="231F20"/>
          <w:w w:val="95"/>
          <w:sz w:val="16"/>
        </w:rPr>
        <w:t> Presnosť:</w:t>
      </w:r>
      <w:r>
        <w:rPr>
          <w:color w:val="231F20"/>
          <w:spacing w:val="-12"/>
          <w:w w:val="95"/>
          <w:sz w:val="16"/>
        </w:rPr>
        <w:t> </w:t>
      </w:r>
      <w:r>
        <w:rPr>
          <w:color w:val="231F20"/>
          <w:w w:val="95"/>
          <w:sz w:val="16"/>
        </w:rPr>
        <w:t>1g</w:t>
      </w:r>
    </w:p>
    <w:p>
      <w:pPr>
        <w:spacing w:line="225" w:lineRule="auto" w:before="0"/>
        <w:ind w:left="141" w:right="5029" w:firstLine="0"/>
        <w:jc w:val="left"/>
        <w:rPr>
          <w:sz w:val="16"/>
        </w:rPr>
      </w:pPr>
      <w:r>
        <w:rPr>
          <w:color w:val="231F20"/>
          <w:w w:val="80"/>
          <w:sz w:val="16"/>
        </w:rPr>
        <w:t>Jednotky:</w:t>
      </w:r>
      <w:r>
        <w:rPr>
          <w:color w:val="231F20"/>
          <w:spacing w:val="-1"/>
          <w:w w:val="80"/>
          <w:sz w:val="16"/>
        </w:rPr>
        <w:t> </w:t>
      </w:r>
      <w:r>
        <w:rPr>
          <w:color w:val="231F20"/>
          <w:w w:val="80"/>
          <w:sz w:val="16"/>
        </w:rPr>
        <w:t>g,</w:t>
      </w:r>
      <w:r>
        <w:rPr>
          <w:color w:val="231F20"/>
          <w:spacing w:val="-1"/>
          <w:w w:val="80"/>
          <w:sz w:val="16"/>
        </w:rPr>
        <w:t> </w:t>
      </w:r>
      <w:r>
        <w:rPr>
          <w:color w:val="231F20"/>
          <w:w w:val="80"/>
          <w:sz w:val="16"/>
        </w:rPr>
        <w:t>ml,</w:t>
      </w:r>
      <w:r>
        <w:rPr>
          <w:color w:val="231F20"/>
          <w:spacing w:val="-1"/>
          <w:w w:val="80"/>
          <w:sz w:val="16"/>
        </w:rPr>
        <w:t> </w:t>
      </w:r>
      <w:r>
        <w:rPr>
          <w:color w:val="231F20"/>
          <w:w w:val="80"/>
          <w:sz w:val="16"/>
        </w:rPr>
        <w:t>lb:oz,</w:t>
      </w:r>
      <w:r>
        <w:rPr>
          <w:color w:val="231F20"/>
          <w:spacing w:val="-1"/>
          <w:w w:val="80"/>
          <w:sz w:val="16"/>
        </w:rPr>
        <w:t> </w:t>
      </w:r>
      <w:r>
        <w:rPr>
          <w:color w:val="231F20"/>
          <w:w w:val="80"/>
          <w:sz w:val="16"/>
        </w:rPr>
        <w:t>fl'oz,</w:t>
      </w:r>
      <w:r>
        <w:rPr>
          <w:color w:val="231F20"/>
          <w:spacing w:val="-1"/>
          <w:w w:val="80"/>
          <w:sz w:val="16"/>
        </w:rPr>
        <w:t> </w:t>
      </w:r>
      <w:r>
        <w:rPr>
          <w:color w:val="231F20"/>
          <w:w w:val="80"/>
          <w:sz w:val="16"/>
        </w:rPr>
        <w:t>ml-Milk,</w:t>
      </w:r>
      <w:r>
        <w:rPr>
          <w:color w:val="231F20"/>
          <w:spacing w:val="-1"/>
          <w:w w:val="80"/>
          <w:sz w:val="16"/>
        </w:rPr>
        <w:t> </w:t>
      </w:r>
      <w:r>
        <w:rPr>
          <w:color w:val="231F20"/>
          <w:w w:val="80"/>
          <w:sz w:val="16"/>
        </w:rPr>
        <w:t>fl'oz-Milk</w:t>
      </w:r>
      <w:r>
        <w:rPr>
          <w:color w:val="231F20"/>
          <w:w w:val="90"/>
          <w:sz w:val="16"/>
        </w:rPr>
        <w:t> Napájanie:</w:t>
      </w:r>
      <w:r>
        <w:rPr>
          <w:color w:val="231F20"/>
          <w:spacing w:val="-7"/>
          <w:w w:val="90"/>
          <w:sz w:val="16"/>
        </w:rPr>
        <w:t> </w:t>
      </w:r>
      <w:r>
        <w:rPr>
          <w:color w:val="231F20"/>
          <w:w w:val="90"/>
          <w:sz w:val="16"/>
        </w:rPr>
        <w:t>3x</w:t>
      </w:r>
      <w:r>
        <w:rPr>
          <w:color w:val="231F20"/>
          <w:spacing w:val="-7"/>
          <w:w w:val="90"/>
          <w:sz w:val="16"/>
        </w:rPr>
        <w:t> </w:t>
      </w:r>
      <w:r>
        <w:rPr>
          <w:color w:val="231F20"/>
          <w:w w:val="90"/>
          <w:sz w:val="16"/>
        </w:rPr>
        <w:t>1,5V</w:t>
      </w:r>
      <w:r>
        <w:rPr>
          <w:color w:val="231F20"/>
          <w:spacing w:val="-7"/>
          <w:w w:val="90"/>
          <w:sz w:val="16"/>
        </w:rPr>
        <w:t> </w:t>
      </w:r>
      <w:r>
        <w:rPr>
          <w:color w:val="231F20"/>
          <w:w w:val="90"/>
          <w:sz w:val="16"/>
        </w:rPr>
        <w:t>(AAA)</w:t>
      </w:r>
      <w:r>
        <w:rPr>
          <w:color w:val="231F20"/>
          <w:spacing w:val="-7"/>
          <w:w w:val="90"/>
          <w:sz w:val="16"/>
        </w:rPr>
        <w:t> </w:t>
      </w:r>
      <w:r>
        <w:rPr>
          <w:color w:val="231F20"/>
          <w:w w:val="90"/>
          <w:sz w:val="16"/>
        </w:rPr>
        <w:t>batéria</w:t>
      </w:r>
    </w:p>
    <w:p>
      <w:pPr>
        <w:spacing w:line="201" w:lineRule="auto" w:before="166"/>
        <w:ind w:left="915" w:right="534" w:firstLine="0"/>
        <w:jc w:val="left"/>
        <w:rPr>
          <w:sz w:val="14"/>
        </w:rPr>
      </w:pPr>
      <w:r>
        <w:rPr/>
        <mc:AlternateContent>
          <mc:Choice Requires="wps">
            <w:drawing>
              <wp:anchor distT="0" distB="0" distL="0" distR="0" allowOverlap="1" layoutInCell="1" locked="0" behindDoc="0" simplePos="0" relativeHeight="15759360">
                <wp:simplePos x="0" y="0"/>
                <wp:positionH relativeFrom="page">
                  <wp:posOffset>210785</wp:posOffset>
                </wp:positionH>
                <wp:positionV relativeFrom="paragraph">
                  <wp:posOffset>83861</wp:posOffset>
                </wp:positionV>
                <wp:extent cx="332105" cy="398780"/>
                <wp:effectExtent l="0" t="0" r="0" b="0"/>
                <wp:wrapNone/>
                <wp:docPr id="523" name="Group 523"/>
                <wp:cNvGraphicFramePr>
                  <a:graphicFrameLocks/>
                </wp:cNvGraphicFramePr>
                <a:graphic>
                  <a:graphicData uri="http://schemas.microsoft.com/office/word/2010/wordprocessingGroup">
                    <wpg:wgp>
                      <wpg:cNvPr id="523" name="Group 523"/>
                      <wpg:cNvGrpSpPr/>
                      <wpg:grpSpPr>
                        <a:xfrm>
                          <a:off x="0" y="0"/>
                          <a:ext cx="332105" cy="398780"/>
                          <a:chExt cx="332105" cy="398780"/>
                        </a:xfrm>
                      </wpg:grpSpPr>
                      <wps:wsp>
                        <wps:cNvPr id="524" name="Graphic 524"/>
                        <wps:cNvSpPr/>
                        <wps:spPr>
                          <a:xfrm>
                            <a:off x="952" y="952"/>
                            <a:ext cx="316230" cy="307975"/>
                          </a:xfrm>
                          <a:custGeom>
                            <a:avLst/>
                            <a:gdLst/>
                            <a:ahLst/>
                            <a:cxnLst/>
                            <a:rect l="l" t="t" r="r" b="b"/>
                            <a:pathLst>
                              <a:path w="316230" h="307975">
                                <a:moveTo>
                                  <a:pt x="2141" y="0"/>
                                </a:moveTo>
                                <a:lnTo>
                                  <a:pt x="315994" y="300958"/>
                                </a:lnTo>
                                <a:lnTo>
                                  <a:pt x="311710" y="307604"/>
                                </a:lnTo>
                                <a:lnTo>
                                  <a:pt x="0" y="8543"/>
                                </a:lnTo>
                                <a:lnTo>
                                  <a:pt x="2141" y="0"/>
                                </a:lnTo>
                                <a:close/>
                              </a:path>
                            </a:pathLst>
                          </a:custGeom>
                          <a:ln w="1890">
                            <a:solidFill>
                              <a:srgbClr val="231F20"/>
                            </a:solidFill>
                            <a:prstDash val="solid"/>
                          </a:ln>
                        </wps:spPr>
                        <wps:bodyPr wrap="square" lIns="0" tIns="0" rIns="0" bIns="0" rtlCol="0">
                          <a:prstTxWarp prst="textNoShape">
                            <a:avLst/>
                          </a:prstTxWarp>
                          <a:noAutofit/>
                        </wps:bodyPr>
                      </wps:wsp>
                      <wps:wsp>
                        <wps:cNvPr id="525" name="Graphic 525"/>
                        <wps:cNvSpPr/>
                        <wps:spPr>
                          <a:xfrm>
                            <a:off x="955" y="1028"/>
                            <a:ext cx="316230" cy="307975"/>
                          </a:xfrm>
                          <a:custGeom>
                            <a:avLst/>
                            <a:gdLst/>
                            <a:ahLst/>
                            <a:cxnLst/>
                            <a:rect l="l" t="t" r="r" b="b"/>
                            <a:pathLst>
                              <a:path w="316230" h="307975">
                                <a:moveTo>
                                  <a:pt x="2142" y="0"/>
                                </a:moveTo>
                                <a:lnTo>
                                  <a:pt x="0" y="8543"/>
                                </a:lnTo>
                                <a:lnTo>
                                  <a:pt x="311717" y="307599"/>
                                </a:lnTo>
                                <a:lnTo>
                                  <a:pt x="316001" y="300953"/>
                                </a:lnTo>
                                <a:lnTo>
                                  <a:pt x="2142" y="0"/>
                                </a:lnTo>
                                <a:close/>
                              </a:path>
                            </a:pathLst>
                          </a:custGeom>
                          <a:solidFill>
                            <a:srgbClr val="231F20"/>
                          </a:solidFill>
                        </wps:spPr>
                        <wps:bodyPr wrap="square" lIns="0" tIns="0" rIns="0" bIns="0" rtlCol="0">
                          <a:prstTxWarp prst="textNoShape">
                            <a:avLst/>
                          </a:prstTxWarp>
                          <a:noAutofit/>
                        </wps:bodyPr>
                      </wps:wsp>
                      <wps:wsp>
                        <wps:cNvPr id="526" name="Graphic 526"/>
                        <wps:cNvSpPr/>
                        <wps:spPr>
                          <a:xfrm>
                            <a:off x="11883" y="957"/>
                            <a:ext cx="319405" cy="310515"/>
                          </a:xfrm>
                          <a:custGeom>
                            <a:avLst/>
                            <a:gdLst/>
                            <a:ahLst/>
                            <a:cxnLst/>
                            <a:rect l="l" t="t" r="r" b="b"/>
                            <a:pathLst>
                              <a:path w="319405" h="310515">
                                <a:moveTo>
                                  <a:pt x="316770" y="0"/>
                                </a:moveTo>
                                <a:lnTo>
                                  <a:pt x="0" y="303744"/>
                                </a:lnTo>
                                <a:lnTo>
                                  <a:pt x="4323" y="310455"/>
                                </a:lnTo>
                                <a:lnTo>
                                  <a:pt x="318929" y="8622"/>
                                </a:lnTo>
                                <a:lnTo>
                                  <a:pt x="316770" y="0"/>
                                </a:lnTo>
                                <a:close/>
                              </a:path>
                            </a:pathLst>
                          </a:custGeom>
                          <a:ln w="1890">
                            <a:solidFill>
                              <a:srgbClr val="231F20"/>
                            </a:solidFill>
                            <a:prstDash val="solid"/>
                          </a:ln>
                        </wps:spPr>
                        <wps:bodyPr wrap="square" lIns="0" tIns="0" rIns="0" bIns="0" rtlCol="0">
                          <a:prstTxWarp prst="textNoShape">
                            <a:avLst/>
                          </a:prstTxWarp>
                          <a:noAutofit/>
                        </wps:bodyPr>
                      </wps:wsp>
                      <wps:wsp>
                        <wps:cNvPr id="527" name="Graphic 527"/>
                        <wps:cNvSpPr/>
                        <wps:spPr>
                          <a:xfrm>
                            <a:off x="11882" y="1028"/>
                            <a:ext cx="319405" cy="310515"/>
                          </a:xfrm>
                          <a:custGeom>
                            <a:avLst/>
                            <a:gdLst/>
                            <a:ahLst/>
                            <a:cxnLst/>
                            <a:rect l="l" t="t" r="r" b="b"/>
                            <a:pathLst>
                              <a:path w="319405" h="310515">
                                <a:moveTo>
                                  <a:pt x="316767" y="0"/>
                                </a:moveTo>
                                <a:lnTo>
                                  <a:pt x="0" y="303739"/>
                                </a:lnTo>
                                <a:lnTo>
                                  <a:pt x="4323" y="310450"/>
                                </a:lnTo>
                                <a:lnTo>
                                  <a:pt x="318927" y="8622"/>
                                </a:lnTo>
                                <a:lnTo>
                                  <a:pt x="316767" y="0"/>
                                </a:lnTo>
                                <a:close/>
                              </a:path>
                            </a:pathLst>
                          </a:custGeom>
                          <a:solidFill>
                            <a:srgbClr val="231F20"/>
                          </a:solidFill>
                        </wps:spPr>
                        <wps:bodyPr wrap="square" lIns="0" tIns="0" rIns="0" bIns="0" rtlCol="0">
                          <a:prstTxWarp prst="textNoShape">
                            <a:avLst/>
                          </a:prstTxWarp>
                          <a:noAutofit/>
                        </wps:bodyPr>
                      </wps:wsp>
                      <pic:pic>
                        <pic:nvPicPr>
                          <pic:cNvPr id="528" name="Image 528"/>
                          <pic:cNvPicPr/>
                        </pic:nvPicPr>
                        <pic:blipFill>
                          <a:blip r:embed="rId69" cstate="print"/>
                          <a:stretch>
                            <a:fillRect/>
                          </a:stretch>
                        </pic:blipFill>
                        <pic:spPr>
                          <a:xfrm>
                            <a:off x="73894" y="19981"/>
                            <a:ext cx="197249" cy="271595"/>
                          </a:xfrm>
                          <a:prstGeom prst="rect">
                            <a:avLst/>
                          </a:prstGeom>
                        </pic:spPr>
                      </pic:pic>
                      <wps:wsp>
                        <wps:cNvPr id="529" name="Graphic 529"/>
                        <wps:cNvSpPr/>
                        <wps:spPr>
                          <a:xfrm>
                            <a:off x="7093" y="342327"/>
                            <a:ext cx="313690" cy="56515"/>
                          </a:xfrm>
                          <a:custGeom>
                            <a:avLst/>
                            <a:gdLst/>
                            <a:ahLst/>
                            <a:cxnLst/>
                            <a:rect l="l" t="t" r="r" b="b"/>
                            <a:pathLst>
                              <a:path w="313690" h="56515">
                                <a:moveTo>
                                  <a:pt x="313629" y="0"/>
                                </a:moveTo>
                                <a:lnTo>
                                  <a:pt x="0" y="0"/>
                                </a:lnTo>
                                <a:lnTo>
                                  <a:pt x="0" y="56296"/>
                                </a:lnTo>
                                <a:lnTo>
                                  <a:pt x="313629" y="56296"/>
                                </a:lnTo>
                                <a:lnTo>
                                  <a:pt x="313629"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6.597294pt;margin-top:6.603253pt;width:26.15pt;height:31.4pt;mso-position-horizontal-relative:page;mso-position-vertical-relative:paragraph;z-index:15759360" id="docshapegroup512" coordorigin="332,132" coordsize="523,628">
                <v:shape style="position:absolute;left:333;top:133;width:498;height:485" id="docshape513" coordorigin="333,134" coordsize="498,485" path="m337,134l831,608,824,618,333,147,337,134xe" filled="false" stroked="true" strokeweight=".148841pt" strokecolor="#231f20">
                  <v:path arrowok="t"/>
                  <v:stroke dashstyle="solid"/>
                </v:shape>
                <v:shape style="position:absolute;left:333;top:133;width:498;height:485" id="docshape514" coordorigin="333,134" coordsize="498,485" path="m337,134l333,147,824,618,831,608,337,134xe" filled="true" fillcolor="#231f20" stroked="false">
                  <v:path arrowok="t"/>
                  <v:fill type="solid"/>
                </v:shape>
                <v:shape style="position:absolute;left:350;top:133;width:503;height:489" id="docshape515" coordorigin="351,134" coordsize="503,489" path="m850,134l351,612,357,622,853,147,850,134xe" filled="false" stroked="true" strokeweight=".148868pt" strokecolor="#231f20">
                  <v:path arrowok="t"/>
                  <v:stroke dashstyle="solid"/>
                </v:shape>
                <v:shape style="position:absolute;left:350;top:133;width:503;height:489" id="docshape516" coordorigin="351,134" coordsize="503,489" path="m850,134l351,612,357,623,853,147,850,134xe" filled="true" fillcolor="#231f20" stroked="false">
                  <v:path arrowok="t"/>
                  <v:fill type="solid"/>
                </v:shape>
                <v:shape style="position:absolute;left:448;top:163;width:311;height:428" type="#_x0000_t75" id="docshape517" stroked="false">
                  <v:imagedata r:id="rId69" o:title=""/>
                </v:shape>
                <v:rect style="position:absolute;left:343;top:671;width:494;height:89" id="docshape518" filled="true" fillcolor="#231f20" stroked="false">
                  <v:fill type="solid"/>
                </v:rect>
                <w10:wrap type="none"/>
              </v:group>
            </w:pict>
          </mc:Fallback>
        </mc:AlternateContent>
      </w:r>
      <w:r>
        <w:rPr>
          <w:color w:val="231F20"/>
          <w:w w:val="80"/>
          <w:sz w:val="14"/>
        </w:rPr>
        <w:t>Starostlivosť o životné prostredie. Kartónový obal odovzdajte do zberných surovín. Polyetylénové vrecká (PE) vyhoďte do kontajnera na</w:t>
      </w:r>
      <w:r>
        <w:rPr>
          <w:color w:val="231F20"/>
          <w:spacing w:val="40"/>
          <w:sz w:val="14"/>
        </w:rPr>
        <w:t> </w:t>
      </w:r>
      <w:r>
        <w:rPr>
          <w:color w:val="231F20"/>
          <w:w w:val="85"/>
          <w:sz w:val="14"/>
        </w:rPr>
        <w:t>plast.</w:t>
      </w:r>
      <w:r>
        <w:rPr>
          <w:color w:val="231F20"/>
          <w:spacing w:val="-6"/>
          <w:w w:val="85"/>
          <w:sz w:val="14"/>
        </w:rPr>
        <w:t> </w:t>
      </w:r>
      <w:r>
        <w:rPr>
          <w:color w:val="231F20"/>
          <w:w w:val="85"/>
          <w:sz w:val="14"/>
        </w:rPr>
        <w:t>Opotrebený</w:t>
      </w:r>
      <w:r>
        <w:rPr>
          <w:color w:val="231F20"/>
          <w:spacing w:val="-5"/>
          <w:w w:val="85"/>
          <w:sz w:val="14"/>
        </w:rPr>
        <w:t> </w:t>
      </w:r>
      <w:r>
        <w:rPr>
          <w:color w:val="231F20"/>
          <w:w w:val="85"/>
          <w:sz w:val="14"/>
        </w:rPr>
        <w:t>spotrebič</w:t>
      </w:r>
      <w:r>
        <w:rPr>
          <w:color w:val="231F20"/>
          <w:spacing w:val="-6"/>
          <w:w w:val="85"/>
          <w:sz w:val="14"/>
        </w:rPr>
        <w:t> </w:t>
      </w:r>
      <w:r>
        <w:rPr>
          <w:color w:val="231F20"/>
          <w:w w:val="85"/>
          <w:sz w:val="14"/>
        </w:rPr>
        <w:t>odovzdajte</w:t>
      </w:r>
      <w:r>
        <w:rPr>
          <w:color w:val="231F20"/>
          <w:spacing w:val="-5"/>
          <w:w w:val="85"/>
          <w:sz w:val="14"/>
        </w:rPr>
        <w:t> </w:t>
      </w:r>
      <w:r>
        <w:rPr>
          <w:color w:val="231F20"/>
          <w:w w:val="85"/>
          <w:sz w:val="14"/>
        </w:rPr>
        <w:t>na</w:t>
      </w:r>
      <w:r>
        <w:rPr>
          <w:color w:val="231F20"/>
          <w:spacing w:val="-6"/>
          <w:w w:val="85"/>
          <w:sz w:val="14"/>
        </w:rPr>
        <w:t> </w:t>
      </w:r>
      <w:r>
        <w:rPr>
          <w:color w:val="231F20"/>
          <w:w w:val="85"/>
          <w:sz w:val="14"/>
        </w:rPr>
        <w:t>príslušný</w:t>
      </w:r>
      <w:r>
        <w:rPr>
          <w:color w:val="231F20"/>
          <w:spacing w:val="-5"/>
          <w:w w:val="85"/>
          <w:sz w:val="14"/>
        </w:rPr>
        <w:t> </w:t>
      </w:r>
      <w:r>
        <w:rPr>
          <w:color w:val="231F20"/>
          <w:w w:val="85"/>
          <w:sz w:val="14"/>
        </w:rPr>
        <w:t>zberný</w:t>
      </w:r>
      <w:r>
        <w:rPr>
          <w:color w:val="231F20"/>
          <w:spacing w:val="-6"/>
          <w:w w:val="85"/>
          <w:sz w:val="14"/>
        </w:rPr>
        <w:t> </w:t>
      </w:r>
      <w:r>
        <w:rPr>
          <w:color w:val="231F20"/>
          <w:w w:val="85"/>
          <w:sz w:val="14"/>
        </w:rPr>
        <w:t>dvor,</w:t>
      </w:r>
      <w:r>
        <w:rPr>
          <w:color w:val="231F20"/>
          <w:spacing w:val="-5"/>
          <w:w w:val="85"/>
          <w:sz w:val="14"/>
        </w:rPr>
        <w:t> </w:t>
      </w:r>
      <w:r>
        <w:rPr>
          <w:color w:val="231F20"/>
          <w:w w:val="85"/>
          <w:sz w:val="14"/>
        </w:rPr>
        <w:t>nebezpečné</w:t>
      </w:r>
      <w:r>
        <w:rPr>
          <w:color w:val="231F20"/>
          <w:spacing w:val="-5"/>
          <w:w w:val="85"/>
          <w:sz w:val="14"/>
        </w:rPr>
        <w:t> </w:t>
      </w:r>
      <w:r>
        <w:rPr>
          <w:color w:val="231F20"/>
          <w:w w:val="85"/>
          <w:sz w:val="14"/>
        </w:rPr>
        <w:t>látky</w:t>
      </w:r>
      <w:r>
        <w:rPr>
          <w:color w:val="231F20"/>
          <w:spacing w:val="-6"/>
          <w:w w:val="85"/>
          <w:sz w:val="14"/>
        </w:rPr>
        <w:t> </w:t>
      </w:r>
      <w:r>
        <w:rPr>
          <w:color w:val="231F20"/>
          <w:w w:val="85"/>
          <w:sz w:val="14"/>
        </w:rPr>
        <w:t>spotrebiča</w:t>
      </w:r>
      <w:r>
        <w:rPr>
          <w:color w:val="231F20"/>
          <w:spacing w:val="-5"/>
          <w:w w:val="85"/>
          <w:sz w:val="14"/>
        </w:rPr>
        <w:t> </w:t>
      </w:r>
      <w:r>
        <w:rPr>
          <w:color w:val="231F20"/>
          <w:w w:val="85"/>
          <w:sz w:val="14"/>
        </w:rPr>
        <w:t>môžu</w:t>
      </w:r>
      <w:r>
        <w:rPr>
          <w:color w:val="231F20"/>
          <w:spacing w:val="-6"/>
          <w:w w:val="85"/>
          <w:sz w:val="14"/>
        </w:rPr>
        <w:t> </w:t>
      </w:r>
      <w:r>
        <w:rPr>
          <w:color w:val="231F20"/>
          <w:w w:val="85"/>
          <w:sz w:val="14"/>
        </w:rPr>
        <w:t>predstavovať</w:t>
      </w:r>
      <w:r>
        <w:rPr>
          <w:color w:val="231F20"/>
          <w:spacing w:val="-5"/>
          <w:w w:val="85"/>
          <w:sz w:val="14"/>
        </w:rPr>
        <w:t> </w:t>
      </w:r>
      <w:r>
        <w:rPr>
          <w:color w:val="231F20"/>
          <w:w w:val="85"/>
          <w:sz w:val="14"/>
        </w:rPr>
        <w:t>riziko</w:t>
      </w:r>
      <w:r>
        <w:rPr>
          <w:color w:val="231F20"/>
          <w:spacing w:val="-6"/>
          <w:w w:val="85"/>
          <w:sz w:val="14"/>
        </w:rPr>
        <w:t> </w:t>
      </w:r>
      <w:r>
        <w:rPr>
          <w:color w:val="231F20"/>
          <w:w w:val="85"/>
          <w:sz w:val="14"/>
        </w:rPr>
        <w:t>pre</w:t>
      </w:r>
      <w:r>
        <w:rPr>
          <w:color w:val="231F20"/>
          <w:spacing w:val="-5"/>
          <w:w w:val="85"/>
          <w:sz w:val="14"/>
        </w:rPr>
        <w:t> </w:t>
      </w:r>
      <w:r>
        <w:rPr>
          <w:color w:val="231F20"/>
          <w:w w:val="85"/>
          <w:sz w:val="14"/>
        </w:rPr>
        <w:t>životné</w:t>
      </w:r>
      <w:r>
        <w:rPr>
          <w:color w:val="231F20"/>
          <w:sz w:val="14"/>
        </w:rPr>
        <w:t> </w:t>
      </w:r>
      <w:r>
        <w:rPr>
          <w:color w:val="231F20"/>
          <w:w w:val="80"/>
          <w:sz w:val="14"/>
        </w:rPr>
        <w:t>prostredie. Elektrospotrebič odstráňte tak, aby nedochádzalo j jeho ďalšiemu použitiu.</w:t>
      </w:r>
      <w:r>
        <w:rPr>
          <w:color w:val="231F20"/>
          <w:spacing w:val="-1"/>
          <w:w w:val="80"/>
          <w:sz w:val="14"/>
        </w:rPr>
        <w:t> </w:t>
      </w:r>
      <w:r>
        <w:rPr>
          <w:color w:val="231F20"/>
          <w:w w:val="80"/>
          <w:sz w:val="14"/>
        </w:rPr>
        <w:t>Ak sa v spotrebiči nachádzajú batérie, vyberte ich </w:t>
      </w:r>
      <w:r>
        <w:rPr>
          <w:color w:val="231F20"/>
          <w:w w:val="80"/>
          <w:sz w:val="14"/>
        </w:rPr>
        <w:t>a</w:t>
      </w:r>
      <w:r>
        <w:rPr>
          <w:color w:val="231F20"/>
          <w:sz w:val="14"/>
        </w:rPr>
        <w:t> </w:t>
      </w:r>
      <w:r>
        <w:rPr>
          <w:color w:val="231F20"/>
          <w:w w:val="85"/>
          <w:sz w:val="14"/>
        </w:rPr>
        <w:t>odovzdajte</w:t>
      </w:r>
      <w:r>
        <w:rPr>
          <w:color w:val="231F20"/>
          <w:spacing w:val="-6"/>
          <w:w w:val="85"/>
          <w:sz w:val="14"/>
        </w:rPr>
        <w:t> </w:t>
      </w:r>
      <w:r>
        <w:rPr>
          <w:color w:val="231F20"/>
          <w:w w:val="85"/>
          <w:sz w:val="14"/>
        </w:rPr>
        <w:t>ich</w:t>
      </w:r>
      <w:r>
        <w:rPr>
          <w:color w:val="231F20"/>
          <w:spacing w:val="-5"/>
          <w:w w:val="85"/>
          <w:sz w:val="14"/>
        </w:rPr>
        <w:t> </w:t>
      </w:r>
      <w:r>
        <w:rPr>
          <w:color w:val="231F20"/>
          <w:w w:val="85"/>
          <w:sz w:val="14"/>
        </w:rPr>
        <w:t>na</w:t>
      </w:r>
      <w:r>
        <w:rPr>
          <w:color w:val="231F20"/>
          <w:spacing w:val="-6"/>
          <w:w w:val="85"/>
          <w:sz w:val="14"/>
        </w:rPr>
        <w:t> </w:t>
      </w:r>
      <w:r>
        <w:rPr>
          <w:color w:val="231F20"/>
          <w:w w:val="85"/>
          <w:sz w:val="14"/>
        </w:rPr>
        <w:t>zberné</w:t>
      </w:r>
      <w:r>
        <w:rPr>
          <w:color w:val="231F20"/>
          <w:spacing w:val="-5"/>
          <w:w w:val="85"/>
          <w:sz w:val="14"/>
        </w:rPr>
        <w:t> </w:t>
      </w:r>
      <w:r>
        <w:rPr>
          <w:color w:val="231F20"/>
          <w:w w:val="85"/>
          <w:sz w:val="14"/>
        </w:rPr>
        <w:t>miesto</w:t>
      </w:r>
      <w:r>
        <w:rPr>
          <w:color w:val="231F20"/>
          <w:spacing w:val="-6"/>
          <w:w w:val="85"/>
          <w:sz w:val="14"/>
        </w:rPr>
        <w:t> </w:t>
      </w:r>
      <w:r>
        <w:rPr>
          <w:color w:val="231F20"/>
          <w:w w:val="85"/>
          <w:sz w:val="14"/>
        </w:rPr>
        <w:t>osobitne.</w:t>
      </w:r>
      <w:r>
        <w:rPr>
          <w:color w:val="231F20"/>
          <w:spacing w:val="-5"/>
          <w:w w:val="85"/>
          <w:sz w:val="14"/>
        </w:rPr>
        <w:t> </w:t>
      </w:r>
      <w:r>
        <w:rPr>
          <w:color w:val="231F20"/>
          <w:w w:val="85"/>
          <w:sz w:val="14"/>
        </w:rPr>
        <w:t>Spotrebič</w:t>
      </w:r>
      <w:r>
        <w:rPr>
          <w:color w:val="231F20"/>
          <w:spacing w:val="-5"/>
          <w:w w:val="85"/>
          <w:sz w:val="14"/>
        </w:rPr>
        <w:t> </w:t>
      </w:r>
      <w:r>
        <w:rPr>
          <w:color w:val="231F20"/>
          <w:w w:val="85"/>
          <w:sz w:val="14"/>
        </w:rPr>
        <w:t>nevyhadzujte</w:t>
      </w:r>
      <w:r>
        <w:rPr>
          <w:color w:val="231F20"/>
          <w:spacing w:val="-6"/>
          <w:w w:val="85"/>
          <w:sz w:val="14"/>
        </w:rPr>
        <w:t> </w:t>
      </w:r>
      <w:r>
        <w:rPr>
          <w:color w:val="231F20"/>
          <w:w w:val="85"/>
          <w:sz w:val="14"/>
        </w:rPr>
        <w:t>do</w:t>
      </w:r>
      <w:r>
        <w:rPr>
          <w:color w:val="231F20"/>
          <w:spacing w:val="-5"/>
          <w:w w:val="85"/>
          <w:sz w:val="14"/>
        </w:rPr>
        <w:t> </w:t>
      </w:r>
      <w:r>
        <w:rPr>
          <w:color w:val="231F20"/>
          <w:w w:val="85"/>
          <w:sz w:val="14"/>
        </w:rPr>
        <w:t>kontajnera</w:t>
      </w:r>
      <w:r>
        <w:rPr>
          <w:color w:val="231F20"/>
          <w:spacing w:val="-6"/>
          <w:w w:val="85"/>
          <w:sz w:val="14"/>
        </w:rPr>
        <w:t> </w:t>
      </w:r>
      <w:r>
        <w:rPr>
          <w:color w:val="231F20"/>
          <w:w w:val="85"/>
          <w:sz w:val="14"/>
        </w:rPr>
        <w:t>na</w:t>
      </w:r>
      <w:r>
        <w:rPr>
          <w:color w:val="231F20"/>
          <w:spacing w:val="-5"/>
          <w:w w:val="85"/>
          <w:sz w:val="14"/>
        </w:rPr>
        <w:t> </w:t>
      </w:r>
      <w:r>
        <w:rPr>
          <w:color w:val="231F20"/>
          <w:w w:val="85"/>
          <w:sz w:val="14"/>
        </w:rPr>
        <w:t>komunálny</w:t>
      </w:r>
      <w:r>
        <w:rPr>
          <w:color w:val="231F20"/>
          <w:spacing w:val="-6"/>
          <w:w w:val="85"/>
          <w:sz w:val="14"/>
        </w:rPr>
        <w:t> </w:t>
      </w:r>
      <w:r>
        <w:rPr>
          <w:color w:val="231F20"/>
          <w:w w:val="85"/>
          <w:sz w:val="14"/>
        </w:rPr>
        <w:t>odpad!</w:t>
      </w:r>
    </w:p>
    <w:p>
      <w:pPr>
        <w:pStyle w:val="BodyText"/>
        <w:spacing w:before="4"/>
        <w:rPr>
          <w:sz w:val="5"/>
        </w:rPr>
      </w:pPr>
      <w:r>
        <w:rPr/>
        <mc:AlternateContent>
          <mc:Choice Requires="wps">
            <w:drawing>
              <wp:anchor distT="0" distB="0" distL="0" distR="0" allowOverlap="1" layoutInCell="1" locked="0" behindDoc="1" simplePos="0" relativeHeight="487618048">
                <wp:simplePos x="0" y="0"/>
                <wp:positionH relativeFrom="page">
                  <wp:posOffset>121226</wp:posOffset>
                </wp:positionH>
                <wp:positionV relativeFrom="paragraph">
                  <wp:posOffset>56477</wp:posOffset>
                </wp:positionV>
                <wp:extent cx="5081905" cy="243204"/>
                <wp:effectExtent l="0" t="0" r="0" b="0"/>
                <wp:wrapTopAndBottom/>
                <wp:docPr id="530" name="Group 530"/>
                <wp:cNvGraphicFramePr>
                  <a:graphicFrameLocks/>
                </wp:cNvGraphicFramePr>
                <a:graphic>
                  <a:graphicData uri="http://schemas.microsoft.com/office/word/2010/wordprocessingGroup">
                    <wpg:wgp>
                      <wpg:cNvPr id="530" name="Group 530"/>
                      <wpg:cNvGrpSpPr/>
                      <wpg:grpSpPr>
                        <a:xfrm>
                          <a:off x="0" y="0"/>
                          <a:ext cx="5081905" cy="243204"/>
                          <a:chExt cx="5081905" cy="243204"/>
                        </a:xfrm>
                      </wpg:grpSpPr>
                      <wps:wsp>
                        <wps:cNvPr id="531" name="Graphic 531"/>
                        <wps:cNvSpPr/>
                        <wps:spPr>
                          <a:xfrm>
                            <a:off x="0" y="56205"/>
                            <a:ext cx="5081905" cy="165100"/>
                          </a:xfrm>
                          <a:custGeom>
                            <a:avLst/>
                            <a:gdLst/>
                            <a:ahLst/>
                            <a:cxnLst/>
                            <a:rect l="l" t="t" r="r" b="b"/>
                            <a:pathLst>
                              <a:path w="5081905" h="165100">
                                <a:moveTo>
                                  <a:pt x="5081778" y="0"/>
                                </a:moveTo>
                                <a:lnTo>
                                  <a:pt x="0" y="0"/>
                                </a:lnTo>
                                <a:lnTo>
                                  <a:pt x="0" y="164570"/>
                                </a:lnTo>
                                <a:lnTo>
                                  <a:pt x="5081778" y="164570"/>
                                </a:lnTo>
                                <a:lnTo>
                                  <a:pt x="5081778" y="0"/>
                                </a:lnTo>
                                <a:close/>
                              </a:path>
                            </a:pathLst>
                          </a:custGeom>
                          <a:solidFill>
                            <a:srgbClr val="404041"/>
                          </a:solidFill>
                        </wps:spPr>
                        <wps:bodyPr wrap="square" lIns="0" tIns="0" rIns="0" bIns="0" rtlCol="0">
                          <a:prstTxWarp prst="textNoShape">
                            <a:avLst/>
                          </a:prstTxWarp>
                          <a:noAutofit/>
                        </wps:bodyPr>
                      </wps:wsp>
                      <wps:wsp>
                        <wps:cNvPr id="532" name="Textbox 532"/>
                        <wps:cNvSpPr txBox="1"/>
                        <wps:spPr>
                          <a:xfrm>
                            <a:off x="0" y="0"/>
                            <a:ext cx="5081905" cy="243204"/>
                          </a:xfrm>
                          <a:prstGeom prst="rect">
                            <a:avLst/>
                          </a:prstGeom>
                        </wps:spPr>
                        <wps:txbx>
                          <w:txbxContent>
                            <w:p>
                              <w:pPr>
                                <w:bidi/>
                                <w:spacing w:before="33"/>
                                <w:ind w:right="0" w:left="561" w:firstLine="0"/>
                                <w:jc w:val="center"/>
                                <w:rPr>
                                  <w:rFonts w:ascii="Arial" w:cs="Arial"/>
                                  <w:b/>
                                  <w:bCs/>
                                  <w:sz w:val="20"/>
                                  <w:szCs w:val="20"/>
                                </w:rPr>
                              </w:pPr>
                              <w:r>
                                <w:rPr>
                                  <w:rFonts w:ascii="Microsoft Sans Serif" w:cs="Microsoft Sans Serif"/>
                                  <w:color w:val="231F20"/>
                                  <w:spacing w:val="-4"/>
                                  <w:sz w:val="28"/>
                                  <w:szCs w:val="28"/>
                                  <w:rtl/>
                                </w:rPr>
                                <w:t>ﻋرﺑﻰ</w:t>
                              </w:r>
                              <w:r>
                                <w:rPr>
                                  <w:rFonts w:ascii="Arial" w:cs="Arial"/>
                                  <w:b/>
                                  <w:bCs/>
                                  <w:color w:val="FFFFFF"/>
                                  <w:spacing w:val="51"/>
                                  <w:position w:val="2"/>
                                  <w:sz w:val="20"/>
                                  <w:szCs w:val="20"/>
                                  <w:rtl/>
                                </w:rPr>
                                <w:t> </w:t>
                              </w:r>
                              <w:r>
                                <w:rPr>
                                  <w:rFonts w:ascii="Arial" w:cs="Arial"/>
                                  <w:b/>
                                  <w:bCs/>
                                  <w:color w:val="FFFFFF"/>
                                  <w:position w:val="2"/>
                                  <w:sz w:val="20"/>
                                  <w:szCs w:val="20"/>
                                </w:rPr>
                                <w:t>(AR</w:t>
                              </w:r>
                              <w:r>
                                <w:rPr>
                                  <w:rFonts w:ascii="Arial" w:cs="Arial"/>
                                  <w:b/>
                                  <w:bCs/>
                                  <w:color w:val="FFFFFF"/>
                                  <w:position w:val="2"/>
                                  <w:sz w:val="20"/>
                                  <w:szCs w:val="20"/>
                                </w:rPr>
                                <w:t>)</w:t>
                              </w:r>
                            </w:p>
                          </w:txbxContent>
                        </wps:txbx>
                        <wps:bodyPr wrap="square" lIns="0" tIns="0" rIns="0" bIns="0" rtlCol="0">
                          <a:noAutofit/>
                        </wps:bodyPr>
                      </wps:wsp>
                    </wpg:wgp>
                  </a:graphicData>
                </a:graphic>
              </wp:anchor>
            </w:drawing>
          </mc:Choice>
          <mc:Fallback>
            <w:pict>
              <v:group style="position:absolute;margin-left:9.545400pt;margin-top:4.447078pt;width:400.15pt;height:19.150pt;mso-position-horizontal-relative:page;mso-position-vertical-relative:paragraph;z-index:-15698432;mso-wrap-distance-left:0;mso-wrap-distance-right:0" id="docshapegroup519" coordorigin="191,89" coordsize="8003,383">
                <v:rect style="position:absolute;left:190;top:177;width:8003;height:260" id="docshape520" filled="true" fillcolor="#404041" stroked="false">
                  <v:fill type="solid"/>
                </v:rect>
                <v:shape style="position:absolute;left:190;top:88;width:8003;height:383" type="#_x0000_t202" id="docshape521" filled="false" stroked="false">
                  <v:textbox inset="0,0,0,0">
                    <w:txbxContent>
                      <w:p>
                        <w:pPr>
                          <w:bidi/>
                          <w:spacing w:before="33"/>
                          <w:ind w:right="0" w:left="561" w:firstLine="0"/>
                          <w:jc w:val="center"/>
                          <w:rPr>
                            <w:rFonts w:ascii="Microsoft Sans Serif" w:cs="Microsoft Sans Serif"/>
                            <w:sz w:val="28"/>
                            <w:szCs w:val="28"/>
                          </w:rPr>
                        </w:pPr>
                        <w:r>
                          <w:rPr>
                            <w:rFonts w:ascii="Arial" w:cs="Arial"/>
                            <w:b/>
                            <w:bCs/>
                            <w:color w:val="FFFFFF"/>
                            <w:position w:val="2"/>
                            <w:sz w:val="20"/>
                            <w:szCs w:val="20"/>
                          </w:rPr>
                          <w:t>(AR)</w:t>
                        </w:r>
                        <w:r>
                          <w:rPr>
                            <w:rFonts w:ascii="Arial" w:cs="Arial"/>
                            <w:b/>
                            <w:bCs/>
                            <w:color w:val="FFFFFF"/>
                            <w:spacing w:val="51"/>
                            <w:position w:val="2"/>
                            <w:sz w:val="20"/>
                            <w:szCs w:val="20"/>
                            <w:rtl/>
                          </w:rPr>
                          <w:t> </w:t>
                        </w:r>
                        <w:r>
                          <w:rPr>
                            <w:rFonts w:ascii="Microsoft Sans Serif" w:cs="Microsoft Sans Serif"/>
                            <w:color w:val="231F20"/>
                            <w:spacing w:val="-4"/>
                            <w:sz w:val="28"/>
                            <w:szCs w:val="28"/>
                            <w:rtl/>
                          </w:rPr>
                          <w:t>ﻰﺑر</w:t>
                        </w:r>
                        <w:r>
                          <w:rPr>
                            <w:rFonts w:ascii="Microsoft Sans Serif" w:cs="Microsoft Sans Serif"/>
                            <w:color w:val="231F20"/>
                            <w:spacing w:val="-4"/>
                            <w:sz w:val="28"/>
                            <w:szCs w:val="28"/>
                            <w:rtl/>
                          </w:rPr>
                          <w:t>ﻋ</w:t>
                        </w:r>
                      </w:p>
                    </w:txbxContent>
                  </v:textbox>
                  <w10:wrap type="none"/>
                </v:shape>
                <w10:wrap type="topAndBottom"/>
              </v:group>
            </w:pict>
          </mc:Fallback>
        </mc:AlternateContent>
      </w:r>
    </w:p>
    <w:p>
      <w:pPr>
        <w:pStyle w:val="BodyText"/>
        <w:bidi/>
        <w:spacing w:line="206" w:lineRule="auto" w:before="13"/>
        <w:ind w:right="6687" w:left="226" w:firstLine="304"/>
        <w:jc w:val="left"/>
        <w:rPr>
          <w:rFonts w:ascii="Microsoft Sans Serif" w:cs="Microsoft Sans Serif"/>
        </w:rPr>
      </w:pPr>
      <w:r>
        <w:rPr>
          <w:rFonts w:ascii="Microsoft Sans Serif" w:cs="Microsoft Sans Serif"/>
          <w:color w:val="231F20"/>
          <w:spacing w:val="-4"/>
          <w:rtl/>
        </w:rPr>
        <w:t>ﺷروط</w:t>
      </w:r>
      <w:r>
        <w:rPr>
          <w:rFonts w:ascii="Microsoft Sans Serif" w:cs="Microsoft Sans Serif"/>
          <w:color w:val="231F20"/>
          <w:spacing w:val="-12"/>
          <w:rtl/>
        </w:rPr>
        <w:t> </w:t>
      </w:r>
      <w:r>
        <w:rPr>
          <w:rFonts w:ascii="Microsoft Sans Serif" w:cs="Microsoft Sans Serif"/>
          <w:color w:val="231F20"/>
          <w:spacing w:val="-4"/>
          <w:rtl/>
        </w:rPr>
        <w:t>اﻟﺳﻼﻣﺔ </w:t>
      </w:r>
      <w:r>
        <w:rPr>
          <w:rFonts w:ascii="Microsoft Sans Serif" w:cs="Microsoft Sans Serif"/>
          <w:color w:val="231F20"/>
          <w:spacing w:val="-2"/>
          <w:rtl/>
        </w:rPr>
        <w:t>ﺗﻌﻠﯾﻣﺎت</w:t>
      </w:r>
      <w:r>
        <w:rPr>
          <w:rFonts w:ascii="Microsoft Sans Serif" w:cs="Microsoft Sans Serif"/>
          <w:color w:val="231F20"/>
          <w:spacing w:val="-5"/>
          <w:rtl/>
        </w:rPr>
        <w:t> </w:t>
      </w:r>
      <w:r>
        <w:rPr>
          <w:rFonts w:ascii="Microsoft Sans Serif" w:cs="Microsoft Sans Serif"/>
          <w:color w:val="231F20"/>
          <w:rtl/>
        </w:rPr>
        <w:t>أﻣﻧﯾﺔ</w:t>
      </w:r>
      <w:r>
        <w:rPr>
          <w:rFonts w:ascii="Microsoft Sans Serif" w:cs="Microsoft Sans Serif"/>
          <w:color w:val="231F20"/>
          <w:spacing w:val="-6"/>
          <w:rtl/>
        </w:rPr>
        <w:t> </w:t>
      </w:r>
      <w:r>
        <w:rPr>
          <w:rFonts w:ascii="Microsoft Sans Serif" w:cs="Microsoft Sans Serif"/>
          <w:color w:val="231F20"/>
          <w:rtl/>
        </w:rPr>
        <w:t>ھﺎﻣ</w:t>
      </w:r>
      <w:r>
        <w:rPr>
          <w:rFonts w:ascii="Microsoft Sans Serif" w:cs="Microsoft Sans Serif"/>
          <w:color w:val="231F20"/>
          <w:rtl/>
        </w:rPr>
        <w:t>ﺔ</w:t>
      </w:r>
    </w:p>
    <w:p>
      <w:pPr>
        <w:pStyle w:val="BodyText"/>
        <w:bidi/>
        <w:spacing w:line="206" w:lineRule="auto" w:before="2"/>
        <w:ind w:right="317" w:left="225" w:firstLine="4276"/>
        <w:jc w:val="left"/>
        <w:rPr>
          <w:rFonts w:ascii="Microsoft Sans Serif" w:cs="Microsoft Sans Serif"/>
        </w:rPr>
      </w:pPr>
      <w:r>
        <w:rPr>
          <w:rFonts w:ascii="Microsoft Sans Serif" w:cs="Microsoft Sans Serif"/>
          <w:color w:val="231F20"/>
          <w:rtl/>
        </w:rPr>
        <w:t>اﻗرأ</w:t>
      </w:r>
      <w:r>
        <w:rPr>
          <w:rFonts w:ascii="Microsoft Sans Serif" w:cs="Microsoft Sans Serif"/>
          <w:color w:val="231F20"/>
          <w:spacing w:val="-15"/>
          <w:rtl/>
        </w:rPr>
        <w:t> </w:t>
      </w:r>
      <w:r>
        <w:rPr>
          <w:rFonts w:ascii="Microsoft Sans Serif" w:cs="Microsoft Sans Serif"/>
          <w:color w:val="231F20"/>
          <w:rtl/>
        </w:rPr>
        <w:t>ﺑﻌﻧﺎﯾﺔ</w:t>
      </w:r>
      <w:r>
        <w:rPr>
          <w:rFonts w:ascii="Microsoft Sans Serif" w:cs="Microsoft Sans Serif"/>
          <w:color w:val="231F20"/>
          <w:spacing w:val="-15"/>
          <w:rtl/>
        </w:rPr>
        <w:t> </w:t>
      </w:r>
      <w:r>
        <w:rPr>
          <w:rFonts w:ascii="Microsoft Sans Serif" w:cs="Microsoft Sans Serif"/>
          <w:color w:val="231F20"/>
          <w:rtl/>
        </w:rPr>
        <w:t>واﺣﺗﻔظ</w:t>
      </w:r>
      <w:r>
        <w:rPr>
          <w:rFonts w:ascii="Microsoft Sans Serif" w:cs="Microsoft Sans Serif"/>
          <w:color w:val="231F20"/>
          <w:spacing w:val="-15"/>
          <w:rtl/>
        </w:rPr>
        <w:t> </w:t>
      </w:r>
      <w:r>
        <w:rPr>
          <w:rFonts w:ascii="Microsoft Sans Serif" w:cs="Microsoft Sans Serif"/>
          <w:color w:val="231F20"/>
          <w:rtl/>
        </w:rPr>
        <w:t>ﺑﮫ</w:t>
      </w:r>
      <w:r>
        <w:rPr>
          <w:rFonts w:ascii="Microsoft Sans Serif" w:cs="Microsoft Sans Serif"/>
          <w:color w:val="231F20"/>
          <w:spacing w:val="-15"/>
          <w:rtl/>
        </w:rPr>
        <w:t> </w:t>
      </w:r>
      <w:r>
        <w:rPr>
          <w:rFonts w:ascii="Microsoft Sans Serif" w:cs="Microsoft Sans Serif"/>
          <w:color w:val="231F20"/>
          <w:rtl/>
        </w:rPr>
        <w:t>ﻟﻠرﺟوع</w:t>
      </w:r>
      <w:r>
        <w:rPr>
          <w:rFonts w:ascii="Microsoft Sans Serif" w:cs="Microsoft Sans Serif"/>
          <w:color w:val="231F20"/>
          <w:spacing w:val="-15"/>
          <w:rtl/>
        </w:rPr>
        <w:t> </w:t>
      </w:r>
      <w:r>
        <w:rPr>
          <w:rFonts w:ascii="Microsoft Sans Serif" w:cs="Microsoft Sans Serif"/>
          <w:color w:val="231F20"/>
          <w:rtl/>
        </w:rPr>
        <w:t>إﻟﯾﮫ</w:t>
      </w:r>
      <w:r>
        <w:rPr>
          <w:rFonts w:ascii="Microsoft Sans Serif" w:cs="Microsoft Sans Serif"/>
          <w:color w:val="231F20"/>
          <w:spacing w:val="-15"/>
          <w:rtl/>
        </w:rPr>
        <w:t> </w:t>
      </w:r>
      <w:r>
        <w:rPr>
          <w:rFonts w:ascii="Microsoft Sans Serif" w:cs="Microsoft Sans Serif"/>
          <w:color w:val="231F20"/>
          <w:rtl/>
        </w:rPr>
        <w:t>ﻓﻲ</w:t>
      </w:r>
      <w:r>
        <w:rPr>
          <w:rFonts w:ascii="Microsoft Sans Serif" w:cs="Microsoft Sans Serif"/>
          <w:color w:val="231F20"/>
          <w:spacing w:val="-15"/>
          <w:rtl/>
        </w:rPr>
        <w:t> </w:t>
      </w:r>
      <w:r>
        <w:rPr>
          <w:rFonts w:ascii="Microsoft Sans Serif" w:cs="Microsoft Sans Serif"/>
          <w:color w:val="231F20"/>
          <w:rtl/>
        </w:rPr>
        <w:t>اﻟﻣﺳﺗﻘﺑل </w:t>
      </w:r>
      <w:r>
        <w:rPr>
          <w:rFonts w:ascii="Microsoft Sans Serif" w:cs="Microsoft Sans Serif"/>
          <w:color w:val="231F20"/>
        </w:rPr>
        <w:t>-١</w:t>
      </w:r>
      <w:r>
        <w:rPr>
          <w:rFonts w:ascii="Microsoft Sans Serif" w:cs="Microsoft Sans Serif"/>
          <w:color w:val="231F20"/>
          <w:spacing w:val="-1"/>
          <w:rtl/>
        </w:rPr>
        <w:t> </w:t>
      </w:r>
      <w:r>
        <w:rPr>
          <w:rFonts w:ascii="Microsoft Sans Serif" w:cs="Microsoft Sans Serif"/>
          <w:color w:val="231F20"/>
          <w:rtl/>
        </w:rPr>
        <w:t>ﻗﺑل</w:t>
      </w:r>
      <w:r>
        <w:rPr>
          <w:rFonts w:ascii="Microsoft Sans Serif" w:cs="Microsoft Sans Serif"/>
          <w:color w:val="231F20"/>
          <w:spacing w:val="-1"/>
          <w:rtl/>
        </w:rPr>
        <w:t> </w:t>
      </w:r>
      <w:r>
        <w:rPr>
          <w:rFonts w:ascii="Microsoft Sans Serif" w:cs="Microsoft Sans Serif"/>
          <w:color w:val="231F20"/>
          <w:rtl/>
        </w:rPr>
        <w:t>اﺳﺗﺧدام</w:t>
      </w:r>
      <w:r>
        <w:rPr>
          <w:rFonts w:ascii="Microsoft Sans Serif" w:cs="Microsoft Sans Serif"/>
          <w:color w:val="231F20"/>
          <w:spacing w:val="-1"/>
          <w:rtl/>
        </w:rPr>
        <w:t> </w:t>
      </w:r>
      <w:r>
        <w:rPr>
          <w:rFonts w:ascii="Microsoft Sans Serif" w:cs="Microsoft Sans Serif"/>
          <w:color w:val="231F20"/>
          <w:rtl/>
        </w:rPr>
        <w:t>اﻟﺟﮭﺎز</w:t>
      </w:r>
      <w:r>
        <w:rPr>
          <w:rFonts w:ascii="Microsoft Sans Serif" w:cs="Microsoft Sans Serif"/>
          <w:color w:val="231F20"/>
          <w:spacing w:val="-1"/>
          <w:rtl/>
        </w:rPr>
        <w:t> </w:t>
      </w:r>
      <w:r>
        <w:rPr>
          <w:rFonts w:ascii="Microsoft Sans Serif" w:cs="Microsoft Sans Serif"/>
          <w:color w:val="231F20"/>
          <w:rtl/>
        </w:rPr>
        <w:t>،</w:t>
      </w:r>
      <w:r>
        <w:rPr>
          <w:rFonts w:ascii="Microsoft Sans Serif" w:cs="Microsoft Sans Serif"/>
          <w:color w:val="231F20"/>
          <w:spacing w:val="-1"/>
          <w:rtl/>
        </w:rPr>
        <w:t> </w:t>
      </w:r>
      <w:r>
        <w:rPr>
          <w:rFonts w:ascii="Microsoft Sans Serif" w:cs="Microsoft Sans Serif"/>
          <w:color w:val="231F20"/>
          <w:rtl/>
        </w:rPr>
        <w:t>اﻗرأ</w:t>
      </w:r>
      <w:r>
        <w:rPr>
          <w:rFonts w:ascii="Microsoft Sans Serif" w:cs="Microsoft Sans Serif"/>
          <w:color w:val="231F20"/>
          <w:spacing w:val="-1"/>
          <w:rtl/>
        </w:rPr>
        <w:t> </w:t>
      </w:r>
      <w:r>
        <w:rPr>
          <w:rFonts w:ascii="Microsoft Sans Serif" w:cs="Microsoft Sans Serif"/>
          <w:color w:val="231F20"/>
          <w:rtl/>
        </w:rPr>
        <w:t>ﺗﻌﻠﯾﻣﺎت</w:t>
      </w:r>
      <w:r>
        <w:rPr>
          <w:rFonts w:ascii="Microsoft Sans Serif" w:cs="Microsoft Sans Serif"/>
          <w:color w:val="231F20"/>
          <w:spacing w:val="-1"/>
          <w:rtl/>
        </w:rPr>
        <w:t> </w:t>
      </w:r>
      <w:r>
        <w:rPr>
          <w:rFonts w:ascii="Microsoft Sans Serif" w:cs="Microsoft Sans Serif"/>
          <w:color w:val="231F20"/>
          <w:rtl/>
        </w:rPr>
        <w:t>اﻟﺗﺷﻐﯾل</w:t>
      </w:r>
      <w:r>
        <w:rPr>
          <w:rFonts w:ascii="Microsoft Sans Serif" w:cs="Microsoft Sans Serif"/>
          <w:color w:val="231F20"/>
          <w:spacing w:val="-1"/>
          <w:rtl/>
        </w:rPr>
        <w:t> </w:t>
      </w:r>
      <w:r>
        <w:rPr>
          <w:rFonts w:ascii="Microsoft Sans Serif" w:cs="Microsoft Sans Serif"/>
          <w:color w:val="231F20"/>
          <w:rtl/>
        </w:rPr>
        <w:t>واﺗﺑﻊ</w:t>
      </w:r>
      <w:r>
        <w:rPr>
          <w:rFonts w:ascii="Microsoft Sans Serif" w:cs="Microsoft Sans Serif"/>
          <w:color w:val="231F20"/>
          <w:spacing w:val="-1"/>
          <w:rtl/>
        </w:rPr>
        <w:t> </w:t>
      </w:r>
      <w:r>
        <w:rPr>
          <w:rFonts w:ascii="Microsoft Sans Serif" w:cs="Microsoft Sans Serif"/>
          <w:color w:val="231F20"/>
          <w:rtl/>
        </w:rPr>
        <w:t>اﻟﺗﻌﻠﯾﻣﺎت</w:t>
      </w:r>
      <w:r>
        <w:rPr>
          <w:rFonts w:ascii="Microsoft Sans Serif" w:cs="Microsoft Sans Serif"/>
          <w:color w:val="231F20"/>
          <w:spacing w:val="-1"/>
          <w:rtl/>
        </w:rPr>
        <w:t> </w:t>
      </w:r>
      <w:r>
        <w:rPr>
          <w:rFonts w:ascii="Microsoft Sans Serif" w:cs="Microsoft Sans Serif"/>
          <w:color w:val="231F20"/>
          <w:rtl/>
        </w:rPr>
        <w:t>اﻟواردة</w:t>
      </w:r>
      <w:r>
        <w:rPr>
          <w:rFonts w:ascii="Microsoft Sans Serif" w:cs="Microsoft Sans Serif"/>
          <w:color w:val="231F20"/>
          <w:spacing w:val="-1"/>
          <w:rtl/>
        </w:rPr>
        <w:t> </w:t>
      </w:r>
      <w:r>
        <w:rPr>
          <w:rFonts w:ascii="Microsoft Sans Serif" w:cs="Microsoft Sans Serif"/>
          <w:color w:val="231F20"/>
          <w:rtl/>
        </w:rPr>
        <w:t>ﻓﯾﮭﺎ</w:t>
      </w:r>
      <w:r>
        <w:rPr>
          <w:rFonts w:ascii="Microsoft Sans Serif" w:cs="Microsoft Sans Serif"/>
          <w:color w:val="231F20"/>
        </w:rPr>
        <w:t>.</w:t>
      </w:r>
      <w:r>
        <w:rPr>
          <w:rFonts w:ascii="Microsoft Sans Serif" w:cs="Microsoft Sans Serif"/>
          <w:color w:val="231F20"/>
          <w:spacing w:val="-1"/>
          <w:rtl/>
        </w:rPr>
        <w:t> </w:t>
      </w:r>
      <w:r>
        <w:rPr>
          <w:rFonts w:ascii="Microsoft Sans Serif" w:cs="Microsoft Sans Serif"/>
          <w:color w:val="231F20"/>
          <w:rtl/>
        </w:rPr>
        <w:t>اﻟﺷرﻛﺔ</w:t>
      </w:r>
      <w:r>
        <w:rPr>
          <w:rFonts w:ascii="Microsoft Sans Serif" w:cs="Microsoft Sans Serif"/>
          <w:color w:val="231F20"/>
          <w:spacing w:val="-1"/>
          <w:rtl/>
        </w:rPr>
        <w:t> </w:t>
      </w:r>
      <w:r>
        <w:rPr>
          <w:rFonts w:ascii="Microsoft Sans Serif" w:cs="Microsoft Sans Serif"/>
          <w:color w:val="231F20"/>
          <w:rtl/>
        </w:rPr>
        <w:t>اﻟﻣﺻﻧﻌﺔ</w:t>
      </w:r>
      <w:r>
        <w:rPr>
          <w:rFonts w:ascii="Microsoft Sans Serif" w:cs="Microsoft Sans Serif"/>
          <w:color w:val="231F20"/>
          <w:spacing w:val="-1"/>
          <w:rtl/>
        </w:rPr>
        <w:t> </w:t>
      </w:r>
      <w:r>
        <w:rPr>
          <w:rFonts w:ascii="Microsoft Sans Serif" w:cs="Microsoft Sans Serif"/>
          <w:color w:val="231F20"/>
          <w:rtl/>
        </w:rPr>
        <w:t>ﻟﯾﺳت </w:t>
      </w:r>
      <w:r>
        <w:rPr>
          <w:rFonts w:ascii="Microsoft Sans Serif" w:cs="Microsoft Sans Serif"/>
          <w:color w:val="231F20"/>
          <w:spacing w:val="-2"/>
          <w:rtl/>
        </w:rPr>
        <w:t>ﻣﺳؤوﻟﺔ</w:t>
      </w:r>
      <w:r>
        <w:rPr>
          <w:rFonts w:ascii="Microsoft Sans Serif" w:cs="Microsoft Sans Serif"/>
          <w:color w:val="231F20"/>
          <w:spacing w:val="-15"/>
          <w:rtl/>
        </w:rPr>
        <w:t> </w:t>
      </w:r>
      <w:r>
        <w:rPr>
          <w:rFonts w:ascii="Microsoft Sans Serif" w:cs="Microsoft Sans Serif"/>
          <w:color w:val="231F20"/>
          <w:rtl/>
        </w:rPr>
        <w:t>ﻋن</w:t>
      </w:r>
      <w:r>
        <w:rPr>
          <w:rFonts w:ascii="Microsoft Sans Serif" w:cs="Microsoft Sans Serif"/>
          <w:color w:val="231F20"/>
          <w:spacing w:val="-15"/>
          <w:rtl/>
        </w:rPr>
        <w:t> </w:t>
      </w:r>
      <w:r>
        <w:rPr>
          <w:rFonts w:ascii="Microsoft Sans Serif" w:cs="Microsoft Sans Serif"/>
          <w:color w:val="231F20"/>
          <w:rtl/>
        </w:rPr>
        <w:t>اﻷﺿرار</w:t>
      </w:r>
      <w:r>
        <w:rPr>
          <w:rFonts w:ascii="Microsoft Sans Serif" w:cs="Microsoft Sans Serif"/>
          <w:color w:val="231F20"/>
          <w:spacing w:val="-15"/>
          <w:rtl/>
        </w:rPr>
        <w:t> </w:t>
      </w:r>
      <w:r>
        <w:rPr>
          <w:rFonts w:ascii="Microsoft Sans Serif" w:cs="Microsoft Sans Serif"/>
          <w:color w:val="231F20"/>
          <w:rtl/>
        </w:rPr>
        <w:t>اﻟﻧﺎﺟﻣﺔ</w:t>
      </w:r>
      <w:r>
        <w:rPr>
          <w:rFonts w:ascii="Microsoft Sans Serif" w:cs="Microsoft Sans Serif"/>
          <w:color w:val="231F20"/>
          <w:spacing w:val="-15"/>
          <w:rtl/>
        </w:rPr>
        <w:t> </w:t>
      </w:r>
      <w:r>
        <w:rPr>
          <w:rFonts w:ascii="Microsoft Sans Serif" w:cs="Microsoft Sans Serif"/>
          <w:color w:val="231F20"/>
          <w:rtl/>
        </w:rPr>
        <w:t>ﻋن</w:t>
      </w:r>
      <w:r>
        <w:rPr>
          <w:rFonts w:ascii="Microsoft Sans Serif" w:cs="Microsoft Sans Serif"/>
          <w:color w:val="231F20"/>
          <w:spacing w:val="-15"/>
          <w:rtl/>
        </w:rPr>
        <w:t> </w:t>
      </w:r>
      <w:r>
        <w:rPr>
          <w:rFonts w:ascii="Microsoft Sans Serif" w:cs="Microsoft Sans Serif"/>
          <w:color w:val="231F20"/>
          <w:rtl/>
        </w:rPr>
        <w:t>اﺳﺗﺧدام</w:t>
      </w:r>
      <w:r>
        <w:rPr>
          <w:rFonts w:ascii="Microsoft Sans Serif" w:cs="Microsoft Sans Serif"/>
          <w:color w:val="231F20"/>
          <w:spacing w:val="-15"/>
          <w:rtl/>
        </w:rPr>
        <w:t> </w:t>
      </w:r>
      <w:r>
        <w:rPr>
          <w:rFonts w:ascii="Microsoft Sans Serif" w:cs="Microsoft Sans Serif"/>
          <w:color w:val="231F20"/>
          <w:rtl/>
        </w:rPr>
        <w:t>اﻟﺟﮭﺎز</w:t>
      </w:r>
      <w:r>
        <w:rPr>
          <w:rFonts w:ascii="Microsoft Sans Serif" w:cs="Microsoft Sans Serif"/>
          <w:color w:val="231F20"/>
          <w:spacing w:val="-15"/>
          <w:rtl/>
        </w:rPr>
        <w:t> </w:t>
      </w:r>
      <w:r>
        <w:rPr>
          <w:rFonts w:ascii="Microsoft Sans Serif" w:cs="Microsoft Sans Serif"/>
          <w:color w:val="231F20"/>
          <w:rtl/>
        </w:rPr>
        <w:t>ﻋﻠﻰ</w:t>
      </w:r>
      <w:r>
        <w:rPr>
          <w:rFonts w:ascii="Microsoft Sans Serif" w:cs="Microsoft Sans Serif"/>
          <w:color w:val="231F20"/>
          <w:spacing w:val="-15"/>
          <w:rtl/>
        </w:rPr>
        <w:t> </w:t>
      </w:r>
      <w:r>
        <w:rPr>
          <w:rFonts w:ascii="Microsoft Sans Serif" w:cs="Microsoft Sans Serif"/>
          <w:color w:val="231F20"/>
          <w:rtl/>
        </w:rPr>
        <w:t>ﻋﻛس</w:t>
      </w:r>
      <w:r>
        <w:rPr>
          <w:rFonts w:ascii="Microsoft Sans Serif" w:cs="Microsoft Sans Serif"/>
          <w:color w:val="231F20"/>
          <w:spacing w:val="-15"/>
          <w:rtl/>
        </w:rPr>
        <w:t> </w:t>
      </w:r>
      <w:r>
        <w:rPr>
          <w:rFonts w:ascii="Microsoft Sans Serif" w:cs="Microsoft Sans Serif"/>
          <w:color w:val="231F20"/>
          <w:rtl/>
        </w:rPr>
        <w:t>اﻻﺳﺗﺧدام</w:t>
      </w:r>
      <w:r>
        <w:rPr>
          <w:rFonts w:ascii="Microsoft Sans Serif" w:cs="Microsoft Sans Serif"/>
          <w:color w:val="231F20"/>
          <w:spacing w:val="-15"/>
          <w:rtl/>
        </w:rPr>
        <w:t> </w:t>
      </w:r>
      <w:r>
        <w:rPr>
          <w:rFonts w:ascii="Microsoft Sans Serif" w:cs="Microsoft Sans Serif"/>
          <w:color w:val="231F20"/>
          <w:rtl/>
        </w:rPr>
        <w:t>اﻟﻣﻘﺻود</w:t>
      </w:r>
      <w:r>
        <w:rPr>
          <w:rFonts w:ascii="Microsoft Sans Serif" w:cs="Microsoft Sans Serif"/>
          <w:color w:val="231F20"/>
          <w:spacing w:val="-15"/>
          <w:rtl/>
        </w:rPr>
        <w:t> </w:t>
      </w:r>
      <w:r>
        <w:rPr>
          <w:rFonts w:ascii="Microsoft Sans Serif" w:cs="Microsoft Sans Serif"/>
          <w:color w:val="231F20"/>
          <w:rtl/>
        </w:rPr>
        <w:t>أو</w:t>
      </w:r>
      <w:r>
        <w:rPr>
          <w:rFonts w:ascii="Microsoft Sans Serif" w:cs="Microsoft Sans Serif"/>
          <w:color w:val="231F20"/>
          <w:spacing w:val="-16"/>
          <w:rtl/>
        </w:rPr>
        <w:t> </w:t>
      </w:r>
      <w:r>
        <w:rPr>
          <w:rFonts w:ascii="Microsoft Sans Serif" w:cs="Microsoft Sans Serif"/>
          <w:color w:val="231F20"/>
          <w:rtl/>
        </w:rPr>
        <w:t>اﻟﺗﺷﻐﯾل</w:t>
      </w:r>
      <w:r>
        <w:rPr>
          <w:rFonts w:ascii="Microsoft Sans Serif" w:cs="Microsoft Sans Serif"/>
          <w:color w:val="231F20"/>
          <w:spacing w:val="-15"/>
          <w:rtl/>
        </w:rPr>
        <w:t> </w:t>
      </w:r>
      <w:r>
        <w:rPr>
          <w:rFonts w:ascii="Microsoft Sans Serif" w:cs="Microsoft Sans Serif"/>
          <w:color w:val="231F20"/>
          <w:rtl/>
        </w:rPr>
        <w:t>ﻏﯾر</w:t>
      </w:r>
      <w:r>
        <w:rPr>
          <w:rFonts w:ascii="Microsoft Sans Serif" w:cs="Microsoft Sans Serif"/>
          <w:color w:val="231F20"/>
          <w:spacing w:val="-15"/>
          <w:rtl/>
        </w:rPr>
        <w:t> </w:t>
      </w:r>
      <w:r>
        <w:rPr>
          <w:rFonts w:ascii="Microsoft Sans Serif" w:cs="Microsoft Sans Serif"/>
          <w:color w:val="231F20"/>
          <w:rtl/>
        </w:rPr>
        <w:t>اﻟﺳﻠﯾ</w:t>
      </w:r>
      <w:r>
        <w:rPr>
          <w:rFonts w:ascii="Microsoft Sans Serif" w:cs="Microsoft Sans Serif"/>
          <w:color w:val="231F20"/>
          <w:rtl/>
        </w:rPr>
        <w:t>م</w:t>
      </w:r>
    </w:p>
    <w:p>
      <w:pPr>
        <w:pStyle w:val="BodyText"/>
        <w:bidi/>
        <w:spacing w:line="206" w:lineRule="auto" w:before="2"/>
        <w:ind w:right="348" w:left="225" w:firstLine="269"/>
        <w:jc w:val="left"/>
        <w:rPr>
          <w:rFonts w:ascii="Microsoft Sans Serif" w:cs="Microsoft Sans Serif"/>
        </w:rPr>
      </w:pPr>
      <w:r>
        <w:rPr>
          <w:rFonts w:ascii="Microsoft Sans Serif" w:cs="Microsoft Sans Serif"/>
          <w:color w:val="231F20"/>
        </w:rPr>
        <w:t>.٢</w:t>
      </w:r>
      <w:r>
        <w:rPr>
          <w:rFonts w:ascii="Microsoft Sans Serif" w:cs="Microsoft Sans Serif"/>
          <w:color w:val="231F20"/>
          <w:spacing w:val="-12"/>
          <w:rtl/>
        </w:rPr>
        <w:t> </w:t>
      </w:r>
      <w:r>
        <w:rPr>
          <w:rFonts w:ascii="Microsoft Sans Serif" w:cs="Microsoft Sans Serif"/>
          <w:color w:val="231F20"/>
          <w:rtl/>
        </w:rPr>
        <w:t>اﻟﺟﮭﺎز</w:t>
      </w:r>
      <w:r>
        <w:rPr>
          <w:rFonts w:ascii="Microsoft Sans Serif" w:cs="Microsoft Sans Serif"/>
          <w:color w:val="231F20"/>
          <w:spacing w:val="-12"/>
          <w:rtl/>
        </w:rPr>
        <w:t> </w:t>
      </w:r>
      <w:r>
        <w:rPr>
          <w:rFonts w:ascii="Microsoft Sans Serif" w:cs="Microsoft Sans Serif"/>
          <w:color w:val="231F20"/>
          <w:rtl/>
        </w:rPr>
        <w:t>ﻟﻼﺳﺗﺧدام</w:t>
      </w:r>
      <w:r>
        <w:rPr>
          <w:rFonts w:ascii="Microsoft Sans Serif" w:cs="Microsoft Sans Serif"/>
          <w:color w:val="231F20"/>
          <w:spacing w:val="-12"/>
          <w:rtl/>
        </w:rPr>
        <w:t> </w:t>
      </w:r>
      <w:r>
        <w:rPr>
          <w:rFonts w:ascii="Microsoft Sans Serif" w:cs="Microsoft Sans Serif"/>
          <w:color w:val="231F20"/>
          <w:rtl/>
        </w:rPr>
        <w:t>اﻟﻣﻧزﻟﻲ</w:t>
      </w:r>
      <w:r>
        <w:rPr>
          <w:rFonts w:ascii="Microsoft Sans Serif" w:cs="Microsoft Sans Serif"/>
          <w:color w:val="231F20"/>
          <w:spacing w:val="-12"/>
          <w:rtl/>
        </w:rPr>
        <w:t> </w:t>
      </w:r>
      <w:r>
        <w:rPr>
          <w:rFonts w:ascii="Microsoft Sans Serif" w:cs="Microsoft Sans Serif"/>
          <w:color w:val="231F20"/>
          <w:rtl/>
        </w:rPr>
        <w:t>ﻓﻘط</w:t>
      </w:r>
      <w:r>
        <w:rPr>
          <w:rFonts w:ascii="Microsoft Sans Serif" w:cs="Microsoft Sans Serif"/>
          <w:color w:val="231F20"/>
        </w:rPr>
        <w:t>.</w:t>
      </w:r>
      <w:r>
        <w:rPr>
          <w:rFonts w:ascii="Microsoft Sans Serif" w:cs="Microsoft Sans Serif"/>
          <w:color w:val="231F20"/>
          <w:spacing w:val="-12"/>
          <w:rtl/>
        </w:rPr>
        <w:t> </w:t>
      </w:r>
      <w:r>
        <w:rPr>
          <w:rFonts w:ascii="Microsoft Sans Serif" w:cs="Microsoft Sans Serif"/>
          <w:color w:val="231F20"/>
          <w:rtl/>
        </w:rPr>
        <w:t>ﻻ</w:t>
      </w:r>
      <w:r>
        <w:rPr>
          <w:rFonts w:ascii="Microsoft Sans Serif" w:cs="Microsoft Sans Serif"/>
          <w:color w:val="231F20"/>
          <w:spacing w:val="-12"/>
          <w:rtl/>
        </w:rPr>
        <w:t> </w:t>
      </w:r>
      <w:r>
        <w:rPr>
          <w:rFonts w:ascii="Microsoft Sans Serif" w:cs="Microsoft Sans Serif"/>
          <w:color w:val="231F20"/>
          <w:rtl/>
        </w:rPr>
        <w:t>ﺗﺳﺗﺧدﻣﮫ</w:t>
      </w:r>
      <w:r>
        <w:rPr>
          <w:rFonts w:ascii="Microsoft Sans Serif" w:cs="Microsoft Sans Serif"/>
          <w:color w:val="231F20"/>
          <w:spacing w:val="-12"/>
          <w:rtl/>
        </w:rPr>
        <w:t> </w:t>
      </w:r>
      <w:r>
        <w:rPr>
          <w:rFonts w:ascii="Microsoft Sans Serif" w:cs="Microsoft Sans Serif"/>
          <w:color w:val="231F20"/>
          <w:rtl/>
        </w:rPr>
        <w:t>ﻓﻲ</w:t>
      </w:r>
      <w:r>
        <w:rPr>
          <w:rFonts w:ascii="Microsoft Sans Serif" w:cs="Microsoft Sans Serif"/>
          <w:color w:val="231F20"/>
          <w:spacing w:val="-12"/>
          <w:rtl/>
        </w:rPr>
        <w:t> </w:t>
      </w:r>
      <w:r>
        <w:rPr>
          <w:rFonts w:ascii="Microsoft Sans Serif" w:cs="Microsoft Sans Serif"/>
          <w:color w:val="231F20"/>
          <w:rtl/>
        </w:rPr>
        <w:t>أﻏراض</w:t>
      </w:r>
      <w:r>
        <w:rPr>
          <w:rFonts w:ascii="Microsoft Sans Serif" w:cs="Microsoft Sans Serif"/>
          <w:color w:val="231F20"/>
          <w:spacing w:val="-12"/>
          <w:rtl/>
        </w:rPr>
        <w:t> </w:t>
      </w:r>
      <w:r>
        <w:rPr>
          <w:rFonts w:ascii="Microsoft Sans Serif" w:cs="Microsoft Sans Serif"/>
          <w:color w:val="231F20"/>
          <w:rtl/>
        </w:rPr>
        <w:t>أﺧرى</w:t>
      </w:r>
      <w:r>
        <w:rPr>
          <w:rFonts w:ascii="Microsoft Sans Serif" w:cs="Microsoft Sans Serif"/>
          <w:color w:val="231F20"/>
          <w:spacing w:val="-12"/>
          <w:rtl/>
        </w:rPr>
        <w:t> </w:t>
      </w:r>
      <w:r>
        <w:rPr>
          <w:rFonts w:ascii="Microsoft Sans Serif" w:cs="Microsoft Sans Serif"/>
          <w:color w:val="231F20"/>
          <w:rtl/>
        </w:rPr>
        <w:t>ﻻ</w:t>
      </w:r>
      <w:r>
        <w:rPr>
          <w:rFonts w:ascii="Microsoft Sans Serif" w:cs="Microsoft Sans Serif"/>
          <w:color w:val="231F20"/>
          <w:spacing w:val="-12"/>
          <w:rtl/>
        </w:rPr>
        <w:t> </w:t>
      </w:r>
      <w:r>
        <w:rPr>
          <w:rFonts w:ascii="Microsoft Sans Serif" w:cs="Microsoft Sans Serif"/>
          <w:color w:val="231F20"/>
          <w:rtl/>
        </w:rPr>
        <w:t>ﺗﺗواﻓﻖ</w:t>
      </w:r>
      <w:r>
        <w:rPr>
          <w:rFonts w:ascii="Microsoft Sans Serif" w:cs="Microsoft Sans Serif"/>
          <w:color w:val="231F20"/>
          <w:spacing w:val="-12"/>
          <w:rtl/>
        </w:rPr>
        <w:t> </w:t>
      </w:r>
      <w:r>
        <w:rPr>
          <w:rFonts w:ascii="Microsoft Sans Serif" w:cs="Microsoft Sans Serif"/>
          <w:color w:val="231F20"/>
          <w:rtl/>
        </w:rPr>
        <w:t>ﻣﻊ</w:t>
      </w:r>
      <w:r>
        <w:rPr>
          <w:rFonts w:ascii="Microsoft Sans Serif" w:cs="Microsoft Sans Serif"/>
          <w:color w:val="231F20"/>
          <w:spacing w:val="-12"/>
          <w:rtl/>
        </w:rPr>
        <w:t> </w:t>
      </w:r>
      <w:r>
        <w:rPr>
          <w:rFonts w:ascii="Microsoft Sans Serif" w:cs="Microsoft Sans Serif"/>
          <w:color w:val="231F20"/>
          <w:rtl/>
        </w:rPr>
        <w:t>اﻻﺳﺗﺧدام</w:t>
      </w:r>
      <w:r>
        <w:rPr>
          <w:rFonts w:ascii="Microsoft Sans Serif" w:cs="Microsoft Sans Serif"/>
          <w:color w:val="231F20"/>
          <w:spacing w:val="-12"/>
          <w:rtl/>
        </w:rPr>
        <w:t> </w:t>
      </w:r>
      <w:r>
        <w:rPr>
          <w:rFonts w:ascii="Microsoft Sans Serif" w:cs="Microsoft Sans Serif"/>
          <w:color w:val="231F20"/>
          <w:rtl/>
        </w:rPr>
        <w:t>اﻟﻣﻘﺻود</w:t>
      </w:r>
      <w:r>
        <w:rPr>
          <w:rFonts w:ascii="Microsoft Sans Serif" w:cs="Microsoft Sans Serif"/>
          <w:color w:val="231F20"/>
        </w:rPr>
        <w:t>.</w:t>
      </w:r>
      <w:r>
        <w:rPr>
          <w:rFonts w:ascii="Microsoft Sans Serif" w:cs="Microsoft Sans Serif"/>
          <w:color w:val="231F20"/>
          <w:rtl/>
        </w:rPr>
        <w:t> </w:t>
      </w:r>
      <w:r>
        <w:rPr>
          <w:rFonts w:ascii="Microsoft Sans Serif" w:cs="Microsoft Sans Serif"/>
          <w:color w:val="231F20"/>
          <w:spacing w:val="-5"/>
        </w:rPr>
        <w:t>.٣</w:t>
      </w:r>
      <w:r>
        <w:rPr>
          <w:rFonts w:ascii="Microsoft Sans Serif" w:cs="Microsoft Sans Serif"/>
          <w:color w:val="231F20"/>
          <w:spacing w:val="-10"/>
          <w:rtl/>
        </w:rPr>
        <w:t> </w:t>
      </w:r>
      <w:r>
        <w:rPr>
          <w:rFonts w:ascii="Microsoft Sans Serif" w:cs="Microsoft Sans Serif"/>
          <w:color w:val="231F20"/>
          <w:rtl/>
        </w:rPr>
        <w:t>ﻛن</w:t>
      </w:r>
      <w:r>
        <w:rPr>
          <w:rFonts w:ascii="Microsoft Sans Serif" w:cs="Microsoft Sans Serif"/>
          <w:color w:val="231F20"/>
          <w:spacing w:val="-10"/>
          <w:rtl/>
        </w:rPr>
        <w:t> </w:t>
      </w:r>
      <w:r>
        <w:rPr>
          <w:rFonts w:ascii="Microsoft Sans Serif" w:cs="Microsoft Sans Serif"/>
          <w:color w:val="231F20"/>
          <w:rtl/>
        </w:rPr>
        <w:t>ﺣذرا</w:t>
      </w:r>
      <w:r>
        <w:rPr>
          <w:rFonts w:ascii="Microsoft Sans Serif" w:cs="Microsoft Sans Serif"/>
          <w:color w:val="231F20"/>
          <w:spacing w:val="-10"/>
          <w:rtl/>
        </w:rPr>
        <w:t> </w:t>
      </w:r>
      <w:r>
        <w:rPr>
          <w:rFonts w:ascii="Microsoft Sans Serif" w:cs="Microsoft Sans Serif"/>
          <w:color w:val="231F20"/>
          <w:rtl/>
        </w:rPr>
        <w:t>ﺑﺷﻛل</w:t>
      </w:r>
      <w:r>
        <w:rPr>
          <w:rFonts w:ascii="Microsoft Sans Serif" w:cs="Microsoft Sans Serif"/>
          <w:color w:val="231F20"/>
          <w:spacing w:val="-10"/>
          <w:rtl/>
        </w:rPr>
        <w:t> </w:t>
      </w:r>
      <w:r>
        <w:rPr>
          <w:rFonts w:ascii="Microsoft Sans Serif" w:cs="Microsoft Sans Serif"/>
          <w:color w:val="231F20"/>
          <w:rtl/>
        </w:rPr>
        <w:t>ﺧﺎص</w:t>
      </w:r>
      <w:r>
        <w:rPr>
          <w:rFonts w:ascii="Microsoft Sans Serif" w:cs="Microsoft Sans Serif"/>
          <w:color w:val="231F20"/>
          <w:spacing w:val="-9"/>
          <w:rtl/>
        </w:rPr>
        <w:t> </w:t>
      </w:r>
      <w:r>
        <w:rPr>
          <w:rFonts w:ascii="Microsoft Sans Serif" w:cs="Microsoft Sans Serif"/>
          <w:color w:val="231F20"/>
          <w:rtl/>
        </w:rPr>
        <w:t>ﻋﻧد</w:t>
      </w:r>
      <w:r>
        <w:rPr>
          <w:rFonts w:ascii="Microsoft Sans Serif" w:cs="Microsoft Sans Serif"/>
          <w:color w:val="231F20"/>
          <w:spacing w:val="-10"/>
          <w:rtl/>
        </w:rPr>
        <w:t> </w:t>
      </w:r>
      <w:r>
        <w:rPr>
          <w:rFonts w:ascii="Microsoft Sans Serif" w:cs="Microsoft Sans Serif"/>
          <w:color w:val="231F20"/>
          <w:rtl/>
        </w:rPr>
        <w:t>اﺳﺗﺧدام</w:t>
      </w:r>
      <w:r>
        <w:rPr>
          <w:rFonts w:ascii="Microsoft Sans Serif" w:cs="Microsoft Sans Serif"/>
          <w:color w:val="231F20"/>
          <w:spacing w:val="-10"/>
          <w:rtl/>
        </w:rPr>
        <w:t> </w:t>
      </w:r>
      <w:r>
        <w:rPr>
          <w:rFonts w:ascii="Microsoft Sans Serif" w:cs="Microsoft Sans Serif"/>
          <w:color w:val="231F20"/>
          <w:rtl/>
        </w:rPr>
        <w:t>اﻟﺟﮭﺎز</w:t>
      </w:r>
      <w:r>
        <w:rPr>
          <w:rFonts w:ascii="Microsoft Sans Serif" w:cs="Microsoft Sans Serif"/>
          <w:color w:val="231F20"/>
          <w:spacing w:val="-10"/>
          <w:rtl/>
        </w:rPr>
        <w:t> </w:t>
      </w:r>
      <w:r>
        <w:rPr>
          <w:rFonts w:ascii="Microsoft Sans Serif" w:cs="Microsoft Sans Serif"/>
          <w:color w:val="231F20"/>
          <w:rtl/>
        </w:rPr>
        <w:t>ﻋﻧدﻣﺎ</w:t>
      </w:r>
      <w:r>
        <w:rPr>
          <w:rFonts w:ascii="Microsoft Sans Serif" w:cs="Microsoft Sans Serif"/>
          <w:color w:val="231F20"/>
          <w:spacing w:val="-10"/>
          <w:rtl/>
        </w:rPr>
        <w:t> </w:t>
      </w:r>
      <w:r>
        <w:rPr>
          <w:rFonts w:ascii="Microsoft Sans Serif" w:cs="Microsoft Sans Serif"/>
          <w:color w:val="231F20"/>
          <w:rtl/>
        </w:rPr>
        <w:t>ﯾﻛون</w:t>
      </w:r>
      <w:r>
        <w:rPr>
          <w:rFonts w:ascii="Microsoft Sans Serif" w:cs="Microsoft Sans Serif"/>
          <w:color w:val="231F20"/>
          <w:spacing w:val="-10"/>
          <w:rtl/>
        </w:rPr>
        <w:t> </w:t>
      </w:r>
      <w:r>
        <w:rPr>
          <w:rFonts w:ascii="Microsoft Sans Serif" w:cs="Microsoft Sans Serif"/>
          <w:color w:val="231F20"/>
          <w:rtl/>
        </w:rPr>
        <w:t>اﻷطﻔﺎل</w:t>
      </w:r>
      <w:r>
        <w:rPr>
          <w:rFonts w:ascii="Microsoft Sans Serif" w:cs="Microsoft Sans Serif"/>
          <w:color w:val="231F20"/>
          <w:spacing w:val="-9"/>
          <w:rtl/>
        </w:rPr>
        <w:t> </w:t>
      </w:r>
      <w:r>
        <w:rPr>
          <w:rFonts w:ascii="Microsoft Sans Serif" w:cs="Microsoft Sans Serif"/>
          <w:color w:val="231F20"/>
          <w:rtl/>
        </w:rPr>
        <w:t>ﻓﻲ</w:t>
      </w:r>
      <w:r>
        <w:rPr>
          <w:rFonts w:ascii="Microsoft Sans Serif" w:cs="Microsoft Sans Serif"/>
          <w:color w:val="231F20"/>
          <w:spacing w:val="-10"/>
          <w:rtl/>
        </w:rPr>
        <w:t> </w:t>
      </w:r>
      <w:r>
        <w:rPr>
          <w:rFonts w:ascii="Microsoft Sans Serif" w:cs="Microsoft Sans Serif"/>
          <w:color w:val="231F20"/>
          <w:rtl/>
        </w:rPr>
        <w:t>اﻟﺟوار</w:t>
      </w:r>
      <w:r>
        <w:rPr>
          <w:rFonts w:ascii="Microsoft Sans Serif" w:cs="Microsoft Sans Serif"/>
          <w:color w:val="231F20"/>
        </w:rPr>
        <w:t>.</w:t>
      </w:r>
      <w:r>
        <w:rPr>
          <w:rFonts w:ascii="Microsoft Sans Serif" w:cs="Microsoft Sans Serif"/>
          <w:color w:val="231F20"/>
          <w:spacing w:val="-10"/>
          <w:rtl/>
        </w:rPr>
        <w:t> </w:t>
      </w:r>
      <w:r>
        <w:rPr>
          <w:rFonts w:ascii="Microsoft Sans Serif" w:cs="Microsoft Sans Serif"/>
          <w:color w:val="231F20"/>
          <w:rtl/>
        </w:rPr>
        <w:t>ﻻ</w:t>
      </w:r>
      <w:r>
        <w:rPr>
          <w:rFonts w:ascii="Microsoft Sans Serif" w:cs="Microsoft Sans Serif"/>
          <w:color w:val="231F20"/>
          <w:spacing w:val="-10"/>
          <w:rtl/>
        </w:rPr>
        <w:t> </w:t>
      </w:r>
      <w:r>
        <w:rPr>
          <w:rFonts w:ascii="Microsoft Sans Serif" w:cs="Microsoft Sans Serif"/>
          <w:color w:val="231F20"/>
          <w:rtl/>
        </w:rPr>
        <w:t>ﺗﺳﻣﺢ</w:t>
      </w:r>
      <w:r>
        <w:rPr>
          <w:rFonts w:ascii="Microsoft Sans Serif" w:cs="Microsoft Sans Serif"/>
          <w:color w:val="231F20"/>
          <w:spacing w:val="-10"/>
          <w:rtl/>
        </w:rPr>
        <w:t> </w:t>
      </w:r>
      <w:r>
        <w:rPr>
          <w:rFonts w:ascii="Microsoft Sans Serif" w:cs="Microsoft Sans Serif"/>
          <w:color w:val="231F20"/>
          <w:rtl/>
        </w:rPr>
        <w:t>ﻟﻸطﻔﺎل</w:t>
      </w:r>
      <w:r>
        <w:rPr>
          <w:rFonts w:ascii="Microsoft Sans Serif" w:cs="Microsoft Sans Serif"/>
          <w:color w:val="231F20"/>
          <w:spacing w:val="-10"/>
          <w:rtl/>
        </w:rPr>
        <w:t> </w:t>
      </w:r>
      <w:r>
        <w:rPr>
          <w:rFonts w:ascii="Microsoft Sans Serif" w:cs="Microsoft Sans Serif"/>
          <w:color w:val="231F20"/>
          <w:rtl/>
        </w:rPr>
        <w:t>ﺑﺎﻟﻠﻌ</w:t>
      </w:r>
      <w:r>
        <w:rPr>
          <w:rFonts w:ascii="Microsoft Sans Serif" w:cs="Microsoft Sans Serif"/>
          <w:color w:val="231F20"/>
          <w:rtl/>
        </w:rPr>
        <w:t>ب</w:t>
      </w:r>
    </w:p>
    <w:p>
      <w:pPr>
        <w:pStyle w:val="BodyText"/>
        <w:bidi/>
        <w:spacing w:line="206" w:lineRule="auto"/>
        <w:ind w:right="541" w:left="225" w:firstLine="1625"/>
        <w:jc w:val="both"/>
        <w:rPr>
          <w:rFonts w:ascii="Microsoft Sans Serif" w:cs="Microsoft Sans Serif"/>
        </w:rPr>
      </w:pPr>
      <w:r>
        <w:rPr>
          <w:rFonts w:ascii="Microsoft Sans Serif" w:cs="Microsoft Sans Serif"/>
          <w:color w:val="231F20"/>
          <w:rtl/>
        </w:rPr>
        <w:t>ﺑﺎﻟﺟﮭﺎز</w:t>
      </w:r>
      <w:r>
        <w:rPr>
          <w:rFonts w:ascii="Microsoft Sans Serif" w:cs="Microsoft Sans Serif"/>
          <w:color w:val="231F20"/>
          <w:spacing w:val="-13"/>
          <w:rtl/>
        </w:rPr>
        <w:t> </w:t>
      </w:r>
      <w:r>
        <w:rPr>
          <w:rFonts w:ascii="Microsoft Sans Serif" w:cs="Microsoft Sans Serif"/>
          <w:color w:val="231F20"/>
          <w:rtl/>
        </w:rPr>
        <w:t>وﻻ</w:t>
      </w:r>
      <w:r>
        <w:rPr>
          <w:rFonts w:ascii="Microsoft Sans Serif" w:cs="Microsoft Sans Serif"/>
          <w:color w:val="231F20"/>
          <w:spacing w:val="-13"/>
          <w:rtl/>
        </w:rPr>
        <w:t> </w:t>
      </w:r>
      <w:r>
        <w:rPr>
          <w:rFonts w:ascii="Microsoft Sans Serif" w:cs="Microsoft Sans Serif"/>
          <w:color w:val="231F20"/>
          <w:rtl/>
        </w:rPr>
        <w:t>ﺗﺳﻣﺢ</w:t>
      </w:r>
      <w:r>
        <w:rPr>
          <w:rFonts w:ascii="Microsoft Sans Serif" w:cs="Microsoft Sans Serif"/>
          <w:color w:val="231F20"/>
          <w:spacing w:val="-13"/>
          <w:rtl/>
        </w:rPr>
        <w:t> </w:t>
      </w:r>
      <w:r>
        <w:rPr>
          <w:rFonts w:ascii="Microsoft Sans Serif" w:cs="Microsoft Sans Serif"/>
          <w:color w:val="231F20"/>
          <w:rtl/>
        </w:rPr>
        <w:t>ﻟﻸطﻔﺎل</w:t>
      </w:r>
      <w:r>
        <w:rPr>
          <w:rFonts w:ascii="Microsoft Sans Serif" w:cs="Microsoft Sans Serif"/>
          <w:color w:val="231F20"/>
          <w:spacing w:val="-13"/>
          <w:rtl/>
        </w:rPr>
        <w:t> </w:t>
      </w:r>
      <w:r>
        <w:rPr>
          <w:rFonts w:ascii="Microsoft Sans Serif" w:cs="Microsoft Sans Serif"/>
          <w:color w:val="231F20"/>
          <w:rtl/>
        </w:rPr>
        <w:t>أو</w:t>
      </w:r>
      <w:r>
        <w:rPr>
          <w:rFonts w:ascii="Microsoft Sans Serif" w:cs="Microsoft Sans Serif"/>
          <w:color w:val="231F20"/>
          <w:spacing w:val="-13"/>
          <w:rtl/>
        </w:rPr>
        <w:t> </w:t>
      </w:r>
      <w:r>
        <w:rPr>
          <w:rFonts w:ascii="Microsoft Sans Serif" w:cs="Microsoft Sans Serif"/>
          <w:color w:val="231F20"/>
          <w:rtl/>
        </w:rPr>
        <w:t>اﻷﺷﺧﺎص</w:t>
      </w:r>
      <w:r>
        <w:rPr>
          <w:rFonts w:ascii="Microsoft Sans Serif" w:cs="Microsoft Sans Serif"/>
          <w:color w:val="231F20"/>
          <w:spacing w:val="-13"/>
          <w:rtl/>
        </w:rPr>
        <w:t> </w:t>
      </w:r>
      <w:r>
        <w:rPr>
          <w:rFonts w:ascii="Microsoft Sans Serif" w:cs="Microsoft Sans Serif"/>
          <w:color w:val="231F20"/>
          <w:rtl/>
        </w:rPr>
        <w:t>ﻏﯾر</w:t>
      </w:r>
      <w:r>
        <w:rPr>
          <w:rFonts w:ascii="Microsoft Sans Serif" w:cs="Microsoft Sans Serif"/>
          <w:color w:val="231F20"/>
          <w:spacing w:val="-13"/>
          <w:rtl/>
        </w:rPr>
        <w:t> </w:t>
      </w:r>
      <w:r>
        <w:rPr>
          <w:rFonts w:ascii="Microsoft Sans Serif" w:cs="Microsoft Sans Serif"/>
          <w:color w:val="231F20"/>
          <w:rtl/>
        </w:rPr>
        <w:t>اﻟﻣﻌﺗﺎدﯾن</w:t>
      </w:r>
      <w:r>
        <w:rPr>
          <w:rFonts w:ascii="Microsoft Sans Serif" w:cs="Microsoft Sans Serif"/>
          <w:color w:val="231F20"/>
          <w:spacing w:val="-13"/>
          <w:rtl/>
        </w:rPr>
        <w:t> </w:t>
      </w:r>
      <w:r>
        <w:rPr>
          <w:rFonts w:ascii="Microsoft Sans Serif" w:cs="Microsoft Sans Serif"/>
          <w:color w:val="231F20"/>
          <w:rtl/>
        </w:rPr>
        <w:t>ﻋﻠﻰ</w:t>
      </w:r>
      <w:r>
        <w:rPr>
          <w:rFonts w:ascii="Microsoft Sans Serif" w:cs="Microsoft Sans Serif"/>
          <w:color w:val="231F20"/>
          <w:spacing w:val="-13"/>
          <w:rtl/>
        </w:rPr>
        <w:t> </w:t>
      </w:r>
      <w:r>
        <w:rPr>
          <w:rFonts w:ascii="Microsoft Sans Serif" w:cs="Microsoft Sans Serif"/>
          <w:color w:val="231F20"/>
          <w:rtl/>
        </w:rPr>
        <w:t>اﻟﺟﮭﺎز</w:t>
      </w:r>
      <w:r>
        <w:rPr>
          <w:rFonts w:ascii="Microsoft Sans Serif" w:cs="Microsoft Sans Serif"/>
          <w:color w:val="231F20"/>
          <w:spacing w:val="-13"/>
          <w:rtl/>
        </w:rPr>
        <w:t> </w:t>
      </w:r>
      <w:r>
        <w:rPr>
          <w:rFonts w:ascii="Microsoft Sans Serif" w:cs="Microsoft Sans Serif"/>
          <w:color w:val="231F20"/>
          <w:rtl/>
        </w:rPr>
        <w:t>ﺑﺎﺳﺗﺧداﻣﮫ</w:t>
      </w:r>
      <w:r>
        <w:rPr>
          <w:rFonts w:ascii="Microsoft Sans Serif" w:cs="Microsoft Sans Serif"/>
          <w:color w:val="231F20"/>
        </w:rPr>
        <w:t>.</w:t>
      </w:r>
      <w:r>
        <w:rPr>
          <w:rFonts w:ascii="Microsoft Sans Serif" w:cs="Microsoft Sans Serif"/>
          <w:color w:val="231F20"/>
          <w:rtl/>
        </w:rPr>
        <w:t> </w:t>
      </w:r>
      <w:r>
        <w:rPr>
          <w:rFonts w:ascii="Microsoft Sans Serif" w:cs="Microsoft Sans Serif"/>
          <w:color w:val="231F20"/>
        </w:rPr>
        <w:t>٤</w:t>
      </w:r>
      <w:r>
        <w:rPr>
          <w:rFonts w:ascii="Microsoft Sans Serif" w:cs="Microsoft Sans Serif"/>
          <w:color w:val="231F20"/>
          <w:spacing w:val="-7"/>
          <w:rtl/>
        </w:rPr>
        <w:t> </w:t>
      </w:r>
      <w:r>
        <w:rPr>
          <w:rFonts w:ascii="Microsoft Sans Serif" w:cs="Microsoft Sans Serif"/>
          <w:color w:val="231F20"/>
          <w:rtl/>
        </w:rPr>
        <w:t>ﺗﺣذﯾر</w:t>
      </w:r>
      <w:r>
        <w:rPr>
          <w:rFonts w:ascii="Microsoft Sans Serif" w:cs="Microsoft Sans Serif"/>
          <w:color w:val="231F20"/>
        </w:rPr>
        <w:t>:</w:t>
      </w:r>
      <w:r>
        <w:rPr>
          <w:rFonts w:ascii="Microsoft Sans Serif" w:cs="Microsoft Sans Serif"/>
          <w:color w:val="231F20"/>
          <w:spacing w:val="-7"/>
          <w:rtl/>
        </w:rPr>
        <w:t> </w:t>
      </w:r>
      <w:r>
        <w:rPr>
          <w:rFonts w:ascii="Microsoft Sans Serif" w:cs="Microsoft Sans Serif"/>
          <w:color w:val="231F20"/>
          <w:rtl/>
        </w:rPr>
        <w:t>ﯾﻣﻛن</w:t>
      </w:r>
      <w:r>
        <w:rPr>
          <w:rFonts w:ascii="Microsoft Sans Serif" w:cs="Microsoft Sans Serif"/>
          <w:color w:val="231F20"/>
          <w:spacing w:val="-7"/>
          <w:rtl/>
        </w:rPr>
        <w:t> </w:t>
      </w:r>
      <w:r>
        <w:rPr>
          <w:rFonts w:ascii="Microsoft Sans Serif" w:cs="Microsoft Sans Serif"/>
          <w:color w:val="231F20"/>
          <w:rtl/>
        </w:rPr>
        <w:t>اﺳﺗﺧدام</w:t>
      </w:r>
      <w:r>
        <w:rPr>
          <w:rFonts w:ascii="Microsoft Sans Serif" w:cs="Microsoft Sans Serif"/>
          <w:color w:val="231F20"/>
          <w:spacing w:val="-7"/>
          <w:rtl/>
        </w:rPr>
        <w:t> </w:t>
      </w:r>
      <w:r>
        <w:rPr>
          <w:rFonts w:ascii="Microsoft Sans Serif" w:cs="Microsoft Sans Serif"/>
          <w:color w:val="231F20"/>
          <w:rtl/>
        </w:rPr>
        <w:t>ھذه</w:t>
      </w:r>
      <w:r>
        <w:rPr>
          <w:rFonts w:ascii="Microsoft Sans Serif" w:cs="Microsoft Sans Serif"/>
          <w:color w:val="231F20"/>
          <w:spacing w:val="-7"/>
          <w:rtl/>
        </w:rPr>
        <w:t> </w:t>
      </w:r>
      <w:r>
        <w:rPr>
          <w:rFonts w:ascii="Microsoft Sans Serif" w:cs="Microsoft Sans Serif"/>
          <w:color w:val="231F20"/>
          <w:rtl/>
        </w:rPr>
        <w:t>اﻟﻣﻌدات</w:t>
      </w:r>
      <w:r>
        <w:rPr>
          <w:rFonts w:ascii="Microsoft Sans Serif" w:cs="Microsoft Sans Serif"/>
          <w:color w:val="231F20"/>
          <w:spacing w:val="-7"/>
          <w:rtl/>
        </w:rPr>
        <w:t> </w:t>
      </w:r>
      <w:r>
        <w:rPr>
          <w:rFonts w:ascii="Microsoft Sans Serif" w:cs="Microsoft Sans Serif"/>
          <w:color w:val="231F20"/>
          <w:rtl/>
        </w:rPr>
        <w:t>ﻣن</w:t>
      </w:r>
      <w:r>
        <w:rPr>
          <w:rFonts w:ascii="Microsoft Sans Serif" w:cs="Microsoft Sans Serif"/>
          <w:color w:val="231F20"/>
          <w:spacing w:val="-7"/>
          <w:rtl/>
        </w:rPr>
        <w:t> </w:t>
      </w:r>
      <w:r>
        <w:rPr>
          <w:rFonts w:ascii="Microsoft Sans Serif" w:cs="Microsoft Sans Serif"/>
          <w:color w:val="231F20"/>
          <w:rtl/>
        </w:rPr>
        <w:t>ﻗﺑل</w:t>
      </w:r>
      <w:r>
        <w:rPr>
          <w:rFonts w:ascii="Microsoft Sans Serif" w:cs="Microsoft Sans Serif"/>
          <w:color w:val="231F20"/>
          <w:spacing w:val="-7"/>
          <w:rtl/>
        </w:rPr>
        <w:t> </w:t>
      </w:r>
      <w:r>
        <w:rPr>
          <w:rFonts w:ascii="Microsoft Sans Serif" w:cs="Microsoft Sans Serif"/>
          <w:color w:val="231F20"/>
          <w:rtl/>
        </w:rPr>
        <w:t>اﻷطﻔﺎل</w:t>
      </w:r>
      <w:r>
        <w:rPr>
          <w:rFonts w:ascii="Microsoft Sans Serif" w:cs="Microsoft Sans Serif"/>
          <w:color w:val="231F20"/>
          <w:spacing w:val="-7"/>
          <w:rtl/>
        </w:rPr>
        <w:t> </w:t>
      </w:r>
      <w:r>
        <w:rPr>
          <w:rFonts w:ascii="Microsoft Sans Serif" w:cs="Microsoft Sans Serif"/>
          <w:color w:val="231F20"/>
          <w:rtl/>
        </w:rPr>
        <w:t>اﻟذﯾن</w:t>
      </w:r>
      <w:r>
        <w:rPr>
          <w:rFonts w:ascii="Microsoft Sans Serif" w:cs="Microsoft Sans Serif"/>
          <w:color w:val="231F20"/>
          <w:spacing w:val="-7"/>
          <w:rtl/>
        </w:rPr>
        <w:t> </w:t>
      </w:r>
      <w:r>
        <w:rPr>
          <w:rFonts w:ascii="Microsoft Sans Serif" w:cs="Microsoft Sans Serif"/>
          <w:color w:val="231F20"/>
          <w:rtl/>
        </w:rPr>
        <w:t>ﺗزﯾد</w:t>
      </w:r>
      <w:r>
        <w:rPr>
          <w:rFonts w:ascii="Microsoft Sans Serif" w:cs="Microsoft Sans Serif"/>
          <w:color w:val="231F20"/>
          <w:spacing w:val="-7"/>
          <w:rtl/>
        </w:rPr>
        <w:t> </w:t>
      </w:r>
      <w:r>
        <w:rPr>
          <w:rFonts w:ascii="Microsoft Sans Serif" w:cs="Microsoft Sans Serif"/>
          <w:color w:val="231F20"/>
          <w:rtl/>
        </w:rPr>
        <w:t>أﻋﻣﺎرھم</w:t>
      </w:r>
      <w:r>
        <w:rPr>
          <w:rFonts w:ascii="Microsoft Sans Serif" w:cs="Microsoft Sans Serif"/>
          <w:color w:val="231F20"/>
          <w:spacing w:val="-7"/>
          <w:rtl/>
        </w:rPr>
        <w:t> </w:t>
      </w:r>
      <w:r>
        <w:rPr>
          <w:rFonts w:ascii="Microsoft Sans Serif" w:cs="Microsoft Sans Serif"/>
          <w:color w:val="231F20"/>
          <w:rtl/>
        </w:rPr>
        <w:t>ﻋن</w:t>
      </w:r>
      <w:r>
        <w:rPr>
          <w:rFonts w:ascii="Microsoft Sans Serif" w:cs="Microsoft Sans Serif"/>
          <w:color w:val="231F20"/>
          <w:spacing w:val="-7"/>
          <w:rtl/>
        </w:rPr>
        <w:t> </w:t>
      </w:r>
      <w:r>
        <w:rPr>
          <w:rFonts w:ascii="Microsoft Sans Serif" w:cs="Microsoft Sans Serif"/>
          <w:color w:val="231F20"/>
        </w:rPr>
        <w:t>٨</w:t>
      </w:r>
      <w:r>
        <w:rPr>
          <w:rFonts w:ascii="Microsoft Sans Serif" w:cs="Microsoft Sans Serif"/>
          <w:color w:val="231F20"/>
          <w:spacing w:val="-7"/>
          <w:rtl/>
        </w:rPr>
        <w:t> </w:t>
      </w:r>
      <w:r>
        <w:rPr>
          <w:rFonts w:ascii="Microsoft Sans Serif" w:cs="Microsoft Sans Serif"/>
          <w:color w:val="231F20"/>
          <w:rtl/>
        </w:rPr>
        <w:t>ﺳﻧوات</w:t>
      </w:r>
      <w:r>
        <w:rPr>
          <w:rFonts w:ascii="Microsoft Sans Serif" w:cs="Microsoft Sans Serif"/>
          <w:color w:val="231F20"/>
          <w:spacing w:val="-7"/>
          <w:rtl/>
        </w:rPr>
        <w:t> </w:t>
      </w:r>
      <w:r>
        <w:rPr>
          <w:rFonts w:ascii="Microsoft Sans Serif" w:cs="Microsoft Sans Serif"/>
          <w:color w:val="231F20"/>
          <w:rtl/>
        </w:rPr>
        <w:t>واﻷﺷﺧﺎص اﻟذﯾن</w:t>
      </w:r>
      <w:r>
        <w:rPr>
          <w:rFonts w:ascii="Microsoft Sans Serif" w:cs="Microsoft Sans Serif"/>
          <w:color w:val="231F20"/>
          <w:spacing w:val="-7"/>
          <w:rtl/>
        </w:rPr>
        <w:t> </w:t>
      </w:r>
      <w:r>
        <w:rPr>
          <w:rFonts w:ascii="Microsoft Sans Serif" w:cs="Microsoft Sans Serif"/>
          <w:color w:val="231F20"/>
          <w:rtl/>
        </w:rPr>
        <w:t>ﯾﻌﺎﻧون</w:t>
      </w:r>
      <w:r>
        <w:rPr>
          <w:rFonts w:ascii="Microsoft Sans Serif" w:cs="Microsoft Sans Serif"/>
          <w:color w:val="231F20"/>
          <w:spacing w:val="-7"/>
          <w:rtl/>
        </w:rPr>
        <w:t> </w:t>
      </w:r>
      <w:r>
        <w:rPr>
          <w:rFonts w:ascii="Microsoft Sans Serif" w:cs="Microsoft Sans Serif"/>
          <w:color w:val="231F20"/>
          <w:rtl/>
        </w:rPr>
        <w:t>ﻣن</w:t>
      </w:r>
      <w:r>
        <w:rPr>
          <w:rFonts w:ascii="Microsoft Sans Serif" w:cs="Microsoft Sans Serif"/>
          <w:color w:val="231F20"/>
          <w:spacing w:val="-7"/>
          <w:rtl/>
        </w:rPr>
        <w:t> </w:t>
      </w:r>
      <w:r>
        <w:rPr>
          <w:rFonts w:ascii="Microsoft Sans Serif" w:cs="Microsoft Sans Serif"/>
          <w:color w:val="231F20"/>
          <w:rtl/>
        </w:rPr>
        <w:t>ﺿﻌف</w:t>
      </w:r>
      <w:r>
        <w:rPr>
          <w:rFonts w:ascii="Microsoft Sans Serif" w:cs="Microsoft Sans Serif"/>
          <w:color w:val="231F20"/>
          <w:spacing w:val="-7"/>
          <w:rtl/>
        </w:rPr>
        <w:t> </w:t>
      </w:r>
      <w:r>
        <w:rPr>
          <w:rFonts w:ascii="Microsoft Sans Serif" w:cs="Microsoft Sans Serif"/>
          <w:color w:val="231F20"/>
          <w:rtl/>
        </w:rPr>
        <w:t>اﻟﻘدرات</w:t>
      </w:r>
      <w:r>
        <w:rPr>
          <w:rFonts w:ascii="Microsoft Sans Serif" w:cs="Microsoft Sans Serif"/>
          <w:color w:val="231F20"/>
          <w:spacing w:val="-7"/>
          <w:rtl/>
        </w:rPr>
        <w:t> </w:t>
      </w:r>
      <w:r>
        <w:rPr>
          <w:rFonts w:ascii="Microsoft Sans Serif" w:cs="Microsoft Sans Serif"/>
          <w:color w:val="231F20"/>
          <w:rtl/>
        </w:rPr>
        <w:t>اﻟﺑدﻧﯾﺔ</w:t>
      </w:r>
      <w:r>
        <w:rPr>
          <w:rFonts w:ascii="Microsoft Sans Serif" w:cs="Microsoft Sans Serif"/>
          <w:color w:val="231F20"/>
          <w:spacing w:val="-7"/>
          <w:rtl/>
        </w:rPr>
        <w:t> </w:t>
      </w:r>
      <w:r>
        <w:rPr>
          <w:rFonts w:ascii="Microsoft Sans Serif" w:cs="Microsoft Sans Serif"/>
          <w:color w:val="231F20"/>
          <w:rtl/>
        </w:rPr>
        <w:t>أو</w:t>
      </w:r>
      <w:r>
        <w:rPr>
          <w:rFonts w:ascii="Microsoft Sans Serif" w:cs="Microsoft Sans Serif"/>
          <w:color w:val="231F20"/>
          <w:spacing w:val="-7"/>
          <w:rtl/>
        </w:rPr>
        <w:t> </w:t>
      </w:r>
      <w:r>
        <w:rPr>
          <w:rFonts w:ascii="Microsoft Sans Serif" w:cs="Microsoft Sans Serif"/>
          <w:color w:val="231F20"/>
          <w:rtl/>
        </w:rPr>
        <w:t>اﻟﺣﺳﯾﺔ</w:t>
      </w:r>
      <w:r>
        <w:rPr>
          <w:rFonts w:ascii="Microsoft Sans Serif" w:cs="Microsoft Sans Serif"/>
          <w:color w:val="231F20"/>
          <w:spacing w:val="-7"/>
          <w:rtl/>
        </w:rPr>
        <w:t> </w:t>
      </w:r>
      <w:r>
        <w:rPr>
          <w:rFonts w:ascii="Microsoft Sans Serif" w:cs="Microsoft Sans Serif"/>
          <w:color w:val="231F20"/>
          <w:rtl/>
        </w:rPr>
        <w:t>أو</w:t>
      </w:r>
      <w:r>
        <w:rPr>
          <w:rFonts w:ascii="Microsoft Sans Serif" w:cs="Microsoft Sans Serif"/>
          <w:color w:val="231F20"/>
          <w:spacing w:val="-7"/>
          <w:rtl/>
        </w:rPr>
        <w:t> </w:t>
      </w:r>
      <w:r>
        <w:rPr>
          <w:rFonts w:ascii="Microsoft Sans Serif" w:cs="Microsoft Sans Serif"/>
          <w:color w:val="231F20"/>
          <w:rtl/>
        </w:rPr>
        <w:t>اﻟﻌﻘﻠﯾﺔ</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7"/>
          <w:rtl/>
        </w:rPr>
        <w:t> </w:t>
      </w:r>
      <w:r>
        <w:rPr>
          <w:rFonts w:ascii="Microsoft Sans Serif" w:cs="Microsoft Sans Serif"/>
          <w:color w:val="231F20"/>
          <w:rtl/>
        </w:rPr>
        <w:t>أو</w:t>
      </w:r>
      <w:r>
        <w:rPr>
          <w:rFonts w:ascii="Microsoft Sans Serif" w:cs="Microsoft Sans Serif"/>
          <w:color w:val="231F20"/>
          <w:spacing w:val="-7"/>
          <w:rtl/>
        </w:rPr>
        <w:t> </w:t>
      </w:r>
      <w:r>
        <w:rPr>
          <w:rFonts w:ascii="Microsoft Sans Serif" w:cs="Microsoft Sans Serif"/>
          <w:color w:val="231F20"/>
          <w:rtl/>
        </w:rPr>
        <w:t>اﻷﺷﺧﺎص</w:t>
      </w:r>
      <w:r>
        <w:rPr>
          <w:rFonts w:ascii="Microsoft Sans Serif" w:cs="Microsoft Sans Serif"/>
          <w:color w:val="231F20"/>
          <w:spacing w:val="-7"/>
          <w:rtl/>
        </w:rPr>
        <w:t> </w:t>
      </w:r>
      <w:r>
        <w:rPr>
          <w:rFonts w:ascii="Microsoft Sans Serif" w:cs="Microsoft Sans Serif"/>
          <w:color w:val="231F20"/>
          <w:rtl/>
        </w:rPr>
        <w:t>اﻟذﯾن</w:t>
      </w:r>
      <w:r>
        <w:rPr>
          <w:rFonts w:ascii="Microsoft Sans Serif" w:cs="Microsoft Sans Serif"/>
          <w:color w:val="231F20"/>
          <w:spacing w:val="-7"/>
          <w:rtl/>
        </w:rPr>
        <w:t> </w:t>
      </w:r>
      <w:r>
        <w:rPr>
          <w:rFonts w:ascii="Microsoft Sans Serif" w:cs="Microsoft Sans Serif"/>
          <w:color w:val="231F20"/>
          <w:rtl/>
        </w:rPr>
        <w:t>ﻟﯾس</w:t>
      </w:r>
      <w:r>
        <w:rPr>
          <w:rFonts w:ascii="Microsoft Sans Serif" w:cs="Microsoft Sans Serif"/>
          <w:color w:val="231F20"/>
          <w:spacing w:val="-7"/>
          <w:rtl/>
        </w:rPr>
        <w:t> </w:t>
      </w:r>
      <w:r>
        <w:rPr>
          <w:rFonts w:ascii="Microsoft Sans Serif" w:cs="Microsoft Sans Serif"/>
          <w:color w:val="231F20"/>
          <w:rtl/>
        </w:rPr>
        <w:t>ﻟدﯾﮭم</w:t>
      </w:r>
      <w:r>
        <w:rPr>
          <w:rFonts w:ascii="Microsoft Sans Serif" w:cs="Microsoft Sans Serif"/>
          <w:color w:val="231F20"/>
          <w:spacing w:val="-7"/>
          <w:rtl/>
        </w:rPr>
        <w:t> </w:t>
      </w:r>
      <w:r>
        <w:rPr>
          <w:rFonts w:ascii="Microsoft Sans Serif" w:cs="Microsoft Sans Serif"/>
          <w:color w:val="231F20"/>
          <w:rtl/>
        </w:rPr>
        <w:t>ﺧﺑرة</w:t>
      </w:r>
      <w:r>
        <w:rPr>
          <w:rFonts w:ascii="Microsoft Sans Serif" w:cs="Microsoft Sans Serif"/>
          <w:color w:val="231F20"/>
          <w:spacing w:val="-7"/>
          <w:rtl/>
        </w:rPr>
        <w:t> </w:t>
      </w:r>
      <w:r>
        <w:rPr>
          <w:rFonts w:ascii="Microsoft Sans Serif" w:cs="Microsoft Sans Serif"/>
          <w:color w:val="231F20"/>
          <w:rtl/>
        </w:rPr>
        <w:t>أو ﻣﻌرﻓﺔ</w:t>
      </w:r>
      <w:r>
        <w:rPr>
          <w:rFonts w:ascii="Microsoft Sans Serif" w:cs="Microsoft Sans Serif"/>
          <w:color w:val="231F20"/>
          <w:spacing w:val="-6"/>
          <w:rtl/>
        </w:rPr>
        <w:t> </w:t>
      </w:r>
      <w:r>
        <w:rPr>
          <w:rFonts w:ascii="Microsoft Sans Serif" w:cs="Microsoft Sans Serif"/>
          <w:color w:val="231F20"/>
          <w:rtl/>
        </w:rPr>
        <w:t>ﺑﺎﻟﻣﻌدات</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6"/>
          <w:rtl/>
        </w:rPr>
        <w:t> </w:t>
      </w:r>
      <w:r>
        <w:rPr>
          <w:rFonts w:ascii="Microsoft Sans Serif" w:cs="Microsoft Sans Serif"/>
          <w:color w:val="231F20"/>
          <w:rtl/>
        </w:rPr>
        <w:t>إذا</w:t>
      </w:r>
      <w:r>
        <w:rPr>
          <w:rFonts w:ascii="Microsoft Sans Serif" w:cs="Microsoft Sans Serif"/>
          <w:color w:val="231F20"/>
          <w:spacing w:val="-6"/>
          <w:rtl/>
        </w:rPr>
        <w:t> </w:t>
      </w:r>
      <w:r>
        <w:rPr>
          <w:rFonts w:ascii="Microsoft Sans Serif" w:cs="Microsoft Sans Serif"/>
          <w:color w:val="231F20"/>
          <w:rtl/>
        </w:rPr>
        <w:t>ﺗم</w:t>
      </w:r>
      <w:r>
        <w:rPr>
          <w:rFonts w:ascii="Microsoft Sans Serif" w:cs="Microsoft Sans Serif"/>
          <w:color w:val="231F20"/>
          <w:spacing w:val="-6"/>
          <w:rtl/>
        </w:rPr>
        <w:t> </w:t>
      </w:r>
      <w:r>
        <w:rPr>
          <w:rFonts w:ascii="Microsoft Sans Serif" w:cs="Microsoft Sans Serif"/>
          <w:color w:val="231F20"/>
          <w:rtl/>
        </w:rPr>
        <w:t>ذﻟك</w:t>
      </w:r>
      <w:r>
        <w:rPr>
          <w:rFonts w:ascii="Microsoft Sans Serif" w:cs="Microsoft Sans Serif"/>
          <w:color w:val="231F20"/>
          <w:spacing w:val="-6"/>
          <w:rtl/>
        </w:rPr>
        <w:t> </w:t>
      </w:r>
      <w:r>
        <w:rPr>
          <w:rFonts w:ascii="Microsoft Sans Serif" w:cs="Microsoft Sans Serif"/>
          <w:color w:val="231F20"/>
          <w:rtl/>
        </w:rPr>
        <w:t>ﺗﺣت</w:t>
      </w:r>
      <w:r>
        <w:rPr>
          <w:rFonts w:ascii="Microsoft Sans Serif" w:cs="Microsoft Sans Serif"/>
          <w:color w:val="231F20"/>
          <w:spacing w:val="-6"/>
          <w:rtl/>
        </w:rPr>
        <w:t> </w:t>
      </w:r>
      <w:r>
        <w:rPr>
          <w:rFonts w:ascii="Microsoft Sans Serif" w:cs="Microsoft Sans Serif"/>
          <w:color w:val="231F20"/>
          <w:rtl/>
        </w:rPr>
        <w:t>إﺷراف</w:t>
      </w:r>
      <w:r>
        <w:rPr>
          <w:rFonts w:ascii="Microsoft Sans Serif" w:cs="Microsoft Sans Serif"/>
          <w:color w:val="231F20"/>
          <w:spacing w:val="-6"/>
          <w:rtl/>
        </w:rPr>
        <w:t> </w:t>
      </w:r>
      <w:r>
        <w:rPr>
          <w:rFonts w:ascii="Microsoft Sans Serif" w:cs="Microsoft Sans Serif"/>
          <w:color w:val="231F20"/>
          <w:rtl/>
        </w:rPr>
        <w:t>ﺷﺧص</w:t>
      </w:r>
      <w:r>
        <w:rPr>
          <w:rFonts w:ascii="Microsoft Sans Serif" w:cs="Microsoft Sans Serif"/>
          <w:color w:val="231F20"/>
          <w:spacing w:val="-6"/>
          <w:rtl/>
        </w:rPr>
        <w:t> </w:t>
      </w:r>
      <w:r>
        <w:rPr>
          <w:rFonts w:ascii="Microsoft Sans Serif" w:cs="Microsoft Sans Serif"/>
          <w:color w:val="231F20"/>
          <w:rtl/>
        </w:rPr>
        <w:t>ﻣﺳ</w:t>
      </w:r>
      <w:r>
        <w:rPr>
          <w:rFonts w:ascii="Microsoft Sans Serif" w:cs="Microsoft Sans Serif"/>
          <w:color w:val="231F20"/>
          <w:spacing w:val="27"/>
          <w:rtl/>
        </w:rPr>
        <w:t> </w:t>
      </w:r>
      <w:r>
        <w:rPr>
          <w:rFonts w:ascii="Microsoft Sans Serif" w:cs="Microsoft Sans Serif"/>
          <w:color w:val="231F20"/>
          <w:rtl/>
        </w:rPr>
        <w:t>ول</w:t>
      </w:r>
      <w:r>
        <w:rPr>
          <w:rFonts w:ascii="Microsoft Sans Serif" w:cs="Microsoft Sans Serif"/>
          <w:color w:val="231F20"/>
          <w:spacing w:val="-6"/>
          <w:rtl/>
        </w:rPr>
        <w:t> </w:t>
      </w:r>
      <w:r>
        <w:rPr>
          <w:rFonts w:ascii="Microsoft Sans Serif" w:cs="Microsoft Sans Serif"/>
          <w:color w:val="231F20"/>
          <w:rtl/>
        </w:rPr>
        <w:t>ﻋن</w:t>
      </w:r>
      <w:r>
        <w:rPr>
          <w:rFonts w:ascii="Microsoft Sans Serif" w:cs="Microsoft Sans Serif"/>
          <w:color w:val="231F20"/>
          <w:spacing w:val="-6"/>
          <w:rtl/>
        </w:rPr>
        <w:t> </w:t>
      </w:r>
      <w:r>
        <w:rPr>
          <w:rFonts w:ascii="Microsoft Sans Serif" w:cs="Microsoft Sans Serif"/>
          <w:color w:val="231F20"/>
          <w:rtl/>
        </w:rPr>
        <w:t>ﺳﻼﻣﺗﮭم</w:t>
      </w:r>
      <w:r>
        <w:rPr>
          <w:rFonts w:ascii="Microsoft Sans Serif" w:cs="Microsoft Sans Serif"/>
          <w:color w:val="231F20"/>
          <w:spacing w:val="-6"/>
          <w:rtl/>
        </w:rPr>
        <w:t> </w:t>
      </w:r>
      <w:r>
        <w:rPr>
          <w:rFonts w:ascii="Microsoft Sans Serif" w:cs="Microsoft Sans Serif"/>
          <w:color w:val="231F20"/>
          <w:rtl/>
        </w:rPr>
        <w:t>أو</w:t>
      </w:r>
      <w:r>
        <w:rPr>
          <w:rFonts w:ascii="Microsoft Sans Serif" w:cs="Microsoft Sans Serif"/>
          <w:color w:val="231F20"/>
          <w:spacing w:val="-6"/>
          <w:rtl/>
        </w:rPr>
        <w:t> </w:t>
      </w:r>
      <w:r>
        <w:rPr>
          <w:rFonts w:ascii="Microsoft Sans Serif" w:cs="Microsoft Sans Serif"/>
          <w:color w:val="231F20"/>
          <w:rtl/>
        </w:rPr>
        <w:t>ﺗم</w:t>
      </w:r>
      <w:r>
        <w:rPr>
          <w:rFonts w:ascii="Microsoft Sans Serif" w:cs="Microsoft Sans Serif"/>
          <w:color w:val="231F20"/>
          <w:spacing w:val="-6"/>
          <w:rtl/>
        </w:rPr>
        <w:t> </w:t>
      </w:r>
      <w:r>
        <w:rPr>
          <w:rFonts w:ascii="Microsoft Sans Serif" w:cs="Microsoft Sans Serif"/>
          <w:color w:val="231F20"/>
          <w:rtl/>
        </w:rPr>
        <w:t>ﺗزوﯾدھم</w:t>
      </w:r>
      <w:r>
        <w:rPr>
          <w:rFonts w:ascii="Microsoft Sans Serif" w:cs="Microsoft Sans Serif"/>
          <w:color w:val="231F20"/>
          <w:spacing w:val="-6"/>
          <w:rtl/>
        </w:rPr>
        <w:t> </w:t>
      </w:r>
      <w:r>
        <w:rPr>
          <w:rFonts w:ascii="Microsoft Sans Serif" w:cs="Microsoft Sans Serif"/>
          <w:color w:val="231F20"/>
          <w:rtl/>
        </w:rPr>
        <w:t>ﺑﺗﻌﻠﯾﻣﺎت</w:t>
      </w:r>
      <w:r>
        <w:rPr>
          <w:rFonts w:ascii="Microsoft Sans Serif" w:cs="Microsoft Sans Serif"/>
          <w:color w:val="231F20"/>
          <w:spacing w:val="-6"/>
          <w:rtl/>
        </w:rPr>
        <w:t> </w:t>
      </w:r>
      <w:r>
        <w:rPr>
          <w:rFonts w:ascii="Microsoft Sans Serif" w:cs="Microsoft Sans Serif"/>
          <w:color w:val="231F20"/>
          <w:rtl/>
        </w:rPr>
        <w:t>ﺣول اﻻﺳﺗﺧدام</w:t>
      </w:r>
      <w:r>
        <w:rPr>
          <w:rFonts w:ascii="Microsoft Sans Serif" w:cs="Microsoft Sans Serif"/>
          <w:color w:val="231F20"/>
          <w:spacing w:val="-6"/>
          <w:rtl/>
        </w:rPr>
        <w:t> </w:t>
      </w:r>
      <w:r>
        <w:rPr>
          <w:rFonts w:ascii="Microsoft Sans Serif" w:cs="Microsoft Sans Serif"/>
          <w:color w:val="231F20"/>
          <w:rtl/>
        </w:rPr>
        <w:t>اﻵﻣن</w:t>
      </w:r>
      <w:r>
        <w:rPr>
          <w:rFonts w:ascii="Microsoft Sans Serif" w:cs="Microsoft Sans Serif"/>
          <w:color w:val="231F20"/>
          <w:spacing w:val="-6"/>
          <w:rtl/>
        </w:rPr>
        <w:t> </w:t>
      </w:r>
      <w:r>
        <w:rPr>
          <w:rFonts w:ascii="Microsoft Sans Serif" w:cs="Microsoft Sans Serif"/>
          <w:color w:val="231F20"/>
          <w:rtl/>
        </w:rPr>
        <w:t>ﻟﻠﺟﮭﺎز</w:t>
      </w:r>
      <w:r>
        <w:rPr>
          <w:rFonts w:ascii="Microsoft Sans Serif" w:cs="Microsoft Sans Serif"/>
          <w:color w:val="231F20"/>
          <w:spacing w:val="-6"/>
          <w:rtl/>
        </w:rPr>
        <w:t> </w:t>
      </w:r>
      <w:r>
        <w:rPr>
          <w:rFonts w:ascii="Microsoft Sans Serif" w:cs="Microsoft Sans Serif"/>
          <w:color w:val="231F20"/>
          <w:rtl/>
        </w:rPr>
        <w:t>وإدراﻛﮭم</w:t>
      </w:r>
      <w:r>
        <w:rPr>
          <w:rFonts w:ascii="Microsoft Sans Serif" w:cs="Microsoft Sans Serif"/>
          <w:color w:val="231F20"/>
          <w:spacing w:val="-6"/>
          <w:rtl/>
        </w:rPr>
        <w:t> </w:t>
      </w:r>
      <w:r>
        <w:rPr>
          <w:rFonts w:ascii="Microsoft Sans Serif" w:cs="Microsoft Sans Serif"/>
          <w:color w:val="231F20"/>
          <w:rtl/>
        </w:rPr>
        <w:t>ﻟﻠﻣﺧﺎطر</w:t>
      </w:r>
      <w:r>
        <w:rPr>
          <w:rFonts w:ascii="Microsoft Sans Serif" w:cs="Microsoft Sans Serif"/>
          <w:color w:val="231F20"/>
          <w:spacing w:val="-6"/>
          <w:rtl/>
        </w:rPr>
        <w:t> </w:t>
      </w:r>
      <w:r>
        <w:rPr>
          <w:rFonts w:ascii="Microsoft Sans Serif" w:cs="Microsoft Sans Serif"/>
          <w:color w:val="231F20"/>
          <w:rtl/>
        </w:rPr>
        <w:t>اﻟﻣرﺗﺑطﺔ</w:t>
      </w:r>
      <w:r>
        <w:rPr>
          <w:rFonts w:ascii="Microsoft Sans Serif" w:cs="Microsoft Sans Serif"/>
          <w:color w:val="231F20"/>
          <w:spacing w:val="-6"/>
          <w:rtl/>
        </w:rPr>
        <w:t> </w:t>
      </w:r>
      <w:r>
        <w:rPr>
          <w:rFonts w:ascii="Microsoft Sans Serif" w:cs="Microsoft Sans Serif"/>
          <w:color w:val="231F20"/>
          <w:rtl/>
        </w:rPr>
        <w:t>ﺑﺎﺳﺗﺧداﻣﮫ</w:t>
      </w:r>
      <w:r>
        <w:rPr>
          <w:rFonts w:ascii="Microsoft Sans Serif" w:cs="Microsoft Sans Serif"/>
          <w:color w:val="231F20"/>
        </w:rPr>
        <w:t>.</w:t>
      </w:r>
      <w:r>
        <w:rPr>
          <w:rFonts w:ascii="Microsoft Sans Serif" w:cs="Microsoft Sans Serif"/>
          <w:color w:val="231F20"/>
          <w:spacing w:val="-6"/>
          <w:rtl/>
        </w:rPr>
        <w:t> </w:t>
      </w:r>
      <w:r>
        <w:rPr>
          <w:rFonts w:ascii="Microsoft Sans Serif" w:cs="Microsoft Sans Serif"/>
          <w:color w:val="231F20"/>
          <w:rtl/>
        </w:rPr>
        <w:t>ﯾﺟب</w:t>
      </w:r>
      <w:r>
        <w:rPr>
          <w:rFonts w:ascii="Microsoft Sans Serif" w:cs="Microsoft Sans Serif"/>
          <w:color w:val="231F20"/>
          <w:spacing w:val="-6"/>
          <w:rtl/>
        </w:rPr>
        <w:t> </w:t>
      </w:r>
      <w:r>
        <w:rPr>
          <w:rFonts w:ascii="Microsoft Sans Serif" w:cs="Microsoft Sans Serif"/>
          <w:color w:val="231F20"/>
          <w:rtl/>
        </w:rPr>
        <w:t>أﻻ</w:t>
      </w:r>
      <w:r>
        <w:rPr>
          <w:rFonts w:ascii="Microsoft Sans Serif" w:cs="Microsoft Sans Serif"/>
          <w:color w:val="231F20"/>
          <w:spacing w:val="-6"/>
          <w:rtl/>
        </w:rPr>
        <w:t> </w:t>
      </w:r>
      <w:r>
        <w:rPr>
          <w:rFonts w:ascii="Microsoft Sans Serif" w:cs="Microsoft Sans Serif"/>
          <w:color w:val="231F20"/>
          <w:rtl/>
        </w:rPr>
        <w:t>ﯾﻠﻌب</w:t>
      </w:r>
      <w:r>
        <w:rPr>
          <w:rFonts w:ascii="Microsoft Sans Serif" w:cs="Microsoft Sans Serif"/>
          <w:color w:val="231F20"/>
          <w:spacing w:val="-6"/>
          <w:rtl/>
        </w:rPr>
        <w:t> </w:t>
      </w:r>
      <w:r>
        <w:rPr>
          <w:rFonts w:ascii="Microsoft Sans Serif" w:cs="Microsoft Sans Serif"/>
          <w:color w:val="231F20"/>
          <w:rtl/>
        </w:rPr>
        <w:t>اﻷطﻔﺎل</w:t>
      </w:r>
      <w:r>
        <w:rPr>
          <w:rFonts w:ascii="Microsoft Sans Serif" w:cs="Microsoft Sans Serif"/>
          <w:color w:val="231F20"/>
          <w:spacing w:val="-6"/>
          <w:rtl/>
        </w:rPr>
        <w:t> </w:t>
      </w:r>
      <w:r>
        <w:rPr>
          <w:rFonts w:ascii="Microsoft Sans Serif" w:cs="Microsoft Sans Serif"/>
          <w:color w:val="231F20"/>
          <w:rtl/>
        </w:rPr>
        <w:t>ﺑﺎﻟﻣﻌدات</w:t>
      </w:r>
      <w:r>
        <w:rPr>
          <w:rFonts w:ascii="Microsoft Sans Serif" w:cs="Microsoft Sans Serif"/>
          <w:color w:val="231F20"/>
        </w:rPr>
        <w:t>.</w:t>
      </w:r>
      <w:r>
        <w:rPr>
          <w:rFonts w:ascii="Microsoft Sans Serif" w:cs="Microsoft Sans Serif"/>
          <w:color w:val="231F20"/>
          <w:spacing w:val="-6"/>
          <w:rtl/>
        </w:rPr>
        <w:t> </w:t>
      </w:r>
      <w:r>
        <w:rPr>
          <w:rFonts w:ascii="Microsoft Sans Serif" w:cs="Microsoft Sans Serif"/>
          <w:color w:val="231F20"/>
          <w:rtl/>
        </w:rPr>
        <w:t>ﻻ ﯾﻧﺑﻐﻲ</w:t>
      </w:r>
      <w:r>
        <w:rPr>
          <w:rFonts w:ascii="Microsoft Sans Serif" w:cs="Microsoft Sans Serif"/>
          <w:color w:val="231F20"/>
          <w:spacing w:val="-5"/>
          <w:rtl/>
        </w:rPr>
        <w:t> </w:t>
      </w:r>
      <w:r>
        <w:rPr>
          <w:rFonts w:ascii="Microsoft Sans Serif" w:cs="Microsoft Sans Serif"/>
          <w:color w:val="231F20"/>
          <w:rtl/>
        </w:rPr>
        <w:t>أن</w:t>
      </w:r>
      <w:r>
        <w:rPr>
          <w:rFonts w:ascii="Microsoft Sans Serif" w:cs="Microsoft Sans Serif"/>
          <w:color w:val="231F20"/>
          <w:spacing w:val="-5"/>
          <w:rtl/>
        </w:rPr>
        <w:t> </w:t>
      </w:r>
      <w:r>
        <w:rPr>
          <w:rFonts w:ascii="Microsoft Sans Serif" w:cs="Microsoft Sans Serif"/>
          <w:color w:val="231F20"/>
          <w:rtl/>
        </w:rPr>
        <w:t>ﯾﻘوم</w:t>
      </w:r>
      <w:r>
        <w:rPr>
          <w:rFonts w:ascii="Microsoft Sans Serif" w:cs="Microsoft Sans Serif"/>
          <w:color w:val="231F20"/>
          <w:spacing w:val="-5"/>
          <w:rtl/>
        </w:rPr>
        <w:t> </w:t>
      </w:r>
      <w:r>
        <w:rPr>
          <w:rFonts w:ascii="Microsoft Sans Serif" w:cs="Microsoft Sans Serif"/>
          <w:color w:val="231F20"/>
          <w:rtl/>
        </w:rPr>
        <w:t>اﻷطﻔﺎل</w:t>
      </w:r>
      <w:r>
        <w:rPr>
          <w:rFonts w:ascii="Microsoft Sans Serif" w:cs="Microsoft Sans Serif"/>
          <w:color w:val="231F20"/>
          <w:spacing w:val="-5"/>
          <w:rtl/>
        </w:rPr>
        <w:t> </w:t>
      </w:r>
      <w:r>
        <w:rPr>
          <w:rFonts w:ascii="Microsoft Sans Serif" w:cs="Microsoft Sans Serif"/>
          <w:color w:val="231F20"/>
          <w:rtl/>
        </w:rPr>
        <w:t>ﺑﺎﻟﺗﻧظﯾف</w:t>
      </w:r>
      <w:r>
        <w:rPr>
          <w:rFonts w:ascii="Microsoft Sans Serif" w:cs="Microsoft Sans Serif"/>
          <w:color w:val="231F20"/>
          <w:spacing w:val="-5"/>
          <w:rtl/>
        </w:rPr>
        <w:t> </w:t>
      </w:r>
      <w:r>
        <w:rPr>
          <w:rFonts w:ascii="Microsoft Sans Serif" w:cs="Microsoft Sans Serif"/>
          <w:color w:val="231F20"/>
          <w:rtl/>
        </w:rPr>
        <w:t>وﺻﯾﺎﻧﺔ</w:t>
      </w:r>
      <w:r>
        <w:rPr>
          <w:rFonts w:ascii="Microsoft Sans Serif" w:cs="Microsoft Sans Serif"/>
          <w:color w:val="231F20"/>
          <w:spacing w:val="-5"/>
          <w:rtl/>
        </w:rPr>
        <w:t> </w:t>
      </w:r>
      <w:r>
        <w:rPr>
          <w:rFonts w:ascii="Microsoft Sans Serif" w:cs="Microsoft Sans Serif"/>
          <w:color w:val="231F20"/>
          <w:rtl/>
        </w:rPr>
        <w:t>اﻟﻣﺳﺗﺧدم</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
          <w:rtl/>
        </w:rPr>
        <w:t> </w:t>
      </w:r>
      <w:r>
        <w:rPr>
          <w:rFonts w:ascii="Microsoft Sans Serif" w:cs="Microsoft Sans Serif"/>
          <w:color w:val="231F20"/>
          <w:rtl/>
        </w:rPr>
        <w:t>إﻻ</w:t>
      </w:r>
      <w:r>
        <w:rPr>
          <w:rFonts w:ascii="Microsoft Sans Serif" w:cs="Microsoft Sans Serif"/>
          <w:color w:val="231F20"/>
          <w:spacing w:val="-5"/>
          <w:rtl/>
        </w:rPr>
        <w:t> </w:t>
      </w:r>
      <w:r>
        <w:rPr>
          <w:rFonts w:ascii="Microsoft Sans Serif" w:cs="Microsoft Sans Serif"/>
          <w:color w:val="231F20"/>
          <w:rtl/>
        </w:rPr>
        <w:t>إذا</w:t>
      </w:r>
      <w:r>
        <w:rPr>
          <w:rFonts w:ascii="Microsoft Sans Serif" w:cs="Microsoft Sans Serif"/>
          <w:color w:val="231F20"/>
          <w:spacing w:val="-5"/>
          <w:rtl/>
        </w:rPr>
        <w:t> </w:t>
      </w:r>
      <w:r>
        <w:rPr>
          <w:rFonts w:ascii="Microsoft Sans Serif" w:cs="Microsoft Sans Serif"/>
          <w:color w:val="231F20"/>
          <w:rtl/>
        </w:rPr>
        <w:t>ﻛﺎن</w:t>
      </w:r>
      <w:r>
        <w:rPr>
          <w:rFonts w:ascii="Microsoft Sans Serif" w:cs="Microsoft Sans Serif"/>
          <w:color w:val="231F20"/>
          <w:spacing w:val="-5"/>
          <w:rtl/>
        </w:rPr>
        <w:t> </w:t>
      </w:r>
      <w:r>
        <w:rPr>
          <w:rFonts w:ascii="Microsoft Sans Serif" w:cs="Microsoft Sans Serif"/>
          <w:color w:val="231F20"/>
          <w:rtl/>
        </w:rPr>
        <w:t>ﻋﻣرھم</w:t>
      </w:r>
      <w:r>
        <w:rPr>
          <w:rFonts w:ascii="Microsoft Sans Serif" w:cs="Microsoft Sans Serif"/>
          <w:color w:val="231F20"/>
          <w:spacing w:val="-5"/>
          <w:rtl/>
        </w:rPr>
        <w:t> </w:t>
      </w:r>
      <w:r>
        <w:rPr>
          <w:rFonts w:ascii="Microsoft Sans Serif" w:cs="Microsoft Sans Serif"/>
          <w:color w:val="231F20"/>
          <w:rtl/>
        </w:rPr>
        <w:t>أﻛﺑر</w:t>
      </w:r>
      <w:r>
        <w:rPr>
          <w:rFonts w:ascii="Microsoft Sans Serif" w:cs="Microsoft Sans Serif"/>
          <w:color w:val="231F20"/>
          <w:spacing w:val="-5"/>
          <w:rtl/>
        </w:rPr>
        <w:t> </w:t>
      </w:r>
      <w:r>
        <w:rPr>
          <w:rFonts w:ascii="Microsoft Sans Serif" w:cs="Microsoft Sans Serif"/>
          <w:color w:val="231F20"/>
          <w:rtl/>
        </w:rPr>
        <w:t>ﻣن</w:t>
      </w:r>
      <w:r>
        <w:rPr>
          <w:rFonts w:ascii="Microsoft Sans Serif" w:cs="Microsoft Sans Serif"/>
          <w:color w:val="231F20"/>
          <w:spacing w:val="-5"/>
          <w:rtl/>
        </w:rPr>
        <w:t> </w:t>
      </w:r>
      <w:r>
        <w:rPr>
          <w:rFonts w:ascii="Microsoft Sans Serif" w:cs="Microsoft Sans Serif"/>
          <w:color w:val="231F20"/>
        </w:rPr>
        <w:t>٨</w:t>
      </w:r>
      <w:r>
        <w:rPr>
          <w:rFonts w:ascii="Microsoft Sans Serif" w:cs="Microsoft Sans Serif"/>
          <w:color w:val="231F20"/>
          <w:spacing w:val="-5"/>
          <w:rtl/>
        </w:rPr>
        <w:t> </w:t>
      </w:r>
      <w:r>
        <w:rPr>
          <w:rFonts w:ascii="Microsoft Sans Serif" w:cs="Microsoft Sans Serif"/>
          <w:color w:val="231F20"/>
          <w:rtl/>
        </w:rPr>
        <w:t>ﺳﻧوات</w:t>
      </w:r>
      <w:r>
        <w:rPr>
          <w:rFonts w:ascii="Microsoft Sans Serif" w:cs="Microsoft Sans Serif"/>
          <w:color w:val="231F20"/>
          <w:spacing w:val="-5"/>
          <w:rtl/>
        </w:rPr>
        <w:t> </w:t>
      </w:r>
      <w:r>
        <w:rPr>
          <w:rFonts w:ascii="Microsoft Sans Serif" w:cs="Microsoft Sans Serif"/>
          <w:color w:val="231F20"/>
          <w:rtl/>
        </w:rPr>
        <w:t>وﯾﺗم</w:t>
      </w:r>
      <w:r>
        <w:rPr>
          <w:rFonts w:ascii="Microsoft Sans Serif" w:cs="Microsoft Sans Serif"/>
          <w:color w:val="231F20"/>
          <w:spacing w:val="-5"/>
          <w:rtl/>
        </w:rPr>
        <w:t> </w:t>
      </w:r>
      <w:r>
        <w:rPr>
          <w:rFonts w:ascii="Microsoft Sans Serif" w:cs="Microsoft Sans Serif"/>
          <w:color w:val="231F20"/>
          <w:rtl/>
        </w:rPr>
        <w:t>ﺗﻧﻔﯾ</w:t>
      </w:r>
      <w:r>
        <w:rPr>
          <w:rFonts w:ascii="Microsoft Sans Serif" w:cs="Microsoft Sans Serif"/>
          <w:color w:val="231F20"/>
          <w:rtl/>
        </w:rPr>
        <w:t>ذ</w:t>
      </w:r>
    </w:p>
    <w:p>
      <w:pPr>
        <w:pStyle w:val="BodyText"/>
        <w:bidi/>
        <w:spacing w:line="-12" w:lineRule="auto"/>
        <w:ind w:right="4202" w:left="0" w:firstLine="0"/>
        <w:jc w:val="right"/>
        <w:rPr>
          <w:rFonts w:ascii="Microsoft Sans Serif" w:cs="Microsoft Sans Serif"/>
        </w:rPr>
      </w:pPr>
      <w:r>
        <w:rPr>
          <w:rFonts w:ascii="Microsoft Sans Serif" w:cs="Microsoft Sans Serif"/>
          <w:color w:val="231F20"/>
          <w:spacing w:val="-5"/>
          <w:w w:val="95"/>
          <w:rtl/>
        </w:rPr>
        <w:t>ھذه</w:t>
      </w:r>
      <w:r>
        <w:rPr>
          <w:rFonts w:ascii="Microsoft Sans Serif" w:cs="Microsoft Sans Serif"/>
          <w:color w:val="231F20"/>
          <w:spacing w:val="3"/>
          <w:rtl/>
        </w:rPr>
        <w:t> </w:t>
      </w:r>
      <w:r>
        <w:rPr>
          <w:rFonts w:ascii="Microsoft Sans Serif" w:cs="Microsoft Sans Serif"/>
          <w:color w:val="231F20"/>
          <w:w w:val="95"/>
          <w:rtl/>
        </w:rPr>
        <w:t>اﻷﻧﺷطﺔ</w:t>
      </w:r>
      <w:r>
        <w:rPr>
          <w:rFonts w:ascii="Microsoft Sans Serif" w:cs="Microsoft Sans Serif"/>
          <w:color w:val="231F20"/>
          <w:spacing w:val="3"/>
          <w:rtl/>
        </w:rPr>
        <w:t> </w:t>
      </w:r>
      <w:r>
        <w:rPr>
          <w:rFonts w:ascii="Microsoft Sans Serif" w:cs="Microsoft Sans Serif"/>
          <w:color w:val="231F20"/>
          <w:w w:val="95"/>
          <w:rtl/>
        </w:rPr>
        <w:t>ﺗﺣت</w:t>
      </w:r>
      <w:r>
        <w:rPr>
          <w:rFonts w:ascii="Microsoft Sans Serif" w:cs="Microsoft Sans Serif"/>
          <w:color w:val="231F20"/>
          <w:spacing w:val="2"/>
          <w:rtl/>
        </w:rPr>
        <w:t> </w:t>
      </w:r>
      <w:r>
        <w:rPr>
          <w:rFonts w:ascii="Microsoft Sans Serif" w:cs="Microsoft Sans Serif"/>
          <w:color w:val="231F20"/>
          <w:w w:val="95"/>
          <w:rtl/>
        </w:rPr>
        <w:t>إﺷراف</w:t>
      </w:r>
      <w:r>
        <w:rPr>
          <w:rFonts w:ascii="Microsoft Sans Serif" w:cs="Microsoft Sans Serif"/>
          <w:color w:val="231F20"/>
          <w:w w:val="95"/>
        </w:rPr>
        <w:t>.</w:t>
      </w:r>
      <w:r>
        <w:rPr>
          <w:rFonts w:ascii="Microsoft Sans Serif" w:cs="Microsoft Sans Serif"/>
          <w:color w:val="231F20"/>
          <w:spacing w:val="76"/>
          <w:w w:val="150"/>
          <w:position w:val="-22"/>
          <w:rtl/>
        </w:rPr>
        <w:t>        </w:t>
      </w:r>
      <w:r>
        <w:rPr>
          <w:rFonts w:ascii="Microsoft Sans Serif" w:cs="Microsoft Sans Serif"/>
          <w:color w:val="231F20"/>
          <w:w w:val="40"/>
          <w:position w:val="-22"/>
          <w:rtl/>
        </w:rPr>
        <w:t>ً</w:t>
      </w:r>
      <w:r>
        <w:rPr>
          <w:rFonts w:ascii="Microsoft Sans Serif" w:cs="Microsoft Sans Serif"/>
          <w:color w:val="231F20"/>
          <w:spacing w:val="48"/>
          <w:w w:val="150"/>
          <w:position w:val="-20"/>
          <w:rtl/>
        </w:rPr>
        <w:t>   </w:t>
      </w:r>
      <w:r>
        <w:rPr>
          <w:rFonts w:ascii="Microsoft Sans Serif" w:cs="Microsoft Sans Serif"/>
          <w:color w:val="231F20"/>
          <w:w w:val="95"/>
          <w:position w:val="-20"/>
          <w:rtl/>
        </w:rPr>
        <w:t>ؤ</w:t>
      </w:r>
    </w:p>
    <w:p>
      <w:pPr>
        <w:pStyle w:val="BodyText"/>
        <w:bidi/>
        <w:spacing w:line="244" w:lineRule="exact"/>
        <w:ind w:right="0" w:left="225" w:firstLine="0"/>
        <w:jc w:val="left"/>
        <w:rPr>
          <w:rFonts w:ascii="Microsoft Sans Serif" w:cs="Microsoft Sans Serif"/>
        </w:rPr>
      </w:pPr>
      <w:r>
        <w:rPr>
          <w:rFonts w:ascii="Microsoft Sans Serif" w:cs="Microsoft Sans Serif"/>
          <w:color w:val="231F20"/>
          <w:spacing w:val="-5"/>
        </w:rPr>
        <w:t>.٥</w:t>
      </w:r>
      <w:r>
        <w:rPr>
          <w:rFonts w:ascii="Microsoft Sans Serif" w:cs="Microsoft Sans Serif"/>
          <w:color w:val="231F20"/>
          <w:spacing w:val="-10"/>
          <w:rtl/>
        </w:rPr>
        <w:t> </w:t>
      </w:r>
      <w:r>
        <w:rPr>
          <w:rFonts w:ascii="Microsoft Sans Serif" w:cs="Microsoft Sans Serif"/>
          <w:color w:val="231F20"/>
          <w:rtl/>
        </w:rPr>
        <w:t>ﻟﺗﺟﻧب</w:t>
      </w:r>
      <w:r>
        <w:rPr>
          <w:rFonts w:ascii="Microsoft Sans Serif" w:cs="Microsoft Sans Serif"/>
          <w:color w:val="231F20"/>
          <w:spacing w:val="-10"/>
          <w:rtl/>
        </w:rPr>
        <w:t> </w:t>
      </w:r>
      <w:r>
        <w:rPr>
          <w:rFonts w:ascii="Microsoft Sans Serif" w:cs="Microsoft Sans Serif"/>
          <w:color w:val="231F20"/>
          <w:rtl/>
        </w:rPr>
        <w:t>ﺧطر</w:t>
      </w:r>
      <w:r>
        <w:rPr>
          <w:rFonts w:ascii="Microsoft Sans Serif" w:cs="Microsoft Sans Serif"/>
          <w:color w:val="231F20"/>
          <w:spacing w:val="-10"/>
          <w:rtl/>
        </w:rPr>
        <w:t> </w:t>
      </w:r>
      <w:r>
        <w:rPr>
          <w:rFonts w:ascii="Microsoft Sans Serif" w:cs="Microsoft Sans Serif"/>
          <w:color w:val="231F20"/>
          <w:rtl/>
        </w:rPr>
        <w:t>اﻻﺧﺗﻧﺎق</w:t>
      </w:r>
      <w:r>
        <w:rPr>
          <w:rFonts w:ascii="Microsoft Sans Serif" w:cs="Microsoft Sans Serif"/>
          <w:color w:val="231F20"/>
          <w:spacing w:val="-9"/>
          <w:rtl/>
        </w:rPr>
        <w:t> </w:t>
      </w:r>
      <w:r>
        <w:rPr>
          <w:rFonts w:ascii="Microsoft Sans Serif" w:cs="Microsoft Sans Serif"/>
          <w:color w:val="231F20"/>
          <w:rtl/>
        </w:rPr>
        <w:t>،</w:t>
      </w:r>
      <w:r>
        <w:rPr>
          <w:rFonts w:ascii="Microsoft Sans Serif" w:cs="Microsoft Sans Serif"/>
          <w:color w:val="231F20"/>
          <w:spacing w:val="-10"/>
          <w:rtl/>
        </w:rPr>
        <w:t> </w:t>
      </w:r>
      <w:r>
        <w:rPr>
          <w:rFonts w:ascii="Microsoft Sans Serif" w:cs="Microsoft Sans Serif"/>
          <w:color w:val="231F20"/>
          <w:rtl/>
        </w:rPr>
        <w:t>اﺣﻔظ</w:t>
      </w:r>
      <w:r>
        <w:rPr>
          <w:rFonts w:ascii="Microsoft Sans Serif" w:cs="Microsoft Sans Serif"/>
          <w:color w:val="231F20"/>
          <w:spacing w:val="-10"/>
          <w:rtl/>
        </w:rPr>
        <w:t> </w:t>
      </w:r>
      <w:r>
        <w:rPr>
          <w:rFonts w:ascii="Microsoft Sans Serif" w:cs="Microsoft Sans Serif"/>
          <w:color w:val="231F20"/>
          <w:rtl/>
        </w:rPr>
        <w:t>اﻟﺣﻘﯾﺑﺔ</w:t>
      </w:r>
      <w:r>
        <w:rPr>
          <w:rFonts w:ascii="Microsoft Sans Serif" w:cs="Microsoft Sans Serif"/>
          <w:color w:val="231F20"/>
          <w:spacing w:val="-10"/>
          <w:rtl/>
        </w:rPr>
        <w:t> </w:t>
      </w:r>
      <w:r>
        <w:rPr>
          <w:rFonts w:ascii="Microsoft Sans Serif" w:cs="Microsoft Sans Serif"/>
          <w:color w:val="231F20"/>
          <w:rtl/>
        </w:rPr>
        <w:t>ﺑﻌﯾدا</w:t>
      </w:r>
      <w:r>
        <w:rPr>
          <w:rFonts w:ascii="Microsoft Sans Serif" w:cs="Microsoft Sans Serif"/>
          <w:color w:val="231F20"/>
          <w:spacing w:val="-9"/>
          <w:rtl/>
        </w:rPr>
        <w:t> </w:t>
      </w:r>
      <w:r>
        <w:rPr>
          <w:rFonts w:ascii="Microsoft Sans Serif" w:cs="Microsoft Sans Serif"/>
          <w:color w:val="231F20"/>
          <w:rtl/>
        </w:rPr>
        <w:t>ﻋن</w:t>
      </w:r>
      <w:r>
        <w:rPr>
          <w:rFonts w:ascii="Microsoft Sans Serif" w:cs="Microsoft Sans Serif"/>
          <w:color w:val="231F20"/>
          <w:spacing w:val="-10"/>
          <w:rtl/>
        </w:rPr>
        <w:t> </w:t>
      </w:r>
      <w:r>
        <w:rPr>
          <w:rFonts w:ascii="Microsoft Sans Serif" w:cs="Microsoft Sans Serif"/>
          <w:color w:val="231F20"/>
          <w:rtl/>
        </w:rPr>
        <w:t>ﻣﺗﻧﺎول</w:t>
      </w:r>
      <w:r>
        <w:rPr>
          <w:rFonts w:ascii="Microsoft Sans Serif" w:cs="Microsoft Sans Serif"/>
          <w:color w:val="231F20"/>
          <w:spacing w:val="-10"/>
          <w:rtl/>
        </w:rPr>
        <w:t> </w:t>
      </w:r>
      <w:r>
        <w:rPr>
          <w:rFonts w:ascii="Microsoft Sans Serif" w:cs="Microsoft Sans Serif"/>
          <w:color w:val="231F20"/>
          <w:rtl/>
        </w:rPr>
        <w:t>اﻷطﻔﺎل</w:t>
      </w:r>
      <w:r>
        <w:rPr>
          <w:rFonts w:ascii="Microsoft Sans Serif" w:cs="Microsoft Sans Serif"/>
          <w:color w:val="231F20"/>
          <w:spacing w:val="-10"/>
          <w:rtl/>
        </w:rPr>
        <w:t> </w:t>
      </w:r>
      <w:r>
        <w:rPr>
          <w:rFonts w:ascii="Microsoft Sans Serif" w:cs="Microsoft Sans Serif"/>
          <w:color w:val="231F20"/>
          <w:rtl/>
        </w:rPr>
        <w:t>واﻟرﺿﻊ</w:t>
      </w:r>
      <w:r>
        <w:rPr>
          <w:rFonts w:ascii="Microsoft Sans Serif" w:cs="Microsoft Sans Serif"/>
          <w:color w:val="231F20"/>
        </w:rPr>
        <w:t>.</w:t>
      </w:r>
      <w:r>
        <w:rPr>
          <w:rFonts w:ascii="Microsoft Sans Serif" w:cs="Microsoft Sans Serif"/>
          <w:color w:val="231F20"/>
          <w:spacing w:val="-9"/>
          <w:rtl/>
        </w:rPr>
        <w:t> </w:t>
      </w:r>
      <w:r>
        <w:rPr>
          <w:rFonts w:ascii="Microsoft Sans Serif" w:cs="Microsoft Sans Serif"/>
          <w:color w:val="231F20"/>
          <w:rtl/>
        </w:rPr>
        <w:t>ﻻ</w:t>
      </w:r>
      <w:r>
        <w:rPr>
          <w:rFonts w:ascii="Microsoft Sans Serif" w:cs="Microsoft Sans Serif"/>
          <w:color w:val="231F20"/>
          <w:spacing w:val="-10"/>
          <w:rtl/>
        </w:rPr>
        <w:t> </w:t>
      </w:r>
      <w:r>
        <w:rPr>
          <w:rFonts w:ascii="Microsoft Sans Serif" w:cs="Microsoft Sans Serif"/>
          <w:color w:val="231F20"/>
          <w:rtl/>
        </w:rPr>
        <w:t>ﺗﺳﺗﺧدﻣﯾﮫ</w:t>
      </w:r>
      <w:r>
        <w:rPr>
          <w:rFonts w:ascii="Microsoft Sans Serif" w:cs="Microsoft Sans Serif"/>
          <w:color w:val="231F20"/>
          <w:spacing w:val="-10"/>
          <w:rtl/>
        </w:rPr>
        <w:t> </w:t>
      </w:r>
      <w:r>
        <w:rPr>
          <w:rFonts w:ascii="Microsoft Sans Serif" w:cs="Microsoft Sans Serif"/>
          <w:color w:val="231F20"/>
          <w:rtl/>
        </w:rPr>
        <w:t>ﻓﻲ</w:t>
      </w:r>
      <w:r>
        <w:rPr>
          <w:rFonts w:ascii="Microsoft Sans Serif" w:cs="Microsoft Sans Serif"/>
          <w:color w:val="231F20"/>
          <w:spacing w:val="-10"/>
          <w:rtl/>
        </w:rPr>
        <w:t> </w:t>
      </w:r>
      <w:r>
        <w:rPr>
          <w:rFonts w:ascii="Microsoft Sans Serif" w:cs="Microsoft Sans Serif"/>
          <w:color w:val="231F20"/>
          <w:rtl/>
        </w:rPr>
        <w:t>أﺳر</w:t>
      </w:r>
      <w:r>
        <w:rPr>
          <w:rFonts w:ascii="Microsoft Sans Serif" w:cs="Microsoft Sans Serif"/>
          <w:color w:val="231F20"/>
          <w:rtl/>
        </w:rPr>
        <w:t>ة</w:t>
      </w:r>
    </w:p>
    <w:p>
      <w:pPr>
        <w:pStyle w:val="BodyText"/>
        <w:bidi/>
        <w:spacing w:line="206" w:lineRule="auto" w:before="12"/>
        <w:ind w:right="490" w:left="224" w:firstLine="207"/>
        <w:jc w:val="left"/>
        <w:rPr>
          <w:rFonts w:ascii="Microsoft Sans Serif" w:cs="Microsoft Sans Serif"/>
        </w:rPr>
      </w:pPr>
      <w:r>
        <w:rPr>
          <w:rFonts w:ascii="Microsoft Sans Serif" w:cs="Microsoft Sans Serif"/>
          <w:color w:val="231F20"/>
          <w:rtl/>
        </w:rPr>
        <w:t>اﻷطﻔﺎل</w:t>
      </w:r>
      <w:r>
        <w:rPr>
          <w:rFonts w:ascii="Microsoft Sans Serif" w:cs="Microsoft Sans Serif"/>
          <w:color w:val="231F20"/>
          <w:spacing w:val="-8"/>
          <w:rtl/>
        </w:rPr>
        <w:t> </w:t>
      </w:r>
      <w:r>
        <w:rPr>
          <w:rFonts w:ascii="Microsoft Sans Serif" w:cs="Microsoft Sans Serif"/>
          <w:color w:val="231F20"/>
          <w:rtl/>
        </w:rPr>
        <w:t>،</w:t>
      </w:r>
      <w:r>
        <w:rPr>
          <w:rFonts w:ascii="Microsoft Sans Serif" w:cs="Microsoft Sans Serif"/>
          <w:color w:val="231F20"/>
          <w:spacing w:val="-8"/>
          <w:rtl/>
        </w:rPr>
        <w:t> </w:t>
      </w:r>
      <w:r>
        <w:rPr>
          <w:rFonts w:ascii="Microsoft Sans Serif" w:cs="Microsoft Sans Serif"/>
          <w:color w:val="231F20"/>
          <w:rtl/>
        </w:rPr>
        <w:t>واﻷﺳرة</w:t>
      </w:r>
      <w:r>
        <w:rPr>
          <w:rFonts w:ascii="Microsoft Sans Serif" w:cs="Microsoft Sans Serif"/>
          <w:color w:val="231F20"/>
          <w:spacing w:val="-8"/>
          <w:rtl/>
        </w:rPr>
        <w:t> </w:t>
      </w:r>
      <w:r>
        <w:rPr>
          <w:rFonts w:ascii="Microsoft Sans Serif" w:cs="Microsoft Sans Serif"/>
          <w:color w:val="231F20"/>
          <w:rtl/>
        </w:rPr>
        <w:t>،</w:t>
      </w:r>
      <w:r>
        <w:rPr>
          <w:rFonts w:ascii="Microsoft Sans Serif" w:cs="Microsoft Sans Serif"/>
          <w:color w:val="231F20"/>
          <w:spacing w:val="-8"/>
          <w:rtl/>
        </w:rPr>
        <w:t> </w:t>
      </w:r>
      <w:r>
        <w:rPr>
          <w:rFonts w:ascii="Microsoft Sans Serif" w:cs="Microsoft Sans Serif"/>
          <w:color w:val="231F20"/>
          <w:rtl/>
        </w:rPr>
        <w:t>وﻋرﺑﺎت</w:t>
      </w:r>
      <w:r>
        <w:rPr>
          <w:rFonts w:ascii="Microsoft Sans Serif" w:cs="Microsoft Sans Serif"/>
          <w:color w:val="231F20"/>
          <w:spacing w:val="-8"/>
          <w:rtl/>
        </w:rPr>
        <w:t> </w:t>
      </w:r>
      <w:r>
        <w:rPr>
          <w:rFonts w:ascii="Microsoft Sans Serif" w:cs="Microsoft Sans Serif"/>
          <w:color w:val="231F20"/>
          <w:rtl/>
        </w:rPr>
        <w:t>اﻷطﻔﺎل</w:t>
      </w:r>
      <w:r>
        <w:rPr>
          <w:rFonts w:ascii="Microsoft Sans Serif" w:cs="Microsoft Sans Serif"/>
          <w:color w:val="231F20"/>
          <w:spacing w:val="-8"/>
          <w:rtl/>
        </w:rPr>
        <w:t> </w:t>
      </w:r>
      <w:r>
        <w:rPr>
          <w:rFonts w:ascii="Microsoft Sans Serif" w:cs="Microsoft Sans Serif"/>
          <w:color w:val="231F20"/>
          <w:rtl/>
        </w:rPr>
        <w:t>،</w:t>
      </w:r>
      <w:r>
        <w:rPr>
          <w:rFonts w:ascii="Microsoft Sans Serif" w:cs="Microsoft Sans Serif"/>
          <w:color w:val="231F20"/>
          <w:spacing w:val="-8"/>
          <w:rtl/>
        </w:rPr>
        <w:t> </w:t>
      </w:r>
      <w:r>
        <w:rPr>
          <w:rFonts w:ascii="Microsoft Sans Serif" w:cs="Microsoft Sans Serif"/>
          <w:color w:val="231F20"/>
          <w:rtl/>
        </w:rPr>
        <w:t>وﺣظﺎﺋر</w:t>
      </w:r>
      <w:r>
        <w:rPr>
          <w:rFonts w:ascii="Microsoft Sans Serif" w:cs="Microsoft Sans Serif"/>
          <w:color w:val="231F20"/>
          <w:spacing w:val="-8"/>
          <w:rtl/>
        </w:rPr>
        <w:t> </w:t>
      </w:r>
      <w:r>
        <w:rPr>
          <w:rFonts w:ascii="Microsoft Sans Serif" w:cs="Microsoft Sans Serif"/>
          <w:color w:val="231F20"/>
          <w:rtl/>
        </w:rPr>
        <w:t>اﻷطﻔﺎل</w:t>
      </w:r>
      <w:r>
        <w:rPr>
          <w:rFonts w:ascii="Microsoft Sans Serif" w:cs="Microsoft Sans Serif"/>
          <w:color w:val="231F20"/>
        </w:rPr>
        <w:t>.</w:t>
      </w:r>
      <w:r>
        <w:rPr>
          <w:rFonts w:ascii="Microsoft Sans Serif" w:cs="Microsoft Sans Serif"/>
          <w:color w:val="231F20"/>
          <w:spacing w:val="-8"/>
          <w:rtl/>
        </w:rPr>
        <w:t> </w:t>
      </w:r>
      <w:r>
        <w:rPr>
          <w:rFonts w:ascii="Microsoft Sans Serif" w:cs="Microsoft Sans Serif"/>
          <w:color w:val="231F20"/>
          <w:rtl/>
        </w:rPr>
        <w:t>إﻧﮭﺎ</w:t>
      </w:r>
      <w:r>
        <w:rPr>
          <w:rFonts w:ascii="Microsoft Sans Serif" w:cs="Microsoft Sans Serif"/>
          <w:color w:val="231F20"/>
          <w:spacing w:val="-8"/>
          <w:rtl/>
        </w:rPr>
        <w:t> </w:t>
      </w:r>
      <w:r>
        <w:rPr>
          <w:rFonts w:ascii="Microsoft Sans Serif" w:cs="Microsoft Sans Serif"/>
          <w:color w:val="231F20"/>
          <w:rtl/>
        </w:rPr>
        <w:t>ﻟﯾﺳت</w:t>
      </w:r>
      <w:r>
        <w:rPr>
          <w:rFonts w:ascii="Microsoft Sans Serif" w:cs="Microsoft Sans Serif"/>
          <w:color w:val="231F20"/>
          <w:spacing w:val="-8"/>
          <w:rtl/>
        </w:rPr>
        <w:t> </w:t>
      </w:r>
      <w:r>
        <w:rPr>
          <w:rFonts w:ascii="Microsoft Sans Serif" w:cs="Microsoft Sans Serif"/>
          <w:color w:val="231F20"/>
          <w:rtl/>
        </w:rPr>
        <w:t>ﻟﻌﺑﺔ</w:t>
      </w:r>
      <w:r>
        <w:rPr>
          <w:rFonts w:ascii="Microsoft Sans Serif" w:cs="Microsoft Sans Serif"/>
          <w:color w:val="231F20"/>
        </w:rPr>
        <w:t>.</w:t>
      </w:r>
      <w:r>
        <w:rPr>
          <w:rFonts w:ascii="Microsoft Sans Serif" w:cs="Microsoft Sans Serif"/>
          <w:color w:val="231F20"/>
          <w:spacing w:val="-8"/>
          <w:rtl/>
        </w:rPr>
        <w:t> </w:t>
      </w:r>
      <w:r>
        <w:rPr>
          <w:rFonts w:ascii="Microsoft Sans Serif" w:cs="Microsoft Sans Serif"/>
          <w:color w:val="231F20"/>
          <w:rtl/>
        </w:rPr>
        <w:t>ارﺑطﻲ</w:t>
      </w:r>
      <w:r>
        <w:rPr>
          <w:rFonts w:ascii="Microsoft Sans Serif" w:cs="Microsoft Sans Serif"/>
          <w:color w:val="231F20"/>
          <w:spacing w:val="-8"/>
          <w:rtl/>
        </w:rPr>
        <w:t> </w:t>
      </w:r>
      <w:r>
        <w:rPr>
          <w:rFonts w:ascii="Microsoft Sans Serif" w:cs="Microsoft Sans Serif"/>
          <w:color w:val="231F20"/>
          <w:rtl/>
        </w:rPr>
        <w:t>ﻋﻘدة</w:t>
      </w:r>
      <w:r>
        <w:rPr>
          <w:rFonts w:ascii="Microsoft Sans Serif" w:cs="Microsoft Sans Serif"/>
          <w:color w:val="231F20"/>
          <w:spacing w:val="-8"/>
          <w:rtl/>
        </w:rPr>
        <w:t> </w:t>
      </w:r>
      <w:r>
        <w:rPr>
          <w:rFonts w:ascii="Microsoft Sans Serif" w:cs="Microsoft Sans Serif"/>
          <w:color w:val="231F20"/>
          <w:rtl/>
        </w:rPr>
        <w:t>ﻗﺑل</w:t>
      </w:r>
      <w:r>
        <w:rPr>
          <w:rFonts w:ascii="Microsoft Sans Serif" w:cs="Microsoft Sans Serif"/>
          <w:color w:val="231F20"/>
          <w:spacing w:val="-8"/>
          <w:rtl/>
        </w:rPr>
        <w:t> </w:t>
      </w:r>
      <w:r>
        <w:rPr>
          <w:rFonts w:ascii="Microsoft Sans Serif" w:cs="Microsoft Sans Serif"/>
          <w:color w:val="231F20"/>
          <w:rtl/>
        </w:rPr>
        <w:t>رﻣﯾﮭﺎ</w:t>
      </w:r>
      <w:r>
        <w:rPr>
          <w:rFonts w:ascii="Microsoft Sans Serif" w:cs="Microsoft Sans Serif"/>
          <w:color w:val="231F20"/>
        </w:rPr>
        <w:t>.</w:t>
      </w:r>
      <w:r>
        <w:rPr>
          <w:rFonts w:ascii="Microsoft Sans Serif" w:cs="Microsoft Sans Serif"/>
          <w:color w:val="231F20"/>
          <w:rtl/>
        </w:rPr>
        <w:t> </w:t>
      </w:r>
      <w:r>
        <w:rPr>
          <w:rFonts w:ascii="Microsoft Sans Serif" w:cs="Microsoft Sans Serif"/>
          <w:color w:val="231F20"/>
          <w:spacing w:val="-5"/>
        </w:rPr>
        <w:t>.٦</w:t>
      </w:r>
      <w:r>
        <w:rPr>
          <w:rFonts w:ascii="Microsoft Sans Serif" w:cs="Microsoft Sans Serif"/>
          <w:color w:val="231F20"/>
          <w:spacing w:val="-7"/>
          <w:rtl/>
        </w:rPr>
        <w:t> </w:t>
      </w:r>
      <w:r>
        <w:rPr>
          <w:rFonts w:ascii="Microsoft Sans Serif" w:cs="Microsoft Sans Serif"/>
          <w:color w:val="231F20"/>
          <w:rtl/>
        </w:rPr>
        <w:t>ﻻ</w:t>
      </w:r>
      <w:r>
        <w:rPr>
          <w:rFonts w:ascii="Microsoft Sans Serif" w:cs="Microsoft Sans Serif"/>
          <w:color w:val="231F20"/>
          <w:spacing w:val="-7"/>
          <w:rtl/>
        </w:rPr>
        <w:t> </w:t>
      </w:r>
      <w:r>
        <w:rPr>
          <w:rFonts w:ascii="Microsoft Sans Serif" w:cs="Microsoft Sans Serif"/>
          <w:color w:val="231F20"/>
          <w:rtl/>
        </w:rPr>
        <w:t>ﺗﻐﻣر</w:t>
      </w:r>
      <w:r>
        <w:rPr>
          <w:rFonts w:ascii="Microsoft Sans Serif" w:cs="Microsoft Sans Serif"/>
          <w:color w:val="231F20"/>
          <w:spacing w:val="-7"/>
          <w:rtl/>
        </w:rPr>
        <w:t> </w:t>
      </w:r>
      <w:r>
        <w:rPr>
          <w:rFonts w:ascii="Microsoft Sans Serif" w:cs="Microsoft Sans Serif"/>
          <w:color w:val="231F20"/>
          <w:rtl/>
        </w:rPr>
        <w:t>اﻟﺟﮭﺎز</w:t>
      </w:r>
      <w:r>
        <w:rPr>
          <w:rFonts w:ascii="Microsoft Sans Serif" w:cs="Microsoft Sans Serif"/>
          <w:color w:val="231F20"/>
          <w:spacing w:val="-7"/>
          <w:rtl/>
        </w:rPr>
        <w:t> </w:t>
      </w:r>
      <w:r>
        <w:rPr>
          <w:rFonts w:ascii="Microsoft Sans Serif" w:cs="Microsoft Sans Serif"/>
          <w:color w:val="231F20"/>
          <w:rtl/>
        </w:rPr>
        <w:t>ﻓﻲ</w:t>
      </w:r>
      <w:r>
        <w:rPr>
          <w:rFonts w:ascii="Microsoft Sans Serif" w:cs="Microsoft Sans Serif"/>
          <w:color w:val="231F20"/>
          <w:spacing w:val="-8"/>
          <w:rtl/>
        </w:rPr>
        <w:t> </w:t>
      </w:r>
      <w:r>
        <w:rPr>
          <w:rFonts w:ascii="Microsoft Sans Serif" w:cs="Microsoft Sans Serif"/>
          <w:color w:val="231F20"/>
          <w:rtl/>
        </w:rPr>
        <w:t>اﻟﻣﺎء</w:t>
      </w:r>
      <w:r>
        <w:rPr>
          <w:rFonts w:ascii="Microsoft Sans Serif" w:cs="Microsoft Sans Serif"/>
          <w:color w:val="231F20"/>
          <w:spacing w:val="-7"/>
          <w:rtl/>
        </w:rPr>
        <w:t> </w:t>
      </w:r>
      <w:r>
        <w:rPr>
          <w:rFonts w:ascii="Microsoft Sans Serif" w:cs="Microsoft Sans Serif"/>
          <w:color w:val="231F20"/>
          <w:rtl/>
        </w:rPr>
        <w:t>أو</w:t>
      </w:r>
      <w:r>
        <w:rPr>
          <w:rFonts w:ascii="Microsoft Sans Serif" w:cs="Microsoft Sans Serif"/>
          <w:color w:val="231F20"/>
          <w:spacing w:val="-7"/>
          <w:rtl/>
        </w:rPr>
        <w:t> </w:t>
      </w:r>
      <w:r>
        <w:rPr>
          <w:rFonts w:ascii="Microsoft Sans Serif" w:cs="Microsoft Sans Serif"/>
          <w:color w:val="231F20"/>
          <w:rtl/>
        </w:rPr>
        <w:t>أي</w:t>
      </w:r>
      <w:r>
        <w:rPr>
          <w:rFonts w:ascii="Microsoft Sans Serif" w:cs="Microsoft Sans Serif"/>
          <w:color w:val="231F20"/>
          <w:spacing w:val="-7"/>
          <w:rtl/>
        </w:rPr>
        <w:t> </w:t>
      </w:r>
      <w:r>
        <w:rPr>
          <w:rFonts w:ascii="Microsoft Sans Serif" w:cs="Microsoft Sans Serif"/>
          <w:color w:val="231F20"/>
          <w:rtl/>
        </w:rPr>
        <w:t>ﺳﺎﺋل</w:t>
      </w:r>
      <w:r>
        <w:rPr>
          <w:rFonts w:ascii="Microsoft Sans Serif" w:cs="Microsoft Sans Serif"/>
          <w:color w:val="231F20"/>
          <w:spacing w:val="-7"/>
          <w:rtl/>
        </w:rPr>
        <w:t> </w:t>
      </w:r>
      <w:r>
        <w:rPr>
          <w:rFonts w:ascii="Microsoft Sans Serif" w:cs="Microsoft Sans Serif"/>
          <w:color w:val="231F20"/>
          <w:rtl/>
        </w:rPr>
        <w:t>آﺧر</w:t>
      </w:r>
      <w:r>
        <w:rPr>
          <w:rFonts w:ascii="Microsoft Sans Serif" w:cs="Microsoft Sans Serif"/>
          <w:color w:val="231F20"/>
        </w:rPr>
        <w:t>.</w:t>
      </w:r>
      <w:r>
        <w:rPr>
          <w:rFonts w:ascii="Microsoft Sans Serif" w:cs="Microsoft Sans Serif"/>
          <w:color w:val="231F20"/>
          <w:spacing w:val="-7"/>
          <w:rtl/>
        </w:rPr>
        <w:t> </w:t>
      </w:r>
      <w:r>
        <w:rPr>
          <w:rFonts w:ascii="Microsoft Sans Serif" w:cs="Microsoft Sans Serif"/>
          <w:color w:val="231F20"/>
          <w:rtl/>
        </w:rPr>
        <w:t>ﻻ</w:t>
      </w:r>
      <w:r>
        <w:rPr>
          <w:rFonts w:ascii="Microsoft Sans Serif" w:cs="Microsoft Sans Serif"/>
          <w:color w:val="231F20"/>
          <w:spacing w:val="-7"/>
          <w:rtl/>
        </w:rPr>
        <w:t> </w:t>
      </w:r>
      <w:r>
        <w:rPr>
          <w:rFonts w:ascii="Microsoft Sans Serif" w:cs="Microsoft Sans Serif"/>
          <w:color w:val="231F20"/>
          <w:rtl/>
        </w:rPr>
        <w:t>ﺗﻌرض</w:t>
      </w:r>
      <w:r>
        <w:rPr>
          <w:rFonts w:ascii="Microsoft Sans Serif" w:cs="Microsoft Sans Serif"/>
          <w:color w:val="231F20"/>
          <w:spacing w:val="-7"/>
          <w:rtl/>
        </w:rPr>
        <w:t> </w:t>
      </w:r>
      <w:r>
        <w:rPr>
          <w:rFonts w:ascii="Microsoft Sans Serif" w:cs="Microsoft Sans Serif"/>
          <w:color w:val="231F20"/>
          <w:rtl/>
        </w:rPr>
        <w:t>اﻟﺟﮭﺎز</w:t>
      </w:r>
      <w:r>
        <w:rPr>
          <w:rFonts w:ascii="Microsoft Sans Serif" w:cs="Microsoft Sans Serif"/>
          <w:color w:val="231F20"/>
          <w:spacing w:val="-7"/>
          <w:rtl/>
        </w:rPr>
        <w:t> </w:t>
      </w:r>
      <w:r>
        <w:rPr>
          <w:rFonts w:ascii="Microsoft Sans Serif" w:cs="Microsoft Sans Serif"/>
          <w:color w:val="231F20"/>
          <w:rtl/>
        </w:rPr>
        <w:t>ﻟظروف</w:t>
      </w:r>
      <w:r>
        <w:rPr>
          <w:rFonts w:ascii="Microsoft Sans Serif" w:cs="Microsoft Sans Serif"/>
          <w:color w:val="231F20"/>
          <w:spacing w:val="-7"/>
          <w:rtl/>
        </w:rPr>
        <w:t> </w:t>
      </w:r>
      <w:r>
        <w:rPr>
          <w:rFonts w:ascii="Microsoft Sans Serif" w:cs="Microsoft Sans Serif"/>
          <w:color w:val="231F20"/>
          <w:rtl/>
        </w:rPr>
        <w:t>اﻟطﻘس</w:t>
      </w:r>
      <w:r>
        <w:rPr>
          <w:rFonts w:ascii="Microsoft Sans Serif" w:cs="Microsoft Sans Serif"/>
          <w:color w:val="231F20"/>
          <w:spacing w:val="-7"/>
          <w:rtl/>
        </w:rPr>
        <w:t> </w:t>
      </w:r>
      <w:r>
        <w:rPr>
          <w:rFonts w:ascii="Microsoft Sans Serif" w:cs="Microsoft Sans Serif"/>
          <w:color w:val="231F20"/>
        </w:rPr>
        <w:t>)</w:t>
      </w:r>
      <w:r>
        <w:rPr>
          <w:rFonts w:ascii="Microsoft Sans Serif" w:cs="Microsoft Sans Serif"/>
          <w:color w:val="231F20"/>
          <w:rtl/>
        </w:rPr>
        <w:t>اﻟﻣطر</w:t>
      </w:r>
      <w:r>
        <w:rPr>
          <w:rFonts w:ascii="Microsoft Sans Serif" w:cs="Microsoft Sans Serif"/>
          <w:color w:val="231F20"/>
          <w:spacing w:val="-7"/>
          <w:rtl/>
        </w:rPr>
        <w:t> </w:t>
      </w:r>
      <w:r>
        <w:rPr>
          <w:rFonts w:ascii="Microsoft Sans Serif" w:cs="Microsoft Sans Serif"/>
          <w:color w:val="231F20"/>
          <w:rtl/>
        </w:rPr>
        <w:t>واﻟﺷﻣس</w:t>
      </w:r>
      <w:r>
        <w:rPr>
          <w:rFonts w:ascii="Microsoft Sans Serif" w:cs="Microsoft Sans Serif"/>
          <w:color w:val="231F20"/>
          <w:spacing w:val="-8"/>
          <w:rtl/>
        </w:rPr>
        <w:t> </w:t>
      </w:r>
      <w:r>
        <w:rPr>
          <w:rFonts w:ascii="Microsoft Sans Serif" w:cs="Microsoft Sans Serif"/>
          <w:color w:val="231F20"/>
          <w:rtl/>
        </w:rPr>
        <w:t>وﻣ</w:t>
      </w:r>
      <w:r>
        <w:rPr>
          <w:rFonts w:ascii="Microsoft Sans Serif" w:cs="Microsoft Sans Serif"/>
          <w:color w:val="231F20"/>
          <w:rtl/>
        </w:rPr>
        <w:t>ﺎ</w:t>
      </w:r>
    </w:p>
    <w:p>
      <w:pPr>
        <w:pStyle w:val="BodyText"/>
        <w:bidi/>
        <w:spacing w:line="206" w:lineRule="auto" w:before="2"/>
        <w:ind w:right="318" w:left="225" w:firstLine="7054"/>
        <w:jc w:val="left"/>
        <w:rPr>
          <w:rFonts w:ascii="Microsoft Sans Serif" w:cs="Microsoft Sans Serif"/>
        </w:rPr>
      </w:pPr>
      <w:r>
        <w:rPr>
          <w:rFonts w:ascii="Microsoft Sans Serif" w:cs="Microsoft Sans Serif"/>
          <w:color w:val="231F20"/>
          <w:rtl/>
        </w:rPr>
        <w:t>إﻟﻰ</w:t>
      </w:r>
      <w:r>
        <w:rPr>
          <w:rFonts w:ascii="Microsoft Sans Serif" w:cs="Microsoft Sans Serif"/>
          <w:color w:val="231F20"/>
          <w:spacing w:val="-16"/>
          <w:rtl/>
        </w:rPr>
        <w:t> </w:t>
      </w:r>
      <w:r>
        <w:rPr>
          <w:rFonts w:ascii="Microsoft Sans Serif" w:cs="Microsoft Sans Serif"/>
          <w:color w:val="231F20"/>
          <w:rtl/>
        </w:rPr>
        <w:t>ذﻟك</w:t>
      </w:r>
      <w:r>
        <w:rPr>
          <w:rFonts w:ascii="Microsoft Sans Serif" w:cs="Microsoft Sans Serif"/>
          <w:color w:val="231F20"/>
        </w:rPr>
        <w:t>.(</w:t>
      </w:r>
      <w:r>
        <w:rPr>
          <w:rFonts w:ascii="Microsoft Sans Serif" w:cs="Microsoft Sans Serif"/>
          <w:color w:val="231F20"/>
          <w:rtl/>
        </w:rPr>
        <w:t> </w:t>
      </w:r>
      <w:r>
        <w:rPr>
          <w:rFonts w:ascii="Microsoft Sans Serif" w:cs="Microsoft Sans Serif"/>
          <w:color w:val="231F20"/>
        </w:rPr>
        <w:t>-٧</w:t>
      </w:r>
      <w:r>
        <w:rPr>
          <w:rFonts w:ascii="Microsoft Sans Serif" w:cs="Microsoft Sans Serif"/>
          <w:color w:val="231F20"/>
          <w:rtl/>
        </w:rPr>
        <w:t> ﻻ ﺗﺳﺗﺧدم اﻟﺟﮭﺎز اﻟﺗﺎﻟف ﺑﺄي ﺷﻛل ﻣن اﻷﺷﻛﺎل أو ﻻ ﯾﻌﻣل ﺑﺷﻛل ﺻﺣﯾﺢ</w:t>
      </w:r>
      <w:r>
        <w:rPr>
          <w:rFonts w:ascii="Microsoft Sans Serif" w:cs="Microsoft Sans Serif"/>
          <w:color w:val="231F20"/>
        </w:rPr>
        <w:t>.</w:t>
      </w:r>
      <w:r>
        <w:rPr>
          <w:rFonts w:ascii="Microsoft Sans Serif" w:cs="Microsoft Sans Serif"/>
          <w:color w:val="231F20"/>
          <w:rtl/>
        </w:rPr>
        <w:t> ﻻ ﺗﻘم ﺑﺈﺻﻼح اﻟﺟﮭﺎز</w:t>
      </w:r>
      <w:r>
        <w:rPr>
          <w:rFonts w:ascii="Microsoft Sans Serif" w:cs="Microsoft Sans Serif"/>
          <w:color w:val="231F20"/>
          <w:spacing w:val="80"/>
          <w:rtl/>
        </w:rPr>
        <w:t> </w:t>
      </w:r>
      <w:r>
        <w:rPr>
          <w:rFonts w:ascii="Microsoft Sans Serif" w:cs="Microsoft Sans Serif"/>
          <w:color w:val="231F20"/>
          <w:rtl/>
        </w:rPr>
        <w:t>ﺑﻧﻔﺳك</w:t>
      </w:r>
      <w:r>
        <w:rPr>
          <w:rFonts w:ascii="Microsoft Sans Serif" w:cs="Microsoft Sans Serif"/>
          <w:color w:val="231F20"/>
        </w:rPr>
        <w:t>.</w:t>
      </w:r>
      <w:r>
        <w:rPr>
          <w:rFonts w:ascii="Microsoft Sans Serif" w:cs="Microsoft Sans Serif"/>
          <w:color w:val="231F20"/>
          <w:spacing w:val="-9"/>
          <w:rtl/>
        </w:rPr>
        <w:t> </w:t>
      </w:r>
      <w:r>
        <w:rPr>
          <w:rFonts w:ascii="Microsoft Sans Serif" w:cs="Microsoft Sans Serif"/>
          <w:color w:val="231F20"/>
          <w:rtl/>
        </w:rPr>
        <w:t>ﺧذ</w:t>
      </w:r>
      <w:r>
        <w:rPr>
          <w:rFonts w:ascii="Microsoft Sans Serif" w:cs="Microsoft Sans Serif"/>
          <w:color w:val="231F20"/>
          <w:spacing w:val="-9"/>
          <w:rtl/>
        </w:rPr>
        <w:t> </w:t>
      </w:r>
      <w:r>
        <w:rPr>
          <w:rFonts w:ascii="Microsoft Sans Serif" w:cs="Microsoft Sans Serif"/>
          <w:color w:val="231F20"/>
          <w:rtl/>
        </w:rPr>
        <w:t>اﻟﺟﮭﺎز</w:t>
      </w:r>
      <w:r>
        <w:rPr>
          <w:rFonts w:ascii="Microsoft Sans Serif" w:cs="Microsoft Sans Serif"/>
          <w:color w:val="231F20"/>
          <w:spacing w:val="-9"/>
          <w:rtl/>
        </w:rPr>
        <w:t> </w:t>
      </w:r>
      <w:r>
        <w:rPr>
          <w:rFonts w:ascii="Microsoft Sans Serif" w:cs="Microsoft Sans Serif"/>
          <w:color w:val="231F20"/>
          <w:rtl/>
        </w:rPr>
        <w:t>اﻟﺗﺎﻟف</w:t>
      </w:r>
      <w:r>
        <w:rPr>
          <w:rFonts w:ascii="Microsoft Sans Serif" w:cs="Microsoft Sans Serif"/>
          <w:color w:val="231F20"/>
          <w:spacing w:val="-9"/>
          <w:rtl/>
        </w:rPr>
        <w:t> </w:t>
      </w:r>
      <w:r>
        <w:rPr>
          <w:rFonts w:ascii="Microsoft Sans Serif" w:cs="Microsoft Sans Serif"/>
          <w:color w:val="231F20"/>
          <w:rtl/>
        </w:rPr>
        <w:t>إﻟﻰ</w:t>
      </w:r>
      <w:r>
        <w:rPr>
          <w:rFonts w:ascii="Microsoft Sans Serif" w:cs="Microsoft Sans Serif"/>
          <w:color w:val="231F20"/>
          <w:spacing w:val="-9"/>
          <w:rtl/>
        </w:rPr>
        <w:t> </w:t>
      </w:r>
      <w:r>
        <w:rPr>
          <w:rFonts w:ascii="Microsoft Sans Serif" w:cs="Microsoft Sans Serif"/>
          <w:color w:val="231F20"/>
          <w:rtl/>
        </w:rPr>
        <w:t>ﻣرﻛز</w:t>
      </w:r>
      <w:r>
        <w:rPr>
          <w:rFonts w:ascii="Microsoft Sans Serif" w:cs="Microsoft Sans Serif"/>
          <w:color w:val="231F20"/>
          <w:spacing w:val="-9"/>
          <w:rtl/>
        </w:rPr>
        <w:t> </w:t>
      </w:r>
      <w:r>
        <w:rPr>
          <w:rFonts w:ascii="Microsoft Sans Serif" w:cs="Microsoft Sans Serif"/>
          <w:color w:val="231F20"/>
          <w:rtl/>
        </w:rPr>
        <w:t>ﺧدﻣﺔ</w:t>
      </w:r>
      <w:r>
        <w:rPr>
          <w:rFonts w:ascii="Microsoft Sans Serif" w:cs="Microsoft Sans Serif"/>
          <w:color w:val="231F20"/>
          <w:spacing w:val="-9"/>
          <w:rtl/>
        </w:rPr>
        <w:t> </w:t>
      </w:r>
      <w:r>
        <w:rPr>
          <w:rFonts w:ascii="Microsoft Sans Serif" w:cs="Microsoft Sans Serif"/>
          <w:color w:val="231F20"/>
          <w:rtl/>
        </w:rPr>
        <w:t>ﻣﻧﺎﺳب</w:t>
      </w:r>
      <w:r>
        <w:rPr>
          <w:rFonts w:ascii="Microsoft Sans Serif" w:cs="Microsoft Sans Serif"/>
          <w:color w:val="231F20"/>
          <w:spacing w:val="-9"/>
          <w:rtl/>
        </w:rPr>
        <w:t> </w:t>
      </w:r>
      <w:r>
        <w:rPr>
          <w:rFonts w:ascii="Microsoft Sans Serif" w:cs="Microsoft Sans Serif"/>
          <w:color w:val="231F20"/>
          <w:rtl/>
        </w:rPr>
        <w:t>ﻟﻔﺣﺻﮫ</w:t>
      </w:r>
      <w:r>
        <w:rPr>
          <w:rFonts w:ascii="Microsoft Sans Serif" w:cs="Microsoft Sans Serif"/>
          <w:color w:val="231F20"/>
          <w:spacing w:val="-9"/>
          <w:rtl/>
        </w:rPr>
        <w:t> </w:t>
      </w:r>
      <w:r>
        <w:rPr>
          <w:rFonts w:ascii="Microsoft Sans Serif" w:cs="Microsoft Sans Serif"/>
          <w:color w:val="231F20"/>
          <w:rtl/>
        </w:rPr>
        <w:t>أو</w:t>
      </w:r>
      <w:r>
        <w:rPr>
          <w:rFonts w:ascii="Microsoft Sans Serif" w:cs="Microsoft Sans Serif"/>
          <w:color w:val="231F20"/>
          <w:spacing w:val="-9"/>
          <w:rtl/>
        </w:rPr>
        <w:t> </w:t>
      </w:r>
      <w:r>
        <w:rPr>
          <w:rFonts w:ascii="Microsoft Sans Serif" w:cs="Microsoft Sans Serif"/>
          <w:color w:val="231F20"/>
          <w:rtl/>
        </w:rPr>
        <w:t>إﺻﻼﺣﮫ</w:t>
      </w:r>
      <w:r>
        <w:rPr>
          <w:rFonts w:ascii="Microsoft Sans Serif" w:cs="Microsoft Sans Serif"/>
          <w:color w:val="231F20"/>
        </w:rPr>
        <w:t>.</w:t>
      </w:r>
      <w:r>
        <w:rPr>
          <w:rFonts w:ascii="Microsoft Sans Serif" w:cs="Microsoft Sans Serif"/>
          <w:color w:val="231F20"/>
          <w:spacing w:val="-9"/>
          <w:rtl/>
        </w:rPr>
        <w:t> </w:t>
      </w:r>
      <w:r>
        <w:rPr>
          <w:rFonts w:ascii="Microsoft Sans Serif" w:cs="Microsoft Sans Serif"/>
          <w:color w:val="231F20"/>
          <w:rtl/>
        </w:rPr>
        <w:t>ﻻ</w:t>
      </w:r>
      <w:r>
        <w:rPr>
          <w:rFonts w:ascii="Microsoft Sans Serif" w:cs="Microsoft Sans Serif"/>
          <w:color w:val="231F20"/>
          <w:spacing w:val="-9"/>
          <w:rtl/>
        </w:rPr>
        <w:t> </w:t>
      </w:r>
      <w:r>
        <w:rPr>
          <w:rFonts w:ascii="Microsoft Sans Serif" w:cs="Microsoft Sans Serif"/>
          <w:color w:val="231F20"/>
          <w:rtl/>
        </w:rPr>
        <w:t>ﯾﺟوز</w:t>
      </w:r>
      <w:r>
        <w:rPr>
          <w:rFonts w:ascii="Microsoft Sans Serif" w:cs="Microsoft Sans Serif"/>
          <w:color w:val="231F20"/>
          <w:spacing w:val="-9"/>
          <w:rtl/>
        </w:rPr>
        <w:t> </w:t>
      </w:r>
      <w:r>
        <w:rPr>
          <w:rFonts w:ascii="Microsoft Sans Serif" w:cs="Microsoft Sans Serif"/>
          <w:color w:val="231F20"/>
          <w:rtl/>
        </w:rPr>
        <w:t>إﺟراء</w:t>
      </w:r>
      <w:r>
        <w:rPr>
          <w:rFonts w:ascii="Microsoft Sans Serif" w:cs="Microsoft Sans Serif"/>
          <w:color w:val="231F20"/>
          <w:spacing w:val="-9"/>
          <w:rtl/>
        </w:rPr>
        <w:t> </w:t>
      </w:r>
      <w:r>
        <w:rPr>
          <w:rFonts w:ascii="Microsoft Sans Serif" w:cs="Microsoft Sans Serif"/>
          <w:color w:val="231F20"/>
          <w:rtl/>
        </w:rPr>
        <w:t>أي</w:t>
      </w:r>
      <w:r>
        <w:rPr>
          <w:rFonts w:ascii="Microsoft Sans Serif" w:cs="Microsoft Sans Serif"/>
          <w:color w:val="231F20"/>
          <w:spacing w:val="-9"/>
          <w:rtl/>
        </w:rPr>
        <w:t> </w:t>
      </w:r>
      <w:r>
        <w:rPr>
          <w:rFonts w:ascii="Microsoft Sans Serif" w:cs="Microsoft Sans Serif"/>
          <w:color w:val="231F20"/>
          <w:rtl/>
        </w:rPr>
        <w:t>إﺻﻼﺣﺎت</w:t>
      </w:r>
      <w:r>
        <w:rPr>
          <w:rFonts w:ascii="Microsoft Sans Serif" w:cs="Microsoft Sans Serif"/>
          <w:color w:val="231F20"/>
          <w:spacing w:val="-9"/>
          <w:rtl/>
        </w:rPr>
        <w:t> </w:t>
      </w:r>
      <w:r>
        <w:rPr>
          <w:rFonts w:ascii="Microsoft Sans Serif" w:cs="Microsoft Sans Serif"/>
          <w:color w:val="231F20"/>
          <w:rtl/>
        </w:rPr>
        <w:t>إﻻ ﻣن</w:t>
      </w:r>
      <w:r>
        <w:rPr>
          <w:rFonts w:ascii="Microsoft Sans Serif" w:cs="Microsoft Sans Serif"/>
          <w:color w:val="231F20"/>
          <w:spacing w:val="-2"/>
          <w:rtl/>
        </w:rPr>
        <w:t> </w:t>
      </w:r>
      <w:r>
        <w:rPr>
          <w:rFonts w:ascii="Microsoft Sans Serif" w:cs="Microsoft Sans Serif"/>
          <w:color w:val="231F20"/>
          <w:rtl/>
        </w:rPr>
        <w:t>ﺧﻼل</w:t>
      </w:r>
      <w:r>
        <w:rPr>
          <w:rFonts w:ascii="Microsoft Sans Serif" w:cs="Microsoft Sans Serif"/>
          <w:color w:val="231F20"/>
          <w:spacing w:val="-2"/>
          <w:rtl/>
        </w:rPr>
        <w:t> </w:t>
      </w:r>
      <w:r>
        <w:rPr>
          <w:rFonts w:ascii="Microsoft Sans Serif" w:cs="Microsoft Sans Serif"/>
          <w:color w:val="231F20"/>
          <w:rtl/>
        </w:rPr>
        <w:t>ﻧﻘﺎط</w:t>
      </w:r>
      <w:r>
        <w:rPr>
          <w:rFonts w:ascii="Microsoft Sans Serif" w:cs="Microsoft Sans Serif"/>
          <w:color w:val="231F20"/>
          <w:spacing w:val="-2"/>
          <w:rtl/>
        </w:rPr>
        <w:t> </w:t>
      </w:r>
      <w:r>
        <w:rPr>
          <w:rFonts w:ascii="Microsoft Sans Serif" w:cs="Microsoft Sans Serif"/>
          <w:color w:val="231F20"/>
          <w:rtl/>
        </w:rPr>
        <w:t>اﻟﺧدﻣﺔ</w:t>
      </w:r>
      <w:r>
        <w:rPr>
          <w:rFonts w:ascii="Microsoft Sans Serif" w:cs="Microsoft Sans Serif"/>
          <w:color w:val="231F20"/>
          <w:spacing w:val="-2"/>
          <w:rtl/>
        </w:rPr>
        <w:t> </w:t>
      </w:r>
      <w:r>
        <w:rPr>
          <w:rFonts w:ascii="Microsoft Sans Serif" w:cs="Microsoft Sans Serif"/>
          <w:color w:val="231F20"/>
          <w:rtl/>
        </w:rPr>
        <w:t>اﻟﻣﻌﺗﻣدة</w:t>
      </w:r>
      <w:r>
        <w:rPr>
          <w:rFonts w:ascii="Microsoft Sans Serif" w:cs="Microsoft Sans Serif"/>
          <w:color w:val="231F20"/>
        </w:rPr>
        <w:t>.</w:t>
      </w:r>
      <w:r>
        <w:rPr>
          <w:rFonts w:ascii="Microsoft Sans Serif" w:cs="Microsoft Sans Serif"/>
          <w:color w:val="231F20"/>
          <w:spacing w:val="-2"/>
          <w:rtl/>
        </w:rPr>
        <w:t> </w:t>
      </w:r>
      <w:r>
        <w:rPr>
          <w:rFonts w:ascii="Microsoft Sans Serif" w:cs="Microsoft Sans Serif"/>
          <w:color w:val="231F20"/>
          <w:rtl/>
        </w:rPr>
        <w:t>ﻗد</w:t>
      </w:r>
      <w:r>
        <w:rPr>
          <w:rFonts w:ascii="Microsoft Sans Serif" w:cs="Microsoft Sans Serif"/>
          <w:color w:val="231F20"/>
          <w:spacing w:val="-2"/>
          <w:rtl/>
        </w:rPr>
        <w:t> </w:t>
      </w:r>
      <w:r>
        <w:rPr>
          <w:rFonts w:ascii="Microsoft Sans Serif" w:cs="Microsoft Sans Serif"/>
          <w:color w:val="231F20"/>
          <w:rtl/>
        </w:rPr>
        <w:t>ﯾﺷﻛل</w:t>
      </w:r>
      <w:r>
        <w:rPr>
          <w:rFonts w:ascii="Microsoft Sans Serif" w:cs="Microsoft Sans Serif"/>
          <w:color w:val="231F20"/>
          <w:spacing w:val="-2"/>
          <w:rtl/>
        </w:rPr>
        <w:t> </w:t>
      </w:r>
      <w:r>
        <w:rPr>
          <w:rFonts w:ascii="Microsoft Sans Serif" w:cs="Microsoft Sans Serif"/>
          <w:color w:val="231F20"/>
          <w:rtl/>
        </w:rPr>
        <w:t>اﻹﺻﻼح</w:t>
      </w:r>
      <w:r>
        <w:rPr>
          <w:rFonts w:ascii="Microsoft Sans Serif" w:cs="Microsoft Sans Serif"/>
          <w:color w:val="231F20"/>
          <w:spacing w:val="-2"/>
          <w:rtl/>
        </w:rPr>
        <w:t> </w:t>
      </w:r>
      <w:r>
        <w:rPr>
          <w:rFonts w:ascii="Microsoft Sans Serif" w:cs="Microsoft Sans Serif"/>
          <w:color w:val="231F20"/>
          <w:rtl/>
        </w:rPr>
        <w:t>اﻟذي</w:t>
      </w:r>
      <w:r>
        <w:rPr>
          <w:rFonts w:ascii="Microsoft Sans Serif" w:cs="Microsoft Sans Serif"/>
          <w:color w:val="231F20"/>
          <w:spacing w:val="-2"/>
          <w:rtl/>
        </w:rPr>
        <w:t> </w:t>
      </w:r>
      <w:r>
        <w:rPr>
          <w:rFonts w:ascii="Microsoft Sans Serif" w:cs="Microsoft Sans Serif"/>
          <w:color w:val="231F20"/>
          <w:rtl/>
        </w:rPr>
        <w:t>ﺗم</w:t>
      </w:r>
      <w:r>
        <w:rPr>
          <w:rFonts w:ascii="Microsoft Sans Serif" w:cs="Microsoft Sans Serif"/>
          <w:color w:val="231F20"/>
          <w:spacing w:val="-2"/>
          <w:rtl/>
        </w:rPr>
        <w:t> </w:t>
      </w:r>
      <w:r>
        <w:rPr>
          <w:rFonts w:ascii="Microsoft Sans Serif" w:cs="Microsoft Sans Serif"/>
          <w:color w:val="231F20"/>
          <w:rtl/>
        </w:rPr>
        <w:t>إﺟراؤه</w:t>
      </w:r>
      <w:r>
        <w:rPr>
          <w:rFonts w:ascii="Microsoft Sans Serif" w:cs="Microsoft Sans Serif"/>
          <w:color w:val="231F20"/>
          <w:spacing w:val="-2"/>
          <w:rtl/>
        </w:rPr>
        <w:t> </w:t>
      </w:r>
      <w:r>
        <w:rPr>
          <w:rFonts w:ascii="Microsoft Sans Serif" w:cs="Microsoft Sans Serif"/>
          <w:color w:val="231F20"/>
          <w:rtl/>
        </w:rPr>
        <w:t>ﺑﺷﻛل</w:t>
      </w:r>
      <w:r>
        <w:rPr>
          <w:rFonts w:ascii="Microsoft Sans Serif" w:cs="Microsoft Sans Serif"/>
          <w:color w:val="231F20"/>
          <w:spacing w:val="-2"/>
          <w:rtl/>
        </w:rPr>
        <w:t> </w:t>
      </w:r>
      <w:r>
        <w:rPr>
          <w:rFonts w:ascii="Microsoft Sans Serif" w:cs="Microsoft Sans Serif"/>
          <w:color w:val="231F20"/>
          <w:rtl/>
        </w:rPr>
        <w:t>ﻏﯾر</w:t>
      </w:r>
      <w:r>
        <w:rPr>
          <w:rFonts w:ascii="Microsoft Sans Serif" w:cs="Microsoft Sans Serif"/>
          <w:color w:val="231F20"/>
          <w:spacing w:val="-2"/>
          <w:rtl/>
        </w:rPr>
        <w:t> </w:t>
      </w:r>
      <w:r>
        <w:rPr>
          <w:rFonts w:ascii="Microsoft Sans Serif" w:cs="Microsoft Sans Serif"/>
          <w:color w:val="231F20"/>
          <w:rtl/>
        </w:rPr>
        <w:t>ﺻﺣﯾﺢ</w:t>
      </w:r>
      <w:r>
        <w:rPr>
          <w:rFonts w:ascii="Microsoft Sans Serif" w:cs="Microsoft Sans Serif"/>
          <w:color w:val="231F20"/>
          <w:spacing w:val="-2"/>
          <w:rtl/>
        </w:rPr>
        <w:t> </w:t>
      </w:r>
      <w:r>
        <w:rPr>
          <w:rFonts w:ascii="Microsoft Sans Serif" w:cs="Microsoft Sans Serif"/>
          <w:color w:val="231F20"/>
          <w:rtl/>
        </w:rPr>
        <w:t>ﺗﮭدﯾ ًدا</w:t>
      </w:r>
      <w:r>
        <w:rPr>
          <w:rFonts w:ascii="Microsoft Sans Serif" w:cs="Microsoft Sans Serif"/>
          <w:color w:val="231F20"/>
          <w:spacing w:val="-2"/>
          <w:rtl/>
        </w:rPr>
        <w:t> </w:t>
      </w:r>
      <w:r>
        <w:rPr>
          <w:rFonts w:ascii="Microsoft Sans Serif" w:cs="Microsoft Sans Serif"/>
          <w:color w:val="231F20"/>
          <w:rtl/>
        </w:rPr>
        <w:t>ﺧطﯾر</w:t>
      </w:r>
      <w:r>
        <w:rPr>
          <w:rFonts w:ascii="Microsoft Sans Serif" w:cs="Microsoft Sans Serif"/>
          <w:color w:val="231F20"/>
          <w:rtl/>
        </w:rPr>
        <w:t>ا</w:t>
      </w:r>
    </w:p>
    <w:p>
      <w:pPr>
        <w:spacing w:after="0" w:line="206" w:lineRule="auto"/>
        <w:jc w:val="left"/>
        <w:rPr>
          <w:rFonts w:ascii="Microsoft Sans Serif" w:cs="Microsoft Sans Serif"/>
        </w:rPr>
        <w:sectPr>
          <w:pgSz w:w="8400" w:h="11910"/>
          <w:pgMar w:header="0" w:footer="0" w:top="40" w:bottom="220" w:left="40" w:right="20"/>
        </w:sectPr>
      </w:pPr>
    </w:p>
    <w:p>
      <w:pPr>
        <w:pStyle w:val="BodyText"/>
        <w:bidi/>
        <w:spacing w:line="270" w:lineRule="exact" w:before="114"/>
        <w:ind w:right="0" w:left="204" w:firstLine="0"/>
        <w:jc w:val="left"/>
        <w:rPr>
          <w:rFonts w:ascii="Microsoft Sans Serif" w:cs="Microsoft Sans Serif"/>
        </w:rPr>
      </w:pPr>
      <w:r>
        <w:rPr>
          <w:rFonts w:ascii="Microsoft Sans Serif" w:cs="Microsoft Sans Serif"/>
          <w:color w:val="231F20"/>
          <w:spacing w:val="-2"/>
          <w:rtl/>
        </w:rPr>
        <w:t>ﻟﻠﻣﺳﺗﺧدم</w:t>
      </w:r>
      <w:r>
        <w:rPr>
          <w:rFonts w:ascii="Microsoft Sans Serif" w:cs="Microsoft Sans Serif"/>
          <w:color w:val="231F20"/>
          <w:spacing w:val="-2"/>
        </w:rPr>
        <w:t>.</w:t>
      </w:r>
    </w:p>
    <w:p>
      <w:pPr>
        <w:pStyle w:val="BodyText"/>
        <w:bidi/>
        <w:spacing w:line="268" w:lineRule="exact"/>
        <w:ind w:right="0" w:left="204" w:firstLine="0"/>
        <w:jc w:val="left"/>
        <w:rPr>
          <w:rFonts w:ascii="Microsoft Sans Serif" w:cs="Microsoft Sans Serif"/>
        </w:rPr>
      </w:pPr>
      <w:r>
        <w:rPr/>
        <mc:AlternateContent>
          <mc:Choice Requires="wps">
            <w:drawing>
              <wp:anchor distT="0" distB="0" distL="0" distR="0" allowOverlap="1" layoutInCell="1" locked="0" behindDoc="0" simplePos="0" relativeHeight="15759872">
                <wp:simplePos x="0" y="0"/>
                <wp:positionH relativeFrom="page">
                  <wp:posOffset>184425</wp:posOffset>
                </wp:positionH>
                <wp:positionV relativeFrom="paragraph">
                  <wp:posOffset>166258</wp:posOffset>
                </wp:positionV>
                <wp:extent cx="343535" cy="338455"/>
                <wp:effectExtent l="0" t="0" r="0" b="0"/>
                <wp:wrapNone/>
                <wp:docPr id="533" name="Group 533"/>
                <wp:cNvGraphicFramePr>
                  <a:graphicFrameLocks/>
                </wp:cNvGraphicFramePr>
                <a:graphic>
                  <a:graphicData uri="http://schemas.microsoft.com/office/word/2010/wordprocessingGroup">
                    <wpg:wgp>
                      <wpg:cNvPr id="533" name="Group 533"/>
                      <wpg:cNvGrpSpPr/>
                      <wpg:grpSpPr>
                        <a:xfrm>
                          <a:off x="0" y="0"/>
                          <a:ext cx="343535" cy="338455"/>
                          <a:chExt cx="343535" cy="338455"/>
                        </a:xfrm>
                      </wpg:grpSpPr>
                      <pic:pic>
                        <pic:nvPicPr>
                          <pic:cNvPr id="534" name="Image 534"/>
                          <pic:cNvPicPr/>
                        </pic:nvPicPr>
                        <pic:blipFill>
                          <a:blip r:embed="rId70" cstate="print"/>
                          <a:stretch>
                            <a:fillRect/>
                          </a:stretch>
                        </pic:blipFill>
                        <pic:spPr>
                          <a:xfrm>
                            <a:off x="212097" y="70727"/>
                            <a:ext cx="70182" cy="100754"/>
                          </a:xfrm>
                          <a:prstGeom prst="rect">
                            <a:avLst/>
                          </a:prstGeom>
                        </pic:spPr>
                      </pic:pic>
                      <wps:wsp>
                        <wps:cNvPr id="535" name="Graphic 535"/>
                        <wps:cNvSpPr/>
                        <wps:spPr>
                          <a:xfrm>
                            <a:off x="30293" y="166356"/>
                            <a:ext cx="285115" cy="65405"/>
                          </a:xfrm>
                          <a:custGeom>
                            <a:avLst/>
                            <a:gdLst/>
                            <a:ahLst/>
                            <a:cxnLst/>
                            <a:rect l="l" t="t" r="r" b="b"/>
                            <a:pathLst>
                              <a:path w="285115" h="65405">
                                <a:moveTo>
                                  <a:pt x="0" y="4316"/>
                                </a:moveTo>
                                <a:lnTo>
                                  <a:pt x="4442" y="0"/>
                                </a:lnTo>
                                <a:lnTo>
                                  <a:pt x="9572" y="1421"/>
                                </a:lnTo>
                                <a:lnTo>
                                  <a:pt x="15432" y="5997"/>
                                </a:lnTo>
                                <a:lnTo>
                                  <a:pt x="22068" y="11145"/>
                                </a:lnTo>
                                <a:lnTo>
                                  <a:pt x="35534" y="13678"/>
                                </a:lnTo>
                                <a:lnTo>
                                  <a:pt x="44637" y="6815"/>
                                </a:lnTo>
                                <a:lnTo>
                                  <a:pt x="52515" y="411"/>
                                </a:lnTo>
                                <a:lnTo>
                                  <a:pt x="62306" y="4316"/>
                                </a:lnTo>
                                <a:lnTo>
                                  <a:pt x="79867" y="14137"/>
                                </a:lnTo>
                                <a:lnTo>
                                  <a:pt x="89783" y="8446"/>
                                </a:lnTo>
                                <a:lnTo>
                                  <a:pt x="97664" y="629"/>
                                </a:lnTo>
                                <a:lnTo>
                                  <a:pt x="109125" y="4071"/>
                                </a:lnTo>
                                <a:lnTo>
                                  <a:pt x="126319" y="14544"/>
                                </a:lnTo>
                                <a:lnTo>
                                  <a:pt x="137593" y="8751"/>
                                </a:lnTo>
                                <a:lnTo>
                                  <a:pt x="145850" y="558"/>
                                </a:lnTo>
                                <a:lnTo>
                                  <a:pt x="153992" y="3830"/>
                                </a:lnTo>
                                <a:lnTo>
                                  <a:pt x="165947" y="14092"/>
                                </a:lnTo>
                                <a:lnTo>
                                  <a:pt x="175010" y="8568"/>
                                </a:lnTo>
                                <a:lnTo>
                                  <a:pt x="183683" y="553"/>
                                </a:lnTo>
                                <a:lnTo>
                                  <a:pt x="194472" y="3340"/>
                                </a:lnTo>
                                <a:lnTo>
                                  <a:pt x="210527" y="14491"/>
                                </a:lnTo>
                                <a:lnTo>
                                  <a:pt x="220946" y="9513"/>
                                </a:lnTo>
                                <a:lnTo>
                                  <a:pt x="229650" y="1266"/>
                                </a:lnTo>
                                <a:lnTo>
                                  <a:pt x="240560" y="2610"/>
                                </a:lnTo>
                                <a:lnTo>
                                  <a:pt x="257440" y="14306"/>
                                </a:lnTo>
                                <a:lnTo>
                                  <a:pt x="266789" y="8857"/>
                                </a:lnTo>
                                <a:lnTo>
                                  <a:pt x="274057" y="711"/>
                                </a:lnTo>
                                <a:lnTo>
                                  <a:pt x="284696" y="4316"/>
                                </a:lnTo>
                                <a:lnTo>
                                  <a:pt x="282715" y="22315"/>
                                </a:lnTo>
                                <a:lnTo>
                                  <a:pt x="277625" y="37114"/>
                                </a:lnTo>
                                <a:lnTo>
                                  <a:pt x="270706" y="50632"/>
                                </a:lnTo>
                                <a:lnTo>
                                  <a:pt x="263236" y="64790"/>
                                </a:lnTo>
                                <a:lnTo>
                                  <a:pt x="23288" y="64790"/>
                                </a:lnTo>
                                <a:lnTo>
                                  <a:pt x="13477" y="48849"/>
                                </a:lnTo>
                                <a:lnTo>
                                  <a:pt x="6157" y="33821"/>
                                </a:lnTo>
                                <a:lnTo>
                                  <a:pt x="1581" y="19160"/>
                                </a:lnTo>
                                <a:lnTo>
                                  <a:pt x="0" y="4316"/>
                                </a:lnTo>
                                <a:close/>
                              </a:path>
                            </a:pathLst>
                          </a:custGeom>
                          <a:ln w="6557">
                            <a:solidFill>
                              <a:srgbClr val="231F20"/>
                            </a:solidFill>
                            <a:prstDash val="solid"/>
                          </a:ln>
                        </wps:spPr>
                        <wps:bodyPr wrap="square" lIns="0" tIns="0" rIns="0" bIns="0" rtlCol="0">
                          <a:prstTxWarp prst="textNoShape">
                            <a:avLst/>
                          </a:prstTxWarp>
                          <a:noAutofit/>
                        </wps:bodyPr>
                      </wps:wsp>
                      <wps:wsp>
                        <wps:cNvPr id="536" name="Graphic 536"/>
                        <wps:cNvSpPr/>
                        <wps:spPr>
                          <a:xfrm>
                            <a:off x="161500" y="85073"/>
                            <a:ext cx="66040" cy="58419"/>
                          </a:xfrm>
                          <a:custGeom>
                            <a:avLst/>
                            <a:gdLst/>
                            <a:ahLst/>
                            <a:cxnLst/>
                            <a:rect l="l" t="t" r="r" b="b"/>
                            <a:pathLst>
                              <a:path w="66040" h="58419">
                                <a:moveTo>
                                  <a:pt x="65874" y="12297"/>
                                </a:moveTo>
                                <a:lnTo>
                                  <a:pt x="27301" y="57965"/>
                                </a:lnTo>
                              </a:path>
                              <a:path w="66040" h="58419">
                                <a:moveTo>
                                  <a:pt x="60114" y="8301"/>
                                </a:moveTo>
                                <a:lnTo>
                                  <a:pt x="16807" y="49505"/>
                                </a:lnTo>
                              </a:path>
                              <a:path w="66040" h="58419">
                                <a:moveTo>
                                  <a:pt x="55819" y="4676"/>
                                </a:moveTo>
                                <a:lnTo>
                                  <a:pt x="7588" y="39983"/>
                                </a:lnTo>
                              </a:path>
                              <a:path w="66040" h="58419">
                                <a:moveTo>
                                  <a:pt x="51600" y="0"/>
                                </a:moveTo>
                                <a:lnTo>
                                  <a:pt x="0" y="30174"/>
                                </a:lnTo>
                              </a:path>
                            </a:pathLst>
                          </a:custGeom>
                          <a:ln w="5909">
                            <a:solidFill>
                              <a:srgbClr val="231F20"/>
                            </a:solidFill>
                            <a:prstDash val="lgDash"/>
                          </a:ln>
                        </wps:spPr>
                        <wps:bodyPr wrap="square" lIns="0" tIns="0" rIns="0" bIns="0" rtlCol="0">
                          <a:prstTxWarp prst="textNoShape">
                            <a:avLst/>
                          </a:prstTxWarp>
                          <a:noAutofit/>
                        </wps:bodyPr>
                      </wps:wsp>
                      <wps:wsp>
                        <wps:cNvPr id="537" name="Graphic 537"/>
                        <wps:cNvSpPr/>
                        <wps:spPr>
                          <a:xfrm>
                            <a:off x="11726" y="11726"/>
                            <a:ext cx="320040" cy="314960"/>
                          </a:xfrm>
                          <a:custGeom>
                            <a:avLst/>
                            <a:gdLst/>
                            <a:ahLst/>
                            <a:cxnLst/>
                            <a:rect l="l" t="t" r="r" b="b"/>
                            <a:pathLst>
                              <a:path w="320040" h="314960">
                                <a:moveTo>
                                  <a:pt x="159959" y="0"/>
                                </a:moveTo>
                                <a:lnTo>
                                  <a:pt x="210512" y="8018"/>
                                </a:lnTo>
                                <a:lnTo>
                                  <a:pt x="254422" y="30347"/>
                                </a:lnTo>
                                <a:lnTo>
                                  <a:pt x="289051" y="64393"/>
                                </a:lnTo>
                                <a:lnTo>
                                  <a:pt x="311761" y="107565"/>
                                </a:lnTo>
                                <a:lnTo>
                                  <a:pt x="319918" y="157269"/>
                                </a:lnTo>
                                <a:lnTo>
                                  <a:pt x="316095" y="191589"/>
                                </a:lnTo>
                                <a:lnTo>
                                  <a:pt x="305177" y="223282"/>
                                </a:lnTo>
                                <a:lnTo>
                                  <a:pt x="287990" y="251539"/>
                                </a:lnTo>
                                <a:lnTo>
                                  <a:pt x="265357" y="275552"/>
                                </a:lnTo>
                                <a:lnTo>
                                  <a:pt x="49549" y="43483"/>
                                </a:lnTo>
                                <a:lnTo>
                                  <a:pt x="99546" y="11606"/>
                                </a:lnTo>
                                <a:lnTo>
                                  <a:pt x="159959" y="0"/>
                                </a:lnTo>
                                <a:close/>
                              </a:path>
                              <a:path w="320040" h="314960">
                                <a:moveTo>
                                  <a:pt x="265350" y="275559"/>
                                </a:moveTo>
                                <a:lnTo>
                                  <a:pt x="242685" y="291887"/>
                                </a:lnTo>
                                <a:lnTo>
                                  <a:pt x="217237" y="304150"/>
                                </a:lnTo>
                                <a:lnTo>
                                  <a:pt x="189499" y="311864"/>
                                </a:lnTo>
                                <a:lnTo>
                                  <a:pt x="159959" y="314543"/>
                                </a:lnTo>
                                <a:lnTo>
                                  <a:pt x="109405" y="306523"/>
                                </a:lnTo>
                                <a:lnTo>
                                  <a:pt x="65495" y="284194"/>
                                </a:lnTo>
                                <a:lnTo>
                                  <a:pt x="30867" y="250146"/>
                                </a:lnTo>
                                <a:lnTo>
                                  <a:pt x="8156" y="206974"/>
                                </a:lnTo>
                                <a:lnTo>
                                  <a:pt x="0" y="157269"/>
                                </a:lnTo>
                                <a:lnTo>
                                  <a:pt x="3449" y="124639"/>
                                </a:lnTo>
                                <a:lnTo>
                                  <a:pt x="13326" y="94335"/>
                                </a:lnTo>
                                <a:lnTo>
                                  <a:pt x="28928" y="67052"/>
                                </a:lnTo>
                                <a:lnTo>
                                  <a:pt x="49549" y="43483"/>
                                </a:lnTo>
                                <a:lnTo>
                                  <a:pt x="265350" y="275559"/>
                                </a:lnTo>
                                <a:close/>
                              </a:path>
                            </a:pathLst>
                          </a:custGeom>
                          <a:ln w="23453">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521721pt;margin-top:13.0912pt;width:27.05pt;height:26.65pt;mso-position-horizontal-relative:page;mso-position-vertical-relative:paragraph;z-index:15759872" id="docshapegroup522" coordorigin="290,262" coordsize="541,533">
                <v:shape style="position:absolute;left:624;top:373;width:111;height:159" type="#_x0000_t75" id="docshape523" stroked="false">
                  <v:imagedata r:id="rId70" o:title=""/>
                </v:shape>
                <v:shape style="position:absolute;left:338;top:523;width:449;height:103" id="docshape524" coordorigin="338,524" coordsize="449,103" path="m338,531l345,524,353,526,362,533,373,541,394,545,408,535,421,524,436,531,464,546,480,537,492,525,510,530,537,547,555,538,568,525,581,530,599,546,614,537,627,525,644,529,670,547,686,539,700,526,717,528,744,546,758,538,770,525,786,531,783,559,775,582,764,604,753,626,375,626,359,601,348,577,341,554,338,531xe" filled="false" stroked="true" strokeweight=".51634pt" strokecolor="#231f20">
                  <v:path arrowok="t"/>
                  <v:stroke dashstyle="solid"/>
                </v:shape>
                <v:shape style="position:absolute;left:544;top:395;width:104;height:92" id="docshape525" coordorigin="545,396" coordsize="104,92" path="m649,415l588,487m639,409l571,474m633,403l557,459m626,396l545,443e" filled="false" stroked="true" strokeweight=".4653pt" strokecolor="#231f20">
                  <v:path arrowok="t"/>
                  <v:stroke dashstyle="longdash"/>
                </v:shape>
                <v:shape style="position:absolute;left:308;top:280;width:504;height:496" id="docshape526" coordorigin="309,280" coordsize="504,496" path="m561,280l640,293,710,328,764,382,800,450,813,528,807,582,789,632,762,676,727,714,727,714,387,349,387,349,424,320,466,299,512,285,561,280xm727,714l691,740,651,759,607,771,561,776,481,763,412,728,358,674,322,606,309,528,314,477,330,429,354,386,387,349,727,714xe" filled="false" stroked="true" strokeweight="1.846769pt" strokecolor="#231f20">
                  <v:path arrowok="t"/>
                  <v:stroke dashstyle="solid"/>
                </v:shape>
                <w10:wrap type="none"/>
              </v:group>
            </w:pict>
          </mc:Fallback>
        </mc:AlternateContent>
      </w:r>
      <w:r>
        <w:rPr>
          <w:rFonts w:ascii="Microsoft Sans Serif" w:cs="Microsoft Sans Serif"/>
          <w:color w:val="231F20"/>
          <w:spacing w:val="-5"/>
        </w:rPr>
        <w:t>.٨</w:t>
      </w:r>
      <w:r>
        <w:rPr>
          <w:rFonts w:ascii="Microsoft Sans Serif" w:cs="Microsoft Sans Serif"/>
          <w:color w:val="231F20"/>
          <w:spacing w:val="-10"/>
          <w:rtl/>
        </w:rPr>
        <w:t> </w:t>
      </w:r>
      <w:r>
        <w:rPr>
          <w:rFonts w:ascii="Microsoft Sans Serif" w:cs="Microsoft Sans Serif"/>
          <w:color w:val="231F20"/>
          <w:rtl/>
        </w:rPr>
        <w:t>ﺿﻊ</w:t>
      </w:r>
      <w:r>
        <w:rPr>
          <w:rFonts w:ascii="Microsoft Sans Serif" w:cs="Microsoft Sans Serif"/>
          <w:color w:val="231F20"/>
          <w:spacing w:val="-11"/>
          <w:rtl/>
        </w:rPr>
        <w:t> </w:t>
      </w:r>
      <w:r>
        <w:rPr>
          <w:rFonts w:ascii="Microsoft Sans Serif" w:cs="Microsoft Sans Serif"/>
          <w:color w:val="231F20"/>
          <w:rtl/>
        </w:rPr>
        <w:t>اﻟﺟﮭﺎز</w:t>
      </w:r>
      <w:r>
        <w:rPr>
          <w:rFonts w:ascii="Microsoft Sans Serif" w:cs="Microsoft Sans Serif"/>
          <w:color w:val="231F20"/>
          <w:spacing w:val="-11"/>
          <w:rtl/>
        </w:rPr>
        <w:t> </w:t>
      </w:r>
      <w:r>
        <w:rPr>
          <w:rFonts w:ascii="Microsoft Sans Serif" w:cs="Microsoft Sans Serif"/>
          <w:color w:val="231F20"/>
          <w:rtl/>
        </w:rPr>
        <w:t>ﻋﻠﻰ</w:t>
      </w:r>
      <w:r>
        <w:rPr>
          <w:rFonts w:ascii="Microsoft Sans Serif" w:cs="Microsoft Sans Serif"/>
          <w:color w:val="231F20"/>
          <w:spacing w:val="-10"/>
          <w:rtl/>
        </w:rPr>
        <w:t> </w:t>
      </w:r>
      <w:r>
        <w:rPr>
          <w:rFonts w:ascii="Microsoft Sans Serif" w:cs="Microsoft Sans Serif"/>
          <w:color w:val="231F20"/>
          <w:rtl/>
        </w:rPr>
        <w:t>ﺳطﺢ</w:t>
      </w:r>
      <w:r>
        <w:rPr>
          <w:rFonts w:ascii="Microsoft Sans Serif" w:cs="Microsoft Sans Serif"/>
          <w:color w:val="231F20"/>
          <w:spacing w:val="-11"/>
          <w:rtl/>
        </w:rPr>
        <w:t> </w:t>
      </w:r>
      <w:r>
        <w:rPr>
          <w:rFonts w:ascii="Microsoft Sans Serif" w:cs="Microsoft Sans Serif"/>
          <w:color w:val="231F20"/>
          <w:rtl/>
        </w:rPr>
        <w:t>ﺑﺎرد</w:t>
      </w:r>
      <w:r>
        <w:rPr>
          <w:rFonts w:ascii="Microsoft Sans Serif" w:cs="Microsoft Sans Serif"/>
          <w:color w:val="231F20"/>
          <w:spacing w:val="-10"/>
          <w:rtl/>
        </w:rPr>
        <w:t> </w:t>
      </w:r>
      <w:r>
        <w:rPr>
          <w:rFonts w:ascii="Microsoft Sans Serif" w:cs="Microsoft Sans Serif"/>
          <w:color w:val="231F20"/>
          <w:rtl/>
        </w:rPr>
        <w:t>وﻣﺳﺗﻘر</w:t>
      </w:r>
      <w:r>
        <w:rPr>
          <w:rFonts w:ascii="Microsoft Sans Serif" w:cs="Microsoft Sans Serif"/>
          <w:color w:val="231F20"/>
          <w:spacing w:val="-11"/>
          <w:rtl/>
        </w:rPr>
        <w:t> </w:t>
      </w:r>
      <w:r>
        <w:rPr>
          <w:rFonts w:ascii="Microsoft Sans Serif" w:cs="Microsoft Sans Serif"/>
          <w:color w:val="231F20"/>
          <w:rtl/>
        </w:rPr>
        <w:t>وﻣﺳﺗو</w:t>
      </w:r>
      <w:r>
        <w:rPr>
          <w:rFonts w:ascii="Microsoft Sans Serif" w:cs="Microsoft Sans Serif"/>
          <w:color w:val="231F20"/>
          <w:spacing w:val="-11"/>
          <w:rtl/>
        </w:rPr>
        <w:t> </w:t>
      </w:r>
      <w:r>
        <w:rPr>
          <w:rFonts w:ascii="Microsoft Sans Serif" w:cs="Microsoft Sans Serif"/>
          <w:color w:val="231F20"/>
          <w:rtl/>
        </w:rPr>
        <w:t>ﺑﻌﯾ</w:t>
      </w:r>
      <w:r>
        <w:rPr>
          <w:rFonts w:ascii="Microsoft Sans Serif" w:cs="Microsoft Sans Serif"/>
          <w:color w:val="231F20"/>
          <w:spacing w:val="-4"/>
          <w:rtl/>
        </w:rPr>
        <w:t> </w:t>
      </w:r>
      <w:r>
        <w:rPr>
          <w:rFonts w:ascii="Microsoft Sans Serif" w:cs="Microsoft Sans Serif"/>
          <w:color w:val="231F20"/>
          <w:rtl/>
        </w:rPr>
        <w:t>ًدا</w:t>
      </w:r>
      <w:r>
        <w:rPr>
          <w:rFonts w:ascii="Microsoft Sans Serif" w:cs="Microsoft Sans Serif"/>
          <w:color w:val="231F20"/>
          <w:spacing w:val="-10"/>
          <w:rtl/>
        </w:rPr>
        <w:t> </w:t>
      </w:r>
      <w:r>
        <w:rPr>
          <w:rFonts w:ascii="Microsoft Sans Serif" w:cs="Microsoft Sans Serif"/>
          <w:color w:val="231F20"/>
          <w:rtl/>
        </w:rPr>
        <w:t>ﻋن</w:t>
      </w:r>
      <w:r>
        <w:rPr>
          <w:rFonts w:ascii="Microsoft Sans Serif" w:cs="Microsoft Sans Serif"/>
          <w:color w:val="231F20"/>
          <w:spacing w:val="-11"/>
          <w:rtl/>
        </w:rPr>
        <w:t> </w:t>
      </w:r>
      <w:r>
        <w:rPr>
          <w:rFonts w:ascii="Microsoft Sans Serif" w:cs="Microsoft Sans Serif"/>
          <w:color w:val="231F20"/>
          <w:rtl/>
        </w:rPr>
        <w:t>أﺟﮭزة</w:t>
      </w:r>
      <w:r>
        <w:rPr>
          <w:rFonts w:ascii="Microsoft Sans Serif" w:cs="Microsoft Sans Serif"/>
          <w:color w:val="231F20"/>
          <w:spacing w:val="-10"/>
          <w:rtl/>
        </w:rPr>
        <w:t> </w:t>
      </w:r>
      <w:r>
        <w:rPr>
          <w:rFonts w:ascii="Microsoft Sans Serif" w:cs="Microsoft Sans Serif"/>
          <w:color w:val="231F20"/>
          <w:rtl/>
        </w:rPr>
        <w:t>اﻟﺗدﻓﺋﺔ</w:t>
      </w:r>
      <w:r>
        <w:rPr>
          <w:rFonts w:ascii="Microsoft Sans Serif" w:cs="Microsoft Sans Serif"/>
          <w:color w:val="231F20"/>
          <w:spacing w:val="-11"/>
          <w:rtl/>
        </w:rPr>
        <w:t> </w:t>
      </w:r>
      <w:r>
        <w:rPr>
          <w:rFonts w:ascii="Microsoft Sans Serif" w:cs="Microsoft Sans Serif"/>
          <w:color w:val="231F20"/>
          <w:rtl/>
        </w:rPr>
        <w:t>ﻣﺛل</w:t>
      </w:r>
      <w:r>
        <w:rPr>
          <w:rFonts w:ascii="Microsoft Sans Serif" w:cs="Microsoft Sans Serif"/>
          <w:color w:val="231F20"/>
        </w:rPr>
        <w:t>:</w:t>
      </w:r>
      <w:r>
        <w:rPr>
          <w:rFonts w:ascii="Microsoft Sans Serif" w:cs="Microsoft Sans Serif"/>
          <w:color w:val="231F20"/>
          <w:spacing w:val="-11"/>
          <w:rtl/>
        </w:rPr>
        <w:t> </w:t>
      </w:r>
      <w:r>
        <w:rPr>
          <w:rFonts w:ascii="Microsoft Sans Serif" w:cs="Microsoft Sans Serif"/>
          <w:color w:val="231F20"/>
          <w:rtl/>
        </w:rPr>
        <w:t>ﻣوﻗد</w:t>
      </w:r>
      <w:r>
        <w:rPr>
          <w:rFonts w:ascii="Microsoft Sans Serif" w:cs="Microsoft Sans Serif"/>
          <w:color w:val="231F20"/>
          <w:spacing w:val="-10"/>
          <w:rtl/>
        </w:rPr>
        <w:t> </w:t>
      </w:r>
      <w:r>
        <w:rPr>
          <w:rFonts w:ascii="Microsoft Sans Serif" w:cs="Microsoft Sans Serif"/>
          <w:color w:val="231F20"/>
          <w:rtl/>
        </w:rPr>
        <w:t>ﻛﮭرﺑﺎﺋﻲ</w:t>
      </w:r>
      <w:r>
        <w:rPr>
          <w:rFonts w:ascii="Microsoft Sans Serif" w:cs="Microsoft Sans Serif"/>
          <w:color w:val="231F20"/>
          <w:spacing w:val="-11"/>
          <w:rtl/>
        </w:rPr>
        <w:t> </w:t>
      </w:r>
      <w:r>
        <w:rPr>
          <w:rFonts w:ascii="Microsoft Sans Serif" w:cs="Microsoft Sans Serif"/>
          <w:color w:val="231F20"/>
          <w:rtl/>
        </w:rPr>
        <w:t>،</w:t>
      </w:r>
      <w:r>
        <w:rPr>
          <w:rFonts w:ascii="Microsoft Sans Serif" w:cs="Microsoft Sans Serif"/>
          <w:color w:val="231F20"/>
          <w:spacing w:val="-10"/>
          <w:rtl/>
        </w:rPr>
        <w:t> </w:t>
      </w:r>
      <w:r>
        <w:rPr>
          <w:rFonts w:ascii="Microsoft Sans Serif" w:cs="Microsoft Sans Serif"/>
          <w:color w:val="231F20"/>
          <w:rtl/>
        </w:rPr>
        <w:t>ﻣوﻗد</w:t>
      </w:r>
      <w:r>
        <w:rPr>
          <w:rFonts w:ascii="Microsoft Sans Serif" w:cs="Microsoft Sans Serif"/>
          <w:color w:val="231F20"/>
          <w:spacing w:val="-11"/>
          <w:rtl/>
        </w:rPr>
        <w:t> </w:t>
      </w:r>
      <w:r>
        <w:rPr>
          <w:rFonts w:ascii="Microsoft Sans Serif" w:cs="Microsoft Sans Serif"/>
          <w:color w:val="231F20"/>
          <w:rtl/>
        </w:rPr>
        <w:t>ﻏﺎز</w:t>
      </w:r>
      <w:r>
        <w:rPr>
          <w:rFonts w:ascii="Microsoft Sans Serif" w:cs="Microsoft Sans Serif"/>
          <w:color w:val="231F20"/>
          <w:spacing w:val="-11"/>
          <w:rtl/>
        </w:rPr>
        <w:t> </w:t>
      </w:r>
      <w:r>
        <w:rPr>
          <w:rFonts w:ascii="Microsoft Sans Serif" w:cs="Microsoft Sans Serif"/>
          <w:color w:val="231F20"/>
          <w:rtl/>
        </w:rPr>
        <w:t>،</w:t>
      </w:r>
    </w:p>
    <w:p>
      <w:pPr>
        <w:pStyle w:val="BodyText"/>
        <w:bidi/>
        <w:spacing w:line="238" w:lineRule="exact"/>
        <w:ind w:right="0" w:left="204" w:firstLine="0"/>
        <w:jc w:val="left"/>
        <w:rPr>
          <w:rFonts w:ascii="Microsoft Sans Serif" w:cs="Microsoft Sans Serif"/>
        </w:rPr>
      </w:pPr>
      <w:r>
        <w:rPr>
          <w:rFonts w:ascii="Microsoft Sans Serif" w:cs="Microsoft Sans Serif"/>
          <w:color w:val="231F20"/>
          <w:spacing w:val="-4"/>
          <w:rtl/>
        </w:rPr>
        <w:t>إﻟﺦ</w:t>
      </w:r>
      <w:r>
        <w:rPr>
          <w:rFonts w:ascii="Microsoft Sans Serif" w:cs="Microsoft Sans Serif"/>
          <w:color w:val="231F20"/>
          <w:spacing w:val="-4"/>
        </w:rPr>
        <w:t>.</w:t>
      </w:r>
    </w:p>
    <w:p>
      <w:pPr>
        <w:pStyle w:val="BodyText"/>
        <w:bidi/>
        <w:spacing w:line="270" w:lineRule="exact" w:before="29"/>
        <w:ind w:right="3075" w:left="0" w:firstLine="0"/>
        <w:jc w:val="right"/>
        <w:rPr>
          <w:rFonts w:ascii="Microsoft Sans Serif" w:cs="Microsoft Sans Serif"/>
        </w:rPr>
      </w:pPr>
      <w:r>
        <w:rPr>
          <w:rFonts w:ascii="Microsoft Sans Serif" w:cs="Microsoft Sans Serif"/>
          <w:color w:val="231F20"/>
          <w:spacing w:val="-5"/>
        </w:rPr>
        <w:t>.٩</w:t>
      </w:r>
      <w:r>
        <w:rPr>
          <w:rFonts w:ascii="Microsoft Sans Serif" w:cs="Microsoft Sans Serif"/>
          <w:color w:val="231F20"/>
          <w:spacing w:val="-13"/>
          <w:rtl/>
        </w:rPr>
        <w:t> </w:t>
      </w:r>
      <w:r>
        <w:rPr>
          <w:rFonts w:ascii="Microsoft Sans Serif" w:cs="Microsoft Sans Serif"/>
          <w:color w:val="231F20"/>
          <w:rtl/>
        </w:rPr>
        <w:t>ﻻ</w:t>
      </w:r>
      <w:r>
        <w:rPr>
          <w:rFonts w:ascii="Microsoft Sans Serif" w:cs="Microsoft Sans Serif"/>
          <w:color w:val="231F20"/>
          <w:spacing w:val="-12"/>
          <w:rtl/>
        </w:rPr>
        <w:t> </w:t>
      </w:r>
      <w:r>
        <w:rPr>
          <w:rFonts w:ascii="Microsoft Sans Serif" w:cs="Microsoft Sans Serif"/>
          <w:color w:val="231F20"/>
          <w:rtl/>
        </w:rPr>
        <w:t>ﺗﺳﺗﺧدم</w:t>
      </w:r>
      <w:r>
        <w:rPr>
          <w:rFonts w:ascii="Microsoft Sans Serif" w:cs="Microsoft Sans Serif"/>
          <w:color w:val="231F20"/>
          <w:spacing w:val="-12"/>
          <w:rtl/>
        </w:rPr>
        <w:t> </w:t>
      </w:r>
      <w:r>
        <w:rPr>
          <w:rFonts w:ascii="Microsoft Sans Serif" w:cs="Microsoft Sans Serif"/>
          <w:color w:val="231F20"/>
          <w:rtl/>
        </w:rPr>
        <w:t>اﻟﺟﮭﺎز</w:t>
      </w:r>
      <w:r>
        <w:rPr>
          <w:rFonts w:ascii="Microsoft Sans Serif" w:cs="Microsoft Sans Serif"/>
          <w:color w:val="231F20"/>
          <w:spacing w:val="-12"/>
          <w:rtl/>
        </w:rPr>
        <w:t> </w:t>
      </w:r>
      <w:r>
        <w:rPr>
          <w:rFonts w:ascii="Microsoft Sans Serif" w:cs="Microsoft Sans Serif"/>
          <w:color w:val="231F20"/>
          <w:rtl/>
        </w:rPr>
        <w:t>ﺑﺎﻟﻘرب</w:t>
      </w:r>
      <w:r>
        <w:rPr>
          <w:rFonts w:ascii="Microsoft Sans Serif" w:cs="Microsoft Sans Serif"/>
          <w:color w:val="231F20"/>
          <w:spacing w:val="-12"/>
          <w:rtl/>
        </w:rPr>
        <w:t> </w:t>
      </w:r>
      <w:r>
        <w:rPr>
          <w:rFonts w:ascii="Microsoft Sans Serif" w:cs="Microsoft Sans Serif"/>
          <w:color w:val="231F20"/>
          <w:rtl/>
        </w:rPr>
        <w:t>ﻣن</w:t>
      </w:r>
      <w:r>
        <w:rPr>
          <w:rFonts w:ascii="Microsoft Sans Serif" w:cs="Microsoft Sans Serif"/>
          <w:color w:val="231F20"/>
          <w:spacing w:val="-12"/>
          <w:rtl/>
        </w:rPr>
        <w:t> </w:t>
      </w:r>
      <w:r>
        <w:rPr>
          <w:rFonts w:ascii="Microsoft Sans Serif" w:cs="Microsoft Sans Serif"/>
          <w:color w:val="231F20"/>
          <w:rtl/>
        </w:rPr>
        <w:t>اﻟﻣواد</w:t>
      </w:r>
      <w:r>
        <w:rPr>
          <w:rFonts w:ascii="Microsoft Sans Serif" w:cs="Microsoft Sans Serif"/>
          <w:color w:val="231F20"/>
          <w:spacing w:val="-12"/>
          <w:rtl/>
        </w:rPr>
        <w:t> </w:t>
      </w:r>
      <w:r>
        <w:rPr>
          <w:rFonts w:ascii="Microsoft Sans Serif" w:cs="Microsoft Sans Serif"/>
          <w:color w:val="231F20"/>
          <w:rtl/>
        </w:rPr>
        <w:t>اﻟﻘﺎﺑﻠﺔ</w:t>
      </w:r>
      <w:r>
        <w:rPr>
          <w:rFonts w:ascii="Microsoft Sans Serif" w:cs="Microsoft Sans Serif"/>
          <w:color w:val="231F20"/>
          <w:spacing w:val="-13"/>
          <w:rtl/>
        </w:rPr>
        <w:t> </w:t>
      </w:r>
      <w:r>
        <w:rPr>
          <w:rFonts w:ascii="Microsoft Sans Serif" w:cs="Microsoft Sans Serif"/>
          <w:color w:val="231F20"/>
          <w:rtl/>
        </w:rPr>
        <w:t>ﻟﻼﺷﺗﻌﺎل</w:t>
      </w:r>
      <w:r>
        <w:rPr>
          <w:rFonts w:ascii="Microsoft Sans Serif" w:cs="Microsoft Sans Serif"/>
          <w:color w:val="231F20"/>
        </w:rPr>
        <w:t>.</w:t>
      </w:r>
    </w:p>
    <w:p>
      <w:pPr>
        <w:pStyle w:val="BodyText"/>
        <w:bidi/>
        <w:spacing w:line="268" w:lineRule="exact"/>
        <w:ind w:right="0" w:left="203" w:firstLine="0"/>
        <w:jc w:val="left"/>
        <w:rPr>
          <w:rFonts w:ascii="Microsoft Sans Serif" w:cs="Microsoft Sans Serif"/>
        </w:rPr>
      </w:pPr>
      <w:r>
        <w:rPr>
          <w:rFonts w:ascii="Microsoft Sans Serif" w:cs="Microsoft Sans Serif"/>
          <w:color w:val="231F20"/>
          <w:spacing w:val="-5"/>
        </w:rPr>
        <w:t>.١٠</w:t>
      </w:r>
      <w:r>
        <w:rPr>
          <w:rFonts w:ascii="Microsoft Sans Serif" w:cs="Microsoft Sans Serif"/>
          <w:color w:val="231F20"/>
          <w:spacing w:val="-8"/>
          <w:rtl/>
        </w:rPr>
        <w:t> </w:t>
      </w:r>
      <w:r>
        <w:rPr>
          <w:rFonts w:ascii="Microsoft Sans Serif" w:cs="Microsoft Sans Serif"/>
          <w:color w:val="231F20"/>
          <w:rtl/>
        </w:rPr>
        <w:t>ﻻ</w:t>
      </w:r>
      <w:r>
        <w:rPr>
          <w:rFonts w:ascii="Microsoft Sans Serif" w:cs="Microsoft Sans Serif"/>
          <w:color w:val="231F20"/>
          <w:spacing w:val="-8"/>
          <w:rtl/>
        </w:rPr>
        <w:t> </w:t>
      </w:r>
      <w:r>
        <w:rPr>
          <w:rFonts w:ascii="Microsoft Sans Serif" w:cs="Microsoft Sans Serif"/>
          <w:color w:val="231F20"/>
          <w:rtl/>
        </w:rPr>
        <w:t>ﺗﺳﺗﺧدم</w:t>
      </w:r>
      <w:r>
        <w:rPr>
          <w:rFonts w:ascii="Microsoft Sans Serif" w:cs="Microsoft Sans Serif"/>
          <w:color w:val="231F20"/>
          <w:spacing w:val="-8"/>
          <w:rtl/>
        </w:rPr>
        <w:t> </w:t>
      </w:r>
      <w:r>
        <w:rPr>
          <w:rFonts w:ascii="Microsoft Sans Serif" w:cs="Microsoft Sans Serif"/>
          <w:color w:val="231F20"/>
          <w:rtl/>
        </w:rPr>
        <w:t>اﻟﺟﮭﺎز</w:t>
      </w:r>
      <w:r>
        <w:rPr>
          <w:rFonts w:ascii="Microsoft Sans Serif" w:cs="Microsoft Sans Serif"/>
          <w:color w:val="231F20"/>
          <w:spacing w:val="-7"/>
          <w:rtl/>
        </w:rPr>
        <w:t> </w:t>
      </w:r>
      <w:r>
        <w:rPr>
          <w:rFonts w:ascii="Microsoft Sans Serif" w:cs="Microsoft Sans Serif"/>
          <w:color w:val="231F20"/>
          <w:rtl/>
        </w:rPr>
        <w:t>ﺑﺎﻟﻘرب</w:t>
      </w:r>
      <w:r>
        <w:rPr>
          <w:rFonts w:ascii="Microsoft Sans Serif" w:cs="Microsoft Sans Serif"/>
          <w:color w:val="231F20"/>
          <w:spacing w:val="-8"/>
          <w:rtl/>
        </w:rPr>
        <w:t> </w:t>
      </w:r>
      <w:r>
        <w:rPr>
          <w:rFonts w:ascii="Microsoft Sans Serif" w:cs="Microsoft Sans Serif"/>
          <w:color w:val="231F20"/>
          <w:rtl/>
        </w:rPr>
        <w:t>ﻣن</w:t>
      </w:r>
      <w:r>
        <w:rPr>
          <w:rFonts w:ascii="Microsoft Sans Serif" w:cs="Microsoft Sans Serif"/>
          <w:color w:val="231F20"/>
          <w:spacing w:val="-8"/>
          <w:rtl/>
        </w:rPr>
        <w:t> </w:t>
      </w:r>
      <w:r>
        <w:rPr>
          <w:rFonts w:ascii="Microsoft Sans Serif" w:cs="Microsoft Sans Serif"/>
          <w:color w:val="231F20"/>
          <w:rtl/>
        </w:rPr>
        <w:t>اﻟﻣﺎء</w:t>
      </w:r>
      <w:r>
        <w:rPr>
          <w:rFonts w:ascii="Microsoft Sans Serif" w:cs="Microsoft Sans Serif"/>
          <w:color w:val="231F20"/>
          <w:spacing w:val="-8"/>
          <w:rtl/>
        </w:rPr>
        <w:t> </w:t>
      </w:r>
      <w:r>
        <w:rPr>
          <w:rFonts w:ascii="Microsoft Sans Serif" w:cs="Microsoft Sans Serif"/>
          <w:color w:val="231F20"/>
          <w:rtl/>
        </w:rPr>
        <w:t>،</w:t>
      </w:r>
      <w:r>
        <w:rPr>
          <w:rFonts w:ascii="Microsoft Sans Serif" w:cs="Microsoft Sans Serif"/>
          <w:color w:val="231F20"/>
          <w:spacing w:val="-8"/>
          <w:rtl/>
        </w:rPr>
        <w:t> </w:t>
      </w:r>
      <w:r>
        <w:rPr>
          <w:rFonts w:ascii="Microsoft Sans Serif" w:cs="Microsoft Sans Serif"/>
          <w:color w:val="231F20"/>
          <w:rtl/>
        </w:rPr>
        <w:t>ﻋﻠﻰ</w:t>
      </w:r>
      <w:r>
        <w:rPr>
          <w:rFonts w:ascii="Microsoft Sans Serif" w:cs="Microsoft Sans Serif"/>
          <w:color w:val="231F20"/>
          <w:spacing w:val="-7"/>
          <w:rtl/>
        </w:rPr>
        <w:t> </w:t>
      </w:r>
      <w:r>
        <w:rPr>
          <w:rFonts w:ascii="Microsoft Sans Serif" w:cs="Microsoft Sans Serif"/>
          <w:color w:val="231F20"/>
          <w:rtl/>
        </w:rPr>
        <w:t>ﺳﺑﯾل</w:t>
      </w:r>
      <w:r>
        <w:rPr>
          <w:rFonts w:ascii="Microsoft Sans Serif" w:cs="Microsoft Sans Serif"/>
          <w:color w:val="231F20"/>
          <w:spacing w:val="-8"/>
          <w:rtl/>
        </w:rPr>
        <w:t> </w:t>
      </w:r>
      <w:r>
        <w:rPr>
          <w:rFonts w:ascii="Microsoft Sans Serif" w:cs="Microsoft Sans Serif"/>
          <w:color w:val="231F20"/>
          <w:rtl/>
        </w:rPr>
        <w:t>اﻟﻣﺛﺎل</w:t>
      </w:r>
      <w:r>
        <w:rPr>
          <w:rFonts w:ascii="Microsoft Sans Serif" w:cs="Microsoft Sans Serif"/>
          <w:color w:val="231F20"/>
          <w:spacing w:val="-8"/>
          <w:rtl/>
        </w:rPr>
        <w:t> </w:t>
      </w:r>
      <w:r>
        <w:rPr>
          <w:rFonts w:ascii="Microsoft Sans Serif" w:cs="Microsoft Sans Serif"/>
          <w:color w:val="231F20"/>
          <w:rtl/>
        </w:rPr>
        <w:t>ﻓﻲ</w:t>
      </w:r>
      <w:r>
        <w:rPr>
          <w:rFonts w:ascii="Microsoft Sans Serif" w:cs="Microsoft Sans Serif"/>
          <w:color w:val="231F20"/>
          <w:spacing w:val="-8"/>
          <w:rtl/>
        </w:rPr>
        <w:t> </w:t>
      </w:r>
      <w:r>
        <w:rPr>
          <w:rFonts w:ascii="Microsoft Sans Serif" w:cs="Microsoft Sans Serif"/>
          <w:color w:val="231F20"/>
          <w:rtl/>
        </w:rPr>
        <w:t>اﻟﺣﻣﺎم</w:t>
      </w:r>
      <w:r>
        <w:rPr>
          <w:rFonts w:ascii="Microsoft Sans Serif" w:cs="Microsoft Sans Serif"/>
          <w:color w:val="231F20"/>
          <w:spacing w:val="-7"/>
          <w:rtl/>
        </w:rPr>
        <w:t> </w:t>
      </w:r>
      <w:r>
        <w:rPr>
          <w:rFonts w:ascii="Microsoft Sans Serif" w:cs="Microsoft Sans Serif"/>
          <w:color w:val="231F20"/>
          <w:rtl/>
        </w:rPr>
        <w:t>أو</w:t>
      </w:r>
      <w:r>
        <w:rPr>
          <w:rFonts w:ascii="Microsoft Sans Serif" w:cs="Microsoft Sans Serif"/>
          <w:color w:val="231F20"/>
          <w:spacing w:val="-8"/>
          <w:rtl/>
        </w:rPr>
        <w:t> </w:t>
      </w:r>
      <w:r>
        <w:rPr>
          <w:rFonts w:ascii="Microsoft Sans Serif" w:cs="Microsoft Sans Serif"/>
          <w:color w:val="231F20"/>
          <w:rtl/>
        </w:rPr>
        <w:t>ﺣوض</w:t>
      </w:r>
      <w:r>
        <w:rPr>
          <w:rFonts w:ascii="Microsoft Sans Serif" w:cs="Microsoft Sans Serif"/>
          <w:color w:val="231F20"/>
          <w:spacing w:val="-8"/>
          <w:rtl/>
        </w:rPr>
        <w:t> </w:t>
      </w:r>
      <w:r>
        <w:rPr>
          <w:rFonts w:ascii="Microsoft Sans Serif" w:cs="Microsoft Sans Serif"/>
          <w:color w:val="231F20"/>
          <w:rtl/>
        </w:rPr>
        <w:t>اﻻﺳﺗﺣﻣﺎم</w:t>
      </w:r>
      <w:r>
        <w:rPr>
          <w:rFonts w:ascii="Microsoft Sans Serif" w:cs="Microsoft Sans Serif"/>
          <w:color w:val="231F20"/>
          <w:spacing w:val="-8"/>
          <w:rtl/>
        </w:rPr>
        <w:t> </w:t>
      </w:r>
      <w:r>
        <w:rPr>
          <w:rFonts w:ascii="Microsoft Sans Serif" w:cs="Microsoft Sans Serif"/>
          <w:color w:val="231F20"/>
        </w:rPr>
        <w:t>)</w:t>
      </w:r>
      <w:r>
        <w:rPr>
          <w:rFonts w:ascii="Microsoft Sans Serif" w:cs="Microsoft Sans Serif"/>
          <w:color w:val="231F20"/>
          <w:rtl/>
        </w:rPr>
        <w:t>أو</w:t>
      </w:r>
      <w:r>
        <w:rPr>
          <w:rFonts w:ascii="Microsoft Sans Serif" w:cs="Microsoft Sans Serif"/>
          <w:color w:val="231F20"/>
          <w:spacing w:val="-8"/>
          <w:rtl/>
        </w:rPr>
        <w:t> </w:t>
      </w:r>
      <w:r>
        <w:rPr>
          <w:rFonts w:ascii="Microsoft Sans Serif" w:cs="Microsoft Sans Serif"/>
          <w:color w:val="231F20"/>
          <w:rtl/>
        </w:rPr>
        <w:t>ﻓو</w:t>
      </w:r>
      <w:r>
        <w:rPr>
          <w:rFonts w:ascii="Microsoft Sans Serif" w:cs="Microsoft Sans Serif"/>
          <w:color w:val="231F20"/>
          <w:rtl/>
        </w:rPr>
        <w:t>ق</w:t>
      </w:r>
    </w:p>
    <w:p>
      <w:pPr>
        <w:pStyle w:val="BodyText"/>
        <w:bidi/>
        <w:spacing w:line="237" w:lineRule="auto"/>
        <w:ind w:right="202" w:left="203" w:firstLine="6179"/>
        <w:jc w:val="left"/>
        <w:rPr>
          <w:rFonts w:ascii="Microsoft Sans Serif" w:cs="Microsoft Sans Serif"/>
        </w:rPr>
      </w:pPr>
      <w:r>
        <w:rPr>
          <w:rFonts w:ascii="Microsoft Sans Serif" w:cs="Microsoft Sans Serif"/>
          <w:color w:val="231F20"/>
          <w:rtl/>
        </w:rPr>
        <w:t>ﺣوض</w:t>
      </w:r>
      <w:r>
        <w:rPr>
          <w:rFonts w:ascii="Microsoft Sans Serif" w:cs="Microsoft Sans Serif"/>
          <w:color w:val="231F20"/>
          <w:spacing w:val="-16"/>
          <w:rtl/>
        </w:rPr>
        <w:t> </w:t>
      </w:r>
      <w:r>
        <w:rPr>
          <w:rFonts w:ascii="Microsoft Sans Serif" w:cs="Microsoft Sans Serif"/>
          <w:color w:val="231F20"/>
          <w:rtl/>
        </w:rPr>
        <w:t>اﻟﻣﻐﺳﻠﺔ</w:t>
      </w:r>
      <w:r>
        <w:rPr>
          <w:rFonts w:ascii="Microsoft Sans Serif" w:cs="Microsoft Sans Serif"/>
          <w:color w:val="231F20"/>
          <w:spacing w:val="-16"/>
          <w:rtl/>
        </w:rPr>
        <w:t> </w:t>
      </w:r>
      <w:r>
        <w:rPr>
          <w:rFonts w:ascii="Microsoft Sans Serif" w:cs="Microsoft Sans Serif"/>
          <w:color w:val="231F20"/>
          <w:rtl/>
        </w:rPr>
        <w:t>ﺑﺎﻟﻣﺎء</w:t>
      </w:r>
      <w:r>
        <w:rPr>
          <w:rFonts w:ascii="Microsoft Sans Serif" w:cs="Microsoft Sans Serif"/>
          <w:color w:val="231F20"/>
        </w:rPr>
        <w:t>.(</w:t>
      </w:r>
      <w:r>
        <w:rPr>
          <w:rFonts w:ascii="Microsoft Sans Serif" w:cs="Microsoft Sans Serif"/>
          <w:color w:val="231F20"/>
          <w:rtl/>
        </w:rPr>
        <w:t> </w:t>
      </w:r>
      <w:r>
        <w:rPr>
          <w:rFonts w:ascii="Microsoft Sans Serif" w:cs="Microsoft Sans Serif"/>
          <w:color w:val="231F20"/>
          <w:spacing w:val="-5"/>
        </w:rPr>
        <w:t>.١١</w:t>
      </w:r>
      <w:r>
        <w:rPr>
          <w:rFonts w:ascii="Microsoft Sans Serif" w:cs="Microsoft Sans Serif"/>
          <w:color w:val="231F20"/>
          <w:spacing w:val="-10"/>
          <w:rtl/>
        </w:rPr>
        <w:t> </w:t>
      </w:r>
      <w:r>
        <w:rPr>
          <w:rFonts w:ascii="Microsoft Sans Serif" w:cs="Microsoft Sans Serif"/>
          <w:color w:val="231F20"/>
          <w:rtl/>
        </w:rPr>
        <w:t>ﻗد</w:t>
      </w:r>
      <w:r>
        <w:rPr>
          <w:rFonts w:ascii="Microsoft Sans Serif" w:cs="Microsoft Sans Serif"/>
          <w:color w:val="231F20"/>
          <w:spacing w:val="-11"/>
          <w:rtl/>
        </w:rPr>
        <w:t> </w:t>
      </w:r>
      <w:r>
        <w:rPr>
          <w:rFonts w:ascii="Microsoft Sans Serif" w:cs="Microsoft Sans Serif"/>
          <w:color w:val="231F20"/>
          <w:rtl/>
        </w:rPr>
        <w:t>ﺗﺗﺳرب</w:t>
      </w:r>
      <w:r>
        <w:rPr>
          <w:rFonts w:ascii="Microsoft Sans Serif" w:cs="Microsoft Sans Serif"/>
          <w:color w:val="231F20"/>
          <w:spacing w:val="-11"/>
          <w:rtl/>
        </w:rPr>
        <w:t> </w:t>
      </w:r>
      <w:r>
        <w:rPr>
          <w:rFonts w:ascii="Microsoft Sans Serif" w:cs="Microsoft Sans Serif"/>
          <w:color w:val="231F20"/>
          <w:rtl/>
        </w:rPr>
        <w:t>اﻟﺑطﺎرﯾﺎت</w:t>
      </w:r>
      <w:r>
        <w:rPr>
          <w:rFonts w:ascii="Microsoft Sans Serif" w:cs="Microsoft Sans Serif"/>
          <w:color w:val="231F20"/>
          <w:spacing w:val="-11"/>
          <w:rtl/>
        </w:rPr>
        <w:t> </w:t>
      </w:r>
      <w:r>
        <w:rPr>
          <w:rFonts w:ascii="Microsoft Sans Serif" w:cs="Microsoft Sans Serif"/>
          <w:color w:val="231F20"/>
          <w:rtl/>
        </w:rPr>
        <w:t>إذا</w:t>
      </w:r>
      <w:r>
        <w:rPr>
          <w:rFonts w:ascii="Microsoft Sans Serif" w:cs="Microsoft Sans Serif"/>
          <w:color w:val="231F20"/>
          <w:spacing w:val="-10"/>
          <w:rtl/>
        </w:rPr>
        <w:t> </w:t>
      </w:r>
      <w:r>
        <w:rPr>
          <w:rFonts w:ascii="Microsoft Sans Serif" w:cs="Microsoft Sans Serif"/>
          <w:color w:val="231F20"/>
          <w:rtl/>
        </w:rPr>
        <w:t>ﺗم</w:t>
      </w:r>
      <w:r>
        <w:rPr>
          <w:rFonts w:ascii="Microsoft Sans Serif" w:cs="Microsoft Sans Serif"/>
          <w:color w:val="231F20"/>
          <w:spacing w:val="-11"/>
          <w:rtl/>
        </w:rPr>
        <w:t> </w:t>
      </w:r>
      <w:r>
        <w:rPr>
          <w:rFonts w:ascii="Microsoft Sans Serif" w:cs="Microsoft Sans Serif"/>
          <w:color w:val="231F20"/>
          <w:rtl/>
        </w:rPr>
        <w:t>ﺗﻔرﯾﻐﮭﺎ</w:t>
      </w:r>
      <w:r>
        <w:rPr>
          <w:rFonts w:ascii="Microsoft Sans Serif" w:cs="Microsoft Sans Serif"/>
          <w:color w:val="231F20"/>
          <w:spacing w:val="-11"/>
          <w:rtl/>
        </w:rPr>
        <w:t> </w:t>
      </w:r>
      <w:r>
        <w:rPr>
          <w:rFonts w:ascii="Microsoft Sans Serif" w:cs="Microsoft Sans Serif"/>
          <w:color w:val="231F20"/>
          <w:rtl/>
        </w:rPr>
        <w:t>أو</w:t>
      </w:r>
      <w:r>
        <w:rPr>
          <w:rFonts w:ascii="Microsoft Sans Serif" w:cs="Microsoft Sans Serif"/>
          <w:color w:val="231F20"/>
          <w:spacing w:val="-11"/>
          <w:rtl/>
        </w:rPr>
        <w:t> </w:t>
      </w:r>
      <w:r>
        <w:rPr>
          <w:rFonts w:ascii="Microsoft Sans Serif" w:cs="Microsoft Sans Serif"/>
          <w:color w:val="231F20"/>
          <w:rtl/>
        </w:rPr>
        <w:t>ﻋدم</w:t>
      </w:r>
      <w:r>
        <w:rPr>
          <w:rFonts w:ascii="Microsoft Sans Serif" w:cs="Microsoft Sans Serif"/>
          <w:color w:val="231F20"/>
          <w:spacing w:val="-10"/>
          <w:rtl/>
        </w:rPr>
        <w:t> </w:t>
      </w:r>
      <w:r>
        <w:rPr>
          <w:rFonts w:ascii="Microsoft Sans Serif" w:cs="Microsoft Sans Serif"/>
          <w:color w:val="231F20"/>
          <w:rtl/>
        </w:rPr>
        <w:t>اﺳﺗﺧداﻣﮭﺎ</w:t>
      </w:r>
      <w:r>
        <w:rPr>
          <w:rFonts w:ascii="Microsoft Sans Serif" w:cs="Microsoft Sans Serif"/>
          <w:color w:val="231F20"/>
          <w:spacing w:val="-11"/>
          <w:rtl/>
        </w:rPr>
        <w:t> </w:t>
      </w:r>
      <w:r>
        <w:rPr>
          <w:rFonts w:ascii="Microsoft Sans Serif" w:cs="Microsoft Sans Serif"/>
          <w:color w:val="231F20"/>
          <w:rtl/>
        </w:rPr>
        <w:t>ﻟﻔﺗرة</w:t>
      </w:r>
      <w:r>
        <w:rPr>
          <w:rFonts w:ascii="Microsoft Sans Serif" w:cs="Microsoft Sans Serif"/>
          <w:color w:val="231F20"/>
          <w:spacing w:val="-11"/>
          <w:rtl/>
        </w:rPr>
        <w:t> </w:t>
      </w:r>
      <w:r>
        <w:rPr>
          <w:rFonts w:ascii="Microsoft Sans Serif" w:cs="Microsoft Sans Serif"/>
          <w:color w:val="231F20"/>
          <w:rtl/>
        </w:rPr>
        <w:t>طوﯾﻠﺔ</w:t>
      </w:r>
      <w:r>
        <w:rPr>
          <w:rFonts w:ascii="Microsoft Sans Serif" w:cs="Microsoft Sans Serif"/>
          <w:color w:val="231F20"/>
        </w:rPr>
        <w:t>.</w:t>
      </w:r>
      <w:r>
        <w:rPr>
          <w:rFonts w:ascii="Microsoft Sans Serif" w:cs="Microsoft Sans Serif"/>
          <w:color w:val="231F20"/>
          <w:spacing w:val="-11"/>
          <w:rtl/>
        </w:rPr>
        <w:t> </w:t>
      </w:r>
      <w:r>
        <w:rPr>
          <w:rFonts w:ascii="Microsoft Sans Serif" w:cs="Microsoft Sans Serif"/>
          <w:color w:val="231F20"/>
          <w:rtl/>
        </w:rPr>
        <w:t>ﻟﺣﻣﺎﯾﺔ</w:t>
      </w:r>
      <w:r>
        <w:rPr>
          <w:rFonts w:ascii="Microsoft Sans Serif" w:cs="Microsoft Sans Serif"/>
          <w:color w:val="231F20"/>
          <w:spacing w:val="-10"/>
          <w:rtl/>
        </w:rPr>
        <w:t> </w:t>
      </w:r>
      <w:r>
        <w:rPr>
          <w:rFonts w:ascii="Microsoft Sans Serif" w:cs="Microsoft Sans Serif"/>
          <w:color w:val="231F20"/>
          <w:rtl/>
        </w:rPr>
        <w:t>اﻟﺟﮭﺎز</w:t>
      </w:r>
      <w:r>
        <w:rPr>
          <w:rFonts w:ascii="Microsoft Sans Serif" w:cs="Microsoft Sans Serif"/>
          <w:color w:val="231F20"/>
          <w:spacing w:val="-11"/>
          <w:rtl/>
        </w:rPr>
        <w:t> </w:t>
      </w:r>
      <w:r>
        <w:rPr>
          <w:rFonts w:ascii="Microsoft Sans Serif" w:cs="Microsoft Sans Serif"/>
          <w:color w:val="231F20"/>
          <w:rtl/>
        </w:rPr>
        <w:t>وﺻﺣﺗك</w:t>
      </w:r>
      <w:r>
        <w:rPr>
          <w:rFonts w:ascii="Microsoft Sans Serif" w:cs="Microsoft Sans Serif"/>
          <w:color w:val="231F20"/>
          <w:spacing w:val="-11"/>
          <w:rtl/>
        </w:rPr>
        <w:t> </w:t>
      </w:r>
      <w:r>
        <w:rPr>
          <w:rFonts w:ascii="Microsoft Sans Serif" w:cs="Microsoft Sans Serif"/>
          <w:color w:val="231F20"/>
          <w:rtl/>
        </w:rPr>
        <w:t>،</w:t>
      </w:r>
      <w:r>
        <w:rPr>
          <w:rFonts w:ascii="Microsoft Sans Serif" w:cs="Microsoft Sans Serif"/>
          <w:color w:val="231F20"/>
          <w:spacing w:val="-11"/>
          <w:rtl/>
        </w:rPr>
        <w:t> </w:t>
      </w:r>
      <w:r>
        <w:rPr>
          <w:rFonts w:ascii="Microsoft Sans Serif" w:cs="Microsoft Sans Serif"/>
          <w:color w:val="231F20"/>
          <w:rtl/>
        </w:rPr>
        <w:t>اﺳﺗﺑدﻟ</w:t>
      </w:r>
      <w:r>
        <w:rPr>
          <w:rFonts w:ascii="Microsoft Sans Serif" w:cs="Microsoft Sans Serif"/>
          <w:color w:val="231F20"/>
          <w:rtl/>
        </w:rPr>
        <w:t>ﮫ</w:t>
      </w:r>
    </w:p>
    <w:p>
      <w:pPr>
        <w:pStyle w:val="BodyText"/>
        <w:bidi/>
        <w:spacing w:line="266" w:lineRule="exact"/>
        <w:ind w:right="0" w:left="204" w:firstLine="0"/>
        <w:jc w:val="left"/>
        <w:rPr>
          <w:rFonts w:ascii="Microsoft Sans Serif" w:cs="Microsoft Sans Serif"/>
        </w:rPr>
      </w:pPr>
      <w:r>
        <w:rPr>
          <w:rFonts w:ascii="Microsoft Sans Serif" w:cs="Microsoft Sans Serif"/>
          <w:color w:val="231F20"/>
          <w:spacing w:val="-2"/>
          <w:rtl/>
        </w:rPr>
        <w:t>ﺑﺎﻧﺗظﺎم</w:t>
      </w:r>
      <w:r>
        <w:rPr>
          <w:rFonts w:ascii="Microsoft Sans Serif" w:cs="Microsoft Sans Serif"/>
          <w:color w:val="231F20"/>
          <w:spacing w:val="-10"/>
          <w:rtl/>
        </w:rPr>
        <w:t> </w:t>
      </w:r>
      <w:r>
        <w:rPr>
          <w:rFonts w:ascii="Microsoft Sans Serif" w:cs="Microsoft Sans Serif"/>
          <w:color w:val="231F20"/>
          <w:rtl/>
        </w:rPr>
        <w:t>وﺗﺟﻧب</w:t>
      </w:r>
      <w:r>
        <w:rPr>
          <w:rFonts w:ascii="Microsoft Sans Serif" w:cs="Microsoft Sans Serif"/>
          <w:color w:val="231F20"/>
          <w:spacing w:val="-10"/>
          <w:rtl/>
        </w:rPr>
        <w:t> </w:t>
      </w:r>
      <w:r>
        <w:rPr>
          <w:rFonts w:ascii="Microsoft Sans Serif" w:cs="Microsoft Sans Serif"/>
          <w:color w:val="231F20"/>
          <w:rtl/>
        </w:rPr>
        <w:t>ﻣﻼﻣﺳﺔ</w:t>
      </w:r>
      <w:r>
        <w:rPr>
          <w:rFonts w:ascii="Microsoft Sans Serif" w:cs="Microsoft Sans Serif"/>
          <w:color w:val="231F20"/>
          <w:spacing w:val="-10"/>
          <w:rtl/>
        </w:rPr>
        <w:t> </w:t>
      </w:r>
      <w:r>
        <w:rPr>
          <w:rFonts w:ascii="Microsoft Sans Serif" w:cs="Microsoft Sans Serif"/>
          <w:color w:val="231F20"/>
          <w:rtl/>
        </w:rPr>
        <w:t>اﻟﺟﻠد</w:t>
      </w:r>
      <w:r>
        <w:rPr>
          <w:rFonts w:ascii="Microsoft Sans Serif" w:cs="Microsoft Sans Serif"/>
          <w:color w:val="231F20"/>
          <w:spacing w:val="-10"/>
          <w:rtl/>
        </w:rPr>
        <w:t> </w:t>
      </w:r>
      <w:r>
        <w:rPr>
          <w:rFonts w:ascii="Microsoft Sans Serif" w:cs="Microsoft Sans Serif"/>
          <w:color w:val="231F20"/>
          <w:rtl/>
        </w:rPr>
        <w:t>ﻟﻺﻟﻛﺗروﻟﯾت</w:t>
      </w:r>
      <w:r>
        <w:rPr>
          <w:rFonts w:ascii="Microsoft Sans Serif" w:cs="Microsoft Sans Serif"/>
          <w:color w:val="231F20"/>
          <w:spacing w:val="-10"/>
          <w:rtl/>
        </w:rPr>
        <w:t> </w:t>
      </w:r>
      <w:r>
        <w:rPr>
          <w:rFonts w:ascii="Microsoft Sans Serif" w:cs="Microsoft Sans Serif"/>
          <w:color w:val="231F20"/>
          <w:rtl/>
        </w:rPr>
        <w:t>اﻟﻣوﺟود</w:t>
      </w:r>
      <w:r>
        <w:rPr>
          <w:rFonts w:ascii="Microsoft Sans Serif" w:cs="Microsoft Sans Serif"/>
          <w:color w:val="231F20"/>
          <w:spacing w:val="-10"/>
          <w:rtl/>
        </w:rPr>
        <w:t> </w:t>
      </w:r>
      <w:r>
        <w:rPr>
          <w:rFonts w:ascii="Microsoft Sans Serif" w:cs="Microsoft Sans Serif"/>
          <w:color w:val="231F20"/>
          <w:rtl/>
        </w:rPr>
        <w:t>ﻓﻲ</w:t>
      </w:r>
      <w:r>
        <w:rPr>
          <w:rFonts w:ascii="Microsoft Sans Serif" w:cs="Microsoft Sans Serif"/>
          <w:color w:val="231F20"/>
          <w:spacing w:val="-11"/>
          <w:rtl/>
        </w:rPr>
        <w:t> </w:t>
      </w:r>
      <w:r>
        <w:rPr>
          <w:rFonts w:ascii="Microsoft Sans Serif" w:cs="Microsoft Sans Serif"/>
          <w:color w:val="231F20"/>
          <w:rtl/>
        </w:rPr>
        <w:t>اﻟﺑطﺎرﯾﺔ</w:t>
      </w:r>
      <w:r>
        <w:rPr>
          <w:rFonts w:ascii="Microsoft Sans Serif" w:cs="Microsoft Sans Serif"/>
          <w:color w:val="231F20"/>
        </w:rPr>
        <w:t>.</w:t>
      </w:r>
    </w:p>
    <w:p>
      <w:pPr>
        <w:pStyle w:val="BodyText"/>
        <w:bidi/>
        <w:spacing w:line="268" w:lineRule="exact"/>
        <w:ind w:right="0" w:left="204" w:firstLine="0"/>
        <w:jc w:val="left"/>
        <w:rPr>
          <w:rFonts w:ascii="Microsoft Sans Serif" w:cs="Microsoft Sans Serif"/>
        </w:rPr>
      </w:pPr>
      <w:r>
        <w:rPr>
          <w:rFonts w:ascii="Microsoft Sans Serif" w:cs="Microsoft Sans Serif"/>
          <w:color w:val="231F20"/>
          <w:spacing w:val="-5"/>
        </w:rPr>
        <w:t>.١٣</w:t>
      </w:r>
      <w:r>
        <w:rPr>
          <w:rFonts w:ascii="Microsoft Sans Serif" w:cs="Microsoft Sans Serif"/>
          <w:color w:val="231F20"/>
          <w:spacing w:val="-15"/>
          <w:rtl/>
        </w:rPr>
        <w:t> </w:t>
      </w:r>
      <w:r>
        <w:rPr>
          <w:rFonts w:ascii="Microsoft Sans Serif" w:cs="Microsoft Sans Serif"/>
          <w:color w:val="231F20"/>
          <w:rtl/>
        </w:rPr>
        <w:t>اﺳﺗﺧدم</w:t>
      </w:r>
      <w:r>
        <w:rPr>
          <w:rFonts w:ascii="Microsoft Sans Serif" w:cs="Microsoft Sans Serif"/>
          <w:color w:val="231F20"/>
          <w:spacing w:val="-15"/>
          <w:rtl/>
        </w:rPr>
        <w:t> </w:t>
      </w:r>
      <w:r>
        <w:rPr>
          <w:rFonts w:ascii="Microsoft Sans Serif" w:cs="Microsoft Sans Serif"/>
          <w:color w:val="231F20"/>
          <w:rtl/>
        </w:rPr>
        <w:t>اﻟﺟﮭﺎز</w:t>
      </w:r>
      <w:r>
        <w:rPr>
          <w:rFonts w:ascii="Microsoft Sans Serif" w:cs="Microsoft Sans Serif"/>
          <w:color w:val="231F20"/>
          <w:spacing w:val="-15"/>
          <w:rtl/>
        </w:rPr>
        <w:t> </w:t>
      </w:r>
      <w:r>
        <w:rPr>
          <w:rFonts w:ascii="Microsoft Sans Serif" w:cs="Microsoft Sans Serif"/>
          <w:color w:val="231F20"/>
          <w:rtl/>
        </w:rPr>
        <w:t>ﻋﻠﻰ</w:t>
      </w:r>
      <w:r>
        <w:rPr>
          <w:rFonts w:ascii="Microsoft Sans Serif" w:cs="Microsoft Sans Serif"/>
          <w:color w:val="231F20"/>
          <w:spacing w:val="-15"/>
          <w:rtl/>
        </w:rPr>
        <w:t> </w:t>
      </w:r>
      <w:r>
        <w:rPr>
          <w:rFonts w:ascii="Microsoft Sans Serif" w:cs="Microsoft Sans Serif"/>
          <w:color w:val="231F20"/>
          <w:rtl/>
        </w:rPr>
        <w:t>ﺳطﺢ</w:t>
      </w:r>
      <w:r>
        <w:rPr>
          <w:rFonts w:ascii="Microsoft Sans Serif" w:cs="Microsoft Sans Serif"/>
          <w:color w:val="231F20"/>
          <w:spacing w:val="-15"/>
          <w:rtl/>
        </w:rPr>
        <w:t> </w:t>
      </w:r>
      <w:r>
        <w:rPr>
          <w:rFonts w:ascii="Microsoft Sans Serif" w:cs="Microsoft Sans Serif"/>
          <w:color w:val="231F20"/>
          <w:rtl/>
        </w:rPr>
        <w:t>ﺛﺎﺑت</w:t>
      </w:r>
      <w:r>
        <w:rPr>
          <w:rFonts w:ascii="Microsoft Sans Serif" w:cs="Microsoft Sans Serif"/>
          <w:color w:val="231F20"/>
          <w:spacing w:val="-15"/>
          <w:rtl/>
        </w:rPr>
        <w:t> </w:t>
      </w:r>
      <w:r>
        <w:rPr>
          <w:rFonts w:ascii="Microsoft Sans Serif" w:cs="Microsoft Sans Serif"/>
          <w:color w:val="231F20"/>
          <w:rtl/>
        </w:rPr>
        <w:t>وﻣﺳﺗو</w:t>
      </w:r>
      <w:r>
        <w:rPr>
          <w:rFonts w:ascii="Microsoft Sans Serif" w:cs="Microsoft Sans Serif"/>
          <w:color w:val="231F20"/>
        </w:rPr>
        <w:t>.</w:t>
      </w:r>
    </w:p>
    <w:p>
      <w:pPr>
        <w:pStyle w:val="BodyText"/>
        <w:bidi/>
        <w:spacing w:line="268" w:lineRule="exact"/>
        <w:ind w:right="0" w:left="203" w:firstLine="0"/>
        <w:jc w:val="left"/>
        <w:rPr>
          <w:rFonts w:ascii="Microsoft Sans Serif" w:cs="Microsoft Sans Serif"/>
        </w:rPr>
      </w:pPr>
      <w:r>
        <w:rPr>
          <w:rFonts w:ascii="Microsoft Sans Serif" w:cs="Microsoft Sans Serif"/>
          <w:color w:val="231F20"/>
          <w:spacing w:val="-5"/>
        </w:rPr>
        <w:t>.١٤</w:t>
      </w:r>
      <w:r>
        <w:rPr>
          <w:rFonts w:ascii="Microsoft Sans Serif" w:cs="Microsoft Sans Serif"/>
          <w:color w:val="231F20"/>
          <w:spacing w:val="-12"/>
          <w:rtl/>
        </w:rPr>
        <w:t> </w:t>
      </w:r>
      <w:r>
        <w:rPr>
          <w:rFonts w:ascii="Microsoft Sans Serif" w:cs="Microsoft Sans Serif"/>
          <w:color w:val="231F20"/>
          <w:rtl/>
        </w:rPr>
        <w:t>اﺣﺗﻔظ</w:t>
      </w:r>
      <w:r>
        <w:rPr>
          <w:rFonts w:ascii="Microsoft Sans Serif" w:cs="Microsoft Sans Serif"/>
          <w:color w:val="231F20"/>
          <w:spacing w:val="-12"/>
          <w:rtl/>
        </w:rPr>
        <w:t> </w:t>
      </w:r>
      <w:r>
        <w:rPr>
          <w:rFonts w:ascii="Microsoft Sans Serif" w:cs="Microsoft Sans Serif"/>
          <w:color w:val="231F20"/>
          <w:rtl/>
        </w:rPr>
        <w:t>ﺑﺎﻟﺟﮭﺎز</w:t>
      </w:r>
      <w:r>
        <w:rPr>
          <w:rFonts w:ascii="Microsoft Sans Serif" w:cs="Microsoft Sans Serif"/>
          <w:color w:val="231F20"/>
          <w:spacing w:val="-12"/>
          <w:rtl/>
        </w:rPr>
        <w:t> </w:t>
      </w:r>
      <w:r>
        <w:rPr>
          <w:rFonts w:ascii="Microsoft Sans Serif" w:cs="Microsoft Sans Serif"/>
          <w:color w:val="231F20"/>
          <w:rtl/>
        </w:rPr>
        <w:t>ﺧﺎرج</w:t>
      </w:r>
      <w:r>
        <w:rPr>
          <w:rFonts w:ascii="Microsoft Sans Serif" w:cs="Microsoft Sans Serif"/>
          <w:color w:val="231F20"/>
          <w:spacing w:val="-12"/>
          <w:rtl/>
        </w:rPr>
        <w:t> </w:t>
      </w:r>
      <w:r>
        <w:rPr>
          <w:rFonts w:ascii="Microsoft Sans Serif" w:cs="Microsoft Sans Serif"/>
          <w:color w:val="231F20"/>
          <w:rtl/>
        </w:rPr>
        <w:t>ﻣﻧطﻘﺔ</w:t>
      </w:r>
      <w:r>
        <w:rPr>
          <w:rFonts w:ascii="Microsoft Sans Serif" w:cs="Microsoft Sans Serif"/>
          <w:color w:val="231F20"/>
          <w:spacing w:val="-12"/>
          <w:rtl/>
        </w:rPr>
        <w:t> </w:t>
      </w:r>
      <w:r>
        <w:rPr>
          <w:rFonts w:ascii="Microsoft Sans Serif" w:cs="Microsoft Sans Serif"/>
          <w:color w:val="231F20"/>
          <w:rtl/>
        </w:rPr>
        <w:t>اﻟﻣﺟﺎﻻت</w:t>
      </w:r>
      <w:r>
        <w:rPr>
          <w:rFonts w:ascii="Microsoft Sans Serif" w:cs="Microsoft Sans Serif"/>
          <w:color w:val="231F20"/>
          <w:spacing w:val="-12"/>
          <w:rtl/>
        </w:rPr>
        <w:t> </w:t>
      </w:r>
      <w:r>
        <w:rPr>
          <w:rFonts w:ascii="Microsoft Sans Serif" w:cs="Microsoft Sans Serif"/>
          <w:color w:val="231F20"/>
          <w:rtl/>
        </w:rPr>
        <w:t>اﻟﻛﮭروﻣﻐﻧﺎطﯾﺳﯾﺔ</w:t>
      </w:r>
      <w:r>
        <w:rPr>
          <w:rFonts w:ascii="Microsoft Sans Serif" w:cs="Microsoft Sans Serif"/>
          <w:color w:val="231F20"/>
          <w:spacing w:val="-13"/>
          <w:rtl/>
        </w:rPr>
        <w:t> </w:t>
      </w:r>
      <w:r>
        <w:rPr>
          <w:rFonts w:ascii="Microsoft Sans Serif" w:cs="Microsoft Sans Serif"/>
          <w:color w:val="231F20"/>
          <w:rtl/>
        </w:rPr>
        <w:t>اﻟﻘوﯾﺔ</w:t>
      </w:r>
      <w:r>
        <w:rPr>
          <w:rFonts w:ascii="Microsoft Sans Serif" w:cs="Microsoft Sans Serif"/>
          <w:color w:val="231F20"/>
        </w:rPr>
        <w:t>.</w:t>
      </w:r>
    </w:p>
    <w:p>
      <w:pPr>
        <w:pStyle w:val="BodyText"/>
        <w:bidi/>
        <w:spacing w:line="268" w:lineRule="exact"/>
        <w:ind w:right="0" w:left="203" w:firstLine="0"/>
        <w:jc w:val="left"/>
        <w:rPr>
          <w:rFonts w:ascii="Microsoft Sans Serif" w:cs="Microsoft Sans Serif"/>
        </w:rPr>
      </w:pPr>
      <w:r>
        <w:rPr>
          <w:rFonts w:ascii="Microsoft Sans Serif" w:cs="Microsoft Sans Serif"/>
          <w:color w:val="231F20"/>
          <w:spacing w:val="-5"/>
        </w:rPr>
        <w:t>.١٥</w:t>
      </w:r>
      <w:r>
        <w:rPr>
          <w:rFonts w:ascii="Microsoft Sans Serif" w:cs="Microsoft Sans Serif"/>
          <w:color w:val="231F20"/>
          <w:spacing w:val="-9"/>
          <w:rtl/>
        </w:rPr>
        <w:t> </w:t>
      </w:r>
      <w:r>
        <w:rPr>
          <w:rFonts w:ascii="Microsoft Sans Serif" w:cs="Microsoft Sans Serif"/>
          <w:color w:val="231F20"/>
          <w:rtl/>
        </w:rPr>
        <w:t>ﻛن</w:t>
      </w:r>
      <w:r>
        <w:rPr>
          <w:rFonts w:ascii="Microsoft Sans Serif" w:cs="Microsoft Sans Serif"/>
          <w:color w:val="231F20"/>
          <w:spacing w:val="-8"/>
          <w:rtl/>
        </w:rPr>
        <w:t> </w:t>
      </w:r>
      <w:r>
        <w:rPr>
          <w:rFonts w:ascii="Microsoft Sans Serif" w:cs="Microsoft Sans Serif"/>
          <w:color w:val="231F20"/>
          <w:rtl/>
        </w:rPr>
        <w:t>ﺣذرا</w:t>
      </w:r>
      <w:r>
        <w:rPr>
          <w:rFonts w:ascii="Microsoft Sans Serif" w:cs="Microsoft Sans Serif"/>
          <w:color w:val="231F20"/>
          <w:spacing w:val="-9"/>
          <w:rtl/>
        </w:rPr>
        <w:t> </w:t>
      </w:r>
      <w:r>
        <w:rPr>
          <w:rFonts w:ascii="Microsoft Sans Serif" w:cs="Microsoft Sans Serif"/>
          <w:color w:val="231F20"/>
          <w:rtl/>
        </w:rPr>
        <w:t>ﻣن</w:t>
      </w:r>
      <w:r>
        <w:rPr>
          <w:rFonts w:ascii="Microsoft Sans Serif" w:cs="Microsoft Sans Serif"/>
          <w:color w:val="231F20"/>
          <w:spacing w:val="-8"/>
          <w:rtl/>
        </w:rPr>
        <w:t> </w:t>
      </w:r>
      <w:r>
        <w:rPr>
          <w:rFonts w:ascii="Microsoft Sans Serif" w:cs="Microsoft Sans Serif"/>
          <w:color w:val="231F20"/>
          <w:rtl/>
        </w:rPr>
        <w:t>أن</w:t>
      </w:r>
      <w:r>
        <w:rPr>
          <w:rFonts w:ascii="Microsoft Sans Serif" w:cs="Microsoft Sans Serif"/>
          <w:color w:val="231F20"/>
          <w:spacing w:val="-9"/>
          <w:rtl/>
        </w:rPr>
        <w:t> </w:t>
      </w:r>
      <w:r>
        <w:rPr>
          <w:rFonts w:ascii="Microsoft Sans Serif" w:cs="Microsoft Sans Serif"/>
          <w:color w:val="231F20"/>
          <w:rtl/>
        </w:rPr>
        <w:t>اﻷرﺿﯾﺔ</w:t>
      </w:r>
      <w:r>
        <w:rPr>
          <w:rFonts w:ascii="Microsoft Sans Serif" w:cs="Microsoft Sans Serif"/>
          <w:color w:val="231F20"/>
          <w:spacing w:val="-9"/>
          <w:rtl/>
        </w:rPr>
        <w:t> </w:t>
      </w:r>
      <w:r>
        <w:rPr>
          <w:rFonts w:ascii="Microsoft Sans Serif" w:cs="Microsoft Sans Serif"/>
          <w:color w:val="231F20"/>
          <w:rtl/>
        </w:rPr>
        <w:t>اﻟﺗﻲ</w:t>
      </w:r>
      <w:r>
        <w:rPr>
          <w:rFonts w:ascii="Microsoft Sans Serif" w:cs="Microsoft Sans Serif"/>
          <w:color w:val="231F20"/>
          <w:spacing w:val="-8"/>
          <w:rtl/>
        </w:rPr>
        <w:t> </w:t>
      </w:r>
      <w:r>
        <w:rPr>
          <w:rFonts w:ascii="Microsoft Sans Serif" w:cs="Microsoft Sans Serif"/>
          <w:color w:val="231F20"/>
          <w:rtl/>
        </w:rPr>
        <w:t>ﺗﺳﺗﺧدم</w:t>
      </w:r>
      <w:r>
        <w:rPr>
          <w:rFonts w:ascii="Microsoft Sans Serif" w:cs="Microsoft Sans Serif"/>
          <w:color w:val="231F20"/>
          <w:spacing w:val="-9"/>
          <w:rtl/>
        </w:rPr>
        <w:t> </w:t>
      </w:r>
      <w:r>
        <w:rPr>
          <w:rFonts w:ascii="Microsoft Sans Serif" w:cs="Microsoft Sans Serif"/>
          <w:color w:val="231F20"/>
          <w:rtl/>
        </w:rPr>
        <w:t>ﻋﻠﯾﮭﺎ</w:t>
      </w:r>
      <w:r>
        <w:rPr>
          <w:rFonts w:ascii="Microsoft Sans Serif" w:cs="Microsoft Sans Serif"/>
          <w:color w:val="231F20"/>
          <w:spacing w:val="-8"/>
          <w:rtl/>
        </w:rPr>
        <w:t> </w:t>
      </w:r>
      <w:r>
        <w:rPr>
          <w:rFonts w:ascii="Microsoft Sans Serif" w:cs="Microsoft Sans Serif"/>
          <w:color w:val="231F20"/>
          <w:rtl/>
        </w:rPr>
        <w:t>اﻟﺟﮭﺎز</w:t>
      </w:r>
      <w:r>
        <w:rPr>
          <w:rFonts w:ascii="Microsoft Sans Serif" w:cs="Microsoft Sans Serif"/>
          <w:color w:val="231F20"/>
          <w:spacing w:val="-9"/>
          <w:rtl/>
        </w:rPr>
        <w:t> </w:t>
      </w:r>
      <w:r>
        <w:rPr>
          <w:rFonts w:ascii="Microsoft Sans Serif" w:cs="Microsoft Sans Serif"/>
          <w:color w:val="231F20"/>
          <w:rtl/>
        </w:rPr>
        <w:t>ﻟﯾﺳت</w:t>
      </w:r>
      <w:r>
        <w:rPr>
          <w:rFonts w:ascii="Microsoft Sans Serif" w:cs="Microsoft Sans Serif"/>
          <w:color w:val="231F20"/>
          <w:spacing w:val="-8"/>
          <w:rtl/>
        </w:rPr>
        <w:t> </w:t>
      </w:r>
      <w:r>
        <w:rPr>
          <w:rFonts w:ascii="Microsoft Sans Serif" w:cs="Microsoft Sans Serif"/>
          <w:color w:val="231F20"/>
          <w:rtl/>
        </w:rPr>
        <w:t>رطﺑﺔ</w:t>
      </w:r>
      <w:r>
        <w:rPr>
          <w:rFonts w:ascii="Microsoft Sans Serif" w:cs="Microsoft Sans Serif"/>
          <w:color w:val="231F20"/>
          <w:spacing w:val="-9"/>
          <w:rtl/>
        </w:rPr>
        <w:t> </w:t>
      </w:r>
      <w:r>
        <w:rPr>
          <w:rFonts w:ascii="Microsoft Sans Serif" w:cs="Microsoft Sans Serif"/>
          <w:color w:val="231F20"/>
          <w:rtl/>
        </w:rPr>
        <w:t>أو</w:t>
      </w:r>
      <w:r>
        <w:rPr>
          <w:rFonts w:ascii="Microsoft Sans Serif" w:cs="Microsoft Sans Serif"/>
          <w:color w:val="231F20"/>
          <w:spacing w:val="-9"/>
          <w:rtl/>
        </w:rPr>
        <w:t> </w:t>
      </w:r>
      <w:r>
        <w:rPr>
          <w:rFonts w:ascii="Microsoft Sans Serif" w:cs="Microsoft Sans Serif"/>
          <w:color w:val="231F20"/>
          <w:rtl/>
        </w:rPr>
        <w:t>زﻟﻘﺔ</w:t>
      </w:r>
      <w:r>
        <w:rPr>
          <w:rFonts w:ascii="Microsoft Sans Serif" w:cs="Microsoft Sans Serif"/>
          <w:color w:val="231F20"/>
        </w:rPr>
        <w:t>.</w:t>
      </w:r>
    </w:p>
    <w:p>
      <w:pPr>
        <w:pStyle w:val="BodyText"/>
        <w:bidi/>
        <w:spacing w:line="268" w:lineRule="exact"/>
        <w:ind w:right="0" w:left="203" w:firstLine="0"/>
        <w:jc w:val="left"/>
        <w:rPr>
          <w:rFonts w:ascii="Microsoft Sans Serif" w:cs="Microsoft Sans Serif"/>
        </w:rPr>
      </w:pPr>
      <w:r>
        <w:rPr>
          <w:rFonts w:ascii="Microsoft Sans Serif" w:cs="Microsoft Sans Serif"/>
          <w:color w:val="231F20"/>
          <w:spacing w:val="-5"/>
        </w:rPr>
        <w:t>.١٦</w:t>
      </w:r>
      <w:r>
        <w:rPr>
          <w:rFonts w:ascii="Microsoft Sans Serif" w:cs="Microsoft Sans Serif"/>
          <w:color w:val="231F20"/>
          <w:spacing w:val="-14"/>
          <w:rtl/>
        </w:rPr>
        <w:t> </w:t>
      </w:r>
      <w:r>
        <w:rPr>
          <w:rFonts w:ascii="Microsoft Sans Serif" w:cs="Microsoft Sans Serif"/>
          <w:color w:val="231F20"/>
          <w:rtl/>
        </w:rPr>
        <w:t>اﺣرص</w:t>
      </w:r>
      <w:r>
        <w:rPr>
          <w:rFonts w:ascii="Microsoft Sans Serif" w:cs="Microsoft Sans Serif"/>
          <w:color w:val="231F20"/>
          <w:spacing w:val="-14"/>
          <w:rtl/>
        </w:rPr>
        <w:t> </w:t>
      </w:r>
      <w:r>
        <w:rPr>
          <w:rFonts w:ascii="Microsoft Sans Serif" w:cs="Microsoft Sans Serif"/>
          <w:color w:val="231F20"/>
          <w:rtl/>
        </w:rPr>
        <w:t>ﻋﻠﻰ</w:t>
      </w:r>
      <w:r>
        <w:rPr>
          <w:rFonts w:ascii="Microsoft Sans Serif" w:cs="Microsoft Sans Serif"/>
          <w:color w:val="231F20"/>
          <w:spacing w:val="-14"/>
          <w:rtl/>
        </w:rPr>
        <w:t> </w:t>
      </w:r>
      <w:r>
        <w:rPr>
          <w:rFonts w:ascii="Microsoft Sans Serif" w:cs="Microsoft Sans Serif"/>
          <w:color w:val="231F20"/>
          <w:rtl/>
        </w:rPr>
        <w:t>ﻋدم</w:t>
      </w:r>
      <w:r>
        <w:rPr>
          <w:rFonts w:ascii="Microsoft Sans Serif" w:cs="Microsoft Sans Serif"/>
          <w:color w:val="231F20"/>
          <w:spacing w:val="-14"/>
          <w:rtl/>
        </w:rPr>
        <w:t> </w:t>
      </w:r>
      <w:r>
        <w:rPr>
          <w:rFonts w:ascii="Microsoft Sans Serif" w:cs="Microsoft Sans Serif"/>
          <w:color w:val="231F20"/>
          <w:rtl/>
        </w:rPr>
        <w:t>ﺗرك</w:t>
      </w:r>
      <w:r>
        <w:rPr>
          <w:rFonts w:ascii="Microsoft Sans Serif" w:cs="Microsoft Sans Serif"/>
          <w:color w:val="231F20"/>
          <w:spacing w:val="-14"/>
          <w:rtl/>
        </w:rPr>
        <w:t> </w:t>
      </w:r>
      <w:r>
        <w:rPr>
          <w:rFonts w:ascii="Microsoft Sans Serif" w:cs="Microsoft Sans Serif"/>
          <w:color w:val="231F20"/>
          <w:rtl/>
        </w:rPr>
        <w:t>أﺷﯾﺎء</w:t>
      </w:r>
      <w:r>
        <w:rPr>
          <w:rFonts w:ascii="Microsoft Sans Serif" w:cs="Microsoft Sans Serif"/>
          <w:color w:val="231F20"/>
          <w:spacing w:val="-15"/>
          <w:rtl/>
        </w:rPr>
        <w:t> </w:t>
      </w:r>
      <w:r>
        <w:rPr>
          <w:rFonts w:ascii="Microsoft Sans Serif" w:cs="Microsoft Sans Serif"/>
          <w:color w:val="231F20"/>
          <w:rtl/>
        </w:rPr>
        <w:t>ﺛﻘﯾﻠﺔ</w:t>
      </w:r>
      <w:r>
        <w:rPr>
          <w:rFonts w:ascii="Microsoft Sans Serif" w:cs="Microsoft Sans Serif"/>
          <w:color w:val="231F20"/>
          <w:spacing w:val="-14"/>
          <w:rtl/>
        </w:rPr>
        <w:t> </w:t>
      </w:r>
      <w:r>
        <w:rPr>
          <w:rFonts w:ascii="Microsoft Sans Serif" w:cs="Microsoft Sans Serif"/>
          <w:color w:val="231F20"/>
          <w:rtl/>
        </w:rPr>
        <w:t>ﺗﺳﻘط</w:t>
      </w:r>
      <w:r>
        <w:rPr>
          <w:rFonts w:ascii="Microsoft Sans Serif" w:cs="Microsoft Sans Serif"/>
          <w:color w:val="231F20"/>
          <w:spacing w:val="-14"/>
          <w:rtl/>
        </w:rPr>
        <w:t> </w:t>
      </w:r>
      <w:r>
        <w:rPr>
          <w:rFonts w:ascii="Microsoft Sans Serif" w:cs="Microsoft Sans Serif"/>
          <w:color w:val="231F20"/>
          <w:rtl/>
        </w:rPr>
        <w:t>ﻋﻠﻰ</w:t>
      </w:r>
      <w:r>
        <w:rPr>
          <w:rFonts w:ascii="Microsoft Sans Serif" w:cs="Microsoft Sans Serif"/>
          <w:color w:val="231F20"/>
          <w:spacing w:val="-14"/>
          <w:rtl/>
        </w:rPr>
        <w:t> </w:t>
      </w:r>
      <w:r>
        <w:rPr>
          <w:rFonts w:ascii="Microsoft Sans Serif" w:cs="Microsoft Sans Serif"/>
          <w:color w:val="231F20"/>
          <w:rtl/>
        </w:rPr>
        <w:t>اﻟﺷﺎﺷﺔ</w:t>
      </w:r>
      <w:r>
        <w:rPr>
          <w:rFonts w:ascii="Microsoft Sans Serif" w:cs="Microsoft Sans Serif"/>
          <w:color w:val="231F20"/>
          <w:spacing w:val="-14"/>
          <w:rtl/>
        </w:rPr>
        <w:t> </w:t>
      </w:r>
      <w:r>
        <w:rPr>
          <w:rFonts w:ascii="Microsoft Sans Serif" w:cs="Microsoft Sans Serif"/>
          <w:color w:val="231F20"/>
          <w:rtl/>
        </w:rPr>
        <w:t>واﻟﺟزء</w:t>
      </w:r>
      <w:r>
        <w:rPr>
          <w:rFonts w:ascii="Microsoft Sans Serif" w:cs="Microsoft Sans Serif"/>
          <w:color w:val="231F20"/>
          <w:spacing w:val="-14"/>
          <w:rtl/>
        </w:rPr>
        <w:t> </w:t>
      </w:r>
      <w:r>
        <w:rPr>
          <w:rFonts w:ascii="Microsoft Sans Serif" w:cs="Microsoft Sans Serif"/>
          <w:color w:val="231F20"/>
          <w:rtl/>
        </w:rPr>
        <w:t>اﻟزﺟﺎﺟﻲ</w:t>
      </w:r>
      <w:r>
        <w:rPr>
          <w:rFonts w:ascii="Microsoft Sans Serif" w:cs="Microsoft Sans Serif"/>
          <w:color w:val="231F20"/>
          <w:spacing w:val="-14"/>
          <w:rtl/>
        </w:rPr>
        <w:t> </w:t>
      </w:r>
      <w:r>
        <w:rPr>
          <w:rFonts w:ascii="Microsoft Sans Serif" w:cs="Microsoft Sans Serif"/>
          <w:color w:val="231F20"/>
          <w:rtl/>
        </w:rPr>
        <w:t>ﻣن</w:t>
      </w:r>
      <w:r>
        <w:rPr>
          <w:rFonts w:ascii="Microsoft Sans Serif" w:cs="Microsoft Sans Serif"/>
          <w:color w:val="231F20"/>
          <w:spacing w:val="-15"/>
          <w:rtl/>
        </w:rPr>
        <w:t> </w:t>
      </w:r>
      <w:r>
        <w:rPr>
          <w:rFonts w:ascii="Microsoft Sans Serif" w:cs="Microsoft Sans Serif"/>
          <w:color w:val="231F20"/>
          <w:rtl/>
        </w:rPr>
        <w:t>اﻟﻣﯾزان</w:t>
      </w:r>
      <w:r>
        <w:rPr>
          <w:rFonts w:ascii="Microsoft Sans Serif" w:cs="Microsoft Sans Serif"/>
          <w:color w:val="231F20"/>
        </w:rPr>
        <w:t>.</w:t>
      </w:r>
    </w:p>
    <w:p>
      <w:pPr>
        <w:pStyle w:val="BodyText"/>
        <w:bidi/>
        <w:spacing w:line="237" w:lineRule="auto"/>
        <w:ind w:right="602" w:left="203" w:firstLine="4318"/>
        <w:jc w:val="left"/>
        <w:rPr>
          <w:rFonts w:ascii="Microsoft Sans Serif" w:cs="Microsoft Sans Serif"/>
        </w:rPr>
      </w:pPr>
      <w:r>
        <w:rPr>
          <w:rFonts w:ascii="Microsoft Sans Serif" w:cs="Microsoft Sans Serif"/>
          <w:color w:val="231F20"/>
        </w:rPr>
        <w:t>.١٧</w:t>
      </w:r>
      <w:r>
        <w:rPr>
          <w:rFonts w:ascii="Microsoft Sans Serif" w:cs="Microsoft Sans Serif"/>
          <w:color w:val="231F20"/>
          <w:spacing w:val="-11"/>
          <w:rtl/>
        </w:rPr>
        <w:t> </w:t>
      </w:r>
      <w:r>
        <w:rPr>
          <w:rFonts w:ascii="Microsoft Sans Serif" w:cs="Microsoft Sans Serif"/>
          <w:color w:val="231F20"/>
          <w:rtl/>
        </w:rPr>
        <w:t>ﻻ</w:t>
      </w:r>
      <w:r>
        <w:rPr>
          <w:rFonts w:ascii="Microsoft Sans Serif" w:cs="Microsoft Sans Serif"/>
          <w:color w:val="231F20"/>
          <w:spacing w:val="-11"/>
          <w:rtl/>
        </w:rPr>
        <w:t> </w:t>
      </w:r>
      <w:r>
        <w:rPr>
          <w:rFonts w:ascii="Microsoft Sans Serif" w:cs="Microsoft Sans Serif"/>
          <w:color w:val="231F20"/>
          <w:rtl/>
        </w:rPr>
        <w:t>ﺗﺿرب</w:t>
      </w:r>
      <w:r>
        <w:rPr>
          <w:rFonts w:ascii="Microsoft Sans Serif" w:cs="Microsoft Sans Serif"/>
          <w:color w:val="231F20"/>
          <w:spacing w:val="-11"/>
          <w:rtl/>
        </w:rPr>
        <w:t> </w:t>
      </w:r>
      <w:r>
        <w:rPr>
          <w:rFonts w:ascii="Microsoft Sans Serif" w:cs="Microsoft Sans Serif"/>
          <w:color w:val="231F20"/>
          <w:rtl/>
        </w:rPr>
        <w:t>اﻟﻣﯾزان</w:t>
      </w:r>
      <w:r>
        <w:rPr>
          <w:rFonts w:ascii="Microsoft Sans Serif" w:cs="Microsoft Sans Serif"/>
          <w:color w:val="231F20"/>
          <w:spacing w:val="-11"/>
          <w:rtl/>
        </w:rPr>
        <w:t> </w:t>
      </w:r>
      <w:r>
        <w:rPr>
          <w:rFonts w:ascii="Microsoft Sans Serif" w:cs="Microsoft Sans Serif"/>
          <w:color w:val="231F20"/>
          <w:rtl/>
        </w:rPr>
        <w:t>أو</w:t>
      </w:r>
      <w:r>
        <w:rPr>
          <w:rFonts w:ascii="Microsoft Sans Serif" w:cs="Microsoft Sans Serif"/>
          <w:color w:val="231F20"/>
          <w:spacing w:val="-11"/>
          <w:rtl/>
        </w:rPr>
        <w:t> </w:t>
      </w:r>
      <w:r>
        <w:rPr>
          <w:rFonts w:ascii="Microsoft Sans Serif" w:cs="Microsoft Sans Serif"/>
          <w:color w:val="231F20"/>
          <w:rtl/>
        </w:rPr>
        <w:t>ﺗﮭزه</w:t>
      </w:r>
      <w:r>
        <w:rPr>
          <w:rFonts w:ascii="Microsoft Sans Serif" w:cs="Microsoft Sans Serif"/>
          <w:color w:val="231F20"/>
          <w:spacing w:val="-11"/>
          <w:rtl/>
        </w:rPr>
        <w:t> </w:t>
      </w:r>
      <w:r>
        <w:rPr>
          <w:rFonts w:ascii="Microsoft Sans Serif" w:cs="Microsoft Sans Serif"/>
          <w:color w:val="231F20"/>
          <w:rtl/>
        </w:rPr>
        <w:t>أو</w:t>
      </w:r>
      <w:r>
        <w:rPr>
          <w:rFonts w:ascii="Microsoft Sans Serif" w:cs="Microsoft Sans Serif"/>
          <w:color w:val="231F20"/>
          <w:spacing w:val="-11"/>
          <w:rtl/>
        </w:rPr>
        <w:t> </w:t>
      </w:r>
      <w:r>
        <w:rPr>
          <w:rFonts w:ascii="Microsoft Sans Serif" w:cs="Microsoft Sans Serif"/>
          <w:color w:val="231F20"/>
          <w:rtl/>
        </w:rPr>
        <w:t>ﺗﺳﻘطﮫ</w:t>
      </w:r>
      <w:r>
        <w:rPr>
          <w:rFonts w:ascii="Microsoft Sans Serif" w:cs="Microsoft Sans Serif"/>
          <w:color w:val="231F20"/>
        </w:rPr>
        <w:t>.</w:t>
      </w:r>
      <w:r>
        <w:rPr>
          <w:rFonts w:ascii="Microsoft Sans Serif" w:cs="Microsoft Sans Serif"/>
          <w:color w:val="231F20"/>
          <w:rtl/>
        </w:rPr>
        <w:t> </w:t>
      </w:r>
      <w:r>
        <w:rPr>
          <w:rFonts w:ascii="Microsoft Sans Serif" w:cs="Microsoft Sans Serif"/>
          <w:color w:val="231F20"/>
          <w:spacing w:val="-5"/>
        </w:rPr>
        <w:t>.١٨</w:t>
      </w:r>
      <w:r>
        <w:rPr>
          <w:rFonts w:ascii="Microsoft Sans Serif" w:cs="Microsoft Sans Serif"/>
          <w:color w:val="231F20"/>
          <w:spacing w:val="-8"/>
          <w:rtl/>
        </w:rPr>
        <w:t> </w:t>
      </w:r>
      <w:r>
        <w:rPr>
          <w:rFonts w:ascii="Microsoft Sans Serif" w:cs="Microsoft Sans Serif"/>
          <w:color w:val="231F20"/>
          <w:rtl/>
        </w:rPr>
        <w:t>إذا</w:t>
      </w:r>
      <w:r>
        <w:rPr>
          <w:rFonts w:ascii="Microsoft Sans Serif" w:cs="Microsoft Sans Serif"/>
          <w:color w:val="231F20"/>
          <w:spacing w:val="-8"/>
          <w:rtl/>
        </w:rPr>
        <w:t> </w:t>
      </w:r>
      <w:r>
        <w:rPr>
          <w:rFonts w:ascii="Microsoft Sans Serif" w:cs="Microsoft Sans Serif"/>
          <w:color w:val="231F20"/>
          <w:rtl/>
        </w:rPr>
        <w:t>ﻟم</w:t>
      </w:r>
      <w:r>
        <w:rPr>
          <w:rFonts w:ascii="Microsoft Sans Serif" w:cs="Microsoft Sans Serif"/>
          <w:color w:val="231F20"/>
          <w:spacing w:val="-8"/>
          <w:rtl/>
        </w:rPr>
        <w:t> </w:t>
      </w:r>
      <w:r>
        <w:rPr>
          <w:rFonts w:ascii="Microsoft Sans Serif" w:cs="Microsoft Sans Serif"/>
          <w:color w:val="231F20"/>
          <w:rtl/>
        </w:rPr>
        <w:t>ﯾﺗم</w:t>
      </w:r>
      <w:r>
        <w:rPr>
          <w:rFonts w:ascii="Microsoft Sans Serif" w:cs="Microsoft Sans Serif"/>
          <w:color w:val="231F20"/>
          <w:spacing w:val="-8"/>
          <w:rtl/>
        </w:rPr>
        <w:t> </w:t>
      </w:r>
      <w:r>
        <w:rPr>
          <w:rFonts w:ascii="Microsoft Sans Serif" w:cs="Microsoft Sans Serif"/>
          <w:color w:val="231F20"/>
          <w:rtl/>
        </w:rPr>
        <w:t>ﺗزوﯾد</w:t>
      </w:r>
      <w:r>
        <w:rPr>
          <w:rFonts w:ascii="Microsoft Sans Serif" w:cs="Microsoft Sans Serif"/>
          <w:color w:val="231F20"/>
          <w:spacing w:val="-8"/>
          <w:rtl/>
        </w:rPr>
        <w:t> </w:t>
      </w:r>
      <w:r>
        <w:rPr>
          <w:rFonts w:ascii="Microsoft Sans Serif" w:cs="Microsoft Sans Serif"/>
          <w:color w:val="231F20"/>
          <w:rtl/>
        </w:rPr>
        <w:t>اﻟﻣﻧﺗﺞ</w:t>
      </w:r>
      <w:r>
        <w:rPr>
          <w:rFonts w:ascii="Microsoft Sans Serif" w:cs="Microsoft Sans Serif"/>
          <w:color w:val="231F20"/>
          <w:spacing w:val="-8"/>
          <w:rtl/>
        </w:rPr>
        <w:t> </w:t>
      </w:r>
      <w:r>
        <w:rPr>
          <w:rFonts w:ascii="Microsoft Sans Serif" w:cs="Microsoft Sans Serif"/>
          <w:color w:val="231F20"/>
          <w:rtl/>
        </w:rPr>
        <w:t>ﺑوﻋﺎء</w:t>
      </w:r>
      <w:r>
        <w:rPr>
          <w:rFonts w:ascii="Microsoft Sans Serif" w:cs="Microsoft Sans Serif"/>
          <w:color w:val="231F20"/>
          <w:spacing w:val="-8"/>
          <w:rtl/>
        </w:rPr>
        <w:t> </w:t>
      </w:r>
      <w:r>
        <w:rPr>
          <w:rFonts w:ascii="Microsoft Sans Serif" w:cs="Microsoft Sans Serif"/>
          <w:color w:val="231F20"/>
          <w:rtl/>
        </w:rPr>
        <w:t>ﻣن</w:t>
      </w:r>
      <w:r>
        <w:rPr>
          <w:rFonts w:ascii="Microsoft Sans Serif" w:cs="Microsoft Sans Serif"/>
          <w:color w:val="231F20"/>
          <w:spacing w:val="-8"/>
          <w:rtl/>
        </w:rPr>
        <w:t> </w:t>
      </w:r>
      <w:r>
        <w:rPr>
          <w:rFonts w:ascii="Microsoft Sans Serif" w:cs="Microsoft Sans Serif"/>
          <w:color w:val="231F20"/>
          <w:rtl/>
        </w:rPr>
        <w:t>ﻗﺑل</w:t>
      </w:r>
      <w:r>
        <w:rPr>
          <w:rFonts w:ascii="Microsoft Sans Serif" w:cs="Microsoft Sans Serif"/>
          <w:color w:val="231F20"/>
          <w:spacing w:val="-7"/>
          <w:rtl/>
        </w:rPr>
        <w:t> </w:t>
      </w:r>
      <w:r>
        <w:rPr>
          <w:rFonts w:ascii="Microsoft Sans Serif" w:cs="Microsoft Sans Serif"/>
          <w:color w:val="231F20"/>
          <w:rtl/>
        </w:rPr>
        <w:t>اﻟﺷرﻛﺔ</w:t>
      </w:r>
      <w:r>
        <w:rPr>
          <w:rFonts w:ascii="Microsoft Sans Serif" w:cs="Microsoft Sans Serif"/>
          <w:color w:val="231F20"/>
          <w:spacing w:val="-8"/>
          <w:rtl/>
        </w:rPr>
        <w:t> </w:t>
      </w:r>
      <w:r>
        <w:rPr>
          <w:rFonts w:ascii="Microsoft Sans Serif" w:cs="Microsoft Sans Serif"/>
          <w:color w:val="231F20"/>
          <w:rtl/>
        </w:rPr>
        <w:t>اﻟﻣﺻﻧﻌﺔ</w:t>
      </w:r>
      <w:r>
        <w:rPr>
          <w:rFonts w:ascii="Microsoft Sans Serif" w:cs="Microsoft Sans Serif"/>
          <w:color w:val="231F20"/>
          <w:spacing w:val="-8"/>
          <w:rtl/>
        </w:rPr>
        <w:t> </w:t>
      </w:r>
      <w:r>
        <w:rPr>
          <w:rFonts w:ascii="Microsoft Sans Serif" w:cs="Microsoft Sans Serif"/>
          <w:color w:val="231F20"/>
          <w:rtl/>
        </w:rPr>
        <w:t>،</w:t>
      </w:r>
      <w:r>
        <w:rPr>
          <w:rFonts w:ascii="Microsoft Sans Serif" w:cs="Microsoft Sans Serif"/>
          <w:color w:val="231F20"/>
          <w:spacing w:val="-8"/>
          <w:rtl/>
        </w:rPr>
        <w:t> </w:t>
      </w:r>
      <w:r>
        <w:rPr>
          <w:rFonts w:ascii="Microsoft Sans Serif" w:cs="Microsoft Sans Serif"/>
          <w:color w:val="231F20"/>
          <w:rtl/>
        </w:rPr>
        <w:t>ﻓﺎﺳﺗﺧدم</w:t>
      </w:r>
      <w:r>
        <w:rPr>
          <w:rFonts w:ascii="Microsoft Sans Serif" w:cs="Microsoft Sans Serif"/>
          <w:color w:val="231F20"/>
          <w:spacing w:val="-8"/>
          <w:rtl/>
        </w:rPr>
        <w:t> </w:t>
      </w:r>
      <w:r>
        <w:rPr>
          <w:rFonts w:ascii="Microsoft Sans Serif" w:cs="Microsoft Sans Serif"/>
          <w:color w:val="231F20"/>
          <w:rtl/>
        </w:rPr>
        <w:t>وﻋﺎءا</w:t>
      </w:r>
      <w:r>
        <w:rPr>
          <w:rFonts w:ascii="Microsoft Sans Serif" w:cs="Microsoft Sans Serif"/>
          <w:color w:val="231F20"/>
          <w:spacing w:val="-8"/>
          <w:rtl/>
        </w:rPr>
        <w:t> </w:t>
      </w:r>
      <w:r>
        <w:rPr>
          <w:rFonts w:ascii="Microsoft Sans Serif" w:cs="Microsoft Sans Serif"/>
          <w:color w:val="231F20"/>
          <w:rtl/>
        </w:rPr>
        <w:t>أو</w:t>
      </w:r>
      <w:r>
        <w:rPr>
          <w:rFonts w:ascii="Microsoft Sans Serif" w:cs="Microsoft Sans Serif"/>
          <w:color w:val="231F20"/>
          <w:spacing w:val="-8"/>
          <w:rtl/>
        </w:rPr>
        <w:t> </w:t>
      </w:r>
      <w:r>
        <w:rPr>
          <w:rFonts w:ascii="Microsoft Sans Serif" w:cs="Microsoft Sans Serif"/>
          <w:color w:val="231F20"/>
          <w:rtl/>
        </w:rPr>
        <w:t>وﺳﺎدة</w:t>
      </w:r>
      <w:r>
        <w:rPr>
          <w:rFonts w:ascii="Microsoft Sans Serif" w:cs="Microsoft Sans Serif"/>
          <w:color w:val="231F20"/>
          <w:spacing w:val="-8"/>
          <w:rtl/>
        </w:rPr>
        <w:t> </w:t>
      </w:r>
      <w:r>
        <w:rPr>
          <w:rFonts w:ascii="Microsoft Sans Serif" w:cs="Microsoft Sans Serif"/>
          <w:color w:val="231F20"/>
          <w:rtl/>
        </w:rPr>
        <w:t>أو</w:t>
      </w:r>
      <w:r>
        <w:rPr>
          <w:rFonts w:ascii="Microsoft Sans Serif" w:cs="Microsoft Sans Serif"/>
          <w:color w:val="231F20"/>
          <w:spacing w:val="-8"/>
          <w:rtl/>
        </w:rPr>
        <w:t> </w:t>
      </w:r>
      <w:r>
        <w:rPr>
          <w:rFonts w:ascii="Microsoft Sans Serif" w:cs="Microsoft Sans Serif"/>
          <w:color w:val="231F20"/>
          <w:rtl/>
        </w:rPr>
        <w:t>طﺑﻘﺎ</w:t>
      </w:r>
      <w:r>
        <w:rPr>
          <w:rFonts w:ascii="Microsoft Sans Serif" w:cs="Microsoft Sans Serif"/>
          <w:color w:val="231F20"/>
          <w:spacing w:val="-8"/>
          <w:rtl/>
        </w:rPr>
        <w:t> </w:t>
      </w:r>
      <w:r>
        <w:rPr>
          <w:rFonts w:ascii="Microsoft Sans Serif" w:cs="Microsoft Sans Serif"/>
          <w:color w:val="231F20"/>
          <w:rtl/>
        </w:rPr>
        <w:t>ﻟوز</w:t>
      </w:r>
      <w:r>
        <w:rPr>
          <w:rFonts w:ascii="Microsoft Sans Serif" w:cs="Microsoft Sans Serif"/>
          <w:color w:val="231F20"/>
          <w:rtl/>
        </w:rPr>
        <w:t>ن</w:t>
      </w:r>
    </w:p>
    <w:p>
      <w:pPr>
        <w:pStyle w:val="BodyText"/>
        <w:bidi/>
        <w:spacing w:line="268" w:lineRule="exact"/>
        <w:ind w:right="0" w:left="204" w:firstLine="0"/>
        <w:jc w:val="left"/>
        <w:rPr>
          <w:rFonts w:ascii="Microsoft Sans Serif" w:cs="Microsoft Sans Serif"/>
        </w:rPr>
      </w:pPr>
      <w:r>
        <w:rPr>
          <w:rFonts w:ascii="Microsoft Sans Serif" w:cs="Microsoft Sans Serif"/>
          <w:color w:val="231F20"/>
          <w:spacing w:val="-2"/>
          <w:rtl/>
        </w:rPr>
        <w:t>اﻟطﻌﺎم</w:t>
      </w:r>
      <w:r>
        <w:rPr>
          <w:rFonts w:ascii="Microsoft Sans Serif" w:cs="Microsoft Sans Serif"/>
          <w:color w:val="231F20"/>
          <w:spacing w:val="-2"/>
          <w:sz w:val="16"/>
          <w:szCs w:val="16"/>
        </w:rPr>
        <w:t>.</w:t>
      </w:r>
      <w:r>
        <w:rPr>
          <w:rFonts w:ascii="Microsoft Sans Serif" w:cs="Microsoft Sans Serif"/>
          <w:color w:val="231F20"/>
          <w:spacing w:val="-2"/>
        </w:rPr>
        <w:t>.</w:t>
      </w:r>
    </w:p>
    <w:p>
      <w:pPr>
        <w:bidi/>
        <w:spacing w:line="237" w:lineRule="auto" w:before="99"/>
        <w:ind w:right="2724" w:left="174" w:firstLine="4724"/>
        <w:jc w:val="left"/>
        <w:rPr>
          <w:rFonts w:ascii="Microsoft Sans Serif" w:cs="Microsoft Sans Serif"/>
          <w:sz w:val="16"/>
          <w:szCs w:val="16"/>
        </w:rPr>
      </w:pPr>
      <w:r>
        <w:rPr>
          <w:rFonts w:ascii="Microsoft Sans Serif" w:cs="Microsoft Sans Serif"/>
          <w:color w:val="231F20"/>
          <w:sz w:val="16"/>
          <w:szCs w:val="16"/>
          <w:rtl/>
        </w:rPr>
        <w:t>وﺻف</w:t>
      </w:r>
      <w:r>
        <w:rPr>
          <w:rFonts w:ascii="Microsoft Sans Serif" w:cs="Microsoft Sans Serif"/>
          <w:color w:val="231F20"/>
          <w:spacing w:val="-11"/>
          <w:sz w:val="16"/>
          <w:szCs w:val="16"/>
          <w:rtl/>
        </w:rPr>
        <w:t> </w:t>
      </w:r>
      <w:r>
        <w:rPr>
          <w:rFonts w:ascii="Microsoft Sans Serif" w:cs="Microsoft Sans Serif"/>
          <w:color w:val="231F20"/>
          <w:sz w:val="16"/>
          <w:szCs w:val="16"/>
          <w:rtl/>
        </w:rPr>
        <w:t>اﻟﺟﮭﺎز </w:t>
      </w:r>
      <w:r>
        <w:rPr>
          <w:rFonts w:ascii="Microsoft Sans Serif" w:cs="Microsoft Sans Serif"/>
          <w:color w:val="231F20"/>
          <w:spacing w:val="-4"/>
          <w:sz w:val="16"/>
          <w:szCs w:val="16"/>
          <w:rtl/>
        </w:rPr>
        <w:t>ﺣﺟرة</w:t>
      </w:r>
      <w:r>
        <w:rPr>
          <w:rFonts w:ascii="Microsoft Sans Serif" w:cs="Microsoft Sans Serif"/>
          <w:color w:val="231F20"/>
          <w:spacing w:val="-7"/>
          <w:sz w:val="16"/>
          <w:szCs w:val="16"/>
          <w:rtl/>
        </w:rPr>
        <w:t> </w:t>
      </w:r>
      <w:r>
        <w:rPr>
          <w:rFonts w:ascii="Microsoft Sans Serif" w:cs="Microsoft Sans Serif"/>
          <w:color w:val="231F20"/>
          <w:sz w:val="16"/>
          <w:szCs w:val="16"/>
          <w:rtl/>
        </w:rPr>
        <w:t>اﻟﺑطﺎرﯾﺔ</w:t>
      </w:r>
      <w:r>
        <w:rPr>
          <w:rFonts w:ascii="Microsoft Sans Serif" w:cs="Microsoft Sans Serif"/>
          <w:color w:val="231F20"/>
          <w:spacing w:val="-8"/>
          <w:sz w:val="16"/>
          <w:szCs w:val="16"/>
          <w:rtl/>
        </w:rPr>
        <w:t> </w:t>
      </w:r>
      <w:r>
        <w:rPr>
          <w:rFonts w:ascii="Microsoft Sans Serif" w:cs="Microsoft Sans Serif"/>
          <w:color w:val="231F20"/>
          <w:sz w:val="16"/>
          <w:szCs w:val="16"/>
        </w:rPr>
        <w:t>5.</w:t>
      </w:r>
      <w:r>
        <w:rPr>
          <w:rFonts w:ascii="Microsoft Sans Serif" w:cs="Microsoft Sans Serif"/>
          <w:color w:val="231F20"/>
          <w:spacing w:val="-8"/>
          <w:sz w:val="16"/>
          <w:szCs w:val="16"/>
          <w:rtl/>
        </w:rPr>
        <w:t> </w:t>
      </w:r>
      <w:r>
        <w:rPr>
          <w:rFonts w:ascii="Microsoft Sans Serif" w:cs="Microsoft Sans Serif"/>
          <w:color w:val="231F20"/>
          <w:sz w:val="16"/>
          <w:szCs w:val="16"/>
        </w:rPr>
        <w:t>LCD</w:t>
      </w:r>
      <w:r>
        <w:rPr>
          <w:rFonts w:ascii="Microsoft Sans Serif" w:cs="Microsoft Sans Serif"/>
          <w:color w:val="231F20"/>
          <w:sz w:val="16"/>
          <w:szCs w:val="16"/>
          <w:rtl/>
        </w:rPr>
        <w:t>زر</w:t>
      </w:r>
      <w:r>
        <w:rPr>
          <w:rFonts w:ascii="Microsoft Sans Serif" w:cs="Microsoft Sans Serif"/>
          <w:color w:val="231F20"/>
          <w:spacing w:val="-8"/>
          <w:sz w:val="16"/>
          <w:szCs w:val="16"/>
          <w:rtl/>
        </w:rPr>
        <w:t> </w:t>
      </w:r>
      <w:r>
        <w:rPr>
          <w:rFonts w:ascii="Microsoft Sans Serif" w:cs="Microsoft Sans Serif"/>
          <w:color w:val="231F20"/>
          <w:sz w:val="16"/>
          <w:szCs w:val="16"/>
          <w:rtl/>
        </w:rPr>
        <w:t>اﻟوﺣدة</w:t>
      </w:r>
      <w:r>
        <w:rPr>
          <w:rFonts w:ascii="Microsoft Sans Serif" w:cs="Microsoft Sans Serif"/>
          <w:color w:val="231F20"/>
          <w:spacing w:val="-7"/>
          <w:sz w:val="16"/>
          <w:szCs w:val="16"/>
          <w:rtl/>
        </w:rPr>
        <w:t> </w:t>
      </w:r>
      <w:r>
        <w:rPr>
          <w:rFonts w:ascii="Microsoft Sans Serif" w:cs="Microsoft Sans Serif"/>
          <w:color w:val="231F20"/>
          <w:sz w:val="16"/>
          <w:szCs w:val="16"/>
        </w:rPr>
        <w:t>.٣</w:t>
      </w:r>
      <w:r>
        <w:rPr>
          <w:rFonts w:ascii="Microsoft Sans Serif" w:cs="Microsoft Sans Serif"/>
          <w:color w:val="231F20"/>
          <w:spacing w:val="-8"/>
          <w:sz w:val="16"/>
          <w:szCs w:val="16"/>
          <w:rtl/>
        </w:rPr>
        <w:t> </w:t>
      </w:r>
      <w:r>
        <w:rPr>
          <w:rFonts w:ascii="Microsoft Sans Serif" w:cs="Microsoft Sans Serif"/>
          <w:color w:val="231F20"/>
          <w:sz w:val="16"/>
          <w:szCs w:val="16"/>
          <w:rtl/>
        </w:rPr>
        <w:t>ﻣﻧﺻﺔ</w:t>
      </w:r>
      <w:r>
        <w:rPr>
          <w:rFonts w:ascii="Microsoft Sans Serif" w:cs="Microsoft Sans Serif"/>
          <w:color w:val="231F20"/>
          <w:spacing w:val="-8"/>
          <w:sz w:val="16"/>
          <w:szCs w:val="16"/>
          <w:rtl/>
        </w:rPr>
        <w:t> </w:t>
      </w:r>
      <w:r>
        <w:rPr>
          <w:rFonts w:ascii="Microsoft Sans Serif" w:cs="Microsoft Sans Serif"/>
          <w:color w:val="231F20"/>
          <w:sz w:val="16"/>
          <w:szCs w:val="16"/>
          <w:rtl/>
        </w:rPr>
        <w:t>اﻟﻣﯾزان</w:t>
      </w:r>
      <w:r>
        <w:rPr>
          <w:rFonts w:ascii="Microsoft Sans Serif" w:cs="Microsoft Sans Serif"/>
          <w:color w:val="231F20"/>
          <w:spacing w:val="-7"/>
          <w:sz w:val="16"/>
          <w:szCs w:val="16"/>
          <w:rtl/>
        </w:rPr>
        <w:t> </w:t>
      </w:r>
      <w:r>
        <w:rPr>
          <w:rFonts w:ascii="Microsoft Sans Serif" w:cs="Microsoft Sans Serif"/>
          <w:color w:val="231F20"/>
          <w:sz w:val="16"/>
          <w:szCs w:val="16"/>
        </w:rPr>
        <w:t>.٤</w:t>
      </w:r>
      <w:r>
        <w:rPr>
          <w:rFonts w:ascii="Microsoft Sans Serif" w:cs="Microsoft Sans Serif"/>
          <w:color w:val="231F20"/>
          <w:spacing w:val="-8"/>
          <w:sz w:val="16"/>
          <w:szCs w:val="16"/>
          <w:rtl/>
        </w:rPr>
        <w:t> </w:t>
      </w:r>
      <w:r>
        <w:rPr>
          <w:rFonts w:ascii="Microsoft Sans Serif" w:cs="Microsoft Sans Serif"/>
          <w:color w:val="231F20"/>
          <w:sz w:val="16"/>
          <w:szCs w:val="16"/>
          <w:rtl/>
        </w:rPr>
        <w:t>ﺷﺎﺷﺔ</w:t>
      </w:r>
      <w:r>
        <w:rPr>
          <w:rFonts w:ascii="Microsoft Sans Serif" w:cs="Microsoft Sans Serif"/>
          <w:color w:val="231F20"/>
          <w:spacing w:val="27"/>
          <w:sz w:val="16"/>
          <w:szCs w:val="16"/>
          <w:rtl/>
        </w:rPr>
        <w:t> </w:t>
      </w:r>
      <w:r>
        <w:rPr>
          <w:rFonts w:ascii="Microsoft Sans Serif" w:cs="Microsoft Sans Serif"/>
          <w:color w:val="231F20"/>
          <w:sz w:val="16"/>
          <w:szCs w:val="16"/>
        </w:rPr>
        <w:t>2.</w:t>
      </w:r>
      <w:r>
        <w:rPr>
          <w:rFonts w:ascii="Microsoft Sans Serif" w:cs="Microsoft Sans Serif"/>
          <w:color w:val="231F20"/>
          <w:spacing w:val="-8"/>
          <w:sz w:val="16"/>
          <w:szCs w:val="16"/>
          <w:rtl/>
        </w:rPr>
        <w:t> </w:t>
      </w:r>
      <w:r>
        <w:rPr>
          <w:rFonts w:ascii="Microsoft Sans Serif" w:cs="Microsoft Sans Serif"/>
          <w:color w:val="231F20"/>
          <w:sz w:val="16"/>
          <w:szCs w:val="16"/>
        </w:rPr>
        <w:t>TARE</w:t>
      </w:r>
      <w:r>
        <w:rPr>
          <w:rFonts w:ascii="Microsoft Sans Serif" w:cs="Microsoft Sans Serif"/>
          <w:color w:val="231F20"/>
          <w:spacing w:val="-10"/>
          <w:sz w:val="16"/>
          <w:szCs w:val="16"/>
          <w:rtl/>
        </w:rPr>
        <w:t> </w:t>
      </w:r>
      <w:r>
        <w:rPr>
          <w:rFonts w:ascii="Microsoft Sans Serif" w:cs="Microsoft Sans Serif"/>
          <w:color w:val="231F20"/>
          <w:sz w:val="16"/>
          <w:szCs w:val="16"/>
        </w:rPr>
        <w:t>.١TOUCHLESS</w:t>
      </w:r>
      <w:r>
        <w:rPr>
          <w:rFonts w:ascii="Microsoft Sans Serif" w:cs="Microsoft Sans Serif"/>
          <w:color w:val="231F20"/>
          <w:spacing w:val="-8"/>
          <w:sz w:val="16"/>
          <w:szCs w:val="16"/>
          <w:rtl/>
        </w:rPr>
        <w:t> </w:t>
      </w:r>
      <w:r>
        <w:rPr>
          <w:rFonts w:ascii="Microsoft Sans Serif" w:cs="Microsoft Sans Serif"/>
          <w:color w:val="231F20"/>
          <w:sz w:val="16"/>
          <w:szCs w:val="16"/>
          <w:rtl/>
        </w:rPr>
        <w:t>ﺣﺳﺎ</w:t>
      </w:r>
      <w:r>
        <w:rPr>
          <w:rFonts w:ascii="Microsoft Sans Serif" w:cs="Microsoft Sans Serif"/>
          <w:color w:val="231F20"/>
          <w:sz w:val="16"/>
          <w:szCs w:val="16"/>
          <w:rtl/>
        </w:rPr>
        <w:t>س</w:t>
      </w:r>
    </w:p>
    <w:p>
      <w:pPr>
        <w:bidi/>
        <w:spacing w:line="180" w:lineRule="exact" w:before="177"/>
        <w:ind w:right="0" w:left="174" w:firstLine="0"/>
        <w:jc w:val="left"/>
        <w:rPr>
          <w:rFonts w:ascii="Microsoft Sans Serif" w:cs="Microsoft Sans Serif"/>
          <w:sz w:val="16"/>
          <w:szCs w:val="16"/>
        </w:rPr>
      </w:pPr>
      <w:r>
        <w:rPr>
          <w:rFonts w:ascii="Microsoft Sans Serif" w:cs="Microsoft Sans Serif"/>
          <w:color w:val="231F20"/>
          <w:spacing w:val="-5"/>
          <w:sz w:val="16"/>
          <w:szCs w:val="16"/>
          <w:rtl/>
        </w:rPr>
        <w:t>ﻗﺑل</w:t>
      </w:r>
      <w:r>
        <w:rPr>
          <w:rFonts w:ascii="Microsoft Sans Serif" w:cs="Microsoft Sans Serif"/>
          <w:color w:val="231F20"/>
          <w:spacing w:val="-2"/>
          <w:sz w:val="16"/>
          <w:szCs w:val="16"/>
          <w:rtl/>
        </w:rPr>
        <w:t> اﻻﺳﺗﺧدام</w:t>
      </w:r>
      <w:r>
        <w:rPr>
          <w:rFonts w:ascii="Microsoft Sans Serif" w:cs="Microsoft Sans Serif"/>
          <w:color w:val="231F20"/>
          <w:spacing w:val="-3"/>
          <w:sz w:val="16"/>
          <w:szCs w:val="16"/>
          <w:rtl/>
        </w:rPr>
        <w:t> </w:t>
      </w:r>
      <w:r>
        <w:rPr>
          <w:rFonts w:ascii="Microsoft Sans Serif" w:cs="Microsoft Sans Serif"/>
          <w:color w:val="231F20"/>
          <w:spacing w:val="-2"/>
          <w:sz w:val="16"/>
          <w:szCs w:val="16"/>
          <w:rtl/>
        </w:rPr>
        <w:t>اﻷو</w:t>
      </w:r>
      <w:r>
        <w:rPr>
          <w:rFonts w:ascii="Microsoft Sans Serif" w:cs="Microsoft Sans Serif"/>
          <w:color w:val="231F20"/>
          <w:spacing w:val="-2"/>
          <w:sz w:val="16"/>
          <w:szCs w:val="16"/>
          <w:rtl/>
        </w:rPr>
        <w:t>ل</w:t>
      </w:r>
    </w:p>
    <w:p>
      <w:pPr>
        <w:bidi/>
        <w:spacing w:line="180" w:lineRule="exact" w:before="0"/>
        <w:ind w:right="0" w:left="173" w:firstLine="0"/>
        <w:jc w:val="left"/>
        <w:rPr>
          <w:rFonts w:ascii="Microsoft Sans Serif" w:cs="Microsoft Sans Serif"/>
          <w:sz w:val="16"/>
          <w:szCs w:val="16"/>
        </w:rPr>
      </w:pPr>
      <w:r>
        <w:rPr>
          <w:rFonts w:ascii="Microsoft Sans Serif" w:cs="Microsoft Sans Serif"/>
          <w:color w:val="231F20"/>
          <w:spacing w:val="-5"/>
          <w:sz w:val="16"/>
          <w:szCs w:val="16"/>
          <w:rtl/>
        </w:rPr>
        <w:t>ﻗم</w:t>
      </w:r>
      <w:r>
        <w:rPr>
          <w:rFonts w:ascii="Microsoft Sans Serif" w:cs="Microsoft Sans Serif"/>
          <w:color w:val="231F20"/>
          <w:spacing w:val="-7"/>
          <w:sz w:val="16"/>
          <w:szCs w:val="16"/>
          <w:rtl/>
        </w:rPr>
        <w:t> </w:t>
      </w:r>
      <w:r>
        <w:rPr>
          <w:rFonts w:ascii="Microsoft Sans Serif" w:cs="Microsoft Sans Serif"/>
          <w:color w:val="231F20"/>
          <w:sz w:val="16"/>
          <w:szCs w:val="16"/>
          <w:rtl/>
        </w:rPr>
        <w:t>ﺑﺈزاﻟﺔ</w:t>
      </w:r>
      <w:r>
        <w:rPr>
          <w:rFonts w:ascii="Microsoft Sans Serif" w:cs="Microsoft Sans Serif"/>
          <w:color w:val="231F20"/>
          <w:spacing w:val="-8"/>
          <w:sz w:val="16"/>
          <w:szCs w:val="16"/>
          <w:rtl/>
        </w:rPr>
        <w:t> </w:t>
      </w:r>
      <w:r>
        <w:rPr>
          <w:rFonts w:ascii="Microsoft Sans Serif" w:cs="Microsoft Sans Serif"/>
          <w:color w:val="231F20"/>
          <w:sz w:val="16"/>
          <w:szCs w:val="16"/>
          <w:rtl/>
        </w:rPr>
        <w:t>ﻏطﺎء</w:t>
      </w:r>
      <w:r>
        <w:rPr>
          <w:rFonts w:ascii="Microsoft Sans Serif" w:cs="Microsoft Sans Serif"/>
          <w:color w:val="231F20"/>
          <w:spacing w:val="-8"/>
          <w:sz w:val="16"/>
          <w:szCs w:val="16"/>
          <w:rtl/>
        </w:rPr>
        <w:t> </w:t>
      </w:r>
      <w:r>
        <w:rPr>
          <w:rFonts w:ascii="Microsoft Sans Serif" w:cs="Microsoft Sans Serif"/>
          <w:color w:val="231F20"/>
          <w:sz w:val="16"/>
          <w:szCs w:val="16"/>
          <w:rtl/>
        </w:rPr>
        <w:t>ﺣﺟرة</w:t>
      </w:r>
      <w:r>
        <w:rPr>
          <w:rFonts w:ascii="Microsoft Sans Serif" w:cs="Microsoft Sans Serif"/>
          <w:color w:val="231F20"/>
          <w:spacing w:val="-8"/>
          <w:sz w:val="16"/>
          <w:szCs w:val="16"/>
          <w:rtl/>
        </w:rPr>
        <w:t> </w:t>
      </w:r>
      <w:r>
        <w:rPr>
          <w:rFonts w:ascii="Microsoft Sans Serif" w:cs="Microsoft Sans Serif"/>
          <w:color w:val="231F20"/>
          <w:sz w:val="16"/>
          <w:szCs w:val="16"/>
          <w:rtl/>
        </w:rPr>
        <w:t>اﻟﺑطﺎرﯾﺔ</w:t>
      </w:r>
      <w:r>
        <w:rPr>
          <w:rFonts w:ascii="Microsoft Sans Serif" w:cs="Microsoft Sans Serif"/>
          <w:color w:val="231F20"/>
          <w:spacing w:val="-8"/>
          <w:sz w:val="16"/>
          <w:szCs w:val="16"/>
          <w:rtl/>
        </w:rPr>
        <w:t> </w:t>
      </w:r>
      <w:r>
        <w:rPr>
          <w:rFonts w:ascii="Microsoft Sans Serif" w:cs="Microsoft Sans Serif"/>
          <w:color w:val="231F20"/>
          <w:sz w:val="16"/>
          <w:szCs w:val="16"/>
          <w:rtl/>
        </w:rPr>
        <w:t>أﺳﻔل</w:t>
      </w:r>
      <w:r>
        <w:rPr>
          <w:rFonts w:ascii="Microsoft Sans Serif" w:cs="Microsoft Sans Serif"/>
          <w:color w:val="231F20"/>
          <w:spacing w:val="-7"/>
          <w:sz w:val="16"/>
          <w:szCs w:val="16"/>
          <w:rtl/>
        </w:rPr>
        <w:t> </w:t>
      </w:r>
      <w:r>
        <w:rPr>
          <w:rFonts w:ascii="Microsoft Sans Serif" w:cs="Microsoft Sans Serif"/>
          <w:color w:val="231F20"/>
          <w:sz w:val="16"/>
          <w:szCs w:val="16"/>
          <w:rtl/>
        </w:rPr>
        <w:t>اﻟﻣﯾزان</w:t>
      </w:r>
      <w:r>
        <w:rPr>
          <w:rFonts w:ascii="Microsoft Sans Serif" w:cs="Microsoft Sans Serif"/>
          <w:color w:val="231F20"/>
          <w:spacing w:val="-8"/>
          <w:sz w:val="16"/>
          <w:szCs w:val="16"/>
          <w:rtl/>
        </w:rPr>
        <w:t> </w:t>
      </w:r>
      <w:r>
        <w:rPr>
          <w:rFonts w:ascii="Microsoft Sans Serif" w:cs="Microsoft Sans Serif"/>
          <w:color w:val="231F20"/>
          <w:sz w:val="16"/>
          <w:szCs w:val="16"/>
        </w:rPr>
        <w:t>.(٥)</w:t>
      </w:r>
      <w:r>
        <w:rPr>
          <w:rFonts w:ascii="Microsoft Sans Serif" w:cs="Microsoft Sans Serif"/>
          <w:color w:val="231F20"/>
          <w:spacing w:val="-8"/>
          <w:sz w:val="16"/>
          <w:szCs w:val="16"/>
          <w:rtl/>
        </w:rPr>
        <w:t> </w:t>
      </w:r>
      <w:r>
        <w:rPr>
          <w:rFonts w:ascii="Microsoft Sans Serif" w:cs="Microsoft Sans Serif"/>
          <w:color w:val="231F20"/>
          <w:sz w:val="16"/>
          <w:szCs w:val="16"/>
          <w:rtl/>
        </w:rPr>
        <w:t>أدﺧل</w:t>
      </w:r>
      <w:r>
        <w:rPr>
          <w:rFonts w:ascii="Microsoft Sans Serif" w:cs="Microsoft Sans Serif"/>
          <w:color w:val="231F20"/>
          <w:spacing w:val="-8"/>
          <w:sz w:val="16"/>
          <w:szCs w:val="16"/>
          <w:rtl/>
        </w:rPr>
        <w:t> </w:t>
      </w:r>
      <w:r>
        <w:rPr>
          <w:rFonts w:ascii="Microsoft Sans Serif" w:cs="Microsoft Sans Serif"/>
          <w:color w:val="231F20"/>
          <w:sz w:val="16"/>
          <w:szCs w:val="16"/>
          <w:rtl/>
        </w:rPr>
        <w:t>اﻟﺑطﺎرﯾﺔ</w:t>
      </w:r>
      <w:r>
        <w:rPr>
          <w:rFonts w:ascii="Microsoft Sans Serif" w:cs="Microsoft Sans Serif"/>
          <w:color w:val="231F20"/>
          <w:spacing w:val="-8"/>
          <w:sz w:val="16"/>
          <w:szCs w:val="16"/>
          <w:rtl/>
        </w:rPr>
        <w:t> </w:t>
      </w:r>
      <w:r>
        <w:rPr>
          <w:rFonts w:ascii="Microsoft Sans Serif" w:cs="Microsoft Sans Serif"/>
          <w:color w:val="231F20"/>
          <w:sz w:val="16"/>
          <w:szCs w:val="16"/>
          <w:rtl/>
        </w:rPr>
        <w:t>اﻟﺟدﯾدة</w:t>
      </w:r>
      <w:r>
        <w:rPr>
          <w:rFonts w:ascii="Microsoft Sans Serif" w:cs="Microsoft Sans Serif"/>
          <w:color w:val="231F20"/>
          <w:spacing w:val="-7"/>
          <w:sz w:val="16"/>
          <w:szCs w:val="16"/>
          <w:rtl/>
        </w:rPr>
        <w:t> </w:t>
      </w:r>
      <w:r>
        <w:rPr>
          <w:rFonts w:ascii="Microsoft Sans Serif" w:cs="Microsoft Sans Serif"/>
          <w:color w:val="231F20"/>
          <w:sz w:val="16"/>
          <w:szCs w:val="16"/>
          <w:rtl/>
        </w:rPr>
        <w:t>ﻣن</w:t>
      </w:r>
      <w:r>
        <w:rPr>
          <w:rFonts w:ascii="Microsoft Sans Serif" w:cs="Microsoft Sans Serif"/>
          <w:color w:val="231F20"/>
          <w:spacing w:val="-8"/>
          <w:sz w:val="16"/>
          <w:szCs w:val="16"/>
          <w:rtl/>
        </w:rPr>
        <w:t> </w:t>
      </w:r>
      <w:r>
        <w:rPr>
          <w:rFonts w:ascii="Microsoft Sans Serif" w:cs="Microsoft Sans Serif"/>
          <w:color w:val="231F20"/>
          <w:sz w:val="16"/>
          <w:szCs w:val="16"/>
          <w:rtl/>
        </w:rPr>
        <w:t>اﻟﻧوع</w:t>
      </w:r>
      <w:r>
        <w:rPr>
          <w:rFonts w:ascii="Microsoft Sans Serif" w:cs="Microsoft Sans Serif"/>
          <w:color w:val="231F20"/>
          <w:spacing w:val="-8"/>
          <w:sz w:val="16"/>
          <w:szCs w:val="16"/>
          <w:rtl/>
        </w:rPr>
        <w:t> </w:t>
      </w:r>
      <w:r>
        <w:rPr>
          <w:rFonts w:ascii="Microsoft Sans Serif" w:cs="Microsoft Sans Serif"/>
          <w:color w:val="231F20"/>
          <w:sz w:val="16"/>
          <w:szCs w:val="16"/>
          <w:rtl/>
        </w:rPr>
        <w:t>اﻟﺻﺣﯾﺢ</w:t>
      </w:r>
      <w:r>
        <w:rPr>
          <w:rFonts w:ascii="Microsoft Sans Serif" w:cs="Microsoft Sans Serif"/>
          <w:color w:val="231F20"/>
          <w:spacing w:val="-8"/>
          <w:sz w:val="16"/>
          <w:szCs w:val="16"/>
          <w:rtl/>
        </w:rPr>
        <w:t> </w:t>
      </w:r>
      <w:r>
        <w:rPr>
          <w:rFonts w:ascii="Microsoft Sans Serif" w:cs="Microsoft Sans Serif"/>
          <w:color w:val="231F20"/>
          <w:sz w:val="16"/>
          <w:szCs w:val="16"/>
          <w:rtl/>
        </w:rPr>
        <w:t>وﻓﻲ</w:t>
      </w:r>
      <w:r>
        <w:rPr>
          <w:rFonts w:ascii="Microsoft Sans Serif" w:cs="Microsoft Sans Serif"/>
          <w:color w:val="231F20"/>
          <w:spacing w:val="-8"/>
          <w:sz w:val="16"/>
          <w:szCs w:val="16"/>
          <w:rtl/>
        </w:rPr>
        <w:t> </w:t>
      </w:r>
      <w:r>
        <w:rPr>
          <w:rFonts w:ascii="Microsoft Sans Serif" w:cs="Microsoft Sans Serif"/>
          <w:color w:val="231F20"/>
          <w:sz w:val="16"/>
          <w:szCs w:val="16"/>
          <w:rtl/>
        </w:rPr>
        <w:t>اﻟﻣوﺿﻊ</w:t>
      </w:r>
      <w:r>
        <w:rPr>
          <w:rFonts w:ascii="Microsoft Sans Serif" w:cs="Microsoft Sans Serif"/>
          <w:color w:val="231F20"/>
          <w:spacing w:val="-7"/>
          <w:sz w:val="16"/>
          <w:szCs w:val="16"/>
          <w:rtl/>
        </w:rPr>
        <w:t> </w:t>
      </w:r>
      <w:r>
        <w:rPr>
          <w:rFonts w:ascii="Microsoft Sans Serif" w:cs="Microsoft Sans Serif"/>
          <w:color w:val="231F20"/>
          <w:sz w:val="16"/>
          <w:szCs w:val="16"/>
          <w:rtl/>
        </w:rPr>
        <w:t>اﻟﺻﺣﯾﺢ</w:t>
      </w:r>
      <w:r>
        <w:rPr>
          <w:rFonts w:ascii="Microsoft Sans Serif" w:cs="Microsoft Sans Serif"/>
          <w:color w:val="231F20"/>
          <w:spacing w:val="-8"/>
          <w:sz w:val="16"/>
          <w:szCs w:val="16"/>
          <w:rtl/>
        </w:rPr>
        <w:t> </w:t>
      </w:r>
      <w:r>
        <w:rPr>
          <w:rFonts w:ascii="Microsoft Sans Serif" w:cs="Microsoft Sans Serif"/>
          <w:color w:val="231F20"/>
          <w:sz w:val="16"/>
          <w:szCs w:val="16"/>
        </w:rPr>
        <w:t>.(٥)</w:t>
      </w:r>
      <w:r>
        <w:rPr>
          <w:rFonts w:ascii="Microsoft Sans Serif" w:cs="Microsoft Sans Serif"/>
          <w:color w:val="231F20"/>
          <w:spacing w:val="-8"/>
          <w:sz w:val="16"/>
          <w:szCs w:val="16"/>
          <w:rtl/>
        </w:rPr>
        <w:t> </w:t>
      </w:r>
      <w:r>
        <w:rPr>
          <w:rFonts w:ascii="Microsoft Sans Serif" w:cs="Microsoft Sans Serif"/>
          <w:color w:val="231F20"/>
          <w:sz w:val="16"/>
          <w:szCs w:val="16"/>
          <w:rtl/>
        </w:rPr>
        <w:t>أﻏﻠﻖ</w:t>
      </w:r>
      <w:r>
        <w:rPr>
          <w:rFonts w:ascii="Microsoft Sans Serif" w:cs="Microsoft Sans Serif"/>
          <w:color w:val="231F20"/>
          <w:spacing w:val="-8"/>
          <w:sz w:val="16"/>
          <w:szCs w:val="16"/>
          <w:rtl/>
        </w:rPr>
        <w:t> </w:t>
      </w:r>
      <w:r>
        <w:rPr>
          <w:rFonts w:ascii="Microsoft Sans Serif" w:cs="Microsoft Sans Serif"/>
          <w:color w:val="231F20"/>
          <w:sz w:val="16"/>
          <w:szCs w:val="16"/>
          <w:rtl/>
        </w:rPr>
        <w:t>ﻏطﺎء</w:t>
      </w:r>
      <w:r>
        <w:rPr>
          <w:rFonts w:ascii="Microsoft Sans Serif" w:cs="Microsoft Sans Serif"/>
          <w:color w:val="231F20"/>
          <w:spacing w:val="-8"/>
          <w:sz w:val="16"/>
          <w:szCs w:val="16"/>
          <w:rtl/>
        </w:rPr>
        <w:t> </w:t>
      </w:r>
      <w:r>
        <w:rPr>
          <w:rFonts w:ascii="Microsoft Sans Serif" w:cs="Microsoft Sans Serif"/>
          <w:color w:val="231F20"/>
          <w:sz w:val="16"/>
          <w:szCs w:val="16"/>
          <w:rtl/>
        </w:rPr>
        <w:t>ﺣﺟرة</w:t>
      </w:r>
      <w:r>
        <w:rPr>
          <w:rFonts w:ascii="Microsoft Sans Serif" w:cs="Microsoft Sans Serif"/>
          <w:color w:val="231F20"/>
          <w:spacing w:val="-8"/>
          <w:sz w:val="16"/>
          <w:szCs w:val="16"/>
          <w:rtl/>
        </w:rPr>
        <w:t> </w:t>
      </w:r>
      <w:r>
        <w:rPr>
          <w:rFonts w:ascii="Microsoft Sans Serif" w:cs="Microsoft Sans Serif"/>
          <w:color w:val="231F20"/>
          <w:sz w:val="16"/>
          <w:szCs w:val="16"/>
          <w:rtl/>
        </w:rPr>
        <w:t>اﻟﺑطﺎرﯾﺔ</w:t>
      </w:r>
      <w:r>
        <w:rPr>
          <w:rFonts w:ascii="Microsoft Sans Serif" w:cs="Microsoft Sans Serif"/>
          <w:color w:val="231F20"/>
          <w:sz w:val="16"/>
          <w:szCs w:val="16"/>
        </w:rPr>
        <w:t>.</w:t>
      </w:r>
    </w:p>
    <w:p>
      <w:pPr>
        <w:bidi/>
        <w:spacing w:line="237" w:lineRule="auto" w:before="178"/>
        <w:ind w:right="345" w:left="0" w:firstLine="6987"/>
        <w:jc w:val="right"/>
        <w:rPr>
          <w:rFonts w:ascii="Microsoft Sans Serif" w:cs="Microsoft Sans Serif"/>
          <w:sz w:val="16"/>
          <w:szCs w:val="16"/>
        </w:rPr>
      </w:pPr>
      <w:r>
        <w:rPr>
          <w:rFonts w:ascii="Microsoft Sans Serif" w:cs="Microsoft Sans Serif"/>
          <w:color w:val="231F20"/>
          <w:spacing w:val="-2"/>
          <w:sz w:val="16"/>
          <w:szCs w:val="16"/>
          <w:rtl/>
        </w:rPr>
        <w:t>اﺳﺗﺑدال</w:t>
      </w:r>
      <w:r>
        <w:rPr>
          <w:rFonts w:ascii="Microsoft Sans Serif" w:cs="Microsoft Sans Serif"/>
          <w:color w:val="231F20"/>
          <w:spacing w:val="-9"/>
          <w:sz w:val="16"/>
          <w:szCs w:val="16"/>
          <w:rtl/>
        </w:rPr>
        <w:t> </w:t>
      </w:r>
      <w:r>
        <w:rPr>
          <w:rFonts w:ascii="Microsoft Sans Serif" w:cs="Microsoft Sans Serif"/>
          <w:color w:val="231F20"/>
          <w:spacing w:val="-2"/>
          <w:sz w:val="16"/>
          <w:szCs w:val="16"/>
          <w:rtl/>
        </w:rPr>
        <w:t>اﻟﺑطﺎرﯾﺔ </w:t>
      </w:r>
      <w:r>
        <w:rPr>
          <w:rFonts w:ascii="Microsoft Sans Serif" w:cs="Microsoft Sans Serif"/>
          <w:color w:val="231F20"/>
          <w:spacing w:val="-5"/>
          <w:sz w:val="16"/>
          <w:szCs w:val="16"/>
          <w:rtl/>
        </w:rPr>
        <w:t>ﻗم</w:t>
      </w:r>
      <w:r>
        <w:rPr>
          <w:rFonts w:ascii="Microsoft Sans Serif" w:cs="Microsoft Sans Serif"/>
          <w:color w:val="231F20"/>
          <w:spacing w:val="-8"/>
          <w:sz w:val="16"/>
          <w:szCs w:val="16"/>
          <w:rtl/>
        </w:rPr>
        <w:t> </w:t>
      </w:r>
      <w:r>
        <w:rPr>
          <w:rFonts w:ascii="Microsoft Sans Serif" w:cs="Microsoft Sans Serif"/>
          <w:color w:val="231F20"/>
          <w:sz w:val="16"/>
          <w:szCs w:val="16"/>
          <w:rtl/>
        </w:rPr>
        <w:t>ﺑﺈزاﻟﺔ</w:t>
      </w:r>
      <w:r>
        <w:rPr>
          <w:rFonts w:ascii="Microsoft Sans Serif" w:cs="Microsoft Sans Serif"/>
          <w:color w:val="231F20"/>
          <w:spacing w:val="-8"/>
          <w:sz w:val="16"/>
          <w:szCs w:val="16"/>
          <w:rtl/>
        </w:rPr>
        <w:t> </w:t>
      </w:r>
      <w:r>
        <w:rPr>
          <w:rFonts w:ascii="Microsoft Sans Serif" w:cs="Microsoft Sans Serif"/>
          <w:color w:val="231F20"/>
          <w:sz w:val="16"/>
          <w:szCs w:val="16"/>
          <w:rtl/>
        </w:rPr>
        <w:t>ﻏطﺎء</w:t>
      </w:r>
      <w:r>
        <w:rPr>
          <w:rFonts w:ascii="Microsoft Sans Serif" w:cs="Microsoft Sans Serif"/>
          <w:color w:val="231F20"/>
          <w:spacing w:val="-8"/>
          <w:sz w:val="16"/>
          <w:szCs w:val="16"/>
          <w:rtl/>
        </w:rPr>
        <w:t> </w:t>
      </w:r>
      <w:r>
        <w:rPr>
          <w:rFonts w:ascii="Microsoft Sans Serif" w:cs="Microsoft Sans Serif"/>
          <w:color w:val="231F20"/>
          <w:sz w:val="16"/>
          <w:szCs w:val="16"/>
          <w:rtl/>
        </w:rPr>
        <w:t>ﺣﺟرة</w:t>
      </w:r>
      <w:r>
        <w:rPr>
          <w:rFonts w:ascii="Microsoft Sans Serif" w:cs="Microsoft Sans Serif"/>
          <w:color w:val="231F20"/>
          <w:spacing w:val="-8"/>
          <w:sz w:val="16"/>
          <w:szCs w:val="16"/>
          <w:rtl/>
        </w:rPr>
        <w:t> </w:t>
      </w:r>
      <w:r>
        <w:rPr>
          <w:rFonts w:ascii="Microsoft Sans Serif" w:cs="Microsoft Sans Serif"/>
          <w:color w:val="231F20"/>
          <w:sz w:val="16"/>
          <w:szCs w:val="16"/>
          <w:rtl/>
        </w:rPr>
        <w:t>اﻟﺑطﺎرﯾﺔ</w:t>
      </w:r>
      <w:r>
        <w:rPr>
          <w:rFonts w:ascii="Microsoft Sans Serif" w:cs="Microsoft Sans Serif"/>
          <w:color w:val="231F20"/>
          <w:spacing w:val="-8"/>
          <w:sz w:val="16"/>
          <w:szCs w:val="16"/>
          <w:rtl/>
        </w:rPr>
        <w:t> </w:t>
      </w:r>
      <w:r>
        <w:rPr>
          <w:rFonts w:ascii="Microsoft Sans Serif" w:cs="Microsoft Sans Serif"/>
          <w:color w:val="231F20"/>
          <w:sz w:val="16"/>
          <w:szCs w:val="16"/>
          <w:rtl/>
        </w:rPr>
        <w:t>أﺳﻔل</w:t>
      </w:r>
      <w:r>
        <w:rPr>
          <w:rFonts w:ascii="Microsoft Sans Serif" w:cs="Microsoft Sans Serif"/>
          <w:color w:val="231F20"/>
          <w:spacing w:val="-7"/>
          <w:sz w:val="16"/>
          <w:szCs w:val="16"/>
          <w:rtl/>
        </w:rPr>
        <w:t> </w:t>
      </w:r>
      <w:r>
        <w:rPr>
          <w:rFonts w:ascii="Microsoft Sans Serif" w:cs="Microsoft Sans Serif"/>
          <w:color w:val="231F20"/>
          <w:sz w:val="16"/>
          <w:szCs w:val="16"/>
          <w:rtl/>
        </w:rPr>
        <w:t>اﻟﻣﯾزان</w:t>
      </w:r>
      <w:r>
        <w:rPr>
          <w:rFonts w:ascii="Microsoft Sans Serif" w:cs="Microsoft Sans Serif"/>
          <w:color w:val="231F20"/>
          <w:spacing w:val="-8"/>
          <w:sz w:val="16"/>
          <w:szCs w:val="16"/>
          <w:rtl/>
        </w:rPr>
        <w:t> </w:t>
      </w:r>
      <w:r>
        <w:rPr>
          <w:rFonts w:ascii="Microsoft Sans Serif" w:cs="Microsoft Sans Serif"/>
          <w:color w:val="231F20"/>
          <w:sz w:val="16"/>
          <w:szCs w:val="16"/>
        </w:rPr>
        <w:t>.(٥)</w:t>
      </w:r>
      <w:r>
        <w:rPr>
          <w:rFonts w:ascii="Microsoft Sans Serif" w:cs="Microsoft Sans Serif"/>
          <w:color w:val="231F20"/>
          <w:spacing w:val="-8"/>
          <w:sz w:val="16"/>
          <w:szCs w:val="16"/>
          <w:rtl/>
        </w:rPr>
        <w:t> </w:t>
      </w:r>
      <w:r>
        <w:rPr>
          <w:rFonts w:ascii="Microsoft Sans Serif" w:cs="Microsoft Sans Serif"/>
          <w:color w:val="231F20"/>
          <w:sz w:val="16"/>
          <w:szCs w:val="16"/>
          <w:rtl/>
        </w:rPr>
        <w:t>ﻗم</w:t>
      </w:r>
      <w:r>
        <w:rPr>
          <w:rFonts w:ascii="Microsoft Sans Serif" w:cs="Microsoft Sans Serif"/>
          <w:color w:val="231F20"/>
          <w:spacing w:val="-8"/>
          <w:sz w:val="16"/>
          <w:szCs w:val="16"/>
          <w:rtl/>
        </w:rPr>
        <w:t> </w:t>
      </w:r>
      <w:r>
        <w:rPr>
          <w:rFonts w:ascii="Microsoft Sans Serif" w:cs="Microsoft Sans Serif"/>
          <w:color w:val="231F20"/>
          <w:sz w:val="16"/>
          <w:szCs w:val="16"/>
          <w:rtl/>
        </w:rPr>
        <w:t>ﺑﺈزاﻟﺔ</w:t>
      </w:r>
      <w:r>
        <w:rPr>
          <w:rFonts w:ascii="Microsoft Sans Serif" w:cs="Microsoft Sans Serif"/>
          <w:color w:val="231F20"/>
          <w:spacing w:val="-8"/>
          <w:sz w:val="16"/>
          <w:szCs w:val="16"/>
          <w:rtl/>
        </w:rPr>
        <w:t> </w:t>
      </w:r>
      <w:r>
        <w:rPr>
          <w:rFonts w:ascii="Microsoft Sans Serif" w:cs="Microsoft Sans Serif"/>
          <w:color w:val="231F20"/>
          <w:sz w:val="16"/>
          <w:szCs w:val="16"/>
          <w:rtl/>
        </w:rPr>
        <w:t>اﻟﺑطﺎرﯾﺔ</w:t>
      </w:r>
      <w:r>
        <w:rPr>
          <w:rFonts w:ascii="Microsoft Sans Serif" w:cs="Microsoft Sans Serif"/>
          <w:color w:val="231F20"/>
          <w:spacing w:val="-8"/>
          <w:sz w:val="16"/>
          <w:szCs w:val="16"/>
          <w:rtl/>
        </w:rPr>
        <w:t> </w:t>
      </w:r>
      <w:r>
        <w:rPr>
          <w:rFonts w:ascii="Microsoft Sans Serif" w:cs="Microsoft Sans Serif"/>
          <w:color w:val="231F20"/>
          <w:sz w:val="16"/>
          <w:szCs w:val="16"/>
          <w:rtl/>
        </w:rPr>
        <w:t>اﻟﻘدﯾﻣﺔ</w:t>
      </w:r>
      <w:r>
        <w:rPr>
          <w:rFonts w:ascii="Microsoft Sans Serif" w:cs="Microsoft Sans Serif"/>
          <w:color w:val="231F20"/>
          <w:sz w:val="16"/>
          <w:szCs w:val="16"/>
        </w:rPr>
        <w:t>.</w:t>
      </w:r>
      <w:r>
        <w:rPr>
          <w:rFonts w:ascii="Microsoft Sans Serif" w:cs="Microsoft Sans Serif"/>
          <w:color w:val="231F20"/>
          <w:spacing w:val="-8"/>
          <w:sz w:val="16"/>
          <w:szCs w:val="16"/>
          <w:rtl/>
        </w:rPr>
        <w:t> </w:t>
      </w:r>
      <w:r>
        <w:rPr>
          <w:rFonts w:ascii="Microsoft Sans Serif" w:cs="Microsoft Sans Serif"/>
          <w:color w:val="231F20"/>
          <w:sz w:val="16"/>
          <w:szCs w:val="16"/>
          <w:rtl/>
        </w:rPr>
        <w:t>أدﺧل</w:t>
      </w:r>
      <w:r>
        <w:rPr>
          <w:rFonts w:ascii="Microsoft Sans Serif" w:cs="Microsoft Sans Serif"/>
          <w:color w:val="231F20"/>
          <w:spacing w:val="-8"/>
          <w:sz w:val="16"/>
          <w:szCs w:val="16"/>
          <w:rtl/>
        </w:rPr>
        <w:t> </w:t>
      </w:r>
      <w:r>
        <w:rPr>
          <w:rFonts w:ascii="Microsoft Sans Serif" w:cs="Microsoft Sans Serif"/>
          <w:color w:val="231F20"/>
          <w:sz w:val="16"/>
          <w:szCs w:val="16"/>
          <w:rtl/>
        </w:rPr>
        <w:t>اﻟﺑطﺎرﯾﺔ</w:t>
      </w:r>
      <w:r>
        <w:rPr>
          <w:rFonts w:ascii="Microsoft Sans Serif" w:cs="Microsoft Sans Serif"/>
          <w:color w:val="231F20"/>
          <w:spacing w:val="-7"/>
          <w:sz w:val="16"/>
          <w:szCs w:val="16"/>
          <w:rtl/>
        </w:rPr>
        <w:t> </w:t>
      </w:r>
      <w:r>
        <w:rPr>
          <w:rFonts w:ascii="Microsoft Sans Serif" w:cs="Microsoft Sans Serif"/>
          <w:color w:val="231F20"/>
          <w:sz w:val="16"/>
          <w:szCs w:val="16"/>
          <w:rtl/>
        </w:rPr>
        <w:t>اﻟﺟدﯾدة</w:t>
      </w:r>
      <w:r>
        <w:rPr>
          <w:rFonts w:ascii="Microsoft Sans Serif" w:cs="Microsoft Sans Serif"/>
          <w:color w:val="231F20"/>
          <w:spacing w:val="-8"/>
          <w:sz w:val="16"/>
          <w:szCs w:val="16"/>
          <w:rtl/>
        </w:rPr>
        <w:t> </w:t>
      </w:r>
      <w:r>
        <w:rPr>
          <w:rFonts w:ascii="Microsoft Sans Serif" w:cs="Microsoft Sans Serif"/>
          <w:color w:val="231F20"/>
          <w:sz w:val="16"/>
          <w:szCs w:val="16"/>
          <w:rtl/>
        </w:rPr>
        <w:t>ﻣن</w:t>
      </w:r>
      <w:r>
        <w:rPr>
          <w:rFonts w:ascii="Microsoft Sans Serif" w:cs="Microsoft Sans Serif"/>
          <w:color w:val="231F20"/>
          <w:spacing w:val="-8"/>
          <w:sz w:val="16"/>
          <w:szCs w:val="16"/>
          <w:rtl/>
        </w:rPr>
        <w:t> </w:t>
      </w:r>
      <w:r>
        <w:rPr>
          <w:rFonts w:ascii="Microsoft Sans Serif" w:cs="Microsoft Sans Serif"/>
          <w:color w:val="231F20"/>
          <w:sz w:val="16"/>
          <w:szCs w:val="16"/>
          <w:rtl/>
        </w:rPr>
        <w:t>اﻟﻧوع</w:t>
      </w:r>
      <w:r>
        <w:rPr>
          <w:rFonts w:ascii="Microsoft Sans Serif" w:cs="Microsoft Sans Serif"/>
          <w:color w:val="231F20"/>
          <w:spacing w:val="-8"/>
          <w:sz w:val="16"/>
          <w:szCs w:val="16"/>
          <w:rtl/>
        </w:rPr>
        <w:t> </w:t>
      </w:r>
      <w:r>
        <w:rPr>
          <w:rFonts w:ascii="Microsoft Sans Serif" w:cs="Microsoft Sans Serif"/>
          <w:color w:val="231F20"/>
          <w:sz w:val="16"/>
          <w:szCs w:val="16"/>
          <w:rtl/>
        </w:rPr>
        <w:t>اﻟﺻﺣﯾﺢ</w:t>
      </w:r>
      <w:r>
        <w:rPr>
          <w:rFonts w:ascii="Microsoft Sans Serif" w:cs="Microsoft Sans Serif"/>
          <w:color w:val="231F20"/>
          <w:spacing w:val="-8"/>
          <w:sz w:val="16"/>
          <w:szCs w:val="16"/>
          <w:rtl/>
        </w:rPr>
        <w:t> </w:t>
      </w:r>
      <w:r>
        <w:rPr>
          <w:rFonts w:ascii="Microsoft Sans Serif" w:cs="Microsoft Sans Serif"/>
          <w:color w:val="231F20"/>
          <w:sz w:val="16"/>
          <w:szCs w:val="16"/>
          <w:rtl/>
        </w:rPr>
        <w:t>واﻟﻣوﺿﻊ</w:t>
      </w:r>
      <w:r>
        <w:rPr>
          <w:rFonts w:ascii="Microsoft Sans Serif" w:cs="Microsoft Sans Serif"/>
          <w:color w:val="231F20"/>
          <w:spacing w:val="-8"/>
          <w:sz w:val="16"/>
          <w:szCs w:val="16"/>
          <w:rtl/>
        </w:rPr>
        <w:t> </w:t>
      </w:r>
      <w:r>
        <w:rPr>
          <w:rFonts w:ascii="Microsoft Sans Serif" w:cs="Microsoft Sans Serif"/>
          <w:color w:val="231F20"/>
          <w:sz w:val="16"/>
          <w:szCs w:val="16"/>
          <w:rtl/>
        </w:rPr>
        <w:t>اﻟﺻﺣﯾﺢ</w:t>
      </w:r>
      <w:r>
        <w:rPr>
          <w:rFonts w:ascii="Microsoft Sans Serif" w:cs="Microsoft Sans Serif"/>
          <w:color w:val="231F20"/>
          <w:spacing w:val="-8"/>
          <w:sz w:val="16"/>
          <w:szCs w:val="16"/>
          <w:rtl/>
        </w:rPr>
        <w:t> </w:t>
      </w:r>
      <w:r>
        <w:rPr>
          <w:rFonts w:ascii="Microsoft Sans Serif" w:cs="Microsoft Sans Serif"/>
          <w:color w:val="231F20"/>
          <w:sz w:val="16"/>
          <w:szCs w:val="16"/>
        </w:rPr>
        <w:t>.(٥)</w:t>
      </w:r>
      <w:r>
        <w:rPr>
          <w:rFonts w:ascii="Microsoft Sans Serif" w:cs="Microsoft Sans Serif"/>
          <w:color w:val="231F20"/>
          <w:spacing w:val="-8"/>
          <w:sz w:val="16"/>
          <w:szCs w:val="16"/>
          <w:rtl/>
        </w:rPr>
        <w:t> </w:t>
      </w:r>
      <w:r>
        <w:rPr>
          <w:rFonts w:ascii="Microsoft Sans Serif" w:cs="Microsoft Sans Serif"/>
          <w:color w:val="231F20"/>
          <w:sz w:val="16"/>
          <w:szCs w:val="16"/>
          <w:rtl/>
        </w:rPr>
        <w:t>أﻏﻠﻖ</w:t>
      </w:r>
      <w:r>
        <w:rPr>
          <w:rFonts w:ascii="Microsoft Sans Serif" w:cs="Microsoft Sans Serif"/>
          <w:color w:val="231F20"/>
          <w:spacing w:val="-8"/>
          <w:sz w:val="16"/>
          <w:szCs w:val="16"/>
          <w:rtl/>
        </w:rPr>
        <w:t> </w:t>
      </w:r>
      <w:r>
        <w:rPr>
          <w:rFonts w:ascii="Microsoft Sans Serif" w:cs="Microsoft Sans Serif"/>
          <w:color w:val="231F20"/>
          <w:sz w:val="16"/>
          <w:szCs w:val="16"/>
          <w:rtl/>
        </w:rPr>
        <w:t>ﻏطﺎ</w:t>
      </w:r>
      <w:r>
        <w:rPr>
          <w:rFonts w:ascii="Microsoft Sans Serif" w:cs="Microsoft Sans Serif"/>
          <w:color w:val="231F20"/>
          <w:sz w:val="16"/>
          <w:szCs w:val="16"/>
          <w:rtl/>
        </w:rPr>
        <w:t>ء</w:t>
      </w:r>
    </w:p>
    <w:p>
      <w:pPr>
        <w:bidi/>
        <w:spacing w:line="179" w:lineRule="exact" w:before="0"/>
        <w:ind w:right="7359" w:left="0" w:firstLine="0"/>
        <w:jc w:val="right"/>
        <w:rPr>
          <w:rFonts w:ascii="Microsoft Sans Serif" w:cs="Microsoft Sans Serif"/>
          <w:sz w:val="16"/>
          <w:szCs w:val="16"/>
        </w:rPr>
      </w:pPr>
      <w:r>
        <w:rPr>
          <w:rFonts w:ascii="Microsoft Sans Serif" w:cs="Microsoft Sans Serif"/>
          <w:color w:val="231F20"/>
          <w:spacing w:val="-4"/>
          <w:sz w:val="16"/>
          <w:szCs w:val="16"/>
          <w:rtl/>
        </w:rPr>
        <w:t>ﺣﺟرة</w:t>
      </w:r>
      <w:r>
        <w:rPr>
          <w:rFonts w:ascii="Microsoft Sans Serif" w:cs="Microsoft Sans Serif"/>
          <w:color w:val="231F20"/>
          <w:spacing w:val="-9"/>
          <w:sz w:val="16"/>
          <w:szCs w:val="16"/>
          <w:rtl/>
        </w:rPr>
        <w:t> </w:t>
      </w:r>
      <w:r>
        <w:rPr>
          <w:rFonts w:ascii="Microsoft Sans Serif" w:cs="Microsoft Sans Serif"/>
          <w:color w:val="231F20"/>
          <w:sz w:val="16"/>
          <w:szCs w:val="16"/>
          <w:rtl/>
        </w:rPr>
        <w:t>اﻟﺑطﺎرﯾﺔ</w:t>
      </w:r>
      <w:r>
        <w:rPr>
          <w:rFonts w:ascii="Microsoft Sans Serif" w:cs="Microsoft Sans Serif"/>
          <w:color w:val="231F20"/>
          <w:sz w:val="16"/>
          <w:szCs w:val="16"/>
        </w:rPr>
        <w:t>.</w:t>
      </w:r>
    </w:p>
    <w:p>
      <w:pPr>
        <w:bidi/>
        <w:spacing w:line="237" w:lineRule="auto" w:before="177"/>
        <w:ind w:right="214" w:left="174" w:firstLine="6868"/>
        <w:jc w:val="left"/>
        <w:rPr>
          <w:rFonts w:ascii="Microsoft Sans Serif" w:cs="Microsoft Sans Serif"/>
          <w:sz w:val="16"/>
          <w:szCs w:val="16"/>
        </w:rPr>
      </w:pPr>
      <w:r>
        <w:rPr>
          <w:rFonts w:ascii="Microsoft Sans Serif" w:cs="Microsoft Sans Serif"/>
          <w:color w:val="231F20"/>
          <w:sz w:val="16"/>
          <w:szCs w:val="16"/>
          <w:rtl/>
        </w:rPr>
        <w:t>اﺧﺗﯾﺎر</w:t>
      </w:r>
      <w:r>
        <w:rPr>
          <w:rFonts w:ascii="Microsoft Sans Serif" w:cs="Microsoft Sans Serif"/>
          <w:color w:val="231F20"/>
          <w:spacing w:val="-11"/>
          <w:sz w:val="16"/>
          <w:szCs w:val="16"/>
          <w:rtl/>
        </w:rPr>
        <w:t> </w:t>
      </w:r>
      <w:r>
        <w:rPr>
          <w:rFonts w:ascii="Microsoft Sans Serif" w:cs="Microsoft Sans Serif"/>
          <w:color w:val="231F20"/>
          <w:sz w:val="16"/>
          <w:szCs w:val="16"/>
          <w:rtl/>
        </w:rPr>
        <w:t>وﺣدات</w:t>
      </w:r>
      <w:r>
        <w:rPr>
          <w:rFonts w:ascii="Microsoft Sans Serif" w:cs="Microsoft Sans Serif"/>
          <w:color w:val="231F20"/>
          <w:spacing w:val="-11"/>
          <w:sz w:val="16"/>
          <w:szCs w:val="16"/>
          <w:rtl/>
        </w:rPr>
        <w:t> </w:t>
      </w:r>
      <w:r>
        <w:rPr>
          <w:rFonts w:ascii="Microsoft Sans Serif" w:cs="Microsoft Sans Serif"/>
          <w:color w:val="231F20"/>
          <w:sz w:val="16"/>
          <w:szCs w:val="16"/>
          <w:rtl/>
        </w:rPr>
        <w:t>اﻟﻘﯾﺎس </w:t>
      </w:r>
      <w:r>
        <w:rPr>
          <w:rFonts w:ascii="Microsoft Sans Serif" w:cs="Microsoft Sans Serif"/>
          <w:color w:val="231F20"/>
          <w:spacing w:val="-2"/>
          <w:sz w:val="16"/>
          <w:szCs w:val="16"/>
          <w:rtl/>
        </w:rPr>
        <w:t>ﻟﺗﻐﯾﯾر</w:t>
      </w:r>
      <w:r>
        <w:rPr>
          <w:rFonts w:ascii="Microsoft Sans Serif" w:cs="Microsoft Sans Serif"/>
          <w:color w:val="231F20"/>
          <w:spacing w:val="-6"/>
          <w:sz w:val="16"/>
          <w:szCs w:val="16"/>
          <w:rtl/>
        </w:rPr>
        <w:t> </w:t>
      </w:r>
      <w:r>
        <w:rPr>
          <w:rFonts w:ascii="Microsoft Sans Serif" w:cs="Microsoft Sans Serif"/>
          <w:color w:val="231F20"/>
          <w:sz w:val="16"/>
          <w:szCs w:val="16"/>
          <w:rtl/>
        </w:rPr>
        <w:t>وﺣدات</w:t>
      </w:r>
      <w:r>
        <w:rPr>
          <w:rFonts w:ascii="Microsoft Sans Serif" w:cs="Microsoft Sans Serif"/>
          <w:color w:val="231F20"/>
          <w:spacing w:val="-6"/>
          <w:sz w:val="16"/>
          <w:szCs w:val="16"/>
          <w:rtl/>
        </w:rPr>
        <w:t> </w:t>
      </w:r>
      <w:r>
        <w:rPr>
          <w:rFonts w:ascii="Microsoft Sans Serif" w:cs="Microsoft Sans Serif"/>
          <w:color w:val="231F20"/>
          <w:sz w:val="16"/>
          <w:szCs w:val="16"/>
          <w:rtl/>
        </w:rPr>
        <w:t>اﻟﻘﯾﺎس</w:t>
      </w:r>
      <w:r>
        <w:rPr>
          <w:rFonts w:ascii="Microsoft Sans Serif" w:cs="Microsoft Sans Serif"/>
          <w:color w:val="231F20"/>
          <w:sz w:val="16"/>
          <w:szCs w:val="16"/>
        </w:rPr>
        <w:t>.</w:t>
      </w:r>
      <w:r>
        <w:rPr>
          <w:rFonts w:ascii="Microsoft Sans Serif" w:cs="Microsoft Sans Serif"/>
          <w:color w:val="231F20"/>
          <w:spacing w:val="-6"/>
          <w:sz w:val="16"/>
          <w:szCs w:val="16"/>
          <w:rtl/>
        </w:rPr>
        <w:t> </w:t>
      </w:r>
      <w:r>
        <w:rPr>
          <w:rFonts w:ascii="Microsoft Sans Serif" w:cs="Microsoft Sans Serif"/>
          <w:color w:val="231F20"/>
          <w:sz w:val="16"/>
          <w:szCs w:val="16"/>
          <w:rtl/>
        </w:rPr>
        <w:t>ﺳﺗﻛون</w:t>
      </w:r>
      <w:r>
        <w:rPr>
          <w:rFonts w:ascii="Microsoft Sans Serif" w:cs="Microsoft Sans Serif"/>
          <w:color w:val="231F20"/>
          <w:spacing w:val="-6"/>
          <w:sz w:val="16"/>
          <w:szCs w:val="16"/>
          <w:rtl/>
        </w:rPr>
        <w:t> </w:t>
      </w:r>
      <w:r>
        <w:rPr>
          <w:rFonts w:ascii="Microsoft Sans Serif" w:cs="Microsoft Sans Serif"/>
          <w:color w:val="231F20"/>
          <w:sz w:val="16"/>
          <w:szCs w:val="16"/>
          <w:rtl/>
        </w:rPr>
        <w:t>اﻟوﺣدة</w:t>
      </w:r>
      <w:r>
        <w:rPr>
          <w:rFonts w:ascii="Microsoft Sans Serif" w:cs="Microsoft Sans Serif"/>
          <w:color w:val="231F20"/>
          <w:spacing w:val="-6"/>
          <w:sz w:val="16"/>
          <w:szCs w:val="16"/>
          <w:rtl/>
        </w:rPr>
        <w:t> </w:t>
      </w:r>
      <w:r>
        <w:rPr>
          <w:rFonts w:ascii="Microsoft Sans Serif" w:cs="Microsoft Sans Serif"/>
          <w:color w:val="231F20"/>
          <w:sz w:val="16"/>
          <w:szCs w:val="16"/>
          <w:rtl/>
        </w:rPr>
        <w:t>ﻣرﺋﯾﺔ</w:t>
      </w:r>
      <w:r>
        <w:rPr>
          <w:rFonts w:ascii="Microsoft Sans Serif" w:cs="Microsoft Sans Serif"/>
          <w:color w:val="231F20"/>
          <w:spacing w:val="-6"/>
          <w:sz w:val="16"/>
          <w:szCs w:val="16"/>
          <w:rtl/>
        </w:rPr>
        <w:t> </w:t>
      </w:r>
      <w:r>
        <w:rPr>
          <w:rFonts w:ascii="Microsoft Sans Serif" w:cs="Microsoft Sans Serif"/>
          <w:color w:val="231F20"/>
          <w:sz w:val="16"/>
          <w:szCs w:val="16"/>
          <w:rtl/>
        </w:rPr>
        <w:t>ﻋﻠﻰ</w:t>
      </w:r>
      <w:r>
        <w:rPr>
          <w:rFonts w:ascii="Microsoft Sans Serif" w:cs="Microsoft Sans Serif"/>
          <w:color w:val="231F20"/>
          <w:spacing w:val="-6"/>
          <w:sz w:val="16"/>
          <w:szCs w:val="16"/>
          <w:rtl/>
        </w:rPr>
        <w:t> </w:t>
      </w:r>
      <w:r>
        <w:rPr>
          <w:rFonts w:ascii="Microsoft Sans Serif" w:cs="Microsoft Sans Serif"/>
          <w:color w:val="231F20"/>
          <w:sz w:val="16"/>
          <w:szCs w:val="16"/>
          <w:rtl/>
        </w:rPr>
        <w:t>اﻟﺷﺎﺷﺔ</w:t>
      </w:r>
      <w:r>
        <w:rPr>
          <w:rFonts w:ascii="Microsoft Sans Serif" w:cs="Microsoft Sans Serif"/>
          <w:color w:val="231F20"/>
          <w:spacing w:val="-6"/>
          <w:sz w:val="16"/>
          <w:szCs w:val="16"/>
          <w:rtl/>
        </w:rPr>
        <w:t> </w:t>
      </w:r>
      <w:r>
        <w:rPr>
          <w:rFonts w:ascii="Microsoft Sans Serif" w:cs="Microsoft Sans Serif"/>
          <w:color w:val="231F20"/>
          <w:sz w:val="16"/>
          <w:szCs w:val="16"/>
        </w:rPr>
        <w:t>.(٤)</w:t>
      </w:r>
      <w:r>
        <w:rPr>
          <w:rFonts w:ascii="Microsoft Sans Serif" w:cs="Microsoft Sans Serif"/>
          <w:color w:val="231F20"/>
          <w:spacing w:val="-6"/>
          <w:sz w:val="16"/>
          <w:szCs w:val="16"/>
          <w:rtl/>
        </w:rPr>
        <w:t> </w:t>
      </w:r>
      <w:r>
        <w:rPr>
          <w:rFonts w:ascii="Microsoft Sans Serif" w:cs="Microsoft Sans Serif"/>
          <w:color w:val="231F20"/>
          <w:sz w:val="16"/>
          <w:szCs w:val="16"/>
          <w:rtl/>
        </w:rPr>
        <w:t>ﻣن</w:t>
      </w:r>
      <w:r>
        <w:rPr>
          <w:rFonts w:ascii="Microsoft Sans Serif" w:cs="Microsoft Sans Serif"/>
          <w:color w:val="231F20"/>
          <w:spacing w:val="-6"/>
          <w:sz w:val="16"/>
          <w:szCs w:val="16"/>
          <w:rtl/>
        </w:rPr>
        <w:t> </w:t>
      </w:r>
      <w:r>
        <w:rPr>
          <w:rFonts w:ascii="Microsoft Sans Serif" w:cs="Microsoft Sans Serif"/>
          <w:color w:val="231F20"/>
          <w:sz w:val="16"/>
          <w:szCs w:val="16"/>
          <w:rtl/>
        </w:rPr>
        <w:t>وﺿﻊ</w:t>
      </w:r>
      <w:r>
        <w:rPr>
          <w:rFonts w:ascii="Microsoft Sans Serif" w:cs="Microsoft Sans Serif"/>
          <w:color w:val="231F20"/>
          <w:spacing w:val="-6"/>
          <w:sz w:val="16"/>
          <w:szCs w:val="16"/>
          <w:rtl/>
        </w:rPr>
        <w:t> </w:t>
      </w:r>
      <w:r>
        <w:rPr>
          <w:rFonts w:ascii="Microsoft Sans Serif" w:cs="Microsoft Sans Serif"/>
          <w:color w:val="231F20"/>
          <w:sz w:val="16"/>
          <w:szCs w:val="16"/>
          <w:rtl/>
        </w:rPr>
        <w:t>اﻟوزن</w:t>
      </w:r>
      <w:r>
        <w:rPr>
          <w:rFonts w:ascii="Microsoft Sans Serif" w:cs="Microsoft Sans Serif"/>
          <w:color w:val="231F20"/>
          <w:spacing w:val="-6"/>
          <w:sz w:val="16"/>
          <w:szCs w:val="16"/>
          <w:rtl/>
        </w:rPr>
        <w:t> </w:t>
      </w:r>
      <w:r>
        <w:rPr>
          <w:rFonts w:ascii="Microsoft Sans Serif" w:cs="Microsoft Sans Serif"/>
          <w:color w:val="231F20"/>
          <w:sz w:val="16"/>
          <w:szCs w:val="16"/>
          <w:rtl/>
        </w:rPr>
        <w:t>إﻟﻰ</w:t>
      </w:r>
      <w:r>
        <w:rPr>
          <w:rFonts w:ascii="Microsoft Sans Serif" w:cs="Microsoft Sans Serif"/>
          <w:color w:val="231F20"/>
          <w:spacing w:val="31"/>
          <w:sz w:val="16"/>
          <w:szCs w:val="16"/>
          <w:rtl/>
        </w:rPr>
        <w:t> </w:t>
      </w:r>
      <w:r>
        <w:rPr>
          <w:rFonts w:ascii="Microsoft Sans Serif" w:cs="Microsoft Sans Serif"/>
          <w:color w:val="231F20"/>
          <w:sz w:val="16"/>
          <w:szCs w:val="16"/>
        </w:rPr>
        <w:t>(2)</w:t>
      </w:r>
      <w:r>
        <w:rPr>
          <w:rFonts w:ascii="Microsoft Sans Serif" w:cs="Microsoft Sans Serif"/>
          <w:color w:val="231F20"/>
          <w:spacing w:val="-9"/>
          <w:sz w:val="16"/>
          <w:szCs w:val="16"/>
          <w:rtl/>
        </w:rPr>
        <w:t> </w:t>
      </w:r>
      <w:r>
        <w:rPr>
          <w:rFonts w:ascii="Microsoft Sans Serif" w:cs="Microsoft Sans Serif"/>
          <w:color w:val="231F20"/>
          <w:sz w:val="16"/>
          <w:szCs w:val="16"/>
        </w:rPr>
        <w:t>UNIT</w:t>
      </w:r>
      <w:r>
        <w:rPr>
          <w:rFonts w:ascii="Microsoft Sans Serif" w:cs="Microsoft Sans Serif"/>
          <w:color w:val="231F20"/>
          <w:sz w:val="16"/>
          <w:szCs w:val="16"/>
          <w:rtl/>
        </w:rPr>
        <w:t>ﻟﺗﺷﻐﯾل</w:t>
      </w:r>
      <w:r>
        <w:rPr>
          <w:rFonts w:ascii="Microsoft Sans Serif" w:cs="Microsoft Sans Serif"/>
          <w:color w:val="231F20"/>
          <w:spacing w:val="-6"/>
          <w:sz w:val="16"/>
          <w:szCs w:val="16"/>
          <w:rtl/>
        </w:rPr>
        <w:t> </w:t>
      </w:r>
      <w:r>
        <w:rPr>
          <w:rFonts w:ascii="Microsoft Sans Serif" w:cs="Microsoft Sans Serif"/>
          <w:color w:val="231F20"/>
          <w:sz w:val="16"/>
          <w:szCs w:val="16"/>
          <w:rtl/>
        </w:rPr>
        <w:t>اﻟﻣﯾزان</w:t>
      </w:r>
      <w:r>
        <w:rPr>
          <w:rFonts w:ascii="Microsoft Sans Serif" w:cs="Microsoft Sans Serif"/>
          <w:color w:val="231F20"/>
          <w:sz w:val="16"/>
          <w:szCs w:val="16"/>
        </w:rPr>
        <w:t>.</w:t>
      </w:r>
      <w:r>
        <w:rPr>
          <w:rFonts w:ascii="Microsoft Sans Serif" w:cs="Microsoft Sans Serif"/>
          <w:color w:val="231F20"/>
          <w:spacing w:val="-6"/>
          <w:sz w:val="16"/>
          <w:szCs w:val="16"/>
          <w:rtl/>
        </w:rPr>
        <w:t> </w:t>
      </w:r>
      <w:r>
        <w:rPr>
          <w:rFonts w:ascii="Microsoft Sans Serif" w:cs="Microsoft Sans Serif"/>
          <w:color w:val="231F20"/>
          <w:sz w:val="16"/>
          <w:szCs w:val="16"/>
          <w:rtl/>
        </w:rPr>
        <w:t>اﺿﻐط</w:t>
      </w:r>
      <w:r>
        <w:rPr>
          <w:rFonts w:ascii="Microsoft Sans Serif" w:cs="Microsoft Sans Serif"/>
          <w:color w:val="231F20"/>
          <w:spacing w:val="-6"/>
          <w:sz w:val="16"/>
          <w:szCs w:val="16"/>
          <w:rtl/>
        </w:rPr>
        <w:t> </w:t>
      </w:r>
      <w:r>
        <w:rPr>
          <w:rFonts w:ascii="Microsoft Sans Serif" w:cs="Microsoft Sans Serif"/>
          <w:color w:val="231F20"/>
          <w:sz w:val="16"/>
          <w:szCs w:val="16"/>
          <w:rtl/>
        </w:rPr>
        <w:t>ﻋﻠﻰ</w:t>
      </w:r>
      <w:r>
        <w:rPr>
          <w:rFonts w:ascii="Microsoft Sans Serif" w:cs="Microsoft Sans Serif"/>
          <w:color w:val="231F20"/>
          <w:spacing w:val="-6"/>
          <w:sz w:val="16"/>
          <w:szCs w:val="16"/>
          <w:rtl/>
        </w:rPr>
        <w:t> </w:t>
      </w:r>
      <w:r>
        <w:rPr>
          <w:rFonts w:ascii="Microsoft Sans Serif" w:cs="Microsoft Sans Serif"/>
          <w:color w:val="231F20"/>
          <w:sz w:val="16"/>
          <w:szCs w:val="16"/>
          <w:rtl/>
        </w:rPr>
        <w:t>زر</w:t>
      </w:r>
      <w:r>
        <w:rPr>
          <w:rFonts w:ascii="Microsoft Sans Serif" w:cs="Microsoft Sans Serif"/>
          <w:color w:val="231F20"/>
          <w:spacing w:val="31"/>
          <w:sz w:val="16"/>
          <w:szCs w:val="16"/>
          <w:rtl/>
        </w:rPr>
        <w:t> </w:t>
      </w:r>
      <w:r>
        <w:rPr>
          <w:rFonts w:ascii="Microsoft Sans Serif" w:cs="Microsoft Sans Serif"/>
          <w:color w:val="231F20"/>
          <w:sz w:val="16"/>
          <w:szCs w:val="16"/>
        </w:rPr>
        <w:t>(2)</w:t>
      </w:r>
      <w:r>
        <w:rPr>
          <w:rFonts w:ascii="Microsoft Sans Serif" w:cs="Microsoft Sans Serif"/>
          <w:color w:val="231F20"/>
          <w:spacing w:val="-8"/>
          <w:sz w:val="16"/>
          <w:szCs w:val="16"/>
          <w:rtl/>
        </w:rPr>
        <w:t> </w:t>
      </w:r>
      <w:r>
        <w:rPr>
          <w:rFonts w:ascii="Microsoft Sans Serif" w:cs="Microsoft Sans Serif"/>
          <w:color w:val="231F20"/>
          <w:sz w:val="16"/>
          <w:szCs w:val="16"/>
        </w:rPr>
        <w:t>UNIT</w:t>
      </w:r>
      <w:r>
        <w:rPr>
          <w:rFonts w:ascii="Microsoft Sans Serif" w:cs="Microsoft Sans Serif"/>
          <w:color w:val="231F20"/>
          <w:sz w:val="16"/>
          <w:szCs w:val="16"/>
          <w:rtl/>
        </w:rPr>
        <w:t>اﺿﻐط</w:t>
      </w:r>
      <w:r>
        <w:rPr>
          <w:rFonts w:ascii="Microsoft Sans Serif" w:cs="Microsoft Sans Serif"/>
          <w:color w:val="231F20"/>
          <w:spacing w:val="-6"/>
          <w:sz w:val="16"/>
          <w:szCs w:val="16"/>
          <w:rtl/>
        </w:rPr>
        <w:t> </w:t>
      </w:r>
      <w:r>
        <w:rPr>
          <w:rFonts w:ascii="Microsoft Sans Serif" w:cs="Microsoft Sans Serif"/>
          <w:color w:val="231F20"/>
          <w:sz w:val="16"/>
          <w:szCs w:val="16"/>
          <w:rtl/>
        </w:rPr>
        <w:t>ﻋﻠﻰ</w:t>
      </w:r>
      <w:r>
        <w:rPr>
          <w:rFonts w:ascii="Microsoft Sans Serif" w:cs="Microsoft Sans Serif"/>
          <w:color w:val="231F20"/>
          <w:spacing w:val="-7"/>
          <w:sz w:val="16"/>
          <w:szCs w:val="16"/>
          <w:rtl/>
        </w:rPr>
        <w:t> </w:t>
      </w:r>
      <w:r>
        <w:rPr>
          <w:rFonts w:ascii="Microsoft Sans Serif" w:cs="Microsoft Sans Serif"/>
          <w:color w:val="231F20"/>
          <w:sz w:val="16"/>
          <w:szCs w:val="16"/>
          <w:rtl/>
        </w:rPr>
        <w:t>ز</w:t>
      </w:r>
      <w:r>
        <w:rPr>
          <w:rFonts w:ascii="Microsoft Sans Serif" w:cs="Microsoft Sans Serif"/>
          <w:color w:val="231F20"/>
          <w:sz w:val="16"/>
          <w:szCs w:val="16"/>
          <w:rtl/>
        </w:rPr>
        <w:t>ر</w:t>
      </w:r>
    </w:p>
    <w:p>
      <w:pPr>
        <w:bidi/>
        <w:spacing w:line="179" w:lineRule="exact" w:before="0"/>
        <w:ind w:right="0" w:left="174" w:firstLine="0"/>
        <w:jc w:val="left"/>
        <w:rPr>
          <w:rFonts w:ascii="Microsoft Sans Serif" w:cs="Microsoft Sans Serif"/>
          <w:sz w:val="16"/>
          <w:szCs w:val="16"/>
        </w:rPr>
      </w:pPr>
      <w:r>
        <w:rPr>
          <w:rFonts w:ascii="Microsoft Sans Serif" w:cs="Microsoft Sans Serif"/>
          <w:color w:val="231F20"/>
          <w:spacing w:val="-5"/>
          <w:sz w:val="16"/>
          <w:szCs w:val="16"/>
          <w:rtl/>
        </w:rPr>
        <w:t>إﻟﻰ</w:t>
      </w:r>
      <w:r>
        <w:rPr>
          <w:rFonts w:ascii="Microsoft Sans Serif" w:cs="Microsoft Sans Serif"/>
          <w:color w:val="231F20"/>
          <w:spacing w:val="-3"/>
          <w:sz w:val="16"/>
          <w:szCs w:val="16"/>
          <w:rtl/>
        </w:rPr>
        <w:t> </w:t>
      </w:r>
      <w:r>
        <w:rPr>
          <w:rFonts w:ascii="Microsoft Sans Serif" w:cs="Microsoft Sans Serif"/>
          <w:color w:val="231F20"/>
          <w:sz w:val="16"/>
          <w:szCs w:val="16"/>
          <w:rtl/>
        </w:rPr>
        <w:t>وﺿﻊ</w:t>
      </w:r>
      <w:r>
        <w:rPr>
          <w:rFonts w:ascii="Microsoft Sans Serif" w:cs="Microsoft Sans Serif"/>
          <w:color w:val="231F20"/>
          <w:spacing w:val="-3"/>
          <w:sz w:val="16"/>
          <w:szCs w:val="16"/>
          <w:rtl/>
        </w:rPr>
        <w:t> </w:t>
      </w:r>
      <w:r>
        <w:rPr>
          <w:rFonts w:ascii="Microsoft Sans Serif" w:cs="Microsoft Sans Serif"/>
          <w:color w:val="231F20"/>
          <w:sz w:val="16"/>
          <w:szCs w:val="16"/>
          <w:rtl/>
        </w:rPr>
        <w:t>ﺣﺟم</w:t>
      </w:r>
      <w:r>
        <w:rPr>
          <w:rFonts w:ascii="Microsoft Sans Serif" w:cs="Microsoft Sans Serif"/>
          <w:color w:val="231F20"/>
          <w:spacing w:val="-3"/>
          <w:sz w:val="16"/>
          <w:szCs w:val="16"/>
          <w:rtl/>
        </w:rPr>
        <w:t> </w:t>
      </w:r>
      <w:r>
        <w:rPr>
          <w:rFonts w:ascii="Microsoft Sans Serif" w:cs="Microsoft Sans Serif"/>
          <w:color w:val="231F20"/>
          <w:sz w:val="16"/>
          <w:szCs w:val="16"/>
          <w:rtl/>
        </w:rPr>
        <w:t>اﻟﻣﺎء</w:t>
      </w:r>
      <w:r>
        <w:rPr>
          <w:rFonts w:ascii="Microsoft Sans Serif" w:cs="Microsoft Sans Serif"/>
          <w:color w:val="231F20"/>
          <w:sz w:val="16"/>
          <w:szCs w:val="16"/>
        </w:rPr>
        <w:t>.</w:t>
      </w:r>
      <w:r>
        <w:rPr>
          <w:rFonts w:ascii="Microsoft Sans Serif" w:cs="Microsoft Sans Serif"/>
          <w:color w:val="231F20"/>
          <w:spacing w:val="-3"/>
          <w:sz w:val="16"/>
          <w:szCs w:val="16"/>
          <w:rtl/>
        </w:rPr>
        <w:t> </w:t>
      </w:r>
      <w:r>
        <w:rPr>
          <w:rFonts w:ascii="Microsoft Sans Serif" w:cs="Microsoft Sans Serif"/>
          <w:color w:val="231F20"/>
          <w:sz w:val="16"/>
          <w:szCs w:val="16"/>
        </w:rPr>
        <w:t>)M)</w:t>
      </w:r>
      <w:r>
        <w:rPr>
          <w:rFonts w:ascii="Microsoft Sans Serif" w:cs="Microsoft Sans Serif"/>
          <w:color w:val="231F20"/>
          <w:spacing w:val="-3"/>
          <w:sz w:val="16"/>
          <w:szCs w:val="16"/>
          <w:rtl/>
        </w:rPr>
        <w:t> </w:t>
      </w:r>
      <w:r>
        <w:rPr>
          <w:rFonts w:ascii="Microsoft Sans Serif" w:cs="Microsoft Sans Serif"/>
          <w:color w:val="231F20"/>
          <w:sz w:val="16"/>
          <w:szCs w:val="16"/>
          <w:rtl/>
        </w:rPr>
        <w:t>وﺿﻊ</w:t>
      </w:r>
      <w:r>
        <w:rPr>
          <w:rFonts w:ascii="Microsoft Sans Serif" w:cs="Microsoft Sans Serif"/>
          <w:color w:val="231F20"/>
          <w:spacing w:val="-3"/>
          <w:sz w:val="16"/>
          <w:szCs w:val="16"/>
          <w:rtl/>
        </w:rPr>
        <w:t> </w:t>
      </w:r>
      <w:r>
        <w:rPr>
          <w:rFonts w:ascii="Microsoft Sans Serif" w:cs="Microsoft Sans Serif"/>
          <w:color w:val="231F20"/>
          <w:sz w:val="16"/>
          <w:szCs w:val="16"/>
          <w:rtl/>
        </w:rPr>
        <w:t>ﺣﺟم</w:t>
      </w:r>
      <w:r>
        <w:rPr>
          <w:rFonts w:ascii="Microsoft Sans Serif" w:cs="Microsoft Sans Serif"/>
          <w:color w:val="231F20"/>
          <w:spacing w:val="-5"/>
          <w:sz w:val="16"/>
          <w:szCs w:val="16"/>
          <w:rtl/>
        </w:rPr>
        <w:t> </w:t>
      </w:r>
      <w:r>
        <w:rPr>
          <w:rFonts w:ascii="Microsoft Sans Serif" w:cs="Microsoft Sans Serif"/>
          <w:color w:val="231F20"/>
          <w:sz w:val="16"/>
          <w:szCs w:val="16"/>
          <w:rtl/>
        </w:rPr>
        <w:t>اﻟﺣﻠﯾ</w:t>
      </w:r>
      <w:r>
        <w:rPr>
          <w:rFonts w:ascii="Microsoft Sans Serif" w:cs="Microsoft Sans Serif"/>
          <w:color w:val="231F20"/>
          <w:sz w:val="16"/>
          <w:szCs w:val="16"/>
          <w:rtl/>
        </w:rPr>
        <w:t>ب</w:t>
      </w:r>
    </w:p>
    <w:p>
      <w:pPr>
        <w:bidi/>
        <w:spacing w:line="237" w:lineRule="auto" w:before="178"/>
        <w:ind w:right="349" w:left="174" w:firstLine="7573"/>
        <w:jc w:val="left"/>
        <w:rPr>
          <w:rFonts w:ascii="Microsoft Sans Serif" w:cs="Microsoft Sans Serif"/>
          <w:sz w:val="16"/>
          <w:szCs w:val="16"/>
        </w:rPr>
      </w:pPr>
      <w:r>
        <w:rPr>
          <w:rFonts w:ascii="Microsoft Sans Serif" w:cs="Microsoft Sans Serif"/>
          <w:color w:val="231F20"/>
          <w:spacing w:val="-4"/>
          <w:sz w:val="16"/>
          <w:szCs w:val="16"/>
          <w:rtl/>
        </w:rPr>
        <w:t>وزن</w:t>
      </w:r>
      <w:r>
        <w:rPr>
          <w:rFonts w:ascii="Microsoft Sans Serif" w:cs="Microsoft Sans Serif"/>
          <w:color w:val="231F20"/>
          <w:sz w:val="16"/>
          <w:szCs w:val="16"/>
          <w:rtl/>
        </w:rPr>
        <w:t> </w:t>
      </w:r>
      <w:r>
        <w:rPr>
          <w:rFonts w:ascii="Microsoft Sans Serif" w:cs="Microsoft Sans Serif"/>
          <w:color w:val="231F20"/>
          <w:spacing w:val="-2"/>
          <w:sz w:val="16"/>
          <w:szCs w:val="16"/>
          <w:rtl/>
        </w:rPr>
        <w:t>ﻟﺗﻐﯾﯾر</w:t>
      </w:r>
      <w:r>
        <w:rPr>
          <w:rFonts w:ascii="Microsoft Sans Serif" w:cs="Microsoft Sans Serif"/>
          <w:color w:val="231F20"/>
          <w:spacing w:val="-7"/>
          <w:sz w:val="16"/>
          <w:szCs w:val="16"/>
          <w:rtl/>
        </w:rPr>
        <w:t> </w:t>
      </w:r>
      <w:r>
        <w:rPr>
          <w:rFonts w:ascii="Microsoft Sans Serif" w:cs="Microsoft Sans Serif"/>
          <w:color w:val="231F20"/>
          <w:sz w:val="16"/>
          <w:szCs w:val="16"/>
          <w:rtl/>
        </w:rPr>
        <w:t>وﺣدات</w:t>
      </w:r>
      <w:r>
        <w:rPr>
          <w:rFonts w:ascii="Microsoft Sans Serif" w:cs="Microsoft Sans Serif"/>
          <w:color w:val="231F20"/>
          <w:spacing w:val="-7"/>
          <w:sz w:val="16"/>
          <w:szCs w:val="16"/>
          <w:rtl/>
        </w:rPr>
        <w:t> </w:t>
      </w:r>
      <w:r>
        <w:rPr>
          <w:rFonts w:ascii="Microsoft Sans Serif" w:cs="Microsoft Sans Serif"/>
          <w:color w:val="231F20"/>
          <w:sz w:val="16"/>
          <w:szCs w:val="16"/>
          <w:rtl/>
        </w:rPr>
        <w:t>اﻟﻘﯾﺎس</w:t>
      </w:r>
      <w:r>
        <w:rPr>
          <w:rFonts w:ascii="Microsoft Sans Serif" w:cs="Microsoft Sans Serif"/>
          <w:color w:val="231F20"/>
          <w:sz w:val="16"/>
          <w:szCs w:val="16"/>
        </w:rPr>
        <w:t>.</w:t>
      </w:r>
      <w:r>
        <w:rPr>
          <w:rFonts w:ascii="Microsoft Sans Serif" w:cs="Microsoft Sans Serif"/>
          <w:color w:val="231F20"/>
          <w:spacing w:val="-8"/>
          <w:sz w:val="16"/>
          <w:szCs w:val="16"/>
          <w:rtl/>
        </w:rPr>
        <w:t> </w:t>
      </w:r>
      <w:r>
        <w:rPr>
          <w:rFonts w:ascii="Microsoft Sans Serif" w:cs="Microsoft Sans Serif"/>
          <w:color w:val="231F20"/>
          <w:sz w:val="16"/>
          <w:szCs w:val="16"/>
          <w:rtl/>
        </w:rPr>
        <w:t>ﺳﺗﻛون</w:t>
      </w:r>
      <w:r>
        <w:rPr>
          <w:rFonts w:ascii="Microsoft Sans Serif" w:cs="Microsoft Sans Serif"/>
          <w:color w:val="231F20"/>
          <w:spacing w:val="-7"/>
          <w:sz w:val="16"/>
          <w:szCs w:val="16"/>
          <w:rtl/>
        </w:rPr>
        <w:t> </w:t>
      </w:r>
      <w:r>
        <w:rPr>
          <w:rFonts w:ascii="Microsoft Sans Serif" w:cs="Microsoft Sans Serif"/>
          <w:color w:val="231F20"/>
          <w:sz w:val="16"/>
          <w:szCs w:val="16"/>
          <w:rtl/>
        </w:rPr>
        <w:t>اﻟوﺣدة</w:t>
      </w:r>
      <w:r>
        <w:rPr>
          <w:rFonts w:ascii="Microsoft Sans Serif" w:cs="Microsoft Sans Serif"/>
          <w:color w:val="231F20"/>
          <w:spacing w:val="-7"/>
          <w:sz w:val="16"/>
          <w:szCs w:val="16"/>
          <w:rtl/>
        </w:rPr>
        <w:t> </w:t>
      </w:r>
      <w:r>
        <w:rPr>
          <w:rFonts w:ascii="Microsoft Sans Serif" w:cs="Microsoft Sans Serif"/>
          <w:color w:val="231F20"/>
          <w:sz w:val="16"/>
          <w:szCs w:val="16"/>
          <w:rtl/>
        </w:rPr>
        <w:t>ﻣرﺋﯾﺔ</w:t>
      </w:r>
      <w:r>
        <w:rPr>
          <w:rFonts w:ascii="Microsoft Sans Serif" w:cs="Microsoft Sans Serif"/>
          <w:color w:val="231F20"/>
          <w:spacing w:val="-8"/>
          <w:sz w:val="16"/>
          <w:szCs w:val="16"/>
          <w:rtl/>
        </w:rPr>
        <w:t> </w:t>
      </w:r>
      <w:r>
        <w:rPr>
          <w:rFonts w:ascii="Microsoft Sans Serif" w:cs="Microsoft Sans Serif"/>
          <w:color w:val="231F20"/>
          <w:sz w:val="16"/>
          <w:szCs w:val="16"/>
          <w:rtl/>
        </w:rPr>
        <w:t>ﻋﻠﻰ</w:t>
      </w:r>
      <w:r>
        <w:rPr>
          <w:rFonts w:ascii="Microsoft Sans Serif" w:cs="Microsoft Sans Serif"/>
          <w:color w:val="231F20"/>
          <w:spacing w:val="-7"/>
          <w:sz w:val="16"/>
          <w:szCs w:val="16"/>
          <w:rtl/>
        </w:rPr>
        <w:t> </w:t>
      </w:r>
      <w:r>
        <w:rPr>
          <w:rFonts w:ascii="Microsoft Sans Serif" w:cs="Microsoft Sans Serif"/>
          <w:color w:val="231F20"/>
          <w:sz w:val="16"/>
          <w:szCs w:val="16"/>
          <w:rtl/>
        </w:rPr>
        <w:t>اﻟﺷﺎﺷﺔ</w:t>
      </w:r>
      <w:r>
        <w:rPr>
          <w:rFonts w:ascii="Microsoft Sans Serif" w:cs="Microsoft Sans Serif"/>
          <w:color w:val="231F20"/>
          <w:spacing w:val="-7"/>
          <w:sz w:val="16"/>
          <w:szCs w:val="16"/>
          <w:rtl/>
        </w:rPr>
        <w:t> </w:t>
      </w:r>
      <w:r>
        <w:rPr>
          <w:rFonts w:ascii="Microsoft Sans Serif" w:cs="Microsoft Sans Serif"/>
          <w:color w:val="231F20"/>
          <w:sz w:val="16"/>
          <w:szCs w:val="16"/>
        </w:rPr>
        <w:t>.(٤)</w:t>
      </w:r>
      <w:r>
        <w:rPr>
          <w:rFonts w:ascii="Microsoft Sans Serif" w:cs="Microsoft Sans Serif"/>
          <w:color w:val="231F20"/>
          <w:spacing w:val="-7"/>
          <w:sz w:val="16"/>
          <w:szCs w:val="16"/>
          <w:rtl/>
        </w:rPr>
        <w:t> </w:t>
      </w:r>
      <w:r>
        <w:rPr>
          <w:rFonts w:ascii="Microsoft Sans Serif" w:cs="Microsoft Sans Serif"/>
          <w:color w:val="231F20"/>
          <w:sz w:val="16"/>
          <w:szCs w:val="16"/>
          <w:rtl/>
        </w:rPr>
        <w:t>ﺿﻊ</w:t>
      </w:r>
      <w:r>
        <w:rPr>
          <w:rFonts w:ascii="Microsoft Sans Serif" w:cs="Microsoft Sans Serif"/>
          <w:color w:val="231F20"/>
          <w:spacing w:val="-8"/>
          <w:sz w:val="16"/>
          <w:szCs w:val="16"/>
          <w:rtl/>
        </w:rPr>
        <w:t> </w:t>
      </w:r>
      <w:r>
        <w:rPr>
          <w:rFonts w:ascii="Microsoft Sans Serif" w:cs="Microsoft Sans Serif"/>
          <w:color w:val="231F20"/>
          <w:sz w:val="16"/>
          <w:szCs w:val="16"/>
          <w:rtl/>
        </w:rPr>
        <w:t>اﻟﺟﺳم</w:t>
      </w:r>
      <w:r>
        <w:rPr>
          <w:rFonts w:ascii="Microsoft Sans Serif" w:cs="Microsoft Sans Serif"/>
          <w:color w:val="231F20"/>
          <w:spacing w:val="-7"/>
          <w:sz w:val="16"/>
          <w:szCs w:val="16"/>
          <w:rtl/>
        </w:rPr>
        <w:t> </w:t>
      </w:r>
      <w:r>
        <w:rPr>
          <w:rFonts w:ascii="Microsoft Sans Serif" w:cs="Microsoft Sans Serif"/>
          <w:color w:val="231F20"/>
          <w:sz w:val="16"/>
          <w:szCs w:val="16"/>
          <w:rtl/>
        </w:rPr>
        <w:t>اﻟﻣراد</w:t>
      </w:r>
      <w:r>
        <w:rPr>
          <w:rFonts w:ascii="Microsoft Sans Serif" w:cs="Microsoft Sans Serif"/>
          <w:color w:val="231F20"/>
          <w:spacing w:val="28"/>
          <w:sz w:val="16"/>
          <w:szCs w:val="16"/>
          <w:rtl/>
        </w:rPr>
        <w:t> </w:t>
      </w:r>
      <w:r>
        <w:rPr>
          <w:rFonts w:ascii="Microsoft Sans Serif" w:cs="Microsoft Sans Serif"/>
          <w:color w:val="231F20"/>
          <w:sz w:val="16"/>
          <w:szCs w:val="16"/>
        </w:rPr>
        <w:t>(2)</w:t>
      </w:r>
      <w:r>
        <w:rPr>
          <w:rFonts w:ascii="Microsoft Sans Serif" w:cs="Microsoft Sans Serif"/>
          <w:color w:val="231F20"/>
          <w:spacing w:val="-9"/>
          <w:sz w:val="16"/>
          <w:szCs w:val="16"/>
          <w:rtl/>
        </w:rPr>
        <w:t> </w:t>
      </w:r>
      <w:r>
        <w:rPr>
          <w:rFonts w:ascii="Microsoft Sans Serif" w:cs="Microsoft Sans Serif"/>
          <w:color w:val="231F20"/>
          <w:sz w:val="16"/>
          <w:szCs w:val="16"/>
        </w:rPr>
        <w:t>UNIT</w:t>
      </w:r>
      <w:r>
        <w:rPr>
          <w:rFonts w:ascii="Microsoft Sans Serif" w:cs="Microsoft Sans Serif"/>
          <w:color w:val="231F20"/>
          <w:sz w:val="16"/>
          <w:szCs w:val="16"/>
          <w:rtl/>
        </w:rPr>
        <w:t>ﻟﺗﺷﻐﯾل</w:t>
      </w:r>
      <w:r>
        <w:rPr>
          <w:rFonts w:ascii="Microsoft Sans Serif" w:cs="Microsoft Sans Serif"/>
          <w:color w:val="231F20"/>
          <w:spacing w:val="-8"/>
          <w:sz w:val="16"/>
          <w:szCs w:val="16"/>
          <w:rtl/>
        </w:rPr>
        <w:t> </w:t>
      </w:r>
      <w:r>
        <w:rPr>
          <w:rFonts w:ascii="Microsoft Sans Serif" w:cs="Microsoft Sans Serif"/>
          <w:color w:val="231F20"/>
          <w:sz w:val="16"/>
          <w:szCs w:val="16"/>
          <w:rtl/>
        </w:rPr>
        <w:t>اﻟﻣﯾزان</w:t>
      </w:r>
      <w:r>
        <w:rPr>
          <w:rFonts w:ascii="Microsoft Sans Serif" w:cs="Microsoft Sans Serif"/>
          <w:color w:val="231F20"/>
          <w:sz w:val="16"/>
          <w:szCs w:val="16"/>
        </w:rPr>
        <w:t>.</w:t>
      </w:r>
      <w:r>
        <w:rPr>
          <w:rFonts w:ascii="Microsoft Sans Serif" w:cs="Microsoft Sans Serif"/>
          <w:color w:val="231F20"/>
          <w:spacing w:val="-7"/>
          <w:sz w:val="16"/>
          <w:szCs w:val="16"/>
          <w:rtl/>
        </w:rPr>
        <w:t> </w:t>
      </w:r>
      <w:r>
        <w:rPr>
          <w:rFonts w:ascii="Microsoft Sans Serif" w:cs="Microsoft Sans Serif"/>
          <w:color w:val="231F20"/>
          <w:sz w:val="16"/>
          <w:szCs w:val="16"/>
          <w:rtl/>
        </w:rPr>
        <w:t>اﺿﻐط</w:t>
      </w:r>
      <w:r>
        <w:rPr>
          <w:rFonts w:ascii="Microsoft Sans Serif" w:cs="Microsoft Sans Serif"/>
          <w:color w:val="231F20"/>
          <w:spacing w:val="-7"/>
          <w:sz w:val="16"/>
          <w:szCs w:val="16"/>
          <w:rtl/>
        </w:rPr>
        <w:t> </w:t>
      </w:r>
      <w:r>
        <w:rPr>
          <w:rFonts w:ascii="Microsoft Sans Serif" w:cs="Microsoft Sans Serif"/>
          <w:color w:val="231F20"/>
          <w:sz w:val="16"/>
          <w:szCs w:val="16"/>
          <w:rtl/>
        </w:rPr>
        <w:t>ﻋﻠﻰ</w:t>
      </w:r>
      <w:r>
        <w:rPr>
          <w:rFonts w:ascii="Microsoft Sans Serif" w:cs="Microsoft Sans Serif"/>
          <w:color w:val="231F20"/>
          <w:spacing w:val="-8"/>
          <w:sz w:val="16"/>
          <w:szCs w:val="16"/>
          <w:rtl/>
        </w:rPr>
        <w:t> </w:t>
      </w:r>
      <w:r>
        <w:rPr>
          <w:rFonts w:ascii="Microsoft Sans Serif" w:cs="Microsoft Sans Serif"/>
          <w:color w:val="231F20"/>
          <w:sz w:val="16"/>
          <w:szCs w:val="16"/>
          <w:rtl/>
        </w:rPr>
        <w:t>زر</w:t>
      </w:r>
      <w:r>
        <w:rPr>
          <w:rFonts w:ascii="Microsoft Sans Serif" w:cs="Microsoft Sans Serif"/>
          <w:color w:val="231F20"/>
          <w:spacing w:val="29"/>
          <w:sz w:val="16"/>
          <w:szCs w:val="16"/>
          <w:rtl/>
        </w:rPr>
        <w:t> </w:t>
      </w:r>
      <w:r>
        <w:rPr>
          <w:rFonts w:ascii="Microsoft Sans Serif" w:cs="Microsoft Sans Serif"/>
          <w:color w:val="231F20"/>
          <w:sz w:val="16"/>
          <w:szCs w:val="16"/>
        </w:rPr>
        <w:t>(2)</w:t>
      </w:r>
      <w:r>
        <w:rPr>
          <w:rFonts w:ascii="Microsoft Sans Serif" w:cs="Microsoft Sans Serif"/>
          <w:color w:val="231F20"/>
          <w:spacing w:val="-10"/>
          <w:sz w:val="16"/>
          <w:szCs w:val="16"/>
          <w:rtl/>
        </w:rPr>
        <w:t> </w:t>
      </w:r>
      <w:r>
        <w:rPr>
          <w:rFonts w:ascii="Microsoft Sans Serif" w:cs="Microsoft Sans Serif"/>
          <w:color w:val="231F20"/>
          <w:sz w:val="16"/>
          <w:szCs w:val="16"/>
        </w:rPr>
        <w:t>UNIT</w:t>
      </w:r>
      <w:r>
        <w:rPr>
          <w:rFonts w:ascii="Microsoft Sans Serif" w:cs="Microsoft Sans Serif"/>
          <w:color w:val="231F20"/>
          <w:sz w:val="16"/>
          <w:szCs w:val="16"/>
          <w:rtl/>
        </w:rPr>
        <w:t>اﺿﻐط</w:t>
      </w:r>
      <w:r>
        <w:rPr>
          <w:rFonts w:ascii="Microsoft Sans Serif" w:cs="Microsoft Sans Serif"/>
          <w:color w:val="231F20"/>
          <w:spacing w:val="-7"/>
          <w:sz w:val="16"/>
          <w:szCs w:val="16"/>
          <w:rtl/>
        </w:rPr>
        <w:t> </w:t>
      </w:r>
      <w:r>
        <w:rPr>
          <w:rFonts w:ascii="Microsoft Sans Serif" w:cs="Microsoft Sans Serif"/>
          <w:color w:val="231F20"/>
          <w:sz w:val="16"/>
          <w:szCs w:val="16"/>
          <w:rtl/>
        </w:rPr>
        <w:t>ﻋﻠﻰ</w:t>
      </w:r>
      <w:r>
        <w:rPr>
          <w:rFonts w:ascii="Microsoft Sans Serif" w:cs="Microsoft Sans Serif"/>
          <w:color w:val="231F20"/>
          <w:spacing w:val="-8"/>
          <w:sz w:val="16"/>
          <w:szCs w:val="16"/>
          <w:rtl/>
        </w:rPr>
        <w:t> </w:t>
      </w:r>
      <w:r>
        <w:rPr>
          <w:rFonts w:ascii="Microsoft Sans Serif" w:cs="Microsoft Sans Serif"/>
          <w:color w:val="231F20"/>
          <w:sz w:val="16"/>
          <w:szCs w:val="16"/>
          <w:rtl/>
        </w:rPr>
        <w:t>ز</w:t>
      </w:r>
      <w:r>
        <w:rPr>
          <w:rFonts w:ascii="Microsoft Sans Serif" w:cs="Microsoft Sans Serif"/>
          <w:color w:val="231F20"/>
          <w:sz w:val="16"/>
          <w:szCs w:val="16"/>
          <w:rtl/>
        </w:rPr>
        <w:t>ر</w:t>
      </w:r>
    </w:p>
    <w:p>
      <w:pPr>
        <w:bidi/>
        <w:spacing w:line="179" w:lineRule="exact" w:before="0"/>
        <w:ind w:right="0" w:left="174" w:firstLine="0"/>
        <w:jc w:val="left"/>
        <w:rPr>
          <w:rFonts w:ascii="Microsoft Sans Serif" w:cs="Microsoft Sans Serif"/>
          <w:sz w:val="16"/>
          <w:szCs w:val="16"/>
        </w:rPr>
      </w:pPr>
      <w:r>
        <w:rPr>
          <w:rFonts w:ascii="Microsoft Sans Serif" w:cs="Microsoft Sans Serif"/>
          <w:color w:val="231F20"/>
          <w:spacing w:val="-4"/>
          <w:sz w:val="16"/>
          <w:szCs w:val="16"/>
          <w:rtl/>
        </w:rPr>
        <w:t>وزﻧﮫ</w:t>
      </w:r>
      <w:r>
        <w:rPr>
          <w:rFonts w:ascii="Microsoft Sans Serif" w:cs="Microsoft Sans Serif"/>
          <w:color w:val="231F20"/>
          <w:spacing w:val="-7"/>
          <w:sz w:val="16"/>
          <w:szCs w:val="16"/>
          <w:rtl/>
        </w:rPr>
        <w:t> </w:t>
      </w:r>
      <w:r>
        <w:rPr>
          <w:rFonts w:ascii="Microsoft Sans Serif" w:cs="Microsoft Sans Serif"/>
          <w:color w:val="231F20"/>
          <w:sz w:val="16"/>
          <w:szCs w:val="16"/>
          <w:rtl/>
        </w:rPr>
        <w:t>ﻋﻠﻰ</w:t>
      </w:r>
      <w:r>
        <w:rPr>
          <w:rFonts w:ascii="Microsoft Sans Serif" w:cs="Microsoft Sans Serif"/>
          <w:color w:val="231F20"/>
          <w:spacing w:val="-7"/>
          <w:sz w:val="16"/>
          <w:szCs w:val="16"/>
          <w:rtl/>
        </w:rPr>
        <w:t> </w:t>
      </w:r>
      <w:r>
        <w:rPr>
          <w:rFonts w:ascii="Microsoft Sans Serif" w:cs="Microsoft Sans Serif"/>
          <w:color w:val="231F20"/>
          <w:sz w:val="16"/>
          <w:szCs w:val="16"/>
          <w:rtl/>
        </w:rPr>
        <w:t>ﻣﻧﺻﺔ</w:t>
      </w:r>
      <w:r>
        <w:rPr>
          <w:rFonts w:ascii="Microsoft Sans Serif" w:cs="Microsoft Sans Serif"/>
          <w:color w:val="231F20"/>
          <w:spacing w:val="-7"/>
          <w:sz w:val="16"/>
          <w:szCs w:val="16"/>
          <w:rtl/>
        </w:rPr>
        <w:t> </w:t>
      </w:r>
      <w:r>
        <w:rPr>
          <w:rFonts w:ascii="Microsoft Sans Serif" w:cs="Microsoft Sans Serif"/>
          <w:color w:val="231F20"/>
          <w:sz w:val="16"/>
          <w:szCs w:val="16"/>
          <w:rtl/>
        </w:rPr>
        <w:t>اﻟﻣﯾزان</w:t>
      </w:r>
      <w:r>
        <w:rPr>
          <w:rFonts w:ascii="Microsoft Sans Serif" w:cs="Microsoft Sans Serif"/>
          <w:color w:val="231F20"/>
          <w:spacing w:val="-6"/>
          <w:sz w:val="16"/>
          <w:szCs w:val="16"/>
          <w:rtl/>
        </w:rPr>
        <w:t> </w:t>
      </w:r>
      <w:r>
        <w:rPr>
          <w:rFonts w:ascii="Microsoft Sans Serif" w:cs="Microsoft Sans Serif"/>
          <w:color w:val="231F20"/>
          <w:sz w:val="16"/>
          <w:szCs w:val="16"/>
        </w:rPr>
        <w:t>.(٣)</w:t>
      </w:r>
      <w:r>
        <w:rPr>
          <w:rFonts w:ascii="Microsoft Sans Serif" w:cs="Microsoft Sans Serif"/>
          <w:color w:val="231F20"/>
          <w:spacing w:val="-7"/>
          <w:sz w:val="16"/>
          <w:szCs w:val="16"/>
          <w:rtl/>
        </w:rPr>
        <w:t> </w:t>
      </w:r>
      <w:r>
        <w:rPr>
          <w:rFonts w:ascii="Microsoft Sans Serif" w:cs="Microsoft Sans Serif"/>
          <w:color w:val="231F20"/>
          <w:sz w:val="16"/>
          <w:szCs w:val="16"/>
          <w:rtl/>
        </w:rPr>
        <w:t>اﻧﺗظر</w:t>
      </w:r>
      <w:r>
        <w:rPr>
          <w:rFonts w:ascii="Microsoft Sans Serif" w:cs="Microsoft Sans Serif"/>
          <w:color w:val="231F20"/>
          <w:spacing w:val="-7"/>
          <w:sz w:val="16"/>
          <w:szCs w:val="16"/>
          <w:rtl/>
        </w:rPr>
        <w:t> </w:t>
      </w:r>
      <w:r>
        <w:rPr>
          <w:rFonts w:ascii="Microsoft Sans Serif" w:cs="Microsoft Sans Serif"/>
          <w:color w:val="231F20"/>
          <w:sz w:val="16"/>
          <w:szCs w:val="16"/>
          <w:rtl/>
        </w:rPr>
        <w:t>ﻟﺣظﺔ</w:t>
      </w:r>
      <w:r>
        <w:rPr>
          <w:rFonts w:ascii="Microsoft Sans Serif" w:cs="Microsoft Sans Serif"/>
          <w:color w:val="231F20"/>
          <w:spacing w:val="-7"/>
          <w:sz w:val="16"/>
          <w:szCs w:val="16"/>
          <w:rtl/>
        </w:rPr>
        <w:t> </w:t>
      </w:r>
      <w:r>
        <w:rPr>
          <w:rFonts w:ascii="Microsoft Sans Serif" w:cs="Microsoft Sans Serif"/>
          <w:color w:val="231F20"/>
          <w:sz w:val="16"/>
          <w:szCs w:val="16"/>
          <w:rtl/>
        </w:rPr>
        <w:t>ﺣﺗﻰ</w:t>
      </w:r>
      <w:r>
        <w:rPr>
          <w:rFonts w:ascii="Microsoft Sans Serif" w:cs="Microsoft Sans Serif"/>
          <w:color w:val="231F20"/>
          <w:spacing w:val="-7"/>
          <w:sz w:val="16"/>
          <w:szCs w:val="16"/>
          <w:rtl/>
        </w:rPr>
        <w:t> </w:t>
      </w:r>
      <w:r>
        <w:rPr>
          <w:rFonts w:ascii="Microsoft Sans Serif" w:cs="Microsoft Sans Serif"/>
          <w:color w:val="231F20"/>
          <w:sz w:val="16"/>
          <w:szCs w:val="16"/>
          <w:rtl/>
        </w:rPr>
        <w:t>ﺗﺳﺗﻘر</w:t>
      </w:r>
      <w:r>
        <w:rPr>
          <w:rFonts w:ascii="Microsoft Sans Serif" w:cs="Microsoft Sans Serif"/>
          <w:color w:val="231F20"/>
          <w:spacing w:val="-7"/>
          <w:sz w:val="16"/>
          <w:szCs w:val="16"/>
          <w:rtl/>
        </w:rPr>
        <w:t> </w:t>
      </w:r>
      <w:r>
        <w:rPr>
          <w:rFonts w:ascii="Microsoft Sans Serif" w:cs="Microsoft Sans Serif"/>
          <w:color w:val="231F20"/>
          <w:sz w:val="16"/>
          <w:szCs w:val="16"/>
          <w:rtl/>
        </w:rPr>
        <w:t>اﻟﻧﺗﯾﺟﺔ</w:t>
      </w:r>
      <w:r>
        <w:rPr>
          <w:rFonts w:ascii="Microsoft Sans Serif" w:cs="Microsoft Sans Serif"/>
          <w:color w:val="231F20"/>
          <w:sz w:val="16"/>
          <w:szCs w:val="16"/>
        </w:rPr>
        <w:t>.</w:t>
      </w:r>
    </w:p>
    <w:p>
      <w:pPr>
        <w:bidi/>
        <w:spacing w:line="237" w:lineRule="auto" w:before="178"/>
        <w:ind w:right="417" w:left="173" w:firstLine="6428"/>
        <w:jc w:val="left"/>
        <w:rPr>
          <w:rFonts w:ascii="Microsoft Sans Serif" w:cs="Microsoft Sans Serif"/>
          <w:sz w:val="16"/>
          <w:szCs w:val="16"/>
        </w:rPr>
      </w:pPr>
      <w:r>
        <w:rPr>
          <w:rFonts w:ascii="Microsoft Sans Serif" w:cs="Microsoft Sans Serif"/>
          <w:color w:val="231F20"/>
          <w:spacing w:val="-2"/>
          <w:sz w:val="16"/>
          <w:szCs w:val="16"/>
          <w:rtl/>
        </w:rPr>
        <w:t>وظﯾﻔﺔ</w:t>
      </w:r>
      <w:r>
        <w:rPr>
          <w:rFonts w:ascii="Microsoft Sans Serif" w:cs="Microsoft Sans Serif"/>
          <w:color w:val="231F20"/>
          <w:spacing w:val="-7"/>
          <w:sz w:val="16"/>
          <w:szCs w:val="16"/>
          <w:rtl/>
        </w:rPr>
        <w:t> </w:t>
      </w:r>
      <w:r>
        <w:rPr>
          <w:rFonts w:ascii="Microsoft Sans Serif" w:cs="Microsoft Sans Serif"/>
          <w:color w:val="231F20"/>
          <w:spacing w:val="-2"/>
          <w:sz w:val="16"/>
          <w:szCs w:val="16"/>
          <w:rtl/>
        </w:rPr>
        <w:t>اﻹطﺎرات</w:t>
      </w:r>
      <w:r>
        <w:rPr>
          <w:rFonts w:ascii="Microsoft Sans Serif" w:cs="Microsoft Sans Serif"/>
          <w:color w:val="231F20"/>
          <w:spacing w:val="-7"/>
          <w:sz w:val="16"/>
          <w:szCs w:val="16"/>
          <w:rtl/>
        </w:rPr>
        <w:t> </w:t>
      </w:r>
      <w:r>
        <w:rPr>
          <w:rFonts w:ascii="Microsoft Sans Serif" w:cs="Microsoft Sans Serif"/>
          <w:color w:val="231F20"/>
          <w:spacing w:val="-2"/>
          <w:sz w:val="16"/>
          <w:szCs w:val="16"/>
          <w:rtl/>
        </w:rPr>
        <w:t>اﻟﻣﻠﻣوﺳﺔ </w:t>
      </w:r>
      <w:r>
        <w:rPr>
          <w:rFonts w:ascii="Microsoft Sans Serif" w:cs="Microsoft Sans Serif"/>
          <w:color w:val="231F20"/>
          <w:spacing w:val="-5"/>
          <w:sz w:val="16"/>
          <w:szCs w:val="16"/>
          <w:rtl/>
        </w:rPr>
        <w:t>ﺿﻊ</w:t>
      </w:r>
      <w:r>
        <w:rPr>
          <w:rFonts w:ascii="Microsoft Sans Serif" w:cs="Microsoft Sans Serif"/>
          <w:color w:val="231F20"/>
          <w:spacing w:val="-7"/>
          <w:sz w:val="16"/>
          <w:szCs w:val="16"/>
          <w:rtl/>
        </w:rPr>
        <w:t> </w:t>
      </w:r>
      <w:r>
        <w:rPr>
          <w:rFonts w:ascii="Microsoft Sans Serif" w:cs="Microsoft Sans Serif"/>
          <w:color w:val="231F20"/>
          <w:sz w:val="16"/>
          <w:szCs w:val="16"/>
          <w:rtl/>
        </w:rPr>
        <w:t>اﻟﺟﺳم</w:t>
      </w:r>
      <w:r>
        <w:rPr>
          <w:rFonts w:ascii="Microsoft Sans Serif" w:cs="Microsoft Sans Serif"/>
          <w:color w:val="231F20"/>
          <w:spacing w:val="-7"/>
          <w:sz w:val="16"/>
          <w:szCs w:val="16"/>
          <w:rtl/>
        </w:rPr>
        <w:t> </w:t>
      </w:r>
      <w:r>
        <w:rPr>
          <w:rFonts w:ascii="Microsoft Sans Serif" w:cs="Microsoft Sans Serif"/>
          <w:color w:val="231F20"/>
          <w:sz w:val="16"/>
          <w:szCs w:val="16"/>
          <w:rtl/>
        </w:rPr>
        <w:t>اﻟﻣراد</w:t>
      </w:r>
      <w:r>
        <w:rPr>
          <w:rFonts w:ascii="Microsoft Sans Serif" w:cs="Microsoft Sans Serif"/>
          <w:color w:val="231F20"/>
          <w:spacing w:val="-7"/>
          <w:sz w:val="16"/>
          <w:szCs w:val="16"/>
          <w:rtl/>
        </w:rPr>
        <w:t> </w:t>
      </w:r>
      <w:r>
        <w:rPr>
          <w:rFonts w:ascii="Microsoft Sans Serif" w:cs="Microsoft Sans Serif"/>
          <w:color w:val="231F20"/>
          <w:sz w:val="16"/>
          <w:szCs w:val="16"/>
          <w:rtl/>
        </w:rPr>
        <w:t>وزﻧﮫ</w:t>
      </w:r>
      <w:r>
        <w:rPr>
          <w:rFonts w:ascii="Microsoft Sans Serif" w:cs="Microsoft Sans Serif"/>
          <w:color w:val="231F20"/>
          <w:spacing w:val="-7"/>
          <w:sz w:val="16"/>
          <w:szCs w:val="16"/>
          <w:rtl/>
        </w:rPr>
        <w:t> </w:t>
      </w:r>
      <w:r>
        <w:rPr>
          <w:rFonts w:ascii="Microsoft Sans Serif" w:cs="Microsoft Sans Serif"/>
          <w:color w:val="231F20"/>
          <w:sz w:val="16"/>
          <w:szCs w:val="16"/>
          <w:rtl/>
        </w:rPr>
        <w:t>ﻋﻠﻰ</w:t>
      </w:r>
      <w:r>
        <w:rPr>
          <w:rFonts w:ascii="Microsoft Sans Serif" w:cs="Microsoft Sans Serif"/>
          <w:color w:val="231F20"/>
          <w:spacing w:val="-7"/>
          <w:sz w:val="16"/>
          <w:szCs w:val="16"/>
          <w:rtl/>
        </w:rPr>
        <w:t> </w:t>
      </w:r>
      <w:r>
        <w:rPr>
          <w:rFonts w:ascii="Microsoft Sans Serif" w:cs="Microsoft Sans Serif"/>
          <w:color w:val="231F20"/>
          <w:sz w:val="16"/>
          <w:szCs w:val="16"/>
          <w:rtl/>
        </w:rPr>
        <w:t>ﻣﻧﺻﺔ</w:t>
      </w:r>
      <w:r>
        <w:rPr>
          <w:rFonts w:ascii="Microsoft Sans Serif" w:cs="Microsoft Sans Serif"/>
          <w:color w:val="231F20"/>
          <w:spacing w:val="-7"/>
          <w:sz w:val="16"/>
          <w:szCs w:val="16"/>
          <w:rtl/>
        </w:rPr>
        <w:t> </w:t>
      </w:r>
      <w:r>
        <w:rPr>
          <w:rFonts w:ascii="Microsoft Sans Serif" w:cs="Microsoft Sans Serif"/>
          <w:color w:val="231F20"/>
          <w:sz w:val="16"/>
          <w:szCs w:val="16"/>
          <w:rtl/>
        </w:rPr>
        <w:t>اﻟﻣﯾزان</w:t>
      </w:r>
      <w:r>
        <w:rPr>
          <w:rFonts w:ascii="Microsoft Sans Serif" w:cs="Microsoft Sans Serif"/>
          <w:color w:val="231F20"/>
          <w:spacing w:val="-7"/>
          <w:sz w:val="16"/>
          <w:szCs w:val="16"/>
          <w:rtl/>
        </w:rPr>
        <w:t> </w:t>
      </w:r>
      <w:r>
        <w:rPr>
          <w:rFonts w:ascii="Microsoft Sans Serif" w:cs="Microsoft Sans Serif"/>
          <w:color w:val="231F20"/>
          <w:sz w:val="16"/>
          <w:szCs w:val="16"/>
        </w:rPr>
        <w:t>.(٣)</w:t>
      </w:r>
      <w:r>
        <w:rPr>
          <w:rFonts w:ascii="Microsoft Sans Serif" w:cs="Microsoft Sans Serif"/>
          <w:color w:val="231F20"/>
          <w:spacing w:val="-7"/>
          <w:sz w:val="16"/>
          <w:szCs w:val="16"/>
          <w:rtl/>
        </w:rPr>
        <w:t> </w:t>
      </w:r>
      <w:r>
        <w:rPr>
          <w:rFonts w:ascii="Microsoft Sans Serif" w:cs="Microsoft Sans Serif"/>
          <w:color w:val="231F20"/>
          <w:sz w:val="16"/>
          <w:szCs w:val="16"/>
          <w:rtl/>
        </w:rPr>
        <w:t>اﺳﺗﺧدم</w:t>
      </w:r>
      <w:r>
        <w:rPr>
          <w:rFonts w:ascii="Microsoft Sans Serif" w:cs="Microsoft Sans Serif"/>
          <w:color w:val="231F20"/>
          <w:spacing w:val="-7"/>
          <w:sz w:val="16"/>
          <w:szCs w:val="16"/>
          <w:rtl/>
        </w:rPr>
        <w:t> </w:t>
      </w:r>
      <w:r>
        <w:rPr>
          <w:rFonts w:ascii="Microsoft Sans Serif" w:cs="Microsoft Sans Serif"/>
          <w:color w:val="231F20"/>
          <w:sz w:val="16"/>
          <w:szCs w:val="16"/>
          <w:rtl/>
        </w:rPr>
        <w:t>وظﯾﻔﺔ</w:t>
      </w:r>
      <w:r>
        <w:rPr>
          <w:rFonts w:ascii="Microsoft Sans Serif" w:cs="Microsoft Sans Serif"/>
          <w:color w:val="231F20"/>
          <w:spacing w:val="-7"/>
          <w:sz w:val="16"/>
          <w:szCs w:val="16"/>
          <w:rtl/>
        </w:rPr>
        <w:t> </w:t>
      </w:r>
      <w:r>
        <w:rPr>
          <w:rFonts w:ascii="Microsoft Sans Serif" w:cs="Microsoft Sans Serif"/>
          <w:color w:val="231F20"/>
          <w:sz w:val="16"/>
          <w:szCs w:val="16"/>
          <w:rtl/>
        </w:rPr>
        <w:t>اﻟﻔﺎرﻏﺔ</w:t>
      </w:r>
      <w:r>
        <w:rPr>
          <w:rFonts w:ascii="Microsoft Sans Serif" w:cs="Microsoft Sans Serif"/>
          <w:color w:val="231F20"/>
          <w:spacing w:val="-7"/>
          <w:sz w:val="16"/>
          <w:szCs w:val="16"/>
          <w:rtl/>
        </w:rPr>
        <w:t> </w:t>
      </w:r>
      <w:r>
        <w:rPr>
          <w:rFonts w:ascii="Microsoft Sans Serif" w:cs="Microsoft Sans Serif"/>
          <w:color w:val="231F20"/>
          <w:sz w:val="16"/>
          <w:szCs w:val="16"/>
          <w:rtl/>
        </w:rPr>
        <w:t>ﺑدون</w:t>
      </w:r>
      <w:r>
        <w:rPr>
          <w:rFonts w:ascii="Microsoft Sans Serif" w:cs="Microsoft Sans Serif"/>
          <w:color w:val="231F20"/>
          <w:spacing w:val="-7"/>
          <w:sz w:val="16"/>
          <w:szCs w:val="16"/>
          <w:rtl/>
        </w:rPr>
        <w:t> </w:t>
      </w:r>
      <w:r>
        <w:rPr>
          <w:rFonts w:ascii="Microsoft Sans Serif" w:cs="Microsoft Sans Serif"/>
          <w:color w:val="231F20"/>
          <w:sz w:val="16"/>
          <w:szCs w:val="16"/>
          <w:rtl/>
        </w:rPr>
        <w:t>ﻟﻣس</w:t>
      </w:r>
      <w:r>
        <w:rPr>
          <w:rFonts w:ascii="Microsoft Sans Serif" w:cs="Microsoft Sans Serif"/>
          <w:color w:val="231F20"/>
          <w:spacing w:val="-7"/>
          <w:sz w:val="16"/>
          <w:szCs w:val="16"/>
          <w:rtl/>
        </w:rPr>
        <w:t> </w:t>
      </w:r>
      <w:r>
        <w:rPr>
          <w:rFonts w:ascii="Microsoft Sans Serif" w:cs="Microsoft Sans Serif"/>
          <w:color w:val="231F20"/>
          <w:sz w:val="16"/>
          <w:szCs w:val="16"/>
          <w:rtl/>
        </w:rPr>
        <w:t>ﻋن</w:t>
      </w:r>
      <w:r>
        <w:rPr>
          <w:rFonts w:ascii="Microsoft Sans Serif" w:cs="Microsoft Sans Serif"/>
          <w:color w:val="231F20"/>
          <w:spacing w:val="-7"/>
          <w:sz w:val="16"/>
          <w:szCs w:val="16"/>
          <w:rtl/>
        </w:rPr>
        <w:t> </w:t>
      </w:r>
      <w:r>
        <w:rPr>
          <w:rFonts w:ascii="Microsoft Sans Serif" w:cs="Microsoft Sans Serif"/>
          <w:color w:val="231F20"/>
          <w:sz w:val="16"/>
          <w:szCs w:val="16"/>
          <w:rtl/>
        </w:rPr>
        <w:t>طرﯾﻖ</w:t>
      </w:r>
      <w:r>
        <w:rPr>
          <w:rFonts w:ascii="Microsoft Sans Serif" w:cs="Microsoft Sans Serif"/>
          <w:color w:val="231F20"/>
          <w:spacing w:val="-7"/>
          <w:sz w:val="16"/>
          <w:szCs w:val="16"/>
          <w:rtl/>
        </w:rPr>
        <w:t> </w:t>
      </w:r>
      <w:r>
        <w:rPr>
          <w:rFonts w:ascii="Microsoft Sans Serif" w:cs="Microsoft Sans Serif"/>
          <w:color w:val="231F20"/>
          <w:sz w:val="16"/>
          <w:szCs w:val="16"/>
          <w:rtl/>
        </w:rPr>
        <w:t>ﺗﺣرﯾك</w:t>
      </w:r>
      <w:r>
        <w:rPr>
          <w:rFonts w:ascii="Microsoft Sans Serif" w:cs="Microsoft Sans Serif"/>
          <w:color w:val="231F20"/>
          <w:spacing w:val="-7"/>
          <w:sz w:val="16"/>
          <w:szCs w:val="16"/>
          <w:rtl/>
        </w:rPr>
        <w:t> </w:t>
      </w:r>
      <w:r>
        <w:rPr>
          <w:rFonts w:ascii="Microsoft Sans Serif" w:cs="Microsoft Sans Serif"/>
          <w:color w:val="231F20"/>
          <w:sz w:val="16"/>
          <w:szCs w:val="16"/>
          <w:rtl/>
        </w:rPr>
        <w:t>ﯾدك</w:t>
      </w:r>
      <w:r>
        <w:rPr>
          <w:rFonts w:ascii="Microsoft Sans Serif" w:cs="Microsoft Sans Serif"/>
          <w:color w:val="231F20"/>
          <w:spacing w:val="-7"/>
          <w:sz w:val="16"/>
          <w:szCs w:val="16"/>
          <w:rtl/>
        </w:rPr>
        <w:t> </w:t>
      </w:r>
      <w:r>
        <w:rPr>
          <w:rFonts w:ascii="Microsoft Sans Serif" w:cs="Microsoft Sans Serif"/>
          <w:color w:val="231F20"/>
          <w:sz w:val="16"/>
          <w:szCs w:val="16"/>
          <w:rtl/>
        </w:rPr>
        <w:t>ﻓوق</w:t>
      </w:r>
      <w:r>
        <w:rPr>
          <w:rFonts w:ascii="Microsoft Sans Serif" w:cs="Microsoft Sans Serif"/>
          <w:color w:val="231F20"/>
          <w:spacing w:val="-7"/>
          <w:sz w:val="16"/>
          <w:szCs w:val="16"/>
          <w:rtl/>
        </w:rPr>
        <w:t> </w:t>
      </w:r>
      <w:r>
        <w:rPr>
          <w:rFonts w:ascii="Microsoft Sans Serif" w:cs="Microsoft Sans Serif"/>
          <w:color w:val="231F20"/>
          <w:sz w:val="16"/>
          <w:szCs w:val="16"/>
          <w:rtl/>
        </w:rPr>
        <w:t>ﻣﺳﺗﺷﻌر</w:t>
      </w:r>
      <w:r>
        <w:rPr>
          <w:rFonts w:ascii="Microsoft Sans Serif" w:cs="Microsoft Sans Serif"/>
          <w:color w:val="231F20"/>
          <w:spacing w:val="-7"/>
          <w:sz w:val="16"/>
          <w:szCs w:val="16"/>
          <w:rtl/>
        </w:rPr>
        <w:t> </w:t>
      </w:r>
      <w:r>
        <w:rPr>
          <w:rFonts w:ascii="Microsoft Sans Serif" w:cs="Microsoft Sans Serif"/>
          <w:color w:val="231F20"/>
          <w:sz w:val="16"/>
          <w:szCs w:val="16"/>
          <w:rtl/>
        </w:rPr>
        <w:t>اﻟﻔراغ</w:t>
      </w:r>
      <w:r>
        <w:rPr>
          <w:rFonts w:ascii="Microsoft Sans Serif" w:cs="Microsoft Sans Serif"/>
          <w:color w:val="231F20"/>
          <w:spacing w:val="-7"/>
          <w:sz w:val="16"/>
          <w:szCs w:val="16"/>
          <w:rtl/>
        </w:rPr>
        <w:t> </w:t>
      </w:r>
      <w:r>
        <w:rPr>
          <w:rFonts w:ascii="Microsoft Sans Serif" w:cs="Microsoft Sans Serif"/>
          <w:color w:val="231F20"/>
          <w:sz w:val="16"/>
          <w:szCs w:val="16"/>
          <w:rtl/>
        </w:rPr>
        <w:t>ﺑدون</w:t>
      </w:r>
      <w:r>
        <w:rPr>
          <w:rFonts w:ascii="Microsoft Sans Serif" w:cs="Microsoft Sans Serif"/>
          <w:color w:val="231F20"/>
          <w:spacing w:val="-7"/>
          <w:sz w:val="16"/>
          <w:szCs w:val="16"/>
          <w:rtl/>
        </w:rPr>
        <w:t> </w:t>
      </w:r>
      <w:r>
        <w:rPr>
          <w:rFonts w:ascii="Microsoft Sans Serif" w:cs="Microsoft Sans Serif"/>
          <w:color w:val="231F20"/>
          <w:sz w:val="16"/>
          <w:szCs w:val="16"/>
          <w:rtl/>
        </w:rPr>
        <w:t>ﻟﻣس</w:t>
      </w:r>
      <w:r>
        <w:rPr>
          <w:rFonts w:ascii="Microsoft Sans Serif" w:cs="Microsoft Sans Serif"/>
          <w:color w:val="231F20"/>
          <w:spacing w:val="-7"/>
          <w:sz w:val="16"/>
          <w:szCs w:val="16"/>
          <w:rtl/>
        </w:rPr>
        <w:t> </w:t>
      </w:r>
      <w:r>
        <w:rPr>
          <w:rFonts w:ascii="Microsoft Sans Serif" w:cs="Microsoft Sans Serif"/>
          <w:color w:val="231F20"/>
          <w:sz w:val="16"/>
          <w:szCs w:val="16"/>
        </w:rPr>
        <w:t>.(١)</w:t>
      </w:r>
      <w:r>
        <w:rPr>
          <w:rFonts w:ascii="Microsoft Sans Serif" w:cs="Microsoft Sans Serif"/>
          <w:color w:val="231F20"/>
          <w:spacing w:val="-7"/>
          <w:sz w:val="16"/>
          <w:szCs w:val="16"/>
          <w:rtl/>
        </w:rPr>
        <w:t> </w:t>
      </w:r>
      <w:r>
        <w:rPr>
          <w:rFonts w:ascii="Microsoft Sans Serif" w:cs="Microsoft Sans Serif"/>
          <w:color w:val="231F20"/>
          <w:sz w:val="16"/>
          <w:szCs w:val="16"/>
          <w:rtl/>
        </w:rPr>
        <w:t>ﺳﺗﻌر</w:t>
      </w:r>
      <w:r>
        <w:rPr>
          <w:rFonts w:ascii="Microsoft Sans Serif" w:cs="Microsoft Sans Serif"/>
          <w:color w:val="231F20"/>
          <w:sz w:val="16"/>
          <w:szCs w:val="16"/>
          <w:rtl/>
        </w:rPr>
        <w:t>ض</w:t>
      </w:r>
    </w:p>
    <w:p>
      <w:pPr>
        <w:bidi/>
        <w:spacing w:line="237" w:lineRule="auto" w:before="0"/>
        <w:ind w:right="317" w:left="173" w:firstLine="6890"/>
        <w:jc w:val="left"/>
        <w:rPr>
          <w:rFonts w:ascii="Microsoft Sans Serif" w:cs="Microsoft Sans Serif"/>
          <w:sz w:val="16"/>
          <w:szCs w:val="16"/>
        </w:rPr>
      </w:pPr>
      <w:r>
        <w:rPr>
          <w:rFonts w:ascii="Microsoft Sans Serif" w:cs="Microsoft Sans Serif"/>
          <w:color w:val="231F20"/>
          <w:spacing w:val="-2"/>
          <w:sz w:val="16"/>
          <w:szCs w:val="16"/>
          <w:rtl/>
        </w:rPr>
        <w:t>اﻟﺷﺎﺷﺔ</w:t>
      </w:r>
      <w:r>
        <w:rPr>
          <w:rFonts w:ascii="Microsoft Sans Serif" w:cs="Microsoft Sans Serif"/>
          <w:color w:val="231F20"/>
          <w:spacing w:val="-9"/>
          <w:sz w:val="16"/>
          <w:szCs w:val="16"/>
          <w:rtl/>
        </w:rPr>
        <w:t> </w:t>
      </w:r>
      <w:r>
        <w:rPr>
          <w:rFonts w:ascii="Microsoft Sans Serif" w:cs="Microsoft Sans Serif"/>
          <w:color w:val="231F20"/>
          <w:spacing w:val="-2"/>
          <w:sz w:val="16"/>
          <w:szCs w:val="16"/>
        </w:rPr>
        <w:t>(٤)</w:t>
      </w:r>
      <w:r>
        <w:rPr>
          <w:rFonts w:ascii="Microsoft Sans Serif" w:cs="Microsoft Sans Serif"/>
          <w:color w:val="231F20"/>
          <w:spacing w:val="-9"/>
          <w:sz w:val="16"/>
          <w:szCs w:val="16"/>
          <w:rtl/>
        </w:rPr>
        <w:t> </w:t>
      </w:r>
      <w:r>
        <w:rPr>
          <w:rFonts w:ascii="Microsoft Sans Serif" w:cs="Microsoft Sans Serif"/>
          <w:color w:val="231F20"/>
          <w:spacing w:val="-2"/>
          <w:sz w:val="16"/>
          <w:szCs w:val="16"/>
          <w:rtl/>
        </w:rPr>
        <w:t>ﺻﻔرا</w:t>
      </w:r>
      <w:r>
        <w:rPr>
          <w:rFonts w:ascii="Microsoft Sans Serif" w:cs="Microsoft Sans Serif"/>
          <w:color w:val="231F20"/>
          <w:spacing w:val="-2"/>
          <w:sz w:val="16"/>
          <w:szCs w:val="16"/>
        </w:rPr>
        <w:t>.</w:t>
      </w:r>
      <w:r>
        <w:rPr>
          <w:rFonts w:ascii="Microsoft Sans Serif" w:cs="Microsoft Sans Serif"/>
          <w:color w:val="231F20"/>
          <w:spacing w:val="-2"/>
          <w:sz w:val="16"/>
          <w:szCs w:val="16"/>
          <w:rtl/>
        </w:rPr>
        <w:t> ﯾﻣﻛﻧك</w:t>
      </w:r>
      <w:r>
        <w:rPr>
          <w:rFonts w:ascii="Microsoft Sans Serif" w:cs="Microsoft Sans Serif"/>
          <w:color w:val="231F20"/>
          <w:spacing w:val="-6"/>
          <w:sz w:val="16"/>
          <w:szCs w:val="16"/>
          <w:rtl/>
        </w:rPr>
        <w:t> </w:t>
      </w:r>
      <w:r>
        <w:rPr>
          <w:rFonts w:ascii="Microsoft Sans Serif" w:cs="Microsoft Sans Serif"/>
          <w:color w:val="231F20"/>
          <w:sz w:val="16"/>
          <w:szCs w:val="16"/>
          <w:rtl/>
        </w:rPr>
        <w:t>رؤﯾﺔ</w:t>
      </w:r>
      <w:r>
        <w:rPr>
          <w:rFonts w:ascii="Microsoft Sans Serif" w:cs="Microsoft Sans Serif"/>
          <w:color w:val="231F20"/>
          <w:spacing w:val="-7"/>
          <w:sz w:val="16"/>
          <w:szCs w:val="16"/>
          <w:rtl/>
        </w:rPr>
        <w:t> </w:t>
      </w:r>
      <w:r>
        <w:rPr>
          <w:rFonts w:ascii="Microsoft Sans Serif" w:cs="Microsoft Sans Serif"/>
          <w:color w:val="231F20"/>
          <w:sz w:val="16"/>
          <w:szCs w:val="16"/>
          <w:rtl/>
        </w:rPr>
        <w:t>اﻟوزن</w:t>
      </w:r>
      <w:r>
        <w:rPr>
          <w:rFonts w:ascii="Microsoft Sans Serif" w:cs="Microsoft Sans Serif"/>
          <w:color w:val="231F20"/>
          <w:spacing w:val="-6"/>
          <w:sz w:val="16"/>
          <w:szCs w:val="16"/>
          <w:rtl/>
        </w:rPr>
        <w:t> </w:t>
      </w:r>
      <w:r>
        <w:rPr>
          <w:rFonts w:ascii="Microsoft Sans Serif" w:cs="Microsoft Sans Serif"/>
          <w:color w:val="231F20"/>
          <w:sz w:val="16"/>
          <w:szCs w:val="16"/>
          <w:rtl/>
        </w:rPr>
        <w:t>اﻹﺟﻣﺎﻟﻲ</w:t>
      </w:r>
      <w:r>
        <w:rPr>
          <w:rFonts w:ascii="Microsoft Sans Serif" w:cs="Microsoft Sans Serif"/>
          <w:color w:val="231F20"/>
          <w:spacing w:val="-7"/>
          <w:sz w:val="16"/>
          <w:szCs w:val="16"/>
          <w:rtl/>
        </w:rPr>
        <w:t> </w:t>
      </w:r>
      <w:r>
        <w:rPr>
          <w:rFonts w:ascii="Microsoft Sans Serif" w:cs="Microsoft Sans Serif"/>
          <w:color w:val="231F20"/>
          <w:sz w:val="16"/>
          <w:szCs w:val="16"/>
          <w:rtl/>
        </w:rPr>
        <w:t>ﻟﻠﺣﻣل</w:t>
      </w:r>
      <w:r>
        <w:rPr>
          <w:rFonts w:ascii="Microsoft Sans Serif" w:cs="Microsoft Sans Serif"/>
          <w:color w:val="231F20"/>
          <w:spacing w:val="-6"/>
          <w:sz w:val="16"/>
          <w:szCs w:val="16"/>
          <w:rtl/>
        </w:rPr>
        <w:t> </w:t>
      </w:r>
      <w:r>
        <w:rPr>
          <w:rFonts w:ascii="Microsoft Sans Serif" w:cs="Microsoft Sans Serif"/>
          <w:color w:val="231F20"/>
          <w:sz w:val="16"/>
          <w:szCs w:val="16"/>
          <w:rtl/>
        </w:rPr>
        <w:t>اﻟﺣﺎﻟﻲ</w:t>
      </w:r>
      <w:r>
        <w:rPr>
          <w:rFonts w:ascii="Microsoft Sans Serif" w:cs="Microsoft Sans Serif"/>
          <w:color w:val="231F20"/>
          <w:spacing w:val="-7"/>
          <w:sz w:val="16"/>
          <w:szCs w:val="16"/>
          <w:rtl/>
        </w:rPr>
        <w:t> </w:t>
      </w:r>
      <w:r>
        <w:rPr>
          <w:rFonts w:ascii="Microsoft Sans Serif" w:cs="Microsoft Sans Serif"/>
          <w:color w:val="231F20"/>
          <w:sz w:val="16"/>
          <w:szCs w:val="16"/>
          <w:rtl/>
        </w:rPr>
        <w:t>أﺛﻧﺎء</w:t>
      </w:r>
      <w:r>
        <w:rPr>
          <w:rFonts w:ascii="Microsoft Sans Serif" w:cs="Microsoft Sans Serif"/>
          <w:color w:val="231F20"/>
          <w:spacing w:val="-6"/>
          <w:sz w:val="16"/>
          <w:szCs w:val="16"/>
          <w:rtl/>
        </w:rPr>
        <w:t> </w:t>
      </w:r>
      <w:r>
        <w:rPr>
          <w:rFonts w:ascii="Microsoft Sans Serif" w:cs="Microsoft Sans Serif"/>
          <w:color w:val="231F20"/>
          <w:sz w:val="16"/>
          <w:szCs w:val="16"/>
          <w:rtl/>
        </w:rPr>
        <w:t>اﻟوزن</w:t>
      </w:r>
      <w:r>
        <w:rPr>
          <w:rFonts w:ascii="Microsoft Sans Serif" w:cs="Microsoft Sans Serif"/>
          <w:color w:val="231F20"/>
          <w:spacing w:val="-7"/>
          <w:sz w:val="16"/>
          <w:szCs w:val="16"/>
          <w:rtl/>
        </w:rPr>
        <w:t> </w:t>
      </w:r>
      <w:r>
        <w:rPr>
          <w:rFonts w:ascii="Microsoft Sans Serif" w:cs="Microsoft Sans Serif"/>
          <w:color w:val="231F20"/>
          <w:sz w:val="16"/>
          <w:szCs w:val="16"/>
          <w:rtl/>
        </w:rPr>
        <w:t>ﻋن</w:t>
      </w:r>
      <w:r>
        <w:rPr>
          <w:rFonts w:ascii="Microsoft Sans Serif" w:cs="Microsoft Sans Serif"/>
          <w:color w:val="231F20"/>
          <w:spacing w:val="-6"/>
          <w:sz w:val="16"/>
          <w:szCs w:val="16"/>
          <w:rtl/>
        </w:rPr>
        <w:t> </w:t>
      </w:r>
      <w:r>
        <w:rPr>
          <w:rFonts w:ascii="Microsoft Sans Serif" w:cs="Microsoft Sans Serif"/>
          <w:color w:val="231F20"/>
          <w:sz w:val="16"/>
          <w:szCs w:val="16"/>
          <w:rtl/>
        </w:rPr>
        <w:t>طرﯾﻖ</w:t>
      </w:r>
      <w:r>
        <w:rPr>
          <w:rFonts w:ascii="Microsoft Sans Serif" w:cs="Microsoft Sans Serif"/>
          <w:color w:val="231F20"/>
          <w:spacing w:val="-7"/>
          <w:sz w:val="16"/>
          <w:szCs w:val="16"/>
          <w:rtl/>
        </w:rPr>
        <w:t> </w:t>
      </w:r>
      <w:r>
        <w:rPr>
          <w:rFonts w:ascii="Microsoft Sans Serif" w:cs="Microsoft Sans Serif"/>
          <w:color w:val="231F20"/>
          <w:sz w:val="16"/>
          <w:szCs w:val="16"/>
          <w:rtl/>
        </w:rPr>
        <w:t>ﺗﺣرﯾك</w:t>
      </w:r>
      <w:r>
        <w:rPr>
          <w:rFonts w:ascii="Microsoft Sans Serif" w:cs="Microsoft Sans Serif"/>
          <w:color w:val="231F20"/>
          <w:spacing w:val="-7"/>
          <w:sz w:val="16"/>
          <w:szCs w:val="16"/>
          <w:rtl/>
        </w:rPr>
        <w:t> </w:t>
      </w:r>
      <w:r>
        <w:rPr>
          <w:rFonts w:ascii="Microsoft Sans Serif" w:cs="Microsoft Sans Serif"/>
          <w:color w:val="231F20"/>
          <w:sz w:val="16"/>
          <w:szCs w:val="16"/>
          <w:rtl/>
        </w:rPr>
        <w:t>ﯾدك</w:t>
      </w:r>
      <w:r>
        <w:rPr>
          <w:rFonts w:ascii="Microsoft Sans Serif" w:cs="Microsoft Sans Serif"/>
          <w:color w:val="231F20"/>
          <w:spacing w:val="-6"/>
          <w:sz w:val="16"/>
          <w:szCs w:val="16"/>
          <w:rtl/>
        </w:rPr>
        <w:t> </w:t>
      </w:r>
      <w:r>
        <w:rPr>
          <w:rFonts w:ascii="Microsoft Sans Serif" w:cs="Microsoft Sans Serif"/>
          <w:color w:val="231F20"/>
          <w:sz w:val="16"/>
          <w:szCs w:val="16"/>
          <w:rtl/>
        </w:rPr>
        <w:t>ﻓوق</w:t>
      </w:r>
      <w:r>
        <w:rPr>
          <w:rFonts w:ascii="Microsoft Sans Serif" w:cs="Microsoft Sans Serif"/>
          <w:color w:val="231F20"/>
          <w:spacing w:val="-7"/>
          <w:sz w:val="16"/>
          <w:szCs w:val="16"/>
          <w:rtl/>
        </w:rPr>
        <w:t> </w:t>
      </w:r>
      <w:r>
        <w:rPr>
          <w:rFonts w:ascii="Microsoft Sans Serif" w:cs="Microsoft Sans Serif"/>
          <w:color w:val="231F20"/>
          <w:sz w:val="16"/>
          <w:szCs w:val="16"/>
          <w:rtl/>
        </w:rPr>
        <w:t>اﻟﻣﺳﺗﺷﻌر</w:t>
      </w:r>
      <w:r>
        <w:rPr>
          <w:rFonts w:ascii="Microsoft Sans Serif" w:cs="Microsoft Sans Serif"/>
          <w:color w:val="231F20"/>
          <w:spacing w:val="-6"/>
          <w:sz w:val="16"/>
          <w:szCs w:val="16"/>
          <w:rtl/>
        </w:rPr>
        <w:t> </w:t>
      </w:r>
      <w:r>
        <w:rPr>
          <w:rFonts w:ascii="Microsoft Sans Serif" w:cs="Microsoft Sans Serif"/>
          <w:color w:val="231F20"/>
          <w:sz w:val="16"/>
          <w:szCs w:val="16"/>
          <w:rtl/>
        </w:rPr>
        <w:t>اﻟﻔﺎرغ</w:t>
      </w:r>
      <w:r>
        <w:rPr>
          <w:rFonts w:ascii="Microsoft Sans Serif" w:cs="Microsoft Sans Serif"/>
          <w:color w:val="231F20"/>
          <w:spacing w:val="-7"/>
          <w:sz w:val="16"/>
          <w:szCs w:val="16"/>
          <w:rtl/>
        </w:rPr>
        <w:t> </w:t>
      </w:r>
      <w:r>
        <w:rPr>
          <w:rFonts w:ascii="Microsoft Sans Serif" w:cs="Microsoft Sans Serif"/>
          <w:color w:val="231F20"/>
          <w:sz w:val="16"/>
          <w:szCs w:val="16"/>
          <w:rtl/>
        </w:rPr>
        <w:t>ﺑدون</w:t>
      </w:r>
      <w:r>
        <w:rPr>
          <w:rFonts w:ascii="Microsoft Sans Serif" w:cs="Microsoft Sans Serif"/>
          <w:color w:val="231F20"/>
          <w:spacing w:val="-6"/>
          <w:sz w:val="16"/>
          <w:szCs w:val="16"/>
          <w:rtl/>
        </w:rPr>
        <w:t> </w:t>
      </w:r>
      <w:r>
        <w:rPr>
          <w:rFonts w:ascii="Microsoft Sans Serif" w:cs="Microsoft Sans Serif"/>
          <w:color w:val="231F20"/>
          <w:sz w:val="16"/>
          <w:szCs w:val="16"/>
          <w:rtl/>
        </w:rPr>
        <w:t>ﻟﻣس</w:t>
      </w:r>
      <w:r>
        <w:rPr>
          <w:rFonts w:ascii="Microsoft Sans Serif" w:cs="Microsoft Sans Serif"/>
          <w:color w:val="231F20"/>
          <w:spacing w:val="-7"/>
          <w:sz w:val="16"/>
          <w:szCs w:val="16"/>
          <w:rtl/>
        </w:rPr>
        <w:t> </w:t>
      </w:r>
      <w:r>
        <w:rPr>
          <w:rFonts w:ascii="Microsoft Sans Serif" w:cs="Microsoft Sans Serif"/>
          <w:color w:val="231F20"/>
          <w:sz w:val="16"/>
          <w:szCs w:val="16"/>
        </w:rPr>
        <w:t>.(١)</w:t>
      </w:r>
      <w:r>
        <w:rPr>
          <w:rFonts w:ascii="Microsoft Sans Serif" w:cs="Microsoft Sans Serif"/>
          <w:color w:val="231F20"/>
          <w:spacing w:val="-6"/>
          <w:sz w:val="16"/>
          <w:szCs w:val="16"/>
          <w:rtl/>
        </w:rPr>
        <w:t> </w:t>
      </w:r>
      <w:r>
        <w:rPr>
          <w:rFonts w:ascii="Microsoft Sans Serif" w:cs="Microsoft Sans Serif"/>
          <w:color w:val="231F20"/>
          <w:sz w:val="16"/>
          <w:szCs w:val="16"/>
          <w:rtl/>
        </w:rPr>
        <w:t>ﺳﯾظﮭر</w:t>
      </w:r>
      <w:r>
        <w:rPr>
          <w:rFonts w:ascii="Microsoft Sans Serif" w:cs="Microsoft Sans Serif"/>
          <w:color w:val="231F20"/>
          <w:spacing w:val="-7"/>
          <w:sz w:val="16"/>
          <w:szCs w:val="16"/>
          <w:rtl/>
        </w:rPr>
        <w:t> </w:t>
      </w:r>
      <w:r>
        <w:rPr>
          <w:rFonts w:ascii="Microsoft Sans Serif" w:cs="Microsoft Sans Serif"/>
          <w:color w:val="231F20"/>
          <w:sz w:val="16"/>
          <w:szCs w:val="16"/>
          <w:rtl/>
        </w:rPr>
        <w:t>اﻟﻣﻘﯾﺎس</w:t>
      </w:r>
      <w:r>
        <w:rPr>
          <w:rFonts w:ascii="Microsoft Sans Serif" w:cs="Microsoft Sans Serif"/>
          <w:color w:val="231F20"/>
          <w:spacing w:val="-6"/>
          <w:sz w:val="16"/>
          <w:szCs w:val="16"/>
          <w:rtl/>
        </w:rPr>
        <w:t> </w:t>
      </w:r>
      <w:r>
        <w:rPr>
          <w:rFonts w:ascii="Microsoft Sans Serif" w:cs="Microsoft Sans Serif"/>
          <w:color w:val="231F20"/>
          <w:sz w:val="16"/>
          <w:szCs w:val="16"/>
          <w:rtl/>
        </w:rPr>
        <w:t>اﻟوزن</w:t>
      </w:r>
      <w:r>
        <w:rPr>
          <w:rFonts w:ascii="Microsoft Sans Serif" w:cs="Microsoft Sans Serif"/>
          <w:color w:val="231F20"/>
          <w:spacing w:val="-7"/>
          <w:sz w:val="16"/>
          <w:szCs w:val="16"/>
          <w:rtl/>
        </w:rPr>
        <w:t> </w:t>
      </w:r>
      <w:r>
        <w:rPr>
          <w:rFonts w:ascii="Microsoft Sans Serif" w:cs="Microsoft Sans Serif"/>
          <w:color w:val="231F20"/>
          <w:sz w:val="16"/>
          <w:szCs w:val="16"/>
          <w:rtl/>
        </w:rPr>
        <w:t>اﻹﺟﻣﺎﻟﻲ</w:t>
      </w:r>
      <w:r>
        <w:rPr>
          <w:rFonts w:ascii="Microsoft Sans Serif" w:cs="Microsoft Sans Serif"/>
          <w:color w:val="231F20"/>
          <w:spacing w:val="-7"/>
          <w:sz w:val="16"/>
          <w:szCs w:val="16"/>
          <w:rtl/>
        </w:rPr>
        <w:t> </w:t>
      </w:r>
      <w:r>
        <w:rPr>
          <w:rFonts w:ascii="Microsoft Sans Serif" w:cs="Microsoft Sans Serif"/>
          <w:color w:val="231F20"/>
          <w:sz w:val="16"/>
          <w:szCs w:val="16"/>
          <w:rtl/>
        </w:rPr>
        <w:t>ﻟﺟﻣﯾ</w:t>
      </w:r>
      <w:r>
        <w:rPr>
          <w:rFonts w:ascii="Microsoft Sans Serif" w:cs="Microsoft Sans Serif"/>
          <w:color w:val="231F20"/>
          <w:sz w:val="16"/>
          <w:szCs w:val="16"/>
          <w:rtl/>
        </w:rPr>
        <w:t>ﻊ</w:t>
      </w:r>
    </w:p>
    <w:p>
      <w:pPr>
        <w:bidi/>
        <w:spacing w:line="179" w:lineRule="exact" w:before="0"/>
        <w:ind w:right="0" w:left="174" w:firstLine="0"/>
        <w:jc w:val="left"/>
        <w:rPr>
          <w:rFonts w:ascii="Microsoft Sans Serif" w:cs="Microsoft Sans Serif"/>
          <w:sz w:val="16"/>
          <w:szCs w:val="16"/>
        </w:rPr>
      </w:pPr>
      <w:r>
        <w:rPr>
          <w:rFonts w:ascii="Microsoft Sans Serif" w:cs="Microsoft Sans Serif"/>
          <w:color w:val="231F20"/>
          <w:spacing w:val="-2"/>
          <w:sz w:val="16"/>
          <w:szCs w:val="16"/>
          <w:rtl/>
        </w:rPr>
        <w:t>اﻟﻌﻧﺎﺻر</w:t>
      </w:r>
      <w:r>
        <w:rPr>
          <w:rFonts w:ascii="Microsoft Sans Serif" w:cs="Microsoft Sans Serif"/>
          <w:color w:val="231F20"/>
          <w:spacing w:val="-7"/>
          <w:sz w:val="16"/>
          <w:szCs w:val="16"/>
          <w:rtl/>
        </w:rPr>
        <w:t> </w:t>
      </w:r>
      <w:r>
        <w:rPr>
          <w:rFonts w:ascii="Microsoft Sans Serif" w:cs="Microsoft Sans Serif"/>
          <w:color w:val="231F20"/>
          <w:sz w:val="16"/>
          <w:szCs w:val="16"/>
          <w:rtl/>
        </w:rPr>
        <w:t>اﻟﻣوﺟودة</w:t>
      </w:r>
      <w:r>
        <w:rPr>
          <w:rFonts w:ascii="Microsoft Sans Serif" w:cs="Microsoft Sans Serif"/>
          <w:color w:val="231F20"/>
          <w:spacing w:val="-7"/>
          <w:sz w:val="16"/>
          <w:szCs w:val="16"/>
          <w:rtl/>
        </w:rPr>
        <w:t> </w:t>
      </w:r>
      <w:r>
        <w:rPr>
          <w:rFonts w:ascii="Microsoft Sans Serif" w:cs="Microsoft Sans Serif"/>
          <w:color w:val="231F20"/>
          <w:sz w:val="16"/>
          <w:szCs w:val="16"/>
          <w:rtl/>
        </w:rPr>
        <w:t>ﻋﻠﻰ</w:t>
      </w:r>
      <w:r>
        <w:rPr>
          <w:rFonts w:ascii="Microsoft Sans Serif" w:cs="Microsoft Sans Serif"/>
          <w:color w:val="231F20"/>
          <w:spacing w:val="-7"/>
          <w:sz w:val="16"/>
          <w:szCs w:val="16"/>
          <w:rtl/>
        </w:rPr>
        <w:t> </w:t>
      </w:r>
      <w:r>
        <w:rPr>
          <w:rFonts w:ascii="Microsoft Sans Serif" w:cs="Microsoft Sans Serif"/>
          <w:color w:val="231F20"/>
          <w:sz w:val="16"/>
          <w:szCs w:val="16"/>
          <w:rtl/>
        </w:rPr>
        <w:t>اﻟﻣﻧﺻﺔ</w:t>
      </w:r>
      <w:r>
        <w:rPr>
          <w:rFonts w:ascii="Microsoft Sans Serif" w:cs="Microsoft Sans Serif"/>
          <w:color w:val="231F20"/>
          <w:spacing w:val="-8"/>
          <w:sz w:val="16"/>
          <w:szCs w:val="16"/>
          <w:rtl/>
        </w:rPr>
        <w:t> </w:t>
      </w:r>
      <w:r>
        <w:rPr>
          <w:rFonts w:ascii="Microsoft Sans Serif" w:cs="Microsoft Sans Serif"/>
          <w:color w:val="231F20"/>
          <w:sz w:val="16"/>
          <w:szCs w:val="16"/>
        </w:rPr>
        <w:t>.(٣</w:t>
      </w:r>
      <w:r>
        <w:rPr>
          <w:rFonts w:ascii="Microsoft Sans Serif" w:cs="Microsoft Sans Serif"/>
          <w:color w:val="231F20"/>
          <w:sz w:val="16"/>
          <w:szCs w:val="16"/>
        </w:rPr>
        <w:t>)</w:t>
      </w:r>
    </w:p>
    <w:p>
      <w:pPr>
        <w:pStyle w:val="BodyText"/>
        <w:rPr>
          <w:rFonts w:ascii="Microsoft Sans Serif"/>
          <w:sz w:val="16"/>
        </w:rPr>
      </w:pPr>
    </w:p>
    <w:p>
      <w:pPr>
        <w:bidi/>
        <w:spacing w:line="230" w:lineRule="auto" w:before="0"/>
        <w:ind w:right="1255" w:left="174" w:firstLine="5808"/>
        <w:jc w:val="left"/>
        <w:rPr>
          <w:rFonts w:ascii="Microsoft Sans Serif" w:cs="Microsoft Sans Serif"/>
          <w:sz w:val="16"/>
          <w:szCs w:val="16"/>
        </w:rPr>
      </w:pPr>
      <w:r>
        <w:rPr>
          <w:rFonts w:ascii="Microsoft Sans Serif" w:cs="Microsoft Sans Serif"/>
          <w:color w:val="231F20"/>
          <w:spacing w:val="-2"/>
          <w:sz w:val="16"/>
          <w:szCs w:val="16"/>
          <w:rtl/>
        </w:rPr>
        <w:t>إﯾﻘﺎف</w:t>
      </w:r>
      <w:r>
        <w:rPr>
          <w:rFonts w:ascii="Microsoft Sans Serif" w:cs="Microsoft Sans Serif"/>
          <w:color w:val="231F20"/>
          <w:spacing w:val="-9"/>
          <w:sz w:val="16"/>
          <w:szCs w:val="16"/>
          <w:rtl/>
        </w:rPr>
        <w:t> </w:t>
      </w:r>
      <w:r>
        <w:rPr>
          <w:rFonts w:ascii="Microsoft Sans Serif" w:cs="Microsoft Sans Serif"/>
          <w:color w:val="231F20"/>
          <w:spacing w:val="-2"/>
          <w:sz w:val="16"/>
          <w:szCs w:val="16"/>
          <w:rtl/>
        </w:rPr>
        <w:t>اﻟﺗﺷﻐﯾل</w:t>
      </w:r>
      <w:r>
        <w:rPr>
          <w:rFonts w:ascii="Microsoft Sans Serif" w:cs="Microsoft Sans Serif"/>
          <w:color w:val="231F20"/>
          <w:spacing w:val="-9"/>
          <w:sz w:val="16"/>
          <w:szCs w:val="16"/>
          <w:rtl/>
        </w:rPr>
        <w:t> </w:t>
      </w:r>
      <w:r>
        <w:rPr>
          <w:rFonts w:ascii="Microsoft Sans Serif" w:cs="Microsoft Sans Serif"/>
          <w:color w:val="231F20"/>
          <w:spacing w:val="-2"/>
          <w:sz w:val="16"/>
          <w:szCs w:val="16"/>
          <w:rtl/>
        </w:rPr>
        <w:t>اﻟﺗﻠﻘﺎﺋﻲ </w:t>
      </w:r>
      <w:r>
        <w:rPr>
          <w:rFonts w:ascii="Microsoft Sans Serif" w:cs="Microsoft Sans Serif"/>
          <w:color w:val="231F20"/>
          <w:spacing w:val="-4"/>
          <w:position w:val="1"/>
          <w:sz w:val="16"/>
          <w:szCs w:val="16"/>
          <w:rtl/>
        </w:rPr>
        <w:t>ﻟﻣدة</w:t>
      </w:r>
      <w:r>
        <w:rPr>
          <w:rFonts w:ascii="Microsoft Sans Serif" w:cs="Microsoft Sans Serif"/>
          <w:color w:val="231F20"/>
          <w:spacing w:val="-7"/>
          <w:position w:val="1"/>
          <w:sz w:val="16"/>
          <w:szCs w:val="16"/>
          <w:rtl/>
        </w:rPr>
        <w:t> </w:t>
      </w:r>
      <w:r>
        <w:rPr>
          <w:rFonts w:ascii="Microsoft Sans Serif" w:cs="Microsoft Sans Serif"/>
          <w:color w:val="231F20"/>
          <w:position w:val="1"/>
          <w:sz w:val="16"/>
          <w:szCs w:val="16"/>
        </w:rPr>
        <w:t>٣</w:t>
      </w:r>
      <w:r>
        <w:rPr>
          <w:rFonts w:ascii="Microsoft Sans Serif" w:cs="Microsoft Sans Serif"/>
          <w:color w:val="231F20"/>
          <w:spacing w:val="-8"/>
          <w:position w:val="1"/>
          <w:sz w:val="16"/>
          <w:szCs w:val="16"/>
          <w:rtl/>
        </w:rPr>
        <w:t> </w:t>
      </w:r>
      <w:r>
        <w:rPr>
          <w:rFonts w:ascii="Microsoft Sans Serif" w:cs="Microsoft Sans Serif"/>
          <w:color w:val="231F20"/>
          <w:position w:val="1"/>
          <w:sz w:val="16"/>
          <w:szCs w:val="16"/>
          <w:rtl/>
        </w:rPr>
        <w:t>ﺛوان</w:t>
      </w:r>
      <w:r>
        <w:rPr>
          <w:rFonts w:ascii="Microsoft Sans Serif" w:cs="Microsoft Sans Serif"/>
          <w:color w:val="231F20"/>
          <w:position w:val="1"/>
          <w:sz w:val="16"/>
          <w:szCs w:val="16"/>
        </w:rPr>
        <w:t>.</w:t>
      </w:r>
      <w:r>
        <w:rPr>
          <w:rFonts w:ascii="Microsoft Sans Serif" w:cs="Microsoft Sans Serif"/>
          <w:color w:val="231F20"/>
          <w:spacing w:val="-7"/>
          <w:position w:val="1"/>
          <w:sz w:val="16"/>
          <w:szCs w:val="16"/>
          <w:rtl/>
        </w:rPr>
        <w:t> </w:t>
      </w:r>
      <w:r>
        <w:rPr>
          <w:rFonts w:ascii="Microsoft Sans Serif" w:cs="Microsoft Sans Serif"/>
          <w:color w:val="231F20"/>
          <w:position w:val="1"/>
          <w:sz w:val="16"/>
          <w:szCs w:val="16"/>
        </w:rPr>
        <w:t>(2)</w:t>
      </w:r>
      <w:r>
        <w:rPr>
          <w:rFonts w:ascii="Microsoft Sans Serif" w:cs="Microsoft Sans Serif"/>
          <w:color w:val="231F20"/>
          <w:spacing w:val="-10"/>
          <w:position w:val="1"/>
          <w:sz w:val="16"/>
          <w:szCs w:val="16"/>
          <w:rtl/>
        </w:rPr>
        <w:t> </w:t>
      </w:r>
      <w:r>
        <w:rPr>
          <w:rFonts w:ascii="Microsoft Sans Serif" w:cs="Microsoft Sans Serif"/>
          <w:color w:val="231F20"/>
          <w:position w:val="1"/>
          <w:sz w:val="16"/>
          <w:szCs w:val="16"/>
        </w:rPr>
        <w:t>UNIT</w:t>
      </w:r>
      <w:r>
        <w:rPr>
          <w:rFonts w:ascii="Microsoft Sans Serif" w:cs="Microsoft Sans Serif"/>
          <w:color w:val="231F20"/>
          <w:position w:val="1"/>
          <w:sz w:val="16"/>
          <w:szCs w:val="16"/>
          <w:rtl/>
        </w:rPr>
        <w:t>ﺳﯾؤدي</w:t>
      </w:r>
      <w:r>
        <w:rPr>
          <w:rFonts w:ascii="Microsoft Sans Serif" w:cs="Microsoft Sans Serif"/>
          <w:color w:val="231F20"/>
          <w:spacing w:val="-7"/>
          <w:position w:val="1"/>
          <w:sz w:val="16"/>
          <w:szCs w:val="16"/>
          <w:rtl/>
        </w:rPr>
        <w:t> </w:t>
      </w:r>
      <w:r>
        <w:rPr>
          <w:rFonts w:ascii="Microsoft Sans Serif" w:cs="Microsoft Sans Serif"/>
          <w:color w:val="231F20"/>
          <w:position w:val="1"/>
          <w:sz w:val="16"/>
          <w:szCs w:val="16"/>
          <w:rtl/>
        </w:rPr>
        <w:t>ﻋدم</w:t>
      </w:r>
      <w:r>
        <w:rPr>
          <w:rFonts w:ascii="Microsoft Sans Serif" w:cs="Microsoft Sans Serif"/>
          <w:color w:val="231F20"/>
          <w:spacing w:val="-7"/>
          <w:position w:val="1"/>
          <w:sz w:val="16"/>
          <w:szCs w:val="16"/>
          <w:rtl/>
        </w:rPr>
        <w:t> </w:t>
      </w:r>
      <w:r>
        <w:rPr>
          <w:rFonts w:ascii="Microsoft Sans Serif" w:cs="Microsoft Sans Serif"/>
          <w:color w:val="231F20"/>
          <w:position w:val="1"/>
          <w:sz w:val="16"/>
          <w:szCs w:val="16"/>
          <w:rtl/>
        </w:rPr>
        <w:t>اﺳﺗﺧدام</w:t>
      </w:r>
      <w:r>
        <w:rPr>
          <w:rFonts w:ascii="Microsoft Sans Serif" w:cs="Microsoft Sans Serif"/>
          <w:color w:val="231F20"/>
          <w:spacing w:val="-8"/>
          <w:position w:val="1"/>
          <w:sz w:val="16"/>
          <w:szCs w:val="16"/>
          <w:rtl/>
        </w:rPr>
        <w:t> </w:t>
      </w:r>
      <w:r>
        <w:rPr>
          <w:rFonts w:ascii="Microsoft Sans Serif" w:cs="Microsoft Sans Serif"/>
          <w:color w:val="231F20"/>
          <w:position w:val="1"/>
          <w:sz w:val="16"/>
          <w:szCs w:val="16"/>
          <w:rtl/>
        </w:rPr>
        <w:t>اﻟﻣﯾزان</w:t>
      </w:r>
      <w:r>
        <w:rPr>
          <w:rFonts w:ascii="Microsoft Sans Serif" w:cs="Microsoft Sans Serif"/>
          <w:color w:val="231F20"/>
          <w:spacing w:val="-7"/>
          <w:position w:val="1"/>
          <w:sz w:val="16"/>
          <w:szCs w:val="16"/>
          <w:rtl/>
        </w:rPr>
        <w:t> </w:t>
      </w:r>
      <w:r>
        <w:rPr>
          <w:rFonts w:ascii="Microsoft Sans Serif" w:cs="Microsoft Sans Serif"/>
          <w:color w:val="231F20"/>
          <w:position w:val="1"/>
          <w:sz w:val="16"/>
          <w:szCs w:val="16"/>
          <w:rtl/>
        </w:rPr>
        <w:t>إﻟﻰ</w:t>
      </w:r>
      <w:r>
        <w:rPr>
          <w:rFonts w:ascii="Microsoft Sans Serif" w:cs="Microsoft Sans Serif"/>
          <w:color w:val="231F20"/>
          <w:spacing w:val="-7"/>
          <w:position w:val="1"/>
          <w:sz w:val="16"/>
          <w:szCs w:val="16"/>
          <w:rtl/>
        </w:rPr>
        <w:t> </w:t>
      </w:r>
      <w:r>
        <w:rPr>
          <w:rFonts w:ascii="Microsoft Sans Serif" w:cs="Microsoft Sans Serif"/>
          <w:color w:val="231F20"/>
          <w:position w:val="1"/>
          <w:sz w:val="16"/>
          <w:szCs w:val="16"/>
          <w:rtl/>
        </w:rPr>
        <w:t>إﯾﻘﺎف</w:t>
      </w:r>
      <w:r>
        <w:rPr>
          <w:rFonts w:ascii="Microsoft Sans Serif" w:cs="Microsoft Sans Serif"/>
          <w:color w:val="231F20"/>
          <w:spacing w:val="-7"/>
          <w:position w:val="1"/>
          <w:sz w:val="16"/>
          <w:szCs w:val="16"/>
          <w:rtl/>
        </w:rPr>
        <w:t> </w:t>
      </w:r>
      <w:r>
        <w:rPr>
          <w:rFonts w:ascii="Microsoft Sans Serif" w:cs="Microsoft Sans Serif"/>
          <w:color w:val="231F20"/>
          <w:position w:val="1"/>
          <w:sz w:val="16"/>
          <w:szCs w:val="16"/>
          <w:rtl/>
        </w:rPr>
        <w:t>ﺗﺷﻐﯾﻠﮫ</w:t>
      </w:r>
      <w:r>
        <w:rPr>
          <w:rFonts w:ascii="Microsoft Sans Serif" w:cs="Microsoft Sans Serif"/>
          <w:color w:val="231F20"/>
          <w:spacing w:val="-8"/>
          <w:position w:val="1"/>
          <w:sz w:val="16"/>
          <w:szCs w:val="16"/>
          <w:rtl/>
        </w:rPr>
        <w:t> </w:t>
      </w:r>
      <w:r>
        <w:rPr>
          <w:rFonts w:ascii="Microsoft Sans Serif" w:cs="Microsoft Sans Serif"/>
          <w:color w:val="231F20"/>
          <w:position w:val="1"/>
          <w:sz w:val="16"/>
          <w:szCs w:val="16"/>
          <w:rtl/>
        </w:rPr>
        <w:t>ﺗﻠﻘﺎﺋﯾ</w:t>
      </w:r>
      <w:r>
        <w:rPr>
          <w:rFonts w:ascii="Microsoft Sans Serif" w:cs="Microsoft Sans Serif"/>
          <w:color w:val="231F20"/>
          <w:sz w:val="16"/>
          <w:szCs w:val="16"/>
          <w:rtl/>
        </w:rPr>
        <w:t>ً</w:t>
      </w:r>
      <w:r>
        <w:rPr>
          <w:rFonts w:ascii="Microsoft Sans Serif" w:cs="Microsoft Sans Serif"/>
          <w:color w:val="231F20"/>
          <w:position w:val="1"/>
          <w:sz w:val="16"/>
          <w:szCs w:val="16"/>
          <w:rtl/>
        </w:rPr>
        <w:t>ﺎ</w:t>
      </w:r>
      <w:r>
        <w:rPr>
          <w:rFonts w:ascii="Microsoft Sans Serif" w:cs="Microsoft Sans Serif"/>
          <w:color w:val="231F20"/>
          <w:spacing w:val="-7"/>
          <w:position w:val="1"/>
          <w:sz w:val="16"/>
          <w:szCs w:val="16"/>
          <w:rtl/>
        </w:rPr>
        <w:t> </w:t>
      </w:r>
      <w:r>
        <w:rPr>
          <w:rFonts w:ascii="Microsoft Sans Serif" w:cs="Microsoft Sans Serif"/>
          <w:color w:val="231F20"/>
          <w:position w:val="1"/>
          <w:sz w:val="16"/>
          <w:szCs w:val="16"/>
          <w:rtl/>
        </w:rPr>
        <w:t>ﺑﻌد</w:t>
      </w:r>
      <w:r>
        <w:rPr>
          <w:rFonts w:ascii="Microsoft Sans Serif" w:cs="Microsoft Sans Serif"/>
          <w:color w:val="231F20"/>
          <w:spacing w:val="-7"/>
          <w:position w:val="1"/>
          <w:sz w:val="16"/>
          <w:szCs w:val="16"/>
          <w:rtl/>
        </w:rPr>
        <w:t> </w:t>
      </w:r>
      <w:r>
        <w:rPr>
          <w:rFonts w:ascii="Microsoft Sans Serif" w:cs="Microsoft Sans Serif"/>
          <w:color w:val="231F20"/>
          <w:position w:val="1"/>
          <w:sz w:val="16"/>
          <w:szCs w:val="16"/>
          <w:rtl/>
        </w:rPr>
        <w:t>دﻗﯾﻘﺗﯾن</w:t>
      </w:r>
      <w:r>
        <w:rPr>
          <w:rFonts w:ascii="Microsoft Sans Serif" w:cs="Microsoft Sans Serif"/>
          <w:color w:val="231F20"/>
          <w:position w:val="1"/>
          <w:sz w:val="16"/>
          <w:szCs w:val="16"/>
        </w:rPr>
        <w:t>.</w:t>
      </w:r>
      <w:r>
        <w:rPr>
          <w:rFonts w:ascii="Microsoft Sans Serif" w:cs="Microsoft Sans Serif"/>
          <w:color w:val="231F20"/>
          <w:spacing w:val="-8"/>
          <w:position w:val="1"/>
          <w:sz w:val="16"/>
          <w:szCs w:val="16"/>
          <w:rtl/>
        </w:rPr>
        <w:t> </w:t>
      </w:r>
      <w:r>
        <w:rPr>
          <w:rFonts w:ascii="Microsoft Sans Serif" w:cs="Microsoft Sans Serif"/>
          <w:color w:val="231F20"/>
          <w:position w:val="1"/>
          <w:sz w:val="16"/>
          <w:szCs w:val="16"/>
          <w:rtl/>
        </w:rPr>
        <w:t>ﻹﯾﻘﺎف</w:t>
      </w:r>
      <w:r>
        <w:rPr>
          <w:rFonts w:ascii="Microsoft Sans Serif" w:cs="Microsoft Sans Serif"/>
          <w:color w:val="231F20"/>
          <w:spacing w:val="-7"/>
          <w:position w:val="1"/>
          <w:sz w:val="16"/>
          <w:szCs w:val="16"/>
          <w:rtl/>
        </w:rPr>
        <w:t> </w:t>
      </w:r>
      <w:r>
        <w:rPr>
          <w:rFonts w:ascii="Microsoft Sans Serif" w:cs="Microsoft Sans Serif"/>
          <w:color w:val="231F20"/>
          <w:position w:val="1"/>
          <w:sz w:val="16"/>
          <w:szCs w:val="16"/>
          <w:rtl/>
        </w:rPr>
        <w:t>ﺗﺷﻐﯾل</w:t>
      </w:r>
      <w:r>
        <w:rPr>
          <w:rFonts w:ascii="Microsoft Sans Serif" w:cs="Microsoft Sans Serif"/>
          <w:color w:val="231F20"/>
          <w:spacing w:val="-7"/>
          <w:position w:val="1"/>
          <w:sz w:val="16"/>
          <w:szCs w:val="16"/>
          <w:rtl/>
        </w:rPr>
        <w:t> </w:t>
      </w:r>
      <w:r>
        <w:rPr>
          <w:rFonts w:ascii="Microsoft Sans Serif" w:cs="Microsoft Sans Serif"/>
          <w:color w:val="231F20"/>
          <w:position w:val="1"/>
          <w:sz w:val="16"/>
          <w:szCs w:val="16"/>
          <w:rtl/>
        </w:rPr>
        <w:t>اﻟﻣﻘﯾﺎس</w:t>
      </w:r>
      <w:r>
        <w:rPr>
          <w:rFonts w:ascii="Microsoft Sans Serif" w:cs="Microsoft Sans Serif"/>
          <w:color w:val="231F20"/>
          <w:spacing w:val="-7"/>
          <w:position w:val="1"/>
          <w:sz w:val="16"/>
          <w:szCs w:val="16"/>
          <w:rtl/>
        </w:rPr>
        <w:t> </w:t>
      </w:r>
      <w:r>
        <w:rPr>
          <w:rFonts w:ascii="Microsoft Sans Serif" w:cs="Microsoft Sans Serif"/>
          <w:color w:val="231F20"/>
          <w:position w:val="1"/>
          <w:sz w:val="16"/>
          <w:szCs w:val="16"/>
          <w:rtl/>
        </w:rPr>
        <w:t>ﯾدوﯾ</w:t>
      </w:r>
      <w:r>
        <w:rPr>
          <w:rFonts w:ascii="Microsoft Sans Serif" w:cs="Microsoft Sans Serif"/>
          <w:color w:val="231F20"/>
          <w:sz w:val="16"/>
          <w:szCs w:val="16"/>
          <w:rtl/>
        </w:rPr>
        <w:t>ً</w:t>
      </w:r>
      <w:r>
        <w:rPr>
          <w:rFonts w:ascii="Microsoft Sans Serif" w:cs="Microsoft Sans Serif"/>
          <w:color w:val="231F20"/>
          <w:position w:val="1"/>
          <w:sz w:val="16"/>
          <w:szCs w:val="16"/>
          <w:rtl/>
        </w:rPr>
        <w:t>ﺎ</w:t>
      </w:r>
      <w:r>
        <w:rPr>
          <w:rFonts w:ascii="Microsoft Sans Serif" w:cs="Microsoft Sans Serif"/>
          <w:color w:val="231F20"/>
          <w:spacing w:val="-8"/>
          <w:position w:val="1"/>
          <w:sz w:val="16"/>
          <w:szCs w:val="16"/>
          <w:rtl/>
        </w:rPr>
        <w:t> </w:t>
      </w:r>
      <w:r>
        <w:rPr>
          <w:rFonts w:ascii="Microsoft Sans Serif" w:cs="Microsoft Sans Serif"/>
          <w:color w:val="231F20"/>
          <w:position w:val="1"/>
          <w:sz w:val="16"/>
          <w:szCs w:val="16"/>
          <w:rtl/>
        </w:rPr>
        <w:t>،</w:t>
      </w:r>
      <w:r>
        <w:rPr>
          <w:rFonts w:ascii="Microsoft Sans Serif" w:cs="Microsoft Sans Serif"/>
          <w:color w:val="231F20"/>
          <w:spacing w:val="-7"/>
          <w:position w:val="1"/>
          <w:sz w:val="16"/>
          <w:szCs w:val="16"/>
          <w:rtl/>
        </w:rPr>
        <w:t> </w:t>
      </w:r>
      <w:r>
        <w:rPr>
          <w:rFonts w:ascii="Microsoft Sans Serif" w:cs="Microsoft Sans Serif"/>
          <w:color w:val="231F20"/>
          <w:position w:val="1"/>
          <w:sz w:val="16"/>
          <w:szCs w:val="16"/>
          <w:rtl/>
        </w:rPr>
        <w:t>اﺿﻐط</w:t>
      </w:r>
      <w:r>
        <w:rPr>
          <w:rFonts w:ascii="Microsoft Sans Serif" w:cs="Microsoft Sans Serif"/>
          <w:color w:val="231F20"/>
          <w:spacing w:val="-7"/>
          <w:position w:val="1"/>
          <w:sz w:val="16"/>
          <w:szCs w:val="16"/>
          <w:rtl/>
        </w:rPr>
        <w:t> </w:t>
      </w:r>
      <w:r>
        <w:rPr>
          <w:rFonts w:ascii="Microsoft Sans Serif" w:cs="Microsoft Sans Serif"/>
          <w:color w:val="231F20"/>
          <w:position w:val="1"/>
          <w:sz w:val="16"/>
          <w:szCs w:val="16"/>
          <w:rtl/>
        </w:rPr>
        <w:t>ﻋﻠﻰ</w:t>
      </w:r>
      <w:r>
        <w:rPr>
          <w:rFonts w:ascii="Microsoft Sans Serif" w:cs="Microsoft Sans Serif"/>
          <w:color w:val="231F20"/>
          <w:spacing w:val="-8"/>
          <w:position w:val="1"/>
          <w:sz w:val="16"/>
          <w:szCs w:val="16"/>
          <w:rtl/>
        </w:rPr>
        <w:t> </w:t>
      </w:r>
      <w:r>
        <w:rPr>
          <w:rFonts w:ascii="Microsoft Sans Serif" w:cs="Microsoft Sans Serif"/>
          <w:color w:val="231F20"/>
          <w:position w:val="1"/>
          <w:sz w:val="16"/>
          <w:szCs w:val="16"/>
          <w:rtl/>
        </w:rPr>
        <w:t>ز</w:t>
      </w:r>
      <w:r>
        <w:rPr>
          <w:rFonts w:ascii="Microsoft Sans Serif" w:cs="Microsoft Sans Serif"/>
          <w:color w:val="231F20"/>
          <w:position w:val="1"/>
          <w:sz w:val="16"/>
          <w:szCs w:val="16"/>
          <w:rtl/>
        </w:rPr>
        <w:t>ر</w:t>
      </w:r>
    </w:p>
    <w:p>
      <w:pPr>
        <w:bidi/>
        <w:spacing w:line="180" w:lineRule="exact" w:before="173"/>
        <w:ind w:right="0" w:left="174" w:firstLine="0"/>
        <w:jc w:val="left"/>
        <w:rPr>
          <w:rFonts w:ascii="Microsoft Sans Serif" w:cs="Microsoft Sans Serif"/>
          <w:sz w:val="16"/>
          <w:szCs w:val="16"/>
        </w:rPr>
      </w:pPr>
      <w:r>
        <w:rPr>
          <w:rFonts w:ascii="Microsoft Sans Serif" w:cs="Microsoft Sans Serif"/>
          <w:color w:val="231F20"/>
          <w:spacing w:val="-2"/>
          <w:sz w:val="16"/>
          <w:szCs w:val="16"/>
          <w:rtl/>
        </w:rPr>
        <w:t>اﻟﺗﻧظﯾف</w:t>
      </w:r>
      <w:r>
        <w:rPr>
          <w:rFonts w:ascii="Microsoft Sans Serif" w:cs="Microsoft Sans Serif"/>
          <w:color w:val="231F20"/>
          <w:spacing w:val="-9"/>
          <w:sz w:val="16"/>
          <w:szCs w:val="16"/>
          <w:rtl/>
        </w:rPr>
        <w:t> </w:t>
      </w:r>
      <w:r>
        <w:rPr>
          <w:rFonts w:ascii="Microsoft Sans Serif" w:cs="Microsoft Sans Serif"/>
          <w:color w:val="231F20"/>
          <w:sz w:val="16"/>
          <w:szCs w:val="16"/>
          <w:rtl/>
        </w:rPr>
        <w:t>واﻟﺻﯾﺎﻧ</w:t>
      </w:r>
      <w:r>
        <w:rPr>
          <w:rFonts w:ascii="Microsoft Sans Serif" w:cs="Microsoft Sans Serif"/>
          <w:color w:val="231F20"/>
          <w:sz w:val="16"/>
          <w:szCs w:val="16"/>
          <w:rtl/>
        </w:rPr>
        <w:t>ﺔ</w:t>
      </w:r>
    </w:p>
    <w:p>
      <w:pPr>
        <w:bidi/>
        <w:spacing w:line="180" w:lineRule="exact" w:before="0"/>
        <w:ind w:right="0" w:left="173" w:firstLine="0"/>
        <w:jc w:val="left"/>
        <w:rPr>
          <w:rFonts w:ascii="Microsoft Sans Serif" w:cs="Microsoft Sans Serif"/>
          <w:sz w:val="16"/>
          <w:szCs w:val="16"/>
        </w:rPr>
      </w:pPr>
      <w:r>
        <w:rPr>
          <w:rFonts w:ascii="Microsoft Sans Serif" w:cs="Microsoft Sans Serif"/>
          <w:color w:val="231F20"/>
          <w:spacing w:val="-4"/>
          <w:sz w:val="16"/>
          <w:szCs w:val="16"/>
          <w:rtl/>
        </w:rPr>
        <w:t>اﻣﺳﺢ</w:t>
      </w:r>
      <w:r>
        <w:rPr>
          <w:rFonts w:ascii="Microsoft Sans Serif" w:cs="Microsoft Sans Serif"/>
          <w:color w:val="231F20"/>
          <w:spacing w:val="-5"/>
          <w:sz w:val="16"/>
          <w:szCs w:val="16"/>
          <w:rtl/>
        </w:rPr>
        <w:t> </w:t>
      </w:r>
      <w:r>
        <w:rPr>
          <w:rFonts w:ascii="Microsoft Sans Serif" w:cs="Microsoft Sans Serif"/>
          <w:color w:val="231F20"/>
          <w:sz w:val="16"/>
          <w:szCs w:val="16"/>
          <w:rtl/>
        </w:rPr>
        <w:t>اﻟﻣﯾزان</w:t>
      </w:r>
      <w:r>
        <w:rPr>
          <w:rFonts w:ascii="Microsoft Sans Serif" w:cs="Microsoft Sans Serif"/>
          <w:color w:val="231F20"/>
          <w:spacing w:val="-6"/>
          <w:sz w:val="16"/>
          <w:szCs w:val="16"/>
          <w:rtl/>
        </w:rPr>
        <w:t> </w:t>
      </w:r>
      <w:r>
        <w:rPr>
          <w:rFonts w:ascii="Microsoft Sans Serif" w:cs="Microsoft Sans Serif"/>
          <w:color w:val="231F20"/>
          <w:sz w:val="16"/>
          <w:szCs w:val="16"/>
          <w:rtl/>
        </w:rPr>
        <w:t>ﺑرﻓﻖ</w:t>
      </w:r>
      <w:r>
        <w:rPr>
          <w:rFonts w:ascii="Microsoft Sans Serif" w:cs="Microsoft Sans Serif"/>
          <w:color w:val="231F20"/>
          <w:spacing w:val="-5"/>
          <w:sz w:val="16"/>
          <w:szCs w:val="16"/>
          <w:rtl/>
        </w:rPr>
        <w:t> </w:t>
      </w:r>
      <w:r>
        <w:rPr>
          <w:rFonts w:ascii="Microsoft Sans Serif" w:cs="Microsoft Sans Serif"/>
          <w:color w:val="231F20"/>
          <w:sz w:val="16"/>
          <w:szCs w:val="16"/>
          <w:rtl/>
        </w:rPr>
        <w:t>ﺑﻘطﻌﺔ</w:t>
      </w:r>
      <w:r>
        <w:rPr>
          <w:rFonts w:ascii="Microsoft Sans Serif" w:cs="Microsoft Sans Serif"/>
          <w:color w:val="231F20"/>
          <w:spacing w:val="-5"/>
          <w:sz w:val="16"/>
          <w:szCs w:val="16"/>
          <w:rtl/>
        </w:rPr>
        <w:t> </w:t>
      </w:r>
      <w:r>
        <w:rPr>
          <w:rFonts w:ascii="Microsoft Sans Serif" w:cs="Microsoft Sans Serif"/>
          <w:color w:val="231F20"/>
          <w:sz w:val="16"/>
          <w:szCs w:val="16"/>
          <w:rtl/>
        </w:rPr>
        <w:t>ﻗﻣﺎش</w:t>
      </w:r>
      <w:r>
        <w:rPr>
          <w:rFonts w:ascii="Microsoft Sans Serif" w:cs="Microsoft Sans Serif"/>
          <w:color w:val="231F20"/>
          <w:spacing w:val="-5"/>
          <w:sz w:val="16"/>
          <w:szCs w:val="16"/>
          <w:rtl/>
        </w:rPr>
        <w:t> </w:t>
      </w:r>
      <w:r>
        <w:rPr>
          <w:rFonts w:ascii="Microsoft Sans Serif" w:cs="Microsoft Sans Serif"/>
          <w:color w:val="231F20"/>
          <w:sz w:val="16"/>
          <w:szCs w:val="16"/>
          <w:rtl/>
        </w:rPr>
        <w:t>ﺟﺎﻓﺔ</w:t>
      </w:r>
      <w:r>
        <w:rPr>
          <w:rFonts w:ascii="Microsoft Sans Serif" w:cs="Microsoft Sans Serif"/>
          <w:color w:val="231F20"/>
          <w:spacing w:val="-5"/>
          <w:sz w:val="16"/>
          <w:szCs w:val="16"/>
          <w:rtl/>
        </w:rPr>
        <w:t> </w:t>
      </w:r>
      <w:r>
        <w:rPr>
          <w:rFonts w:ascii="Microsoft Sans Serif" w:cs="Microsoft Sans Serif"/>
          <w:color w:val="231F20"/>
          <w:sz w:val="16"/>
          <w:szCs w:val="16"/>
          <w:rtl/>
        </w:rPr>
        <w:t>أو</w:t>
      </w:r>
      <w:r>
        <w:rPr>
          <w:rFonts w:ascii="Microsoft Sans Serif" w:cs="Microsoft Sans Serif"/>
          <w:color w:val="231F20"/>
          <w:spacing w:val="-5"/>
          <w:sz w:val="16"/>
          <w:szCs w:val="16"/>
          <w:rtl/>
        </w:rPr>
        <w:t> </w:t>
      </w:r>
      <w:r>
        <w:rPr>
          <w:rFonts w:ascii="Microsoft Sans Serif" w:cs="Microsoft Sans Serif"/>
          <w:color w:val="231F20"/>
          <w:sz w:val="16"/>
          <w:szCs w:val="16"/>
          <w:rtl/>
        </w:rPr>
        <w:t>ﻣﺑﻠﻠﺔ</w:t>
      </w:r>
      <w:r>
        <w:rPr>
          <w:rFonts w:ascii="Microsoft Sans Serif" w:cs="Microsoft Sans Serif"/>
          <w:color w:val="231F20"/>
          <w:spacing w:val="-6"/>
          <w:sz w:val="16"/>
          <w:szCs w:val="16"/>
          <w:rtl/>
        </w:rPr>
        <w:t> </w:t>
      </w:r>
      <w:r>
        <w:rPr>
          <w:rFonts w:ascii="Microsoft Sans Serif" w:cs="Microsoft Sans Serif"/>
          <w:color w:val="231F20"/>
          <w:sz w:val="16"/>
          <w:szCs w:val="16"/>
          <w:rtl/>
        </w:rPr>
        <w:t>ﻗﻠﯾﻼ</w:t>
      </w:r>
      <w:r>
        <w:rPr>
          <w:rFonts w:ascii="Microsoft Sans Serif" w:cs="Microsoft Sans Serif"/>
          <w:color w:val="231F20"/>
          <w:sz w:val="16"/>
          <w:szCs w:val="16"/>
        </w:rPr>
        <w:t>.</w:t>
      </w:r>
    </w:p>
    <w:p>
      <w:pPr>
        <w:bidi/>
        <w:spacing w:line="180" w:lineRule="exact" w:before="176"/>
        <w:ind w:right="0" w:left="174" w:firstLine="0"/>
        <w:jc w:val="left"/>
        <w:rPr>
          <w:rFonts w:ascii="Microsoft Sans Serif" w:cs="Microsoft Sans Serif"/>
          <w:sz w:val="16"/>
          <w:szCs w:val="16"/>
        </w:rPr>
      </w:pPr>
      <w:r>
        <w:rPr>
          <w:rFonts w:ascii="Microsoft Sans Serif" w:cs="Microsoft Sans Serif"/>
          <w:color w:val="231F20"/>
          <w:spacing w:val="-2"/>
          <w:sz w:val="16"/>
          <w:szCs w:val="16"/>
          <w:rtl/>
        </w:rPr>
        <w:t>ﻣﻌﻠوﻣﺎت</w:t>
      </w:r>
      <w:r>
        <w:rPr>
          <w:rFonts w:ascii="Microsoft Sans Serif" w:cs="Microsoft Sans Serif"/>
          <w:color w:val="231F20"/>
          <w:spacing w:val="-4"/>
          <w:sz w:val="16"/>
          <w:szCs w:val="16"/>
          <w:rtl/>
        </w:rPr>
        <w:t> </w:t>
      </w:r>
      <w:r>
        <w:rPr>
          <w:rFonts w:ascii="Microsoft Sans Serif" w:cs="Microsoft Sans Serif"/>
          <w:color w:val="231F20"/>
          <w:sz w:val="16"/>
          <w:szCs w:val="16"/>
          <w:rtl/>
        </w:rPr>
        <w:t>ﺗﺣذﯾرﯾﺔ</w:t>
      </w:r>
      <w:r>
        <w:rPr>
          <w:rFonts w:ascii="Microsoft Sans Serif" w:cs="Microsoft Sans Serif"/>
          <w:color w:val="231F20"/>
          <w:sz w:val="16"/>
          <w:szCs w:val="16"/>
        </w:rPr>
        <w:t>:</w:t>
      </w:r>
    </w:p>
    <w:p>
      <w:pPr>
        <w:bidi/>
        <w:spacing w:line="237" w:lineRule="auto" w:before="1"/>
        <w:ind w:right="7082" w:left="174" w:firstLine="658"/>
        <w:jc w:val="left"/>
        <w:rPr>
          <w:rFonts w:ascii="Microsoft Sans Serif" w:cs="Microsoft Sans Serif"/>
          <w:sz w:val="16"/>
          <w:szCs w:val="16"/>
        </w:rPr>
      </w:pPr>
      <w:r>
        <w:rPr>
          <w:rFonts w:ascii="Microsoft Sans Serif" w:cs="Microsoft Sans Serif"/>
          <w:color w:val="231F20"/>
          <w:sz w:val="16"/>
          <w:szCs w:val="16"/>
          <w:rtl/>
        </w:rPr>
        <w:t>أ</w:t>
      </w:r>
      <w:r>
        <w:rPr>
          <w:rFonts w:ascii="Microsoft Sans Serif" w:cs="Microsoft Sans Serif"/>
          <w:color w:val="231F20"/>
          <w:spacing w:val="-11"/>
          <w:sz w:val="16"/>
          <w:szCs w:val="16"/>
          <w:rtl/>
        </w:rPr>
        <w:t> </w:t>
      </w:r>
      <w:r>
        <w:rPr>
          <w:rFonts w:ascii="Microsoft Sans Serif" w:cs="Microsoft Sans Serif"/>
          <w:color w:val="231F20"/>
          <w:sz w:val="16"/>
          <w:szCs w:val="16"/>
        </w:rPr>
        <w:t>-</w:t>
      </w:r>
      <w:r>
        <w:rPr>
          <w:rFonts w:ascii="Microsoft Sans Serif" w:cs="Microsoft Sans Serif"/>
          <w:color w:val="231F20"/>
          <w:spacing w:val="-11"/>
          <w:sz w:val="16"/>
          <w:szCs w:val="16"/>
          <w:rtl/>
        </w:rPr>
        <w:t> </w:t>
      </w:r>
      <w:r>
        <w:rPr>
          <w:rFonts w:ascii="Microsoft Sans Serif" w:cs="Microsoft Sans Serif"/>
          <w:color w:val="231F20"/>
          <w:sz w:val="16"/>
          <w:szCs w:val="16"/>
          <w:rtl/>
        </w:rPr>
        <w:t>ﻣﺛﻘﻠﺔ </w:t>
      </w:r>
      <w:r>
        <w:rPr>
          <w:rFonts w:ascii="Microsoft Sans Serif" w:cs="Microsoft Sans Serif"/>
          <w:color w:val="231F20"/>
          <w:spacing w:val="-10"/>
          <w:sz w:val="16"/>
          <w:szCs w:val="16"/>
          <w:rtl/>
        </w:rPr>
        <w:t>ب</w:t>
      </w:r>
      <w:r>
        <w:rPr>
          <w:rFonts w:ascii="Microsoft Sans Serif" w:cs="Microsoft Sans Serif"/>
          <w:color w:val="231F20"/>
          <w:spacing w:val="-3"/>
          <w:sz w:val="16"/>
          <w:szCs w:val="16"/>
          <w:rtl/>
        </w:rPr>
        <w:t> </w:t>
      </w:r>
      <w:r>
        <w:rPr>
          <w:rFonts w:ascii="Microsoft Sans Serif" w:cs="Microsoft Sans Serif"/>
          <w:color w:val="231F20"/>
          <w:sz w:val="16"/>
          <w:szCs w:val="16"/>
        </w:rPr>
        <w:t>-</w:t>
      </w:r>
      <w:r>
        <w:rPr>
          <w:rFonts w:ascii="Microsoft Sans Serif" w:cs="Microsoft Sans Serif"/>
          <w:color w:val="231F20"/>
          <w:spacing w:val="-3"/>
          <w:sz w:val="16"/>
          <w:szCs w:val="16"/>
          <w:rtl/>
        </w:rPr>
        <w:t> </w:t>
      </w:r>
      <w:r>
        <w:rPr>
          <w:rFonts w:ascii="Microsoft Sans Serif" w:cs="Microsoft Sans Serif"/>
          <w:color w:val="231F20"/>
          <w:sz w:val="16"/>
          <w:szCs w:val="16"/>
          <w:rtl/>
        </w:rPr>
        <w:t>ﺑطﺎرﯾﺔ</w:t>
      </w:r>
      <w:r>
        <w:rPr>
          <w:rFonts w:ascii="Microsoft Sans Serif" w:cs="Microsoft Sans Serif"/>
          <w:color w:val="231F20"/>
          <w:spacing w:val="-4"/>
          <w:sz w:val="16"/>
          <w:szCs w:val="16"/>
          <w:rtl/>
        </w:rPr>
        <w:t> </w:t>
      </w:r>
      <w:r>
        <w:rPr>
          <w:rFonts w:ascii="Microsoft Sans Serif" w:cs="Microsoft Sans Serif"/>
          <w:color w:val="231F20"/>
          <w:sz w:val="16"/>
          <w:szCs w:val="16"/>
          <w:rtl/>
        </w:rPr>
        <w:t>ﻣﻧﺧﻔﺿ</w:t>
      </w:r>
      <w:r>
        <w:rPr>
          <w:rFonts w:ascii="Microsoft Sans Serif" w:cs="Microsoft Sans Serif"/>
          <w:color w:val="231F20"/>
          <w:sz w:val="16"/>
          <w:szCs w:val="16"/>
          <w:rtl/>
        </w:rPr>
        <w:t>ﺔ</w:t>
      </w:r>
    </w:p>
    <w:p>
      <w:pPr>
        <w:bidi/>
        <w:spacing w:line="237" w:lineRule="auto" w:before="177"/>
        <w:ind w:right="6916" w:left="174" w:firstLine="531"/>
        <w:jc w:val="left"/>
        <w:rPr>
          <w:rFonts w:ascii="Microsoft Sans Serif" w:cs="Microsoft Sans Serif"/>
          <w:sz w:val="16"/>
          <w:szCs w:val="16"/>
        </w:rPr>
      </w:pPr>
      <w:r>
        <w:rPr>
          <w:rFonts w:ascii="Microsoft Sans Serif" w:cs="Microsoft Sans Serif"/>
          <w:color w:val="231F20"/>
          <w:sz w:val="16"/>
          <w:szCs w:val="16"/>
          <w:rtl/>
        </w:rPr>
        <w:t>ﻣﻌﻠوﻣﺎت</w:t>
      </w:r>
      <w:r>
        <w:rPr>
          <w:rFonts w:ascii="Microsoft Sans Serif" w:cs="Microsoft Sans Serif"/>
          <w:color w:val="231F20"/>
          <w:spacing w:val="-11"/>
          <w:sz w:val="16"/>
          <w:szCs w:val="16"/>
          <w:rtl/>
        </w:rPr>
        <w:t> </w:t>
      </w:r>
      <w:r>
        <w:rPr>
          <w:rFonts w:ascii="Microsoft Sans Serif" w:cs="Microsoft Sans Serif"/>
          <w:color w:val="231F20"/>
          <w:sz w:val="16"/>
          <w:szCs w:val="16"/>
          <w:rtl/>
        </w:rPr>
        <w:t>ﺗﻘﻧﯾﺔ </w:t>
      </w:r>
      <w:r>
        <w:rPr>
          <w:rFonts w:ascii="Microsoft Sans Serif" w:cs="Microsoft Sans Serif"/>
          <w:color w:val="231F20"/>
          <w:spacing w:val="-2"/>
          <w:sz w:val="16"/>
          <w:szCs w:val="16"/>
          <w:rtl/>
        </w:rPr>
        <w:t>اﻟﺳﻌﺔ</w:t>
      </w:r>
      <w:r>
        <w:rPr>
          <w:rFonts w:ascii="Microsoft Sans Serif" w:cs="Microsoft Sans Serif"/>
          <w:color w:val="231F20"/>
          <w:spacing w:val="-8"/>
          <w:sz w:val="16"/>
          <w:szCs w:val="16"/>
          <w:rtl/>
        </w:rPr>
        <w:t> </w:t>
      </w:r>
      <w:r>
        <w:rPr>
          <w:rFonts w:ascii="Microsoft Sans Serif" w:cs="Microsoft Sans Serif"/>
          <w:color w:val="231F20"/>
          <w:sz w:val="16"/>
          <w:szCs w:val="16"/>
          <w:rtl/>
        </w:rPr>
        <w:t>اﻟﻘﺻوى</w:t>
      </w:r>
      <w:r>
        <w:rPr>
          <w:rFonts w:ascii="Microsoft Sans Serif" w:cs="Microsoft Sans Serif"/>
          <w:color w:val="231F20"/>
          <w:sz w:val="16"/>
          <w:szCs w:val="16"/>
        </w:rPr>
        <w:t>:</w:t>
      </w:r>
      <w:r>
        <w:rPr>
          <w:rFonts w:ascii="Microsoft Sans Serif" w:cs="Microsoft Sans Serif"/>
          <w:color w:val="231F20"/>
          <w:spacing w:val="-7"/>
          <w:sz w:val="16"/>
          <w:szCs w:val="16"/>
          <w:rtl/>
        </w:rPr>
        <w:t> </w:t>
      </w:r>
      <w:r>
        <w:rPr>
          <w:rFonts w:ascii="Microsoft Sans Serif" w:cs="Microsoft Sans Serif"/>
          <w:color w:val="231F20"/>
          <w:sz w:val="16"/>
          <w:szCs w:val="16"/>
        </w:rPr>
        <w:t>١٥</w:t>
      </w:r>
      <w:r>
        <w:rPr>
          <w:rFonts w:ascii="Microsoft Sans Serif" w:cs="Microsoft Sans Serif"/>
          <w:color w:val="231F20"/>
          <w:spacing w:val="-8"/>
          <w:sz w:val="16"/>
          <w:szCs w:val="16"/>
          <w:rtl/>
        </w:rPr>
        <w:t> </w:t>
      </w:r>
      <w:r>
        <w:rPr>
          <w:rFonts w:ascii="Microsoft Sans Serif" w:cs="Microsoft Sans Serif"/>
          <w:color w:val="231F20"/>
          <w:sz w:val="16"/>
          <w:szCs w:val="16"/>
          <w:rtl/>
        </w:rPr>
        <w:t>ﻛﺟ</w:t>
      </w:r>
      <w:r>
        <w:rPr>
          <w:rFonts w:ascii="Microsoft Sans Serif" w:cs="Microsoft Sans Serif"/>
          <w:color w:val="231F20"/>
          <w:sz w:val="16"/>
          <w:szCs w:val="16"/>
          <w:rtl/>
        </w:rPr>
        <w:t>م</w:t>
      </w:r>
    </w:p>
    <w:p>
      <w:pPr>
        <w:bidi/>
        <w:spacing w:line="237" w:lineRule="auto" w:before="0"/>
        <w:ind w:right="4936" w:left="174" w:firstLine="2526"/>
        <w:jc w:val="left"/>
        <w:rPr>
          <w:rFonts w:ascii="Microsoft Sans Serif" w:cs="Microsoft Sans Serif"/>
          <w:sz w:val="16"/>
          <w:szCs w:val="16"/>
        </w:rPr>
      </w:pPr>
      <w:r>
        <w:rPr>
          <w:rFonts w:ascii="Microsoft Sans Serif" w:cs="Microsoft Sans Serif"/>
          <w:color w:val="231F20"/>
          <w:sz w:val="16"/>
          <w:szCs w:val="16"/>
          <w:rtl/>
        </w:rPr>
        <w:t>اﻟدﻗﺔ</w:t>
      </w:r>
      <w:r>
        <w:rPr>
          <w:rFonts w:ascii="Microsoft Sans Serif" w:cs="Microsoft Sans Serif"/>
          <w:color w:val="231F20"/>
          <w:sz w:val="16"/>
          <w:szCs w:val="16"/>
        </w:rPr>
        <w:t>:</w:t>
      </w:r>
      <w:r>
        <w:rPr>
          <w:rFonts w:ascii="Microsoft Sans Serif" w:cs="Microsoft Sans Serif"/>
          <w:color w:val="231F20"/>
          <w:spacing w:val="-11"/>
          <w:sz w:val="16"/>
          <w:szCs w:val="16"/>
          <w:rtl/>
        </w:rPr>
        <w:t> </w:t>
      </w:r>
      <w:r>
        <w:rPr>
          <w:rFonts w:ascii="Microsoft Sans Serif" w:cs="Microsoft Sans Serif"/>
          <w:color w:val="231F20"/>
          <w:sz w:val="16"/>
          <w:szCs w:val="16"/>
        </w:rPr>
        <w:t>١</w:t>
      </w:r>
      <w:r>
        <w:rPr>
          <w:rFonts w:ascii="Microsoft Sans Serif" w:cs="Microsoft Sans Serif"/>
          <w:color w:val="231F20"/>
          <w:spacing w:val="-11"/>
          <w:sz w:val="16"/>
          <w:szCs w:val="16"/>
          <w:rtl/>
        </w:rPr>
        <w:t> </w:t>
      </w:r>
      <w:r>
        <w:rPr>
          <w:rFonts w:ascii="Microsoft Sans Serif" w:cs="Microsoft Sans Serif"/>
          <w:color w:val="231F20"/>
          <w:sz w:val="16"/>
          <w:szCs w:val="16"/>
          <w:rtl/>
        </w:rPr>
        <w:t>ﺟرام </w:t>
      </w:r>
      <w:r>
        <w:rPr>
          <w:rFonts w:ascii="Microsoft Sans Serif" w:cs="Microsoft Sans Serif"/>
          <w:color w:val="231F20"/>
          <w:spacing w:val="-2"/>
          <w:sz w:val="16"/>
          <w:szCs w:val="16"/>
          <w:rtl/>
        </w:rPr>
        <w:t>اﻟوﺣدات</w:t>
      </w:r>
      <w:r>
        <w:rPr>
          <w:rFonts w:ascii="Microsoft Sans Serif" w:cs="Microsoft Sans Serif"/>
          <w:color w:val="231F20"/>
          <w:spacing w:val="-2"/>
          <w:sz w:val="16"/>
          <w:szCs w:val="16"/>
        </w:rPr>
        <w:t>:</w:t>
      </w:r>
      <w:r>
        <w:rPr>
          <w:rFonts w:ascii="Microsoft Sans Serif" w:cs="Microsoft Sans Serif"/>
          <w:color w:val="231F20"/>
          <w:sz w:val="16"/>
          <w:szCs w:val="16"/>
          <w:rtl/>
        </w:rPr>
        <w:t> ز ، ﻣل ، رطل</w:t>
      </w:r>
      <w:r>
        <w:rPr>
          <w:rFonts w:ascii="Microsoft Sans Serif" w:cs="Microsoft Sans Serif"/>
          <w:color w:val="231F20"/>
          <w:sz w:val="16"/>
          <w:szCs w:val="16"/>
        </w:rPr>
        <w:t>:</w:t>
      </w:r>
      <w:r>
        <w:rPr>
          <w:rFonts w:ascii="Microsoft Sans Serif" w:cs="Microsoft Sans Serif"/>
          <w:color w:val="231F20"/>
          <w:sz w:val="16"/>
          <w:szCs w:val="16"/>
          <w:rtl/>
        </w:rPr>
        <w:t> أوﻧﺻﺔ ، ﻓﻠوز ، ﻣل ﺣﻠﯾب ، ﻓﻠوز ﻟﺑ</w:t>
      </w:r>
      <w:r>
        <w:rPr>
          <w:rFonts w:ascii="Microsoft Sans Serif" w:cs="Microsoft Sans Serif"/>
          <w:color w:val="231F20"/>
          <w:sz w:val="16"/>
          <w:szCs w:val="16"/>
          <w:rtl/>
        </w:rPr>
        <w:t>ن</w:t>
      </w:r>
    </w:p>
    <w:p>
      <w:pPr>
        <w:bidi/>
        <w:spacing w:line="179" w:lineRule="exact" w:before="0"/>
        <w:ind w:right="0" w:left="174" w:firstLine="0"/>
        <w:jc w:val="left"/>
        <w:rPr>
          <w:rFonts w:ascii="Microsoft Sans Serif" w:hAnsi="Microsoft Sans Serif" w:cs="Microsoft Sans Serif"/>
          <w:sz w:val="16"/>
          <w:szCs w:val="16"/>
        </w:rPr>
      </w:pPr>
      <w:r>
        <w:rPr>
          <w:rFonts w:ascii="Microsoft Sans Serif" w:hAnsi="Microsoft Sans Serif" w:cs="Microsoft Sans Serif"/>
          <w:color w:val="231F20"/>
          <w:spacing w:val="-2"/>
          <w:sz w:val="16"/>
          <w:szCs w:val="16"/>
        </w:rPr>
        <w:t>)AAA)</w:t>
      </w:r>
      <w:r>
        <w:rPr>
          <w:rFonts w:ascii="Microsoft Sans Serif" w:hAnsi="Microsoft Sans Serif" w:cs="Microsoft Sans Serif"/>
          <w:color w:val="231F20"/>
          <w:spacing w:val="-2"/>
          <w:sz w:val="16"/>
          <w:szCs w:val="16"/>
          <w:rtl/>
        </w:rPr>
        <w:t> </w:t>
      </w:r>
      <w:r>
        <w:rPr>
          <w:rFonts w:ascii="Microsoft Sans Serif" w:hAnsi="Microsoft Sans Serif" w:cs="Microsoft Sans Serif"/>
          <w:color w:val="231F20"/>
          <w:sz w:val="16"/>
          <w:szCs w:val="16"/>
          <w:rtl/>
        </w:rPr>
        <w:t>اﻟطﺎﻗﺔ</w:t>
      </w:r>
      <w:r>
        <w:rPr>
          <w:rFonts w:ascii="Microsoft Sans Serif" w:hAnsi="Microsoft Sans Serif" w:cs="Microsoft Sans Serif"/>
          <w:color w:val="231F20"/>
          <w:sz w:val="16"/>
          <w:szCs w:val="16"/>
        </w:rPr>
        <w:t>:</w:t>
      </w:r>
      <w:r>
        <w:rPr>
          <w:rFonts w:ascii="Microsoft Sans Serif" w:hAnsi="Microsoft Sans Serif" w:cs="Microsoft Sans Serif"/>
          <w:color w:val="231F20"/>
          <w:spacing w:val="-3"/>
          <w:sz w:val="16"/>
          <w:szCs w:val="16"/>
          <w:rtl/>
        </w:rPr>
        <w:t> </w:t>
      </w:r>
      <w:r>
        <w:rPr>
          <w:rFonts w:ascii="Microsoft Sans Serif" w:hAnsi="Microsoft Sans Serif" w:cs="Microsoft Sans Serif"/>
          <w:color w:val="231F20"/>
          <w:sz w:val="16"/>
          <w:szCs w:val="16"/>
          <w:rtl/>
        </w:rPr>
        <w:t>ﺑطﺎرﯾﺔ</w:t>
      </w:r>
      <w:r>
        <w:rPr>
          <w:rFonts w:ascii="Microsoft Sans Serif" w:hAnsi="Microsoft Sans Serif" w:cs="Microsoft Sans Serif"/>
          <w:color w:val="231F20"/>
          <w:spacing w:val="-2"/>
          <w:sz w:val="16"/>
          <w:szCs w:val="16"/>
          <w:rtl/>
        </w:rPr>
        <w:t> </w:t>
      </w:r>
      <w:r>
        <w:rPr>
          <w:rFonts w:ascii="Microsoft Sans Serif" w:hAnsi="Microsoft Sans Serif" w:cs="Microsoft Sans Serif"/>
          <w:color w:val="231F20"/>
          <w:sz w:val="16"/>
          <w:szCs w:val="16"/>
        </w:rPr>
        <w:t>٣</w:t>
      </w:r>
      <w:r>
        <w:rPr>
          <w:rFonts w:ascii="Microsoft Sans Serif" w:hAnsi="Microsoft Sans Serif" w:cs="Microsoft Sans Serif"/>
          <w:color w:val="231F20"/>
          <w:spacing w:val="-3"/>
          <w:sz w:val="16"/>
          <w:szCs w:val="16"/>
          <w:rtl/>
        </w:rPr>
        <w:t> </w:t>
      </w:r>
      <w:r>
        <w:rPr>
          <w:rFonts w:ascii="Microsoft Sans Serif" w:hAnsi="Microsoft Sans Serif" w:cs="Microsoft Sans Serif"/>
          <w:color w:val="231F20"/>
          <w:sz w:val="16"/>
          <w:szCs w:val="16"/>
        </w:rPr>
        <w:t>×</w:t>
      </w:r>
      <w:r>
        <w:rPr>
          <w:rFonts w:ascii="Microsoft Sans Serif" w:hAnsi="Microsoft Sans Serif" w:cs="Microsoft Sans Serif"/>
          <w:color w:val="231F20"/>
          <w:spacing w:val="-2"/>
          <w:sz w:val="16"/>
          <w:szCs w:val="16"/>
          <w:rtl/>
        </w:rPr>
        <w:t> </w:t>
      </w:r>
      <w:r>
        <w:rPr>
          <w:rFonts w:ascii="Microsoft Sans Serif" w:hAnsi="Microsoft Sans Serif" w:cs="Microsoft Sans Serif"/>
          <w:color w:val="231F20"/>
          <w:sz w:val="16"/>
          <w:szCs w:val="16"/>
        </w:rPr>
        <w:t>٥</w:t>
      </w:r>
      <w:r>
        <w:rPr>
          <w:rFonts w:ascii="Microsoft Sans Serif" w:hAnsi="Microsoft Sans Serif" w:cs="Microsoft Sans Serif"/>
          <w:color w:val="231F20"/>
          <w:sz w:val="16"/>
          <w:szCs w:val="16"/>
          <w:rtl/>
        </w:rPr>
        <w:t>٫</w:t>
      </w:r>
      <w:r>
        <w:rPr>
          <w:rFonts w:ascii="Microsoft Sans Serif" w:hAnsi="Microsoft Sans Serif" w:cs="Microsoft Sans Serif"/>
          <w:color w:val="231F20"/>
          <w:sz w:val="16"/>
          <w:szCs w:val="16"/>
        </w:rPr>
        <w:t>١</w:t>
      </w:r>
      <w:r>
        <w:rPr>
          <w:rFonts w:ascii="Microsoft Sans Serif" w:hAnsi="Microsoft Sans Serif" w:cs="Microsoft Sans Serif"/>
          <w:color w:val="231F20"/>
          <w:spacing w:val="-3"/>
          <w:sz w:val="16"/>
          <w:szCs w:val="16"/>
          <w:rtl/>
        </w:rPr>
        <w:t> </w:t>
      </w:r>
      <w:r>
        <w:rPr>
          <w:rFonts w:ascii="Microsoft Sans Serif" w:hAnsi="Microsoft Sans Serif" w:cs="Microsoft Sans Serif"/>
          <w:color w:val="231F20"/>
          <w:sz w:val="16"/>
          <w:szCs w:val="16"/>
          <w:rtl/>
        </w:rPr>
        <w:t>ﻓوﻟ</w:t>
      </w:r>
      <w:r>
        <w:rPr>
          <w:rFonts w:ascii="Microsoft Sans Serif" w:hAnsi="Microsoft Sans Serif" w:cs="Microsoft Sans Serif"/>
          <w:color w:val="231F20"/>
          <w:sz w:val="16"/>
          <w:szCs w:val="16"/>
          <w:rtl/>
        </w:rPr>
        <w:t>ت</w:t>
      </w:r>
    </w:p>
    <w:p>
      <w:pPr>
        <w:spacing w:after="0" w:line="179" w:lineRule="exact"/>
        <w:jc w:val="left"/>
        <w:rPr>
          <w:rFonts w:ascii="Microsoft Sans Serif" w:hAnsi="Microsoft Sans Serif" w:cs="Microsoft Sans Serif"/>
          <w:sz w:val="16"/>
          <w:szCs w:val="16"/>
        </w:rPr>
        <w:sectPr>
          <w:pgSz w:w="8400" w:h="11910"/>
          <w:pgMar w:header="0" w:footer="0" w:top="20" w:bottom="320" w:left="40" w:right="20"/>
        </w:sectPr>
      </w:pPr>
    </w:p>
    <w:p>
      <w:pPr>
        <w:bidi/>
        <w:spacing w:line="181" w:lineRule="exact" w:before="104"/>
        <w:ind w:right="0" w:left="845" w:firstLine="0"/>
        <w:jc w:val="left"/>
        <w:rPr>
          <w:rFonts w:ascii="Times New Roman" w:cs="Times New Roman"/>
          <w:sz w:val="16"/>
          <w:szCs w:val="16"/>
        </w:rPr>
      </w:pPr>
      <w:r>
        <w:rPr/>
        <mc:AlternateContent>
          <mc:Choice Requires="wps">
            <w:drawing>
              <wp:anchor distT="0" distB="0" distL="0" distR="0" allowOverlap="1" layoutInCell="1" locked="0" behindDoc="0" simplePos="0" relativeHeight="15760896">
                <wp:simplePos x="0" y="0"/>
                <wp:positionH relativeFrom="page">
                  <wp:posOffset>4832980</wp:posOffset>
                </wp:positionH>
                <wp:positionV relativeFrom="paragraph">
                  <wp:posOffset>131453</wp:posOffset>
                </wp:positionV>
                <wp:extent cx="335915" cy="411480"/>
                <wp:effectExtent l="0" t="0" r="0" b="0"/>
                <wp:wrapNone/>
                <wp:docPr id="538" name="Group 538"/>
                <wp:cNvGraphicFramePr>
                  <a:graphicFrameLocks/>
                </wp:cNvGraphicFramePr>
                <a:graphic>
                  <a:graphicData uri="http://schemas.microsoft.com/office/word/2010/wordprocessingGroup">
                    <wpg:wgp>
                      <wpg:cNvPr id="538" name="Group 538"/>
                      <wpg:cNvGrpSpPr/>
                      <wpg:grpSpPr>
                        <a:xfrm>
                          <a:off x="0" y="0"/>
                          <a:ext cx="335915" cy="411480"/>
                          <a:chExt cx="335915" cy="411480"/>
                        </a:xfrm>
                      </wpg:grpSpPr>
                      <wps:wsp>
                        <wps:cNvPr id="539" name="Graphic 539"/>
                        <wps:cNvSpPr/>
                        <wps:spPr>
                          <a:xfrm>
                            <a:off x="970" y="970"/>
                            <a:ext cx="320040" cy="318135"/>
                          </a:xfrm>
                          <a:custGeom>
                            <a:avLst/>
                            <a:gdLst/>
                            <a:ahLst/>
                            <a:cxnLst/>
                            <a:rect l="l" t="t" r="r" b="b"/>
                            <a:pathLst>
                              <a:path w="320040" h="318135">
                                <a:moveTo>
                                  <a:pt x="2166" y="0"/>
                                </a:moveTo>
                                <a:lnTo>
                                  <a:pt x="319411" y="310664"/>
                                </a:lnTo>
                                <a:lnTo>
                                  <a:pt x="315080" y="317522"/>
                                </a:lnTo>
                                <a:lnTo>
                                  <a:pt x="0" y="8820"/>
                                </a:lnTo>
                                <a:lnTo>
                                  <a:pt x="2166" y="0"/>
                                </a:lnTo>
                                <a:close/>
                              </a:path>
                            </a:pathLst>
                          </a:custGeom>
                          <a:ln w="1932">
                            <a:solidFill>
                              <a:srgbClr val="231F20"/>
                            </a:solidFill>
                            <a:prstDash val="solid"/>
                          </a:ln>
                        </wps:spPr>
                        <wps:bodyPr wrap="square" lIns="0" tIns="0" rIns="0" bIns="0" rtlCol="0">
                          <a:prstTxWarp prst="textNoShape">
                            <a:avLst/>
                          </a:prstTxWarp>
                          <a:noAutofit/>
                        </wps:bodyPr>
                      </wps:wsp>
                      <wps:wsp>
                        <wps:cNvPr id="540" name="Graphic 540"/>
                        <wps:cNvSpPr/>
                        <wps:spPr>
                          <a:xfrm>
                            <a:off x="1049" y="1032"/>
                            <a:ext cx="320040" cy="318135"/>
                          </a:xfrm>
                          <a:custGeom>
                            <a:avLst/>
                            <a:gdLst/>
                            <a:ahLst/>
                            <a:cxnLst/>
                            <a:rect l="l" t="t" r="r" b="b"/>
                            <a:pathLst>
                              <a:path w="320040" h="318135">
                                <a:moveTo>
                                  <a:pt x="2166" y="0"/>
                                </a:moveTo>
                                <a:lnTo>
                                  <a:pt x="0" y="8820"/>
                                </a:lnTo>
                                <a:lnTo>
                                  <a:pt x="315085" y="317519"/>
                                </a:lnTo>
                                <a:lnTo>
                                  <a:pt x="319416" y="310661"/>
                                </a:lnTo>
                                <a:lnTo>
                                  <a:pt x="2166" y="0"/>
                                </a:lnTo>
                                <a:close/>
                              </a:path>
                            </a:pathLst>
                          </a:custGeom>
                          <a:solidFill>
                            <a:srgbClr val="231F20"/>
                          </a:solidFill>
                        </wps:spPr>
                        <wps:bodyPr wrap="square" lIns="0" tIns="0" rIns="0" bIns="0" rtlCol="0">
                          <a:prstTxWarp prst="textNoShape">
                            <a:avLst/>
                          </a:prstTxWarp>
                          <a:noAutofit/>
                        </wps:bodyPr>
                      </wps:wsp>
                      <wps:wsp>
                        <wps:cNvPr id="541" name="Graphic 541"/>
                        <wps:cNvSpPr/>
                        <wps:spPr>
                          <a:xfrm>
                            <a:off x="12048" y="1173"/>
                            <a:ext cx="322580" cy="320675"/>
                          </a:xfrm>
                          <a:custGeom>
                            <a:avLst/>
                            <a:gdLst/>
                            <a:ahLst/>
                            <a:cxnLst/>
                            <a:rect l="l" t="t" r="r" b="b"/>
                            <a:pathLst>
                              <a:path w="322580" h="320675">
                                <a:moveTo>
                                  <a:pt x="320184" y="0"/>
                                </a:moveTo>
                                <a:lnTo>
                                  <a:pt x="0" y="313532"/>
                                </a:lnTo>
                                <a:lnTo>
                                  <a:pt x="4370" y="320455"/>
                                </a:lnTo>
                                <a:lnTo>
                                  <a:pt x="322370" y="8899"/>
                                </a:lnTo>
                                <a:lnTo>
                                  <a:pt x="320184" y="0"/>
                                </a:lnTo>
                                <a:close/>
                              </a:path>
                            </a:pathLst>
                          </a:custGeom>
                          <a:ln w="1932">
                            <a:solidFill>
                              <a:srgbClr val="231F20"/>
                            </a:solidFill>
                            <a:prstDash val="solid"/>
                          </a:ln>
                        </wps:spPr>
                        <wps:bodyPr wrap="square" lIns="0" tIns="0" rIns="0" bIns="0" rtlCol="0">
                          <a:prstTxWarp prst="textNoShape">
                            <a:avLst/>
                          </a:prstTxWarp>
                          <a:noAutofit/>
                        </wps:bodyPr>
                      </wps:wsp>
                      <wps:wsp>
                        <wps:cNvPr id="542" name="Graphic 542"/>
                        <wps:cNvSpPr/>
                        <wps:spPr>
                          <a:xfrm>
                            <a:off x="12093" y="1032"/>
                            <a:ext cx="322580" cy="320675"/>
                          </a:xfrm>
                          <a:custGeom>
                            <a:avLst/>
                            <a:gdLst/>
                            <a:ahLst/>
                            <a:cxnLst/>
                            <a:rect l="l" t="t" r="r" b="b"/>
                            <a:pathLst>
                              <a:path w="322580" h="320675">
                                <a:moveTo>
                                  <a:pt x="320187" y="0"/>
                                </a:moveTo>
                                <a:lnTo>
                                  <a:pt x="0" y="313537"/>
                                </a:lnTo>
                                <a:lnTo>
                                  <a:pt x="4370" y="320460"/>
                                </a:lnTo>
                                <a:lnTo>
                                  <a:pt x="322372" y="8898"/>
                                </a:lnTo>
                                <a:lnTo>
                                  <a:pt x="320187" y="0"/>
                                </a:lnTo>
                                <a:close/>
                              </a:path>
                            </a:pathLst>
                          </a:custGeom>
                          <a:solidFill>
                            <a:srgbClr val="231F20"/>
                          </a:solidFill>
                        </wps:spPr>
                        <wps:bodyPr wrap="square" lIns="0" tIns="0" rIns="0" bIns="0" rtlCol="0">
                          <a:prstTxWarp prst="textNoShape">
                            <a:avLst/>
                          </a:prstTxWarp>
                          <a:noAutofit/>
                        </wps:bodyPr>
                      </wps:wsp>
                      <pic:pic>
                        <pic:nvPicPr>
                          <pic:cNvPr id="543" name="Image 543"/>
                          <pic:cNvPicPr/>
                        </pic:nvPicPr>
                        <pic:blipFill>
                          <a:blip r:embed="rId71" cstate="print"/>
                          <a:stretch>
                            <a:fillRect/>
                          </a:stretch>
                        </pic:blipFill>
                        <pic:spPr>
                          <a:xfrm>
                            <a:off x="74697" y="20614"/>
                            <a:ext cx="199396" cy="280336"/>
                          </a:xfrm>
                          <a:prstGeom prst="rect">
                            <a:avLst/>
                          </a:prstGeom>
                        </pic:spPr>
                      </pic:pic>
                      <wps:wsp>
                        <wps:cNvPr id="544" name="Graphic 544"/>
                        <wps:cNvSpPr/>
                        <wps:spPr>
                          <a:xfrm>
                            <a:off x="7254" y="353338"/>
                            <a:ext cx="317500" cy="58419"/>
                          </a:xfrm>
                          <a:custGeom>
                            <a:avLst/>
                            <a:gdLst/>
                            <a:ahLst/>
                            <a:cxnLst/>
                            <a:rect l="l" t="t" r="r" b="b"/>
                            <a:pathLst>
                              <a:path w="317500" h="58419">
                                <a:moveTo>
                                  <a:pt x="317013" y="0"/>
                                </a:moveTo>
                                <a:lnTo>
                                  <a:pt x="0" y="0"/>
                                </a:lnTo>
                                <a:lnTo>
                                  <a:pt x="0" y="58111"/>
                                </a:lnTo>
                                <a:lnTo>
                                  <a:pt x="317013" y="58111"/>
                                </a:lnTo>
                                <a:lnTo>
                                  <a:pt x="317013"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380.549683pt;margin-top:10.350634pt;width:26.45pt;height:32.4pt;mso-position-horizontal-relative:page;mso-position-vertical-relative:paragraph;z-index:15760896" id="docshapegroup527" coordorigin="7611,207" coordsize="529,648">
                <v:shape style="position:absolute;left:7612;top:208;width:504;height:501" id="docshape528" coordorigin="7613,209" coordsize="504,501" path="m7616,209l8116,698,8109,709,7613,222,7616,209xe" filled="false" stroked="true" strokeweight=".152151pt" strokecolor="#231f20">
                  <v:path arrowok="t"/>
                  <v:stroke dashstyle="solid"/>
                </v:shape>
                <v:shape style="position:absolute;left:7612;top:208;width:504;height:501" id="docshape529" coordorigin="7613,209" coordsize="504,501" path="m7616,209l7613,223,8109,709,8116,698,7616,209xe" filled="true" fillcolor="#231f20" stroked="false">
                  <v:path arrowok="t"/>
                  <v:fill type="solid"/>
                </v:shape>
                <v:shape style="position:absolute;left:7629;top:208;width:508;height:505" id="docshape530" coordorigin="7630,209" coordsize="508,505" path="m8134,209l7630,703,7637,714,8138,223,8134,209xe" filled="false" stroked="true" strokeweight=".152175pt" strokecolor="#231f20">
                  <v:path arrowok="t"/>
                  <v:stroke dashstyle="solid"/>
                </v:shape>
                <v:shape style="position:absolute;left:7630;top:208;width:508;height:505" id="docshape531" coordorigin="7630,209" coordsize="508,505" path="m8134,209l7630,702,7637,713,8138,223,8134,209xe" filled="true" fillcolor="#231f20" stroked="false">
                  <v:path arrowok="t"/>
                  <v:fill type="solid"/>
                </v:shape>
                <v:shape style="position:absolute;left:7728;top:239;width:314;height:442" type="#_x0000_t75" id="docshape532" stroked="false">
                  <v:imagedata r:id="rId71" o:title=""/>
                </v:shape>
                <v:rect style="position:absolute;left:7622;top:763;width:500;height:92" id="docshape533" filled="true" fillcolor="#231f20" stroked="false">
                  <v:fill type="solid"/>
                </v:rect>
                <w10:wrap type="none"/>
              </v:group>
            </w:pict>
          </mc:Fallback>
        </mc:AlternateContent>
      </w:r>
      <w:r>
        <w:rPr>
          <w:rFonts w:ascii="Times New Roman" w:cs="Times New Roman"/>
          <w:color w:val="231F20"/>
          <w:spacing w:val="-4"/>
          <w:sz w:val="16"/>
          <w:szCs w:val="16"/>
          <w:rtl/>
        </w:rPr>
        <w:t>ﯾﺮﺟﻰ</w:t>
      </w:r>
      <w:r>
        <w:rPr>
          <w:rFonts w:ascii="Times New Roman" w:cs="Times New Roman"/>
          <w:color w:val="231F20"/>
          <w:spacing w:val="-1"/>
          <w:sz w:val="16"/>
          <w:szCs w:val="16"/>
          <w:rtl/>
        </w:rPr>
        <w:t> </w:t>
      </w:r>
      <w:r>
        <w:rPr>
          <w:rFonts w:ascii="Times New Roman" w:cs="Times New Roman"/>
          <w:color w:val="231F20"/>
          <w:sz w:val="16"/>
          <w:szCs w:val="16"/>
          <w:rtl/>
        </w:rPr>
        <w:t>ﻧﻘﻞ</w:t>
      </w:r>
      <w:r>
        <w:rPr>
          <w:rFonts w:ascii="Times New Roman" w:cs="Times New Roman"/>
          <w:color w:val="231F20"/>
          <w:spacing w:val="-1"/>
          <w:sz w:val="16"/>
          <w:szCs w:val="16"/>
          <w:rtl/>
        </w:rPr>
        <w:t> </w:t>
      </w:r>
      <w:r>
        <w:rPr>
          <w:rFonts w:ascii="Times New Roman" w:cs="Times New Roman"/>
          <w:color w:val="231F20"/>
          <w:sz w:val="16"/>
          <w:szCs w:val="16"/>
          <w:rtl/>
        </w:rPr>
        <w:t>ﻋﺒﻮات</w:t>
      </w:r>
      <w:r>
        <w:rPr>
          <w:rFonts w:ascii="Times New Roman" w:cs="Times New Roman"/>
          <w:color w:val="231F20"/>
          <w:spacing w:val="-1"/>
          <w:sz w:val="16"/>
          <w:szCs w:val="16"/>
          <w:rtl/>
        </w:rPr>
        <w:t> </w:t>
      </w:r>
      <w:r>
        <w:rPr>
          <w:rFonts w:ascii="Times New Roman" w:cs="Times New Roman"/>
          <w:color w:val="231F20"/>
          <w:sz w:val="16"/>
          <w:szCs w:val="16"/>
          <w:rtl/>
        </w:rPr>
        <w:t>اﻟﻮرق</w:t>
      </w:r>
      <w:r>
        <w:rPr>
          <w:rFonts w:ascii="Times New Roman" w:cs="Times New Roman"/>
          <w:color w:val="231F20"/>
          <w:spacing w:val="-1"/>
          <w:sz w:val="16"/>
          <w:szCs w:val="16"/>
          <w:rtl/>
        </w:rPr>
        <w:t> </w:t>
      </w:r>
      <w:r>
        <w:rPr>
          <w:rFonts w:ascii="Times New Roman" w:cs="Times New Roman"/>
          <w:color w:val="231F20"/>
          <w:sz w:val="16"/>
          <w:szCs w:val="16"/>
          <w:rtl/>
        </w:rPr>
        <w:t>اﻟﻤﻘﻮى</w:t>
      </w:r>
      <w:r>
        <w:rPr>
          <w:rFonts w:ascii="Times New Roman" w:cs="Times New Roman"/>
          <w:color w:val="231F20"/>
          <w:spacing w:val="-1"/>
          <w:sz w:val="16"/>
          <w:szCs w:val="16"/>
          <w:rtl/>
        </w:rPr>
        <w:t> </w:t>
      </w:r>
      <w:r>
        <w:rPr>
          <w:rFonts w:ascii="Times New Roman" w:cs="Times New Roman"/>
          <w:color w:val="231F20"/>
          <w:sz w:val="16"/>
          <w:szCs w:val="16"/>
          <w:rtl/>
        </w:rPr>
        <w:t>إﻟﻰ</w:t>
      </w:r>
      <w:r>
        <w:rPr>
          <w:rFonts w:ascii="Times New Roman" w:cs="Times New Roman"/>
          <w:color w:val="231F20"/>
          <w:spacing w:val="-2"/>
          <w:sz w:val="16"/>
          <w:szCs w:val="16"/>
          <w:rtl/>
        </w:rPr>
        <w:t> </w:t>
      </w:r>
      <w:r>
        <w:rPr>
          <w:rFonts w:ascii="Times New Roman" w:cs="Times New Roman"/>
          <w:color w:val="231F20"/>
          <w:sz w:val="16"/>
          <w:szCs w:val="16"/>
          <w:rtl/>
        </w:rPr>
        <w:t>ﻧﻔﺎﯾﺎت</w:t>
      </w:r>
      <w:r>
        <w:rPr>
          <w:rFonts w:ascii="Times New Roman" w:cs="Times New Roman"/>
          <w:color w:val="231F20"/>
          <w:spacing w:val="-1"/>
          <w:sz w:val="16"/>
          <w:szCs w:val="16"/>
          <w:rtl/>
        </w:rPr>
        <w:t> </w:t>
      </w:r>
      <w:r>
        <w:rPr>
          <w:rFonts w:ascii="Times New Roman" w:cs="Times New Roman"/>
          <w:color w:val="231F20"/>
          <w:sz w:val="16"/>
          <w:szCs w:val="16"/>
          <w:rtl/>
        </w:rPr>
        <w:t>اﻟﻮرق</w:t>
      </w:r>
      <w:r>
        <w:rPr>
          <w:rFonts w:ascii="Times New Roman" w:cs="Times New Roman"/>
          <w:color w:val="231F20"/>
          <w:sz w:val="16"/>
          <w:szCs w:val="16"/>
        </w:rPr>
        <w:t>.</w:t>
      </w:r>
      <w:r>
        <w:rPr>
          <w:rFonts w:ascii="Times New Roman" w:cs="Times New Roman"/>
          <w:color w:val="231F20"/>
          <w:spacing w:val="-1"/>
          <w:sz w:val="16"/>
          <w:szCs w:val="16"/>
          <w:rtl/>
        </w:rPr>
        <w:t> </w:t>
      </w:r>
      <w:r>
        <w:rPr>
          <w:rFonts w:ascii="Times New Roman" w:cs="Times New Roman"/>
          <w:color w:val="231F20"/>
          <w:sz w:val="16"/>
          <w:szCs w:val="16"/>
          <w:rtl/>
        </w:rPr>
        <w:t>اﺳﻜﺐ</w:t>
      </w:r>
      <w:r>
        <w:rPr>
          <w:rFonts w:ascii="Times New Roman" w:cs="Times New Roman"/>
          <w:color w:val="231F20"/>
          <w:spacing w:val="-1"/>
          <w:sz w:val="16"/>
          <w:szCs w:val="16"/>
          <w:rtl/>
        </w:rPr>
        <w:t> </w:t>
      </w:r>
      <w:r>
        <w:rPr>
          <w:rFonts w:ascii="Times New Roman" w:cs="Times New Roman"/>
          <w:color w:val="231F20"/>
          <w:sz w:val="16"/>
          <w:szCs w:val="16"/>
          <w:rtl/>
        </w:rPr>
        <w:t>أﻛﯿﺎس</w:t>
      </w:r>
      <w:r>
        <w:rPr>
          <w:rFonts w:ascii="Times New Roman" w:cs="Times New Roman"/>
          <w:color w:val="231F20"/>
          <w:spacing w:val="-1"/>
          <w:sz w:val="16"/>
          <w:szCs w:val="16"/>
          <w:rtl/>
        </w:rPr>
        <w:t> </w:t>
      </w:r>
      <w:r>
        <w:rPr>
          <w:rFonts w:ascii="Times New Roman" w:cs="Times New Roman"/>
          <w:color w:val="231F20"/>
          <w:sz w:val="16"/>
          <w:szCs w:val="16"/>
          <w:rtl/>
        </w:rPr>
        <w:t>اﻟﺒﻮﻟﻲ</w:t>
      </w:r>
      <w:r>
        <w:rPr>
          <w:rFonts w:ascii="Times New Roman" w:cs="Times New Roman"/>
          <w:color w:val="231F20"/>
          <w:spacing w:val="-1"/>
          <w:sz w:val="16"/>
          <w:szCs w:val="16"/>
          <w:rtl/>
        </w:rPr>
        <w:t> </w:t>
      </w:r>
      <w:r>
        <w:rPr>
          <w:rFonts w:ascii="Times New Roman" w:cs="Times New Roman"/>
          <w:color w:val="231F20"/>
          <w:sz w:val="16"/>
          <w:szCs w:val="16"/>
          <w:rtl/>
        </w:rPr>
        <w:t>إﯾﺜﯿﻠﯿﻦ</w:t>
      </w:r>
      <w:r>
        <w:rPr>
          <w:rFonts w:ascii="Times New Roman" w:cs="Times New Roman"/>
          <w:color w:val="231F20"/>
          <w:spacing w:val="-1"/>
          <w:sz w:val="16"/>
          <w:szCs w:val="16"/>
          <w:rtl/>
        </w:rPr>
        <w:t> </w:t>
      </w:r>
      <w:r>
        <w:rPr>
          <w:rFonts w:ascii="Times New Roman" w:cs="Times New Roman"/>
          <w:color w:val="231F20"/>
          <w:sz w:val="16"/>
          <w:szCs w:val="16"/>
          <w:rtl/>
        </w:rPr>
        <w:t>ﻓﻲ</w:t>
      </w:r>
      <w:r>
        <w:rPr>
          <w:rFonts w:ascii="Times New Roman" w:cs="Times New Roman"/>
          <w:color w:val="231F20"/>
          <w:spacing w:val="-1"/>
          <w:sz w:val="16"/>
          <w:szCs w:val="16"/>
          <w:rtl/>
        </w:rPr>
        <w:t> </w:t>
      </w:r>
      <w:r>
        <w:rPr>
          <w:rFonts w:ascii="Times New Roman" w:cs="Times New Roman"/>
          <w:color w:val="231F20"/>
          <w:sz w:val="16"/>
          <w:szCs w:val="16"/>
          <w:rtl/>
        </w:rPr>
        <w:t>اﻟﺤﺎوﯾﺔ</w:t>
      </w:r>
      <w:r>
        <w:rPr>
          <w:rFonts w:ascii="Times New Roman" w:cs="Times New Roman"/>
          <w:color w:val="231F20"/>
          <w:spacing w:val="-2"/>
          <w:sz w:val="16"/>
          <w:szCs w:val="16"/>
          <w:rtl/>
        </w:rPr>
        <w:t> </w:t>
      </w:r>
      <w:r>
        <w:rPr>
          <w:rFonts w:ascii="Times New Roman" w:cs="Times New Roman"/>
          <w:color w:val="231F20"/>
          <w:sz w:val="16"/>
          <w:szCs w:val="16"/>
          <w:rtl/>
        </w:rPr>
        <w:t>اﻟﺒﻼﺳﺘﯿﻜﯿ</w:t>
      </w:r>
      <w:r>
        <w:rPr>
          <w:rFonts w:ascii="Times New Roman" w:cs="Times New Roman"/>
          <w:color w:val="231F20"/>
          <w:sz w:val="16"/>
          <w:szCs w:val="16"/>
          <w:rtl/>
        </w:rPr>
        <w:t>ﺔ</w:t>
      </w:r>
    </w:p>
    <w:p>
      <w:pPr>
        <w:bidi/>
        <w:spacing w:line="230" w:lineRule="auto" w:before="2"/>
        <w:ind w:right="4239" w:left="845" w:hanging="276"/>
        <w:jc w:val="left"/>
        <w:rPr>
          <w:rFonts w:ascii="Times New Roman" w:cs="Times New Roman"/>
          <w:sz w:val="16"/>
          <w:szCs w:val="16"/>
        </w:rPr>
      </w:pPr>
      <w:r>
        <w:rPr>
          <w:rFonts w:ascii="Times New Roman" w:cs="Times New Roman"/>
          <w:color w:val="231F20"/>
          <w:sz w:val="16"/>
          <w:szCs w:val="16"/>
          <w:rtl/>
        </w:rPr>
        <w:t>ﯾﺠﺐ</w:t>
      </w:r>
      <w:r>
        <w:rPr>
          <w:rFonts w:ascii="Times New Roman" w:cs="Times New Roman"/>
          <w:color w:val="231F20"/>
          <w:spacing w:val="-3"/>
          <w:sz w:val="16"/>
          <w:szCs w:val="16"/>
          <w:rtl/>
        </w:rPr>
        <w:t> </w:t>
      </w:r>
      <w:r>
        <w:rPr>
          <w:rFonts w:ascii="Times New Roman" w:cs="Times New Roman"/>
          <w:color w:val="231F20"/>
          <w:sz w:val="16"/>
          <w:szCs w:val="16"/>
          <w:rtl/>
        </w:rPr>
        <w:t>إﻋﺎدة</w:t>
      </w:r>
      <w:r>
        <w:rPr>
          <w:rFonts w:ascii="Times New Roman" w:cs="Times New Roman"/>
          <w:color w:val="231F20"/>
          <w:spacing w:val="-3"/>
          <w:sz w:val="16"/>
          <w:szCs w:val="16"/>
          <w:rtl/>
        </w:rPr>
        <w:t> </w:t>
      </w:r>
      <w:r>
        <w:rPr>
          <w:rFonts w:ascii="Times New Roman" w:cs="Times New Roman"/>
          <w:color w:val="231F20"/>
          <w:sz w:val="16"/>
          <w:szCs w:val="16"/>
          <w:rtl/>
        </w:rPr>
        <w:t>اﻟﺠﮭﺎز</w:t>
      </w:r>
      <w:r>
        <w:rPr>
          <w:rFonts w:ascii="Times New Roman" w:cs="Times New Roman"/>
          <w:color w:val="231F20"/>
          <w:spacing w:val="-3"/>
          <w:sz w:val="16"/>
          <w:szCs w:val="16"/>
          <w:rtl/>
        </w:rPr>
        <w:t> </w:t>
      </w:r>
      <w:r>
        <w:rPr>
          <w:rFonts w:ascii="Times New Roman" w:cs="Times New Roman"/>
          <w:color w:val="231F20"/>
          <w:sz w:val="16"/>
          <w:szCs w:val="16"/>
          <w:rtl/>
        </w:rPr>
        <w:t>اﻟﺒﺎﻟﻲ</w:t>
      </w:r>
      <w:r>
        <w:rPr>
          <w:rFonts w:ascii="Times New Roman" w:cs="Times New Roman"/>
          <w:color w:val="231F20"/>
          <w:spacing w:val="-3"/>
          <w:sz w:val="16"/>
          <w:szCs w:val="16"/>
          <w:rtl/>
        </w:rPr>
        <w:t> </w:t>
      </w:r>
      <w:r>
        <w:rPr>
          <w:rFonts w:ascii="Times New Roman" w:cs="Times New Roman"/>
          <w:color w:val="231F20"/>
          <w:sz w:val="16"/>
          <w:szCs w:val="16"/>
          <w:rtl/>
        </w:rPr>
        <w:t>إﻟﻰ</w:t>
      </w:r>
      <w:r>
        <w:rPr>
          <w:rFonts w:ascii="Times New Roman" w:cs="Times New Roman"/>
          <w:color w:val="231F20"/>
          <w:spacing w:val="-3"/>
          <w:sz w:val="16"/>
          <w:szCs w:val="16"/>
          <w:rtl/>
        </w:rPr>
        <w:t> </w:t>
      </w:r>
      <w:r>
        <w:rPr>
          <w:rFonts w:ascii="Times New Roman" w:cs="Times New Roman"/>
          <w:color w:val="231F20"/>
          <w:sz w:val="16"/>
          <w:szCs w:val="16"/>
          <w:rtl/>
        </w:rPr>
        <w:t>ﻧﻘﻄﺔ</w:t>
      </w:r>
      <w:r>
        <w:rPr>
          <w:rFonts w:ascii="Times New Roman" w:cs="Times New Roman"/>
          <w:color w:val="231F20"/>
          <w:spacing w:val="-3"/>
          <w:sz w:val="16"/>
          <w:szCs w:val="16"/>
          <w:rtl/>
        </w:rPr>
        <w:t> </w:t>
      </w:r>
      <w:r>
        <w:rPr>
          <w:rFonts w:ascii="Times New Roman" w:cs="Times New Roman"/>
          <w:color w:val="231F20"/>
          <w:sz w:val="16"/>
          <w:szCs w:val="16"/>
          <w:rtl/>
        </w:rPr>
        <w:t>ﺗﺨﺰﯾﻦ</w:t>
      </w:r>
      <w:r>
        <w:rPr>
          <w:rFonts w:ascii="Times New Roman" w:cs="Times New Roman"/>
          <w:color w:val="231F20"/>
          <w:spacing w:val="-3"/>
          <w:sz w:val="16"/>
          <w:szCs w:val="16"/>
          <w:rtl/>
        </w:rPr>
        <w:t> </w:t>
      </w:r>
      <w:r>
        <w:rPr>
          <w:rFonts w:ascii="Times New Roman" w:cs="Times New Roman"/>
          <w:color w:val="231F20"/>
          <w:sz w:val="16"/>
          <w:szCs w:val="16"/>
          <w:rtl/>
        </w:rPr>
        <w:t>ﻣﻨﺎﺳﺒﺔ</w:t>
      </w:r>
      <w:r>
        <w:rPr>
          <w:rFonts w:ascii="Times New Roman" w:cs="Times New Roman"/>
          <w:color w:val="231F20"/>
          <w:spacing w:val="-3"/>
          <w:sz w:val="16"/>
          <w:szCs w:val="16"/>
          <w:rtl/>
        </w:rPr>
        <w:t> </w:t>
      </w:r>
      <w:r>
        <w:rPr>
          <w:rFonts w:ascii="Times New Roman" w:cs="Times New Roman"/>
          <w:color w:val="231F20"/>
          <w:sz w:val="16"/>
          <w:szCs w:val="16"/>
          <w:rtl/>
        </w:rPr>
        <w:t>ﻷﻧﮫ</w:t>
      </w:r>
      <w:r>
        <w:rPr>
          <w:rFonts w:ascii="Times New Roman" w:cs="Times New Roman"/>
          <w:color w:val="231F20"/>
          <w:spacing w:val="-3"/>
          <w:sz w:val="16"/>
          <w:szCs w:val="16"/>
          <w:rtl/>
        </w:rPr>
        <w:t> </w:t>
      </w:r>
      <w:r>
        <w:rPr>
          <w:rFonts w:ascii="Times New Roman" w:cs="Times New Roman"/>
          <w:color w:val="231F20"/>
          <w:sz w:val="16"/>
          <w:szCs w:val="16"/>
          <w:rtl/>
        </w:rPr>
        <w:t>ﺧﻄﯿﺮ</w:t>
      </w:r>
      <w:r>
        <w:rPr>
          <w:rFonts w:ascii="Times New Roman" w:cs="Times New Roman"/>
          <w:color w:val="231F20"/>
          <w:spacing w:val="-3"/>
          <w:sz w:val="16"/>
          <w:szCs w:val="16"/>
          <w:rtl/>
        </w:rPr>
        <w:t> </w:t>
      </w:r>
      <w:r>
        <w:rPr>
          <w:rFonts w:ascii="Times New Roman" w:cs="Times New Roman"/>
          <w:color w:val="231F20"/>
          <w:sz w:val="16"/>
          <w:szCs w:val="16"/>
          <w:rtl/>
        </w:rPr>
        <w:t>ﻓﻲ</w:t>
      </w:r>
      <w:r>
        <w:rPr>
          <w:rFonts w:ascii="Times New Roman" w:cs="Times New Roman"/>
          <w:color w:val="231F20"/>
          <w:spacing w:val="-3"/>
          <w:sz w:val="16"/>
          <w:szCs w:val="16"/>
          <w:rtl/>
        </w:rPr>
        <w:t> </w:t>
      </w:r>
      <w:r>
        <w:rPr>
          <w:rFonts w:ascii="Times New Roman" w:cs="Times New Roman"/>
          <w:color w:val="231F20"/>
          <w:sz w:val="16"/>
          <w:szCs w:val="16"/>
          <w:rtl/>
        </w:rPr>
        <w:t>اﻟﺠﮭﺎز</w:t>
      </w:r>
      <w:r>
        <w:rPr>
          <w:rFonts w:ascii="Times New Roman" w:cs="Times New Roman"/>
          <w:color w:val="231F20"/>
          <w:spacing w:val="40"/>
          <w:sz w:val="16"/>
          <w:szCs w:val="16"/>
          <w:rtl/>
        </w:rPr>
        <w:t> </w:t>
      </w:r>
      <w:r>
        <w:rPr>
          <w:rFonts w:ascii="Times New Roman" w:cs="Times New Roman"/>
          <w:color w:val="231F20"/>
          <w:spacing w:val="-5"/>
          <w:sz w:val="16"/>
          <w:szCs w:val="16"/>
          <w:rtl/>
        </w:rPr>
        <w:t>ﻗﺪ</w:t>
      </w:r>
      <w:r>
        <w:rPr>
          <w:rFonts w:ascii="Times New Roman" w:cs="Times New Roman"/>
          <w:color w:val="231F20"/>
          <w:spacing w:val="-3"/>
          <w:sz w:val="16"/>
          <w:szCs w:val="16"/>
          <w:rtl/>
        </w:rPr>
        <w:t> </w:t>
      </w:r>
      <w:r>
        <w:rPr>
          <w:rFonts w:ascii="Times New Roman" w:cs="Times New Roman"/>
          <w:color w:val="231F20"/>
          <w:sz w:val="16"/>
          <w:szCs w:val="16"/>
          <w:rtl/>
        </w:rPr>
        <w:t>ﺗﺸﻜﻞ</w:t>
      </w:r>
      <w:r>
        <w:rPr>
          <w:rFonts w:ascii="Times New Roman" w:cs="Times New Roman"/>
          <w:color w:val="231F20"/>
          <w:spacing w:val="-2"/>
          <w:sz w:val="16"/>
          <w:szCs w:val="16"/>
          <w:rtl/>
        </w:rPr>
        <w:t> </w:t>
      </w:r>
      <w:r>
        <w:rPr>
          <w:rFonts w:ascii="Times New Roman" w:cs="Times New Roman"/>
          <w:color w:val="231F20"/>
          <w:sz w:val="16"/>
          <w:szCs w:val="16"/>
          <w:rtl/>
        </w:rPr>
        <w:t>اﻟﻤﻜﻮﻧﺎت</w:t>
      </w:r>
      <w:r>
        <w:rPr>
          <w:rFonts w:ascii="Times New Roman" w:cs="Times New Roman"/>
          <w:color w:val="231F20"/>
          <w:spacing w:val="-2"/>
          <w:sz w:val="16"/>
          <w:szCs w:val="16"/>
          <w:rtl/>
        </w:rPr>
        <w:t> </w:t>
      </w:r>
      <w:r>
        <w:rPr>
          <w:rFonts w:ascii="Times New Roman" w:cs="Times New Roman"/>
          <w:color w:val="231F20"/>
          <w:sz w:val="16"/>
          <w:szCs w:val="16"/>
          <w:rtl/>
        </w:rPr>
        <w:t>ﺗﮭﺪﯾﺪًا</w:t>
      </w:r>
      <w:r>
        <w:rPr>
          <w:rFonts w:ascii="Times New Roman" w:cs="Times New Roman"/>
          <w:color w:val="231F20"/>
          <w:spacing w:val="-3"/>
          <w:sz w:val="16"/>
          <w:szCs w:val="16"/>
          <w:rtl/>
        </w:rPr>
        <w:t> </w:t>
      </w:r>
      <w:r>
        <w:rPr>
          <w:rFonts w:ascii="Times New Roman" w:cs="Times New Roman"/>
          <w:color w:val="231F20"/>
          <w:sz w:val="16"/>
          <w:szCs w:val="16"/>
          <w:rtl/>
        </w:rPr>
        <w:t>ﻟﻠﺒﯿﺌﺔ</w:t>
      </w:r>
      <w:r>
        <w:rPr>
          <w:rFonts w:ascii="Times New Roman" w:cs="Times New Roman"/>
          <w:color w:val="231F20"/>
          <w:sz w:val="16"/>
          <w:szCs w:val="16"/>
        </w:rPr>
        <w:t>.</w:t>
      </w:r>
      <w:r>
        <w:rPr>
          <w:rFonts w:ascii="Times New Roman" w:cs="Times New Roman"/>
          <w:color w:val="231F20"/>
          <w:spacing w:val="-2"/>
          <w:sz w:val="16"/>
          <w:szCs w:val="16"/>
          <w:rtl/>
        </w:rPr>
        <w:t> </w:t>
      </w:r>
      <w:r>
        <w:rPr>
          <w:rFonts w:ascii="Times New Roman" w:cs="Times New Roman"/>
          <w:color w:val="231F20"/>
          <w:sz w:val="16"/>
          <w:szCs w:val="16"/>
          <w:rtl/>
        </w:rPr>
        <w:t>ﯾﺠﺐ</w:t>
      </w:r>
      <w:r>
        <w:rPr>
          <w:rFonts w:ascii="Times New Roman" w:cs="Times New Roman"/>
          <w:color w:val="231F20"/>
          <w:spacing w:val="-2"/>
          <w:sz w:val="16"/>
          <w:szCs w:val="16"/>
          <w:rtl/>
        </w:rPr>
        <w:t> </w:t>
      </w:r>
      <w:r>
        <w:rPr>
          <w:rFonts w:ascii="Times New Roman" w:cs="Times New Roman"/>
          <w:color w:val="231F20"/>
          <w:sz w:val="16"/>
          <w:szCs w:val="16"/>
          <w:rtl/>
        </w:rPr>
        <w:t>ﺗﺴﻠﯿﻢ</w:t>
      </w:r>
      <w:r>
        <w:rPr>
          <w:rFonts w:ascii="Times New Roman" w:cs="Times New Roman"/>
          <w:color w:val="231F20"/>
          <w:spacing w:val="-3"/>
          <w:sz w:val="16"/>
          <w:szCs w:val="16"/>
          <w:rtl/>
        </w:rPr>
        <w:t> </w:t>
      </w:r>
      <w:r>
        <w:rPr>
          <w:rFonts w:ascii="Times New Roman" w:cs="Times New Roman"/>
          <w:color w:val="231F20"/>
          <w:sz w:val="16"/>
          <w:szCs w:val="16"/>
          <w:rtl/>
        </w:rPr>
        <w:t>اﻟﺠﮭﺎز</w:t>
      </w:r>
      <w:r>
        <w:rPr>
          <w:rFonts w:ascii="Times New Roman" w:cs="Times New Roman"/>
          <w:color w:val="231F20"/>
          <w:spacing w:val="-2"/>
          <w:sz w:val="16"/>
          <w:szCs w:val="16"/>
          <w:rtl/>
        </w:rPr>
        <w:t> </w:t>
      </w:r>
      <w:r>
        <w:rPr>
          <w:rFonts w:ascii="Times New Roman" w:cs="Times New Roman"/>
          <w:color w:val="231F20"/>
          <w:sz w:val="16"/>
          <w:szCs w:val="16"/>
          <w:rtl/>
        </w:rPr>
        <w:t>اﻟﻜﮭﺮﺑﺎﺋﻲ</w:t>
      </w:r>
      <w:r>
        <w:rPr>
          <w:rFonts w:ascii="Times New Roman" w:cs="Times New Roman"/>
          <w:color w:val="231F20"/>
          <w:spacing w:val="-3"/>
          <w:sz w:val="16"/>
          <w:szCs w:val="16"/>
          <w:rtl/>
        </w:rPr>
        <w:t> </w:t>
      </w:r>
      <w:r>
        <w:rPr>
          <w:rFonts w:ascii="Times New Roman" w:cs="Times New Roman"/>
          <w:color w:val="231F20"/>
          <w:sz w:val="16"/>
          <w:szCs w:val="16"/>
          <w:rtl/>
        </w:rPr>
        <w:t>ﻟﻠﺤ</w:t>
      </w:r>
      <w:r>
        <w:rPr>
          <w:rFonts w:ascii="Times New Roman" w:cs="Times New Roman"/>
          <w:color w:val="231F20"/>
          <w:sz w:val="16"/>
          <w:szCs w:val="16"/>
          <w:rtl/>
        </w:rPr>
        <w:t>ﺪ</w:t>
      </w:r>
    </w:p>
    <w:p>
      <w:pPr>
        <w:bidi/>
        <w:spacing w:line="179" w:lineRule="exact" w:before="0"/>
        <w:ind w:right="0" w:left="885" w:firstLine="0"/>
        <w:jc w:val="left"/>
        <w:rPr>
          <w:rFonts w:ascii="Times New Roman" w:cs="Times New Roman"/>
          <w:sz w:val="16"/>
          <w:szCs w:val="16"/>
        </w:rPr>
      </w:pPr>
      <w:r>
        <w:rPr>
          <w:rFonts w:ascii="Times New Roman" w:cs="Times New Roman"/>
          <w:color w:val="231F20"/>
          <w:spacing w:val="-2"/>
          <w:sz w:val="16"/>
          <w:szCs w:val="16"/>
          <w:rtl/>
        </w:rPr>
        <w:t>ﻓﻌﻠﯿﻚ</w:t>
      </w:r>
      <w:r>
        <w:rPr>
          <w:rFonts w:ascii="Times New Roman" w:cs="Times New Roman"/>
          <w:color w:val="231F20"/>
          <w:spacing w:val="-1"/>
          <w:sz w:val="16"/>
          <w:szCs w:val="16"/>
          <w:rtl/>
        </w:rPr>
        <w:t> </w:t>
      </w:r>
      <w:r>
        <w:rPr>
          <w:rFonts w:ascii="Times New Roman" w:cs="Times New Roman"/>
          <w:color w:val="231F20"/>
          <w:sz w:val="16"/>
          <w:szCs w:val="16"/>
          <w:rtl/>
        </w:rPr>
        <w:t>إﺧﺮاﺟﮭﺎ وإﻋﻄﺎﺋﮭﺎ</w:t>
      </w:r>
      <w:r>
        <w:rPr>
          <w:rFonts w:ascii="Times New Roman" w:cs="Times New Roman"/>
          <w:color w:val="231F20"/>
          <w:spacing w:val="-1"/>
          <w:sz w:val="16"/>
          <w:szCs w:val="16"/>
          <w:rtl/>
        </w:rPr>
        <w:t> </w:t>
      </w:r>
      <w:r>
        <w:rPr>
          <w:rFonts w:ascii="Times New Roman" w:cs="Times New Roman"/>
          <w:color w:val="231F20"/>
          <w:sz w:val="16"/>
          <w:szCs w:val="16"/>
          <w:rtl/>
        </w:rPr>
        <w:t>إﻟﻰ</w:t>
      </w:r>
      <w:r>
        <w:rPr>
          <w:rFonts w:ascii="Times New Roman" w:cs="Times New Roman"/>
          <w:color w:val="231F20"/>
          <w:spacing w:val="-1"/>
          <w:sz w:val="16"/>
          <w:szCs w:val="16"/>
          <w:rtl/>
        </w:rPr>
        <w:t> </w:t>
      </w:r>
      <w:r>
        <w:rPr>
          <w:rFonts w:ascii="Times New Roman" w:cs="Times New Roman"/>
          <w:color w:val="231F20"/>
          <w:sz w:val="16"/>
          <w:szCs w:val="16"/>
          <w:rtl/>
        </w:rPr>
        <w:t>اﻟﻨﻘﻄﺔ اﻟﻤﺨﺰﻧﺔ</w:t>
      </w:r>
      <w:r>
        <w:rPr>
          <w:rFonts w:ascii="Times New Roman" w:cs="Times New Roman"/>
          <w:color w:val="231F20"/>
          <w:spacing w:val="-1"/>
          <w:sz w:val="16"/>
          <w:szCs w:val="16"/>
          <w:rtl/>
        </w:rPr>
        <w:t> </w:t>
      </w:r>
      <w:r>
        <w:rPr>
          <w:rFonts w:ascii="Times New Roman" w:cs="Times New Roman"/>
          <w:color w:val="231F20"/>
          <w:sz w:val="16"/>
          <w:szCs w:val="16"/>
          <w:rtl/>
        </w:rPr>
        <w:t>ﺑﺸﻜﻞ</w:t>
      </w:r>
      <w:r>
        <w:rPr>
          <w:rFonts w:ascii="Times New Roman" w:cs="Times New Roman"/>
          <w:color w:val="231F20"/>
          <w:spacing w:val="-1"/>
          <w:sz w:val="16"/>
          <w:szCs w:val="16"/>
          <w:rtl/>
        </w:rPr>
        <w:t> </w:t>
      </w:r>
      <w:r>
        <w:rPr>
          <w:rFonts w:ascii="Times New Roman" w:cs="Times New Roman"/>
          <w:color w:val="231F20"/>
          <w:sz w:val="16"/>
          <w:szCs w:val="16"/>
          <w:rtl/>
        </w:rPr>
        <w:t>ﻣﻨﻔﺼﻞ</w:t>
      </w:r>
      <w:r>
        <w:rPr>
          <w:rFonts w:ascii="Times New Roman" w:cs="Times New Roman"/>
          <w:color w:val="231F20"/>
          <w:sz w:val="16"/>
          <w:szCs w:val="16"/>
        </w:rPr>
        <w:t>.</w:t>
      </w:r>
      <w:r>
        <w:rPr>
          <w:rFonts w:ascii="Times New Roman" w:cs="Times New Roman"/>
          <w:color w:val="231F20"/>
          <w:sz w:val="16"/>
          <w:szCs w:val="16"/>
          <w:rtl/>
        </w:rPr>
        <w:t>،</w:t>
      </w:r>
      <w:r>
        <w:rPr>
          <w:rFonts w:ascii="Times New Roman" w:cs="Times New Roman"/>
          <w:color w:val="231F20"/>
          <w:spacing w:val="-1"/>
          <w:sz w:val="16"/>
          <w:szCs w:val="16"/>
          <w:rtl/>
        </w:rPr>
        <w:t> </w:t>
      </w:r>
      <w:r>
        <w:rPr>
          <w:rFonts w:ascii="Times New Roman" w:cs="Times New Roman"/>
          <w:color w:val="231F20"/>
          <w:sz w:val="16"/>
          <w:szCs w:val="16"/>
          <w:rtl/>
        </w:rPr>
        <w:t>إﻋﺎدة</w:t>
      </w:r>
      <w:r>
        <w:rPr>
          <w:rFonts w:ascii="Times New Roman" w:cs="Times New Roman"/>
          <w:color w:val="231F20"/>
          <w:spacing w:val="-1"/>
          <w:sz w:val="16"/>
          <w:szCs w:val="16"/>
          <w:rtl/>
        </w:rPr>
        <w:t> </w:t>
      </w:r>
      <w:r>
        <w:rPr>
          <w:rFonts w:ascii="Times New Roman" w:cs="Times New Roman"/>
          <w:color w:val="231F20"/>
          <w:sz w:val="16"/>
          <w:szCs w:val="16"/>
          <w:rtl/>
        </w:rPr>
        <w:t>اﺳﺘﺨﺪاﻣﮭﺎ</w:t>
      </w:r>
      <w:r>
        <w:rPr>
          <w:rFonts w:ascii="Times New Roman" w:cs="Times New Roman"/>
          <w:color w:val="231F20"/>
          <w:spacing w:val="-1"/>
          <w:sz w:val="16"/>
          <w:szCs w:val="16"/>
          <w:rtl/>
        </w:rPr>
        <w:t> </w:t>
      </w:r>
      <w:r>
        <w:rPr>
          <w:rFonts w:ascii="Times New Roman" w:cs="Times New Roman"/>
          <w:color w:val="231F20"/>
          <w:sz w:val="16"/>
          <w:szCs w:val="16"/>
          <w:rtl/>
        </w:rPr>
        <w:t>واﺳﺘﺨﺪاﻣﮭﺎ</w:t>
      </w:r>
      <w:r>
        <w:rPr>
          <w:rFonts w:ascii="Times New Roman" w:cs="Times New Roman"/>
          <w:color w:val="231F20"/>
          <w:sz w:val="16"/>
          <w:szCs w:val="16"/>
        </w:rPr>
        <w:t>.</w:t>
      </w:r>
      <w:r>
        <w:rPr>
          <w:rFonts w:ascii="Times New Roman" w:cs="Times New Roman"/>
          <w:color w:val="231F20"/>
          <w:sz w:val="16"/>
          <w:szCs w:val="16"/>
          <w:rtl/>
        </w:rPr>
        <w:t> إذا</w:t>
      </w:r>
      <w:r>
        <w:rPr>
          <w:rFonts w:ascii="Times New Roman" w:cs="Times New Roman"/>
          <w:color w:val="231F20"/>
          <w:spacing w:val="-1"/>
          <w:sz w:val="16"/>
          <w:szCs w:val="16"/>
          <w:rtl/>
        </w:rPr>
        <w:t> </w:t>
      </w:r>
      <w:r>
        <w:rPr>
          <w:rFonts w:ascii="Times New Roman" w:cs="Times New Roman"/>
          <w:color w:val="231F20"/>
          <w:sz w:val="16"/>
          <w:szCs w:val="16"/>
          <w:rtl/>
        </w:rPr>
        <w:t>ﻛﺎن</w:t>
      </w:r>
      <w:r>
        <w:rPr>
          <w:rFonts w:ascii="Times New Roman" w:cs="Times New Roman"/>
          <w:color w:val="231F20"/>
          <w:spacing w:val="-1"/>
          <w:sz w:val="16"/>
          <w:szCs w:val="16"/>
          <w:rtl/>
        </w:rPr>
        <w:t> </w:t>
      </w:r>
      <w:r>
        <w:rPr>
          <w:rFonts w:ascii="Times New Roman" w:cs="Times New Roman"/>
          <w:color w:val="231F20"/>
          <w:sz w:val="16"/>
          <w:szCs w:val="16"/>
          <w:rtl/>
        </w:rPr>
        <w:t>ھﻨﺎك ﺑﻄﺎرﯾﺎت</w:t>
      </w:r>
      <w:r>
        <w:rPr>
          <w:rFonts w:ascii="Times New Roman" w:cs="Times New Roman"/>
          <w:color w:val="231F20"/>
          <w:spacing w:val="-1"/>
          <w:sz w:val="16"/>
          <w:szCs w:val="16"/>
          <w:rtl/>
        </w:rPr>
        <w:t> </w:t>
      </w:r>
      <w:r>
        <w:rPr>
          <w:rFonts w:ascii="Times New Roman" w:cs="Times New Roman"/>
          <w:color w:val="231F20"/>
          <w:sz w:val="16"/>
          <w:szCs w:val="16"/>
          <w:rtl/>
        </w:rPr>
        <w:t>ﻓﻲ</w:t>
      </w:r>
      <w:r>
        <w:rPr>
          <w:rFonts w:ascii="Times New Roman" w:cs="Times New Roman"/>
          <w:color w:val="231F20"/>
          <w:spacing w:val="-1"/>
          <w:sz w:val="16"/>
          <w:szCs w:val="16"/>
          <w:rtl/>
        </w:rPr>
        <w:t> </w:t>
      </w:r>
      <w:r>
        <w:rPr>
          <w:rFonts w:ascii="Times New Roman" w:cs="Times New Roman"/>
          <w:color w:val="231F20"/>
          <w:sz w:val="16"/>
          <w:szCs w:val="16"/>
          <w:rtl/>
        </w:rPr>
        <w:t>اﻟﺠﮭﺎ</w:t>
      </w:r>
      <w:r>
        <w:rPr>
          <w:rFonts w:ascii="Times New Roman" w:cs="Times New Roman"/>
          <w:color w:val="231F20"/>
          <w:sz w:val="16"/>
          <w:szCs w:val="16"/>
          <w:rtl/>
        </w:rPr>
        <w:t>ز</w:t>
      </w:r>
    </w:p>
    <w:p>
      <w:pPr>
        <w:pStyle w:val="BodyText"/>
        <w:spacing w:before="53"/>
        <w:rPr>
          <w:rFonts w:ascii="Times New Roman"/>
          <w:sz w:val="16"/>
        </w:rPr>
      </w:pPr>
    </w:p>
    <w:p>
      <w:pPr>
        <w:tabs>
          <w:tab w:pos="3690" w:val="left" w:leader="none"/>
          <w:tab w:pos="8121" w:val="left" w:leader="none"/>
        </w:tabs>
        <w:spacing w:before="0"/>
        <w:ind w:left="144" w:right="0" w:firstLine="0"/>
        <w:jc w:val="left"/>
        <w:rPr>
          <w:sz w:val="20"/>
        </w:rPr>
      </w:pPr>
      <w:r>
        <w:rPr>
          <w:color w:val="FFFFFF"/>
          <w:sz w:val="20"/>
          <w:shd w:fill="404041" w:color="auto" w:val="clear"/>
        </w:rPr>
        <w:tab/>
      </w:r>
      <w:r>
        <w:rPr>
          <w:color w:val="FFFFFF"/>
          <w:w w:val="85"/>
          <w:sz w:val="20"/>
          <w:shd w:fill="404041" w:color="auto" w:val="clear"/>
        </w:rPr>
        <w:t>(BG)</w:t>
      </w:r>
      <w:r>
        <w:rPr>
          <w:color w:val="FFFFFF"/>
          <w:spacing w:val="-6"/>
          <w:w w:val="85"/>
          <w:sz w:val="20"/>
          <w:shd w:fill="404041" w:color="auto" w:val="clear"/>
        </w:rPr>
        <w:t> </w:t>
      </w:r>
      <w:r>
        <w:rPr>
          <w:color w:val="FFFFFF"/>
          <w:spacing w:val="-2"/>
          <w:w w:val="95"/>
          <w:sz w:val="20"/>
          <w:shd w:fill="404041" w:color="auto" w:val="clear"/>
        </w:rPr>
        <w:t>БЪЛГАРСКИ</w:t>
      </w:r>
      <w:r>
        <w:rPr>
          <w:color w:val="FFFFFF"/>
          <w:sz w:val="20"/>
          <w:shd w:fill="404041" w:color="auto" w:val="clear"/>
        </w:rPr>
        <w:tab/>
      </w:r>
    </w:p>
    <w:p>
      <w:pPr>
        <w:spacing w:line="225" w:lineRule="auto" w:before="28"/>
        <w:ind w:left="2135" w:right="1900" w:firstLine="581"/>
        <w:jc w:val="left"/>
        <w:rPr>
          <w:sz w:val="24"/>
        </w:rPr>
      </w:pPr>
      <w:r>
        <w:rPr>
          <w:color w:val="231F20"/>
          <w:spacing w:val="-4"/>
          <w:sz w:val="24"/>
        </w:rPr>
        <w:t>УСЛОВИЯ</w:t>
      </w:r>
      <w:r>
        <w:rPr>
          <w:color w:val="231F20"/>
          <w:spacing w:val="-21"/>
          <w:sz w:val="24"/>
        </w:rPr>
        <w:t> </w:t>
      </w:r>
      <w:r>
        <w:rPr>
          <w:color w:val="231F20"/>
          <w:spacing w:val="-4"/>
          <w:sz w:val="24"/>
        </w:rPr>
        <w:t>ЗА</w:t>
      </w:r>
      <w:r>
        <w:rPr>
          <w:color w:val="231F20"/>
          <w:spacing w:val="-21"/>
          <w:sz w:val="24"/>
        </w:rPr>
        <w:t> </w:t>
      </w:r>
      <w:r>
        <w:rPr>
          <w:color w:val="231F20"/>
          <w:spacing w:val="-4"/>
          <w:sz w:val="24"/>
        </w:rPr>
        <w:t>БЕЗОПАСНОСТ </w:t>
      </w:r>
      <w:r>
        <w:rPr>
          <w:color w:val="231F20"/>
          <w:w w:val="90"/>
          <w:sz w:val="24"/>
        </w:rPr>
        <w:t>ВАЖНИ</w:t>
      </w:r>
      <w:r>
        <w:rPr>
          <w:color w:val="231F20"/>
          <w:spacing w:val="-14"/>
          <w:w w:val="90"/>
          <w:sz w:val="24"/>
        </w:rPr>
        <w:t> </w:t>
      </w:r>
      <w:r>
        <w:rPr>
          <w:color w:val="231F20"/>
          <w:w w:val="90"/>
          <w:sz w:val="24"/>
        </w:rPr>
        <w:t>ИНСТРУКЦИИ</w:t>
      </w:r>
      <w:r>
        <w:rPr>
          <w:color w:val="231F20"/>
          <w:spacing w:val="-13"/>
          <w:w w:val="90"/>
          <w:sz w:val="24"/>
        </w:rPr>
        <w:t> </w:t>
      </w:r>
      <w:r>
        <w:rPr>
          <w:color w:val="231F20"/>
          <w:w w:val="90"/>
          <w:sz w:val="24"/>
        </w:rPr>
        <w:t>ЗА</w:t>
      </w:r>
      <w:r>
        <w:rPr>
          <w:color w:val="231F20"/>
          <w:spacing w:val="-14"/>
          <w:w w:val="90"/>
          <w:sz w:val="24"/>
        </w:rPr>
        <w:t> </w:t>
      </w:r>
      <w:r>
        <w:rPr>
          <w:color w:val="231F20"/>
          <w:w w:val="90"/>
          <w:sz w:val="24"/>
        </w:rPr>
        <w:t>БЕЗОПАСНОСТ</w:t>
      </w:r>
    </w:p>
    <w:p>
      <w:pPr>
        <w:spacing w:line="265" w:lineRule="exact" w:before="0"/>
        <w:ind w:left="1182" w:right="0" w:firstLine="0"/>
        <w:jc w:val="left"/>
        <w:rPr>
          <w:sz w:val="24"/>
        </w:rPr>
      </w:pPr>
      <w:r>
        <w:rPr>
          <w:color w:val="231F20"/>
          <w:w w:val="85"/>
          <w:sz w:val="24"/>
        </w:rPr>
        <w:t>ЧЕТЕТЕ</w:t>
      </w:r>
      <w:r>
        <w:rPr>
          <w:color w:val="231F20"/>
          <w:spacing w:val="10"/>
          <w:sz w:val="24"/>
        </w:rPr>
        <w:t> </w:t>
      </w:r>
      <w:r>
        <w:rPr>
          <w:color w:val="231F20"/>
          <w:w w:val="85"/>
          <w:sz w:val="24"/>
        </w:rPr>
        <w:t>ВНИМАТЕЛНО</w:t>
      </w:r>
      <w:r>
        <w:rPr>
          <w:color w:val="231F20"/>
          <w:spacing w:val="11"/>
          <w:sz w:val="24"/>
        </w:rPr>
        <w:t> </w:t>
      </w:r>
      <w:r>
        <w:rPr>
          <w:color w:val="231F20"/>
          <w:w w:val="85"/>
          <w:sz w:val="24"/>
        </w:rPr>
        <w:t>И</w:t>
      </w:r>
      <w:r>
        <w:rPr>
          <w:color w:val="231F20"/>
          <w:spacing w:val="10"/>
          <w:sz w:val="24"/>
        </w:rPr>
        <w:t> </w:t>
      </w:r>
      <w:r>
        <w:rPr>
          <w:color w:val="231F20"/>
          <w:w w:val="85"/>
          <w:sz w:val="24"/>
        </w:rPr>
        <w:t>ПАЗЕТЕ</w:t>
      </w:r>
      <w:r>
        <w:rPr>
          <w:color w:val="231F20"/>
          <w:spacing w:val="11"/>
          <w:sz w:val="24"/>
        </w:rPr>
        <w:t> </w:t>
      </w:r>
      <w:r>
        <w:rPr>
          <w:color w:val="231F20"/>
          <w:w w:val="85"/>
          <w:sz w:val="24"/>
        </w:rPr>
        <w:t>ЗА</w:t>
      </w:r>
      <w:r>
        <w:rPr>
          <w:color w:val="231F20"/>
          <w:spacing w:val="11"/>
          <w:sz w:val="24"/>
        </w:rPr>
        <w:t> </w:t>
      </w:r>
      <w:r>
        <w:rPr>
          <w:color w:val="231F20"/>
          <w:w w:val="85"/>
          <w:sz w:val="24"/>
        </w:rPr>
        <w:t>БЪДЕЩИ</w:t>
      </w:r>
      <w:r>
        <w:rPr>
          <w:color w:val="231F20"/>
          <w:spacing w:val="10"/>
          <w:sz w:val="24"/>
        </w:rPr>
        <w:t> </w:t>
      </w:r>
      <w:r>
        <w:rPr>
          <w:color w:val="231F20"/>
          <w:spacing w:val="-2"/>
          <w:w w:val="85"/>
          <w:sz w:val="24"/>
        </w:rPr>
        <w:t>РЕФЕРЕНЦИИ</w:t>
      </w:r>
    </w:p>
    <w:p>
      <w:pPr>
        <w:pStyle w:val="ListParagraph"/>
        <w:numPr>
          <w:ilvl w:val="0"/>
          <w:numId w:val="54"/>
        </w:numPr>
        <w:tabs>
          <w:tab w:pos="307" w:val="left" w:leader="none"/>
        </w:tabs>
        <w:spacing w:line="225" w:lineRule="auto" w:before="6" w:after="0"/>
        <w:ind w:left="143" w:right="327" w:firstLine="0"/>
        <w:jc w:val="left"/>
        <w:rPr>
          <w:sz w:val="24"/>
        </w:rPr>
      </w:pPr>
      <w:r>
        <w:rPr>
          <w:color w:val="231F20"/>
          <w:w w:val="85"/>
          <w:sz w:val="24"/>
        </w:rPr>
        <w:t>Преди</w:t>
      </w:r>
      <w:r>
        <w:rPr>
          <w:color w:val="231F20"/>
          <w:spacing w:val="-12"/>
          <w:w w:val="85"/>
          <w:sz w:val="24"/>
        </w:rPr>
        <w:t> </w:t>
      </w:r>
      <w:r>
        <w:rPr>
          <w:color w:val="231F20"/>
          <w:w w:val="85"/>
          <w:sz w:val="24"/>
        </w:rPr>
        <w:t>да</w:t>
      </w:r>
      <w:r>
        <w:rPr>
          <w:color w:val="231F20"/>
          <w:spacing w:val="-10"/>
          <w:w w:val="85"/>
          <w:sz w:val="24"/>
        </w:rPr>
        <w:t> </w:t>
      </w:r>
      <w:r>
        <w:rPr>
          <w:color w:val="231F20"/>
          <w:w w:val="85"/>
          <w:sz w:val="24"/>
        </w:rPr>
        <w:t>използвате</w:t>
      </w:r>
      <w:r>
        <w:rPr>
          <w:color w:val="231F20"/>
          <w:spacing w:val="-10"/>
          <w:w w:val="85"/>
          <w:sz w:val="24"/>
        </w:rPr>
        <w:t> </w:t>
      </w:r>
      <w:r>
        <w:rPr>
          <w:color w:val="231F20"/>
          <w:w w:val="85"/>
          <w:sz w:val="24"/>
        </w:rPr>
        <w:t>устройството,</w:t>
      </w:r>
      <w:r>
        <w:rPr>
          <w:color w:val="231F20"/>
          <w:spacing w:val="-9"/>
          <w:w w:val="85"/>
          <w:sz w:val="24"/>
        </w:rPr>
        <w:t> </w:t>
      </w:r>
      <w:r>
        <w:rPr>
          <w:color w:val="231F20"/>
          <w:w w:val="85"/>
          <w:sz w:val="24"/>
        </w:rPr>
        <w:t>прочетете</w:t>
      </w:r>
      <w:r>
        <w:rPr>
          <w:color w:val="231F20"/>
          <w:spacing w:val="-10"/>
          <w:w w:val="85"/>
          <w:sz w:val="24"/>
        </w:rPr>
        <w:t> </w:t>
      </w:r>
      <w:r>
        <w:rPr>
          <w:color w:val="231F20"/>
          <w:w w:val="85"/>
          <w:sz w:val="24"/>
        </w:rPr>
        <w:t>инструкциите</w:t>
      </w:r>
      <w:r>
        <w:rPr>
          <w:color w:val="231F20"/>
          <w:spacing w:val="-10"/>
          <w:w w:val="85"/>
          <w:sz w:val="24"/>
        </w:rPr>
        <w:t> </w:t>
      </w:r>
      <w:r>
        <w:rPr>
          <w:color w:val="231F20"/>
          <w:w w:val="85"/>
          <w:sz w:val="24"/>
        </w:rPr>
        <w:t>за</w:t>
      </w:r>
      <w:r>
        <w:rPr>
          <w:color w:val="231F20"/>
          <w:spacing w:val="-10"/>
          <w:w w:val="85"/>
          <w:sz w:val="24"/>
        </w:rPr>
        <w:t> </w:t>
      </w:r>
      <w:r>
        <w:rPr>
          <w:color w:val="231F20"/>
          <w:w w:val="85"/>
          <w:sz w:val="24"/>
        </w:rPr>
        <w:t>експлоатация</w:t>
      </w:r>
      <w:r>
        <w:rPr>
          <w:color w:val="231F20"/>
          <w:spacing w:val="-9"/>
          <w:w w:val="85"/>
          <w:sz w:val="24"/>
        </w:rPr>
        <w:t> </w:t>
      </w:r>
      <w:r>
        <w:rPr>
          <w:color w:val="231F20"/>
          <w:w w:val="85"/>
          <w:sz w:val="24"/>
        </w:rPr>
        <w:t>и </w:t>
      </w:r>
      <w:r>
        <w:rPr>
          <w:color w:val="231F20"/>
          <w:w w:val="80"/>
          <w:sz w:val="24"/>
        </w:rPr>
        <w:t>следвайте инструкциите, съдържащи се в него. Производителят не носи </w:t>
      </w:r>
      <w:r>
        <w:rPr>
          <w:color w:val="231F20"/>
          <w:w w:val="80"/>
          <w:sz w:val="24"/>
        </w:rPr>
        <w:t>отговорност</w:t>
      </w:r>
      <w:r>
        <w:rPr>
          <w:color w:val="231F20"/>
          <w:spacing w:val="40"/>
          <w:sz w:val="24"/>
        </w:rPr>
        <w:t> </w:t>
      </w:r>
      <w:r>
        <w:rPr>
          <w:color w:val="231F20"/>
          <w:w w:val="85"/>
          <w:sz w:val="24"/>
        </w:rPr>
        <w:t>за</w:t>
      </w:r>
      <w:r>
        <w:rPr>
          <w:color w:val="231F20"/>
          <w:spacing w:val="-10"/>
          <w:w w:val="85"/>
          <w:sz w:val="24"/>
        </w:rPr>
        <w:t> </w:t>
      </w:r>
      <w:r>
        <w:rPr>
          <w:color w:val="231F20"/>
          <w:w w:val="85"/>
          <w:sz w:val="24"/>
        </w:rPr>
        <w:t>щети,</w:t>
      </w:r>
      <w:r>
        <w:rPr>
          <w:color w:val="231F20"/>
          <w:spacing w:val="-10"/>
          <w:w w:val="85"/>
          <w:sz w:val="24"/>
        </w:rPr>
        <w:t> </w:t>
      </w:r>
      <w:r>
        <w:rPr>
          <w:color w:val="231F20"/>
          <w:w w:val="85"/>
          <w:sz w:val="24"/>
        </w:rPr>
        <w:t>причинени</w:t>
      </w:r>
      <w:r>
        <w:rPr>
          <w:color w:val="231F20"/>
          <w:spacing w:val="-10"/>
          <w:w w:val="85"/>
          <w:sz w:val="24"/>
        </w:rPr>
        <w:t> </w:t>
      </w:r>
      <w:r>
        <w:rPr>
          <w:color w:val="231F20"/>
          <w:w w:val="85"/>
          <w:sz w:val="24"/>
        </w:rPr>
        <w:t>от</w:t>
      </w:r>
      <w:r>
        <w:rPr>
          <w:color w:val="231F20"/>
          <w:spacing w:val="-9"/>
          <w:w w:val="85"/>
          <w:sz w:val="24"/>
        </w:rPr>
        <w:t> </w:t>
      </w:r>
      <w:r>
        <w:rPr>
          <w:color w:val="231F20"/>
          <w:w w:val="85"/>
          <w:sz w:val="24"/>
        </w:rPr>
        <w:t>използването</w:t>
      </w:r>
      <w:r>
        <w:rPr>
          <w:color w:val="231F20"/>
          <w:spacing w:val="-10"/>
          <w:w w:val="85"/>
          <w:sz w:val="24"/>
        </w:rPr>
        <w:t> </w:t>
      </w:r>
      <w:r>
        <w:rPr>
          <w:color w:val="231F20"/>
          <w:w w:val="85"/>
          <w:sz w:val="24"/>
        </w:rPr>
        <w:t>на</w:t>
      </w:r>
      <w:r>
        <w:rPr>
          <w:color w:val="231F20"/>
          <w:spacing w:val="-10"/>
          <w:w w:val="85"/>
          <w:sz w:val="24"/>
        </w:rPr>
        <w:t> </w:t>
      </w:r>
      <w:r>
        <w:rPr>
          <w:color w:val="231F20"/>
          <w:w w:val="85"/>
          <w:sz w:val="24"/>
        </w:rPr>
        <w:t>устройството</w:t>
      </w:r>
      <w:r>
        <w:rPr>
          <w:color w:val="231F20"/>
          <w:spacing w:val="-10"/>
          <w:w w:val="85"/>
          <w:sz w:val="24"/>
        </w:rPr>
        <w:t> </w:t>
      </w:r>
      <w:r>
        <w:rPr>
          <w:color w:val="231F20"/>
          <w:w w:val="85"/>
          <w:sz w:val="24"/>
        </w:rPr>
        <w:t>в</w:t>
      </w:r>
      <w:r>
        <w:rPr>
          <w:color w:val="231F20"/>
          <w:spacing w:val="-9"/>
          <w:w w:val="85"/>
          <w:sz w:val="24"/>
        </w:rPr>
        <w:t> </w:t>
      </w:r>
      <w:r>
        <w:rPr>
          <w:color w:val="231F20"/>
          <w:w w:val="85"/>
          <w:sz w:val="24"/>
        </w:rPr>
        <w:t>противоречие</w:t>
      </w:r>
      <w:r>
        <w:rPr>
          <w:color w:val="231F20"/>
          <w:spacing w:val="-10"/>
          <w:w w:val="85"/>
          <w:sz w:val="24"/>
        </w:rPr>
        <w:t> </w:t>
      </w:r>
      <w:r>
        <w:rPr>
          <w:color w:val="231F20"/>
          <w:w w:val="85"/>
          <w:sz w:val="24"/>
        </w:rPr>
        <w:t>с предназначението му или неправилна експлоатация</w:t>
      </w:r>
    </w:p>
    <w:p>
      <w:pPr>
        <w:pStyle w:val="ListParagraph"/>
        <w:numPr>
          <w:ilvl w:val="0"/>
          <w:numId w:val="54"/>
        </w:numPr>
        <w:tabs>
          <w:tab w:pos="307" w:val="left" w:leader="none"/>
        </w:tabs>
        <w:spacing w:line="225" w:lineRule="auto" w:before="0" w:after="0"/>
        <w:ind w:left="143" w:right="437" w:firstLine="0"/>
        <w:jc w:val="left"/>
        <w:rPr>
          <w:sz w:val="24"/>
        </w:rPr>
      </w:pPr>
      <w:r>
        <w:rPr>
          <w:color w:val="231F20"/>
          <w:w w:val="80"/>
          <w:sz w:val="24"/>
        </w:rPr>
        <w:t>Уредът е само за домашна употреба. Не използвайте за други цели, които не са в</w:t>
      </w:r>
      <w:r>
        <w:rPr>
          <w:color w:val="231F20"/>
          <w:spacing w:val="40"/>
          <w:sz w:val="24"/>
        </w:rPr>
        <w:t> </w:t>
      </w:r>
      <w:r>
        <w:rPr>
          <w:color w:val="231F20"/>
          <w:w w:val="85"/>
          <w:sz w:val="24"/>
        </w:rPr>
        <w:t>съответствие с предназначението му.</w:t>
      </w:r>
    </w:p>
    <w:p>
      <w:pPr>
        <w:pStyle w:val="ListParagraph"/>
        <w:numPr>
          <w:ilvl w:val="0"/>
          <w:numId w:val="54"/>
        </w:numPr>
        <w:tabs>
          <w:tab w:pos="307" w:val="left" w:leader="none"/>
        </w:tabs>
        <w:spacing w:line="225" w:lineRule="auto" w:before="0" w:after="0"/>
        <w:ind w:left="143" w:right="417" w:firstLine="0"/>
        <w:jc w:val="left"/>
        <w:rPr>
          <w:sz w:val="24"/>
        </w:rPr>
      </w:pPr>
      <w:r>
        <w:rPr>
          <w:color w:val="231F20"/>
          <w:w w:val="80"/>
          <w:sz w:val="24"/>
        </w:rPr>
        <w:t>Бъдете особено внимателни, когато използвате устройството, когато децата са в</w:t>
      </w:r>
      <w:r>
        <w:rPr>
          <w:color w:val="231F20"/>
          <w:spacing w:val="40"/>
          <w:sz w:val="24"/>
        </w:rPr>
        <w:t> </w:t>
      </w:r>
      <w:r>
        <w:rPr>
          <w:color w:val="231F20"/>
          <w:w w:val="80"/>
          <w:sz w:val="24"/>
        </w:rPr>
        <w:t>близост. Не позволявайте на децата да играят с устройството и не позволявайте на</w:t>
      </w:r>
      <w:r>
        <w:rPr>
          <w:color w:val="231F20"/>
          <w:spacing w:val="40"/>
          <w:sz w:val="24"/>
        </w:rPr>
        <w:t> </w:t>
      </w:r>
      <w:r>
        <w:rPr>
          <w:color w:val="231F20"/>
          <w:w w:val="85"/>
          <w:sz w:val="24"/>
        </w:rPr>
        <w:t>деца</w:t>
      </w:r>
      <w:r>
        <w:rPr>
          <w:color w:val="231F20"/>
          <w:spacing w:val="-9"/>
          <w:w w:val="85"/>
          <w:sz w:val="24"/>
        </w:rPr>
        <w:t> </w:t>
      </w:r>
      <w:r>
        <w:rPr>
          <w:color w:val="231F20"/>
          <w:w w:val="85"/>
          <w:sz w:val="24"/>
        </w:rPr>
        <w:t>или</w:t>
      </w:r>
      <w:r>
        <w:rPr>
          <w:color w:val="231F20"/>
          <w:spacing w:val="-9"/>
          <w:w w:val="85"/>
          <w:sz w:val="24"/>
        </w:rPr>
        <w:t> </w:t>
      </w:r>
      <w:r>
        <w:rPr>
          <w:color w:val="231F20"/>
          <w:w w:val="85"/>
          <w:sz w:val="24"/>
        </w:rPr>
        <w:t>хора,</w:t>
      </w:r>
      <w:r>
        <w:rPr>
          <w:color w:val="231F20"/>
          <w:spacing w:val="-9"/>
          <w:w w:val="85"/>
          <w:sz w:val="24"/>
        </w:rPr>
        <w:t> </w:t>
      </w:r>
      <w:r>
        <w:rPr>
          <w:color w:val="231F20"/>
          <w:w w:val="85"/>
          <w:sz w:val="24"/>
        </w:rPr>
        <w:t>които</w:t>
      </w:r>
      <w:r>
        <w:rPr>
          <w:color w:val="231F20"/>
          <w:spacing w:val="-9"/>
          <w:w w:val="85"/>
          <w:sz w:val="24"/>
        </w:rPr>
        <w:t> </w:t>
      </w:r>
      <w:r>
        <w:rPr>
          <w:color w:val="231F20"/>
          <w:w w:val="85"/>
          <w:sz w:val="24"/>
        </w:rPr>
        <w:t>не</w:t>
      </w:r>
      <w:r>
        <w:rPr>
          <w:color w:val="231F20"/>
          <w:spacing w:val="-9"/>
          <w:w w:val="85"/>
          <w:sz w:val="24"/>
        </w:rPr>
        <w:t> </w:t>
      </w:r>
      <w:r>
        <w:rPr>
          <w:color w:val="231F20"/>
          <w:w w:val="85"/>
          <w:sz w:val="24"/>
        </w:rPr>
        <w:t>са</w:t>
      </w:r>
      <w:r>
        <w:rPr>
          <w:color w:val="231F20"/>
          <w:spacing w:val="-9"/>
          <w:w w:val="85"/>
          <w:sz w:val="24"/>
        </w:rPr>
        <w:t> </w:t>
      </w:r>
      <w:r>
        <w:rPr>
          <w:color w:val="231F20"/>
          <w:w w:val="85"/>
          <w:sz w:val="24"/>
        </w:rPr>
        <w:t>запознати</w:t>
      </w:r>
      <w:r>
        <w:rPr>
          <w:color w:val="231F20"/>
          <w:spacing w:val="-9"/>
          <w:w w:val="85"/>
          <w:sz w:val="24"/>
        </w:rPr>
        <w:t> </w:t>
      </w:r>
      <w:r>
        <w:rPr>
          <w:color w:val="231F20"/>
          <w:w w:val="85"/>
          <w:sz w:val="24"/>
        </w:rPr>
        <w:t>с</w:t>
      </w:r>
      <w:r>
        <w:rPr>
          <w:color w:val="231F20"/>
          <w:spacing w:val="-9"/>
          <w:w w:val="85"/>
          <w:sz w:val="24"/>
        </w:rPr>
        <w:t> </w:t>
      </w:r>
      <w:r>
        <w:rPr>
          <w:color w:val="231F20"/>
          <w:w w:val="85"/>
          <w:sz w:val="24"/>
        </w:rPr>
        <w:t>устройството,</w:t>
      </w:r>
      <w:r>
        <w:rPr>
          <w:color w:val="231F20"/>
          <w:spacing w:val="-9"/>
          <w:w w:val="85"/>
          <w:sz w:val="24"/>
        </w:rPr>
        <w:t> </w:t>
      </w:r>
      <w:r>
        <w:rPr>
          <w:color w:val="231F20"/>
          <w:w w:val="85"/>
          <w:sz w:val="24"/>
        </w:rPr>
        <w:t>да</w:t>
      </w:r>
      <w:r>
        <w:rPr>
          <w:color w:val="231F20"/>
          <w:spacing w:val="-9"/>
          <w:w w:val="85"/>
          <w:sz w:val="24"/>
        </w:rPr>
        <w:t> </w:t>
      </w:r>
      <w:r>
        <w:rPr>
          <w:color w:val="231F20"/>
          <w:w w:val="85"/>
          <w:sz w:val="24"/>
        </w:rPr>
        <w:t>го</w:t>
      </w:r>
      <w:r>
        <w:rPr>
          <w:color w:val="231F20"/>
          <w:spacing w:val="-9"/>
          <w:w w:val="85"/>
          <w:sz w:val="24"/>
        </w:rPr>
        <w:t> </w:t>
      </w:r>
      <w:r>
        <w:rPr>
          <w:color w:val="231F20"/>
          <w:w w:val="85"/>
          <w:sz w:val="24"/>
        </w:rPr>
        <w:t>използват.</w:t>
      </w:r>
    </w:p>
    <w:p>
      <w:pPr>
        <w:pStyle w:val="ListParagraph"/>
        <w:numPr>
          <w:ilvl w:val="0"/>
          <w:numId w:val="54"/>
        </w:numPr>
        <w:tabs>
          <w:tab w:pos="307" w:val="left" w:leader="none"/>
        </w:tabs>
        <w:spacing w:line="225" w:lineRule="auto" w:before="0" w:after="0"/>
        <w:ind w:left="143" w:right="270" w:firstLine="0"/>
        <w:jc w:val="left"/>
        <w:rPr>
          <w:sz w:val="24"/>
        </w:rPr>
      </w:pPr>
      <w:r>
        <w:rPr>
          <w:color w:val="231F20"/>
          <w:w w:val="85"/>
          <w:sz w:val="24"/>
        </w:rPr>
        <w:t>ПРЕДУПРЕЖДЕНИЕ:</w:t>
      </w:r>
      <w:r>
        <w:rPr>
          <w:color w:val="231F20"/>
          <w:spacing w:val="-10"/>
          <w:w w:val="85"/>
          <w:sz w:val="24"/>
        </w:rPr>
        <w:t> </w:t>
      </w:r>
      <w:r>
        <w:rPr>
          <w:color w:val="231F20"/>
          <w:w w:val="85"/>
          <w:sz w:val="24"/>
        </w:rPr>
        <w:t>Това</w:t>
      </w:r>
      <w:r>
        <w:rPr>
          <w:color w:val="231F20"/>
          <w:spacing w:val="-9"/>
          <w:w w:val="85"/>
          <w:sz w:val="24"/>
        </w:rPr>
        <w:t> </w:t>
      </w:r>
      <w:r>
        <w:rPr>
          <w:color w:val="231F20"/>
          <w:w w:val="85"/>
          <w:sz w:val="24"/>
        </w:rPr>
        <w:t>оборудване</w:t>
      </w:r>
      <w:r>
        <w:rPr>
          <w:color w:val="231F20"/>
          <w:spacing w:val="-10"/>
          <w:w w:val="85"/>
          <w:sz w:val="24"/>
        </w:rPr>
        <w:t> </w:t>
      </w:r>
      <w:r>
        <w:rPr>
          <w:color w:val="231F20"/>
          <w:w w:val="85"/>
          <w:sz w:val="24"/>
        </w:rPr>
        <w:t>може</w:t>
      </w:r>
      <w:r>
        <w:rPr>
          <w:color w:val="231F20"/>
          <w:spacing w:val="-9"/>
          <w:w w:val="85"/>
          <w:sz w:val="24"/>
        </w:rPr>
        <w:t> </w:t>
      </w:r>
      <w:r>
        <w:rPr>
          <w:color w:val="231F20"/>
          <w:w w:val="85"/>
          <w:sz w:val="24"/>
        </w:rPr>
        <w:t>да</w:t>
      </w:r>
      <w:r>
        <w:rPr>
          <w:color w:val="231F20"/>
          <w:spacing w:val="-10"/>
          <w:w w:val="85"/>
          <w:sz w:val="24"/>
        </w:rPr>
        <w:t> </w:t>
      </w:r>
      <w:r>
        <w:rPr>
          <w:color w:val="231F20"/>
          <w:w w:val="85"/>
          <w:sz w:val="24"/>
        </w:rPr>
        <w:t>се</w:t>
      </w:r>
      <w:r>
        <w:rPr>
          <w:color w:val="231F20"/>
          <w:spacing w:val="-9"/>
          <w:w w:val="85"/>
          <w:sz w:val="24"/>
        </w:rPr>
        <w:t> </w:t>
      </w:r>
      <w:r>
        <w:rPr>
          <w:color w:val="231F20"/>
          <w:w w:val="85"/>
          <w:sz w:val="24"/>
        </w:rPr>
        <w:t>използва</w:t>
      </w:r>
      <w:r>
        <w:rPr>
          <w:color w:val="231F20"/>
          <w:spacing w:val="-10"/>
          <w:w w:val="85"/>
          <w:sz w:val="24"/>
        </w:rPr>
        <w:t> </w:t>
      </w:r>
      <w:r>
        <w:rPr>
          <w:color w:val="231F20"/>
          <w:w w:val="85"/>
          <w:sz w:val="24"/>
        </w:rPr>
        <w:t>от</w:t>
      </w:r>
      <w:r>
        <w:rPr>
          <w:color w:val="231F20"/>
          <w:spacing w:val="-9"/>
          <w:w w:val="85"/>
          <w:sz w:val="24"/>
        </w:rPr>
        <w:t> </w:t>
      </w:r>
      <w:r>
        <w:rPr>
          <w:color w:val="231F20"/>
          <w:w w:val="85"/>
          <w:sz w:val="24"/>
        </w:rPr>
        <w:t>деца</w:t>
      </w:r>
      <w:r>
        <w:rPr>
          <w:color w:val="231F20"/>
          <w:spacing w:val="-10"/>
          <w:w w:val="85"/>
          <w:sz w:val="24"/>
        </w:rPr>
        <w:t> </w:t>
      </w:r>
      <w:r>
        <w:rPr>
          <w:color w:val="231F20"/>
          <w:w w:val="85"/>
          <w:sz w:val="24"/>
        </w:rPr>
        <w:t>над</w:t>
      </w:r>
      <w:r>
        <w:rPr>
          <w:color w:val="231F20"/>
          <w:spacing w:val="-9"/>
          <w:w w:val="85"/>
          <w:sz w:val="24"/>
        </w:rPr>
        <w:t> </w:t>
      </w:r>
      <w:r>
        <w:rPr>
          <w:color w:val="231F20"/>
          <w:w w:val="85"/>
          <w:sz w:val="24"/>
        </w:rPr>
        <w:t>8-годишна </w:t>
      </w:r>
      <w:r>
        <w:rPr>
          <w:color w:val="231F20"/>
          <w:w w:val="80"/>
          <w:sz w:val="24"/>
        </w:rPr>
        <w:t>възраст и хора с намалени физически, сензорни или умствени способности или хора</w:t>
      </w:r>
      <w:r>
        <w:rPr>
          <w:color w:val="231F20"/>
          <w:spacing w:val="40"/>
          <w:sz w:val="24"/>
        </w:rPr>
        <w:t> </w:t>
      </w:r>
      <w:r>
        <w:rPr>
          <w:color w:val="231F20"/>
          <w:w w:val="85"/>
          <w:sz w:val="24"/>
        </w:rPr>
        <w:t>без</w:t>
      </w:r>
      <w:r>
        <w:rPr>
          <w:color w:val="231F20"/>
          <w:spacing w:val="-9"/>
          <w:w w:val="85"/>
          <w:sz w:val="24"/>
        </w:rPr>
        <w:t> </w:t>
      </w:r>
      <w:r>
        <w:rPr>
          <w:color w:val="231F20"/>
          <w:w w:val="85"/>
          <w:sz w:val="24"/>
        </w:rPr>
        <w:t>опит</w:t>
      </w:r>
      <w:r>
        <w:rPr>
          <w:color w:val="231F20"/>
          <w:spacing w:val="-9"/>
          <w:w w:val="85"/>
          <w:sz w:val="24"/>
        </w:rPr>
        <w:t> </w:t>
      </w:r>
      <w:r>
        <w:rPr>
          <w:color w:val="231F20"/>
          <w:w w:val="85"/>
          <w:sz w:val="24"/>
        </w:rPr>
        <w:t>или</w:t>
      </w:r>
      <w:r>
        <w:rPr>
          <w:color w:val="231F20"/>
          <w:spacing w:val="-9"/>
          <w:w w:val="85"/>
          <w:sz w:val="24"/>
        </w:rPr>
        <w:t> </w:t>
      </w:r>
      <w:r>
        <w:rPr>
          <w:color w:val="231F20"/>
          <w:w w:val="85"/>
          <w:sz w:val="24"/>
        </w:rPr>
        <w:t>познания</w:t>
      </w:r>
      <w:r>
        <w:rPr>
          <w:color w:val="231F20"/>
          <w:spacing w:val="-9"/>
          <w:w w:val="85"/>
          <w:sz w:val="24"/>
        </w:rPr>
        <w:t> </w:t>
      </w:r>
      <w:r>
        <w:rPr>
          <w:color w:val="231F20"/>
          <w:w w:val="85"/>
          <w:sz w:val="24"/>
        </w:rPr>
        <w:t>за</w:t>
      </w:r>
      <w:r>
        <w:rPr>
          <w:color w:val="231F20"/>
          <w:spacing w:val="-9"/>
          <w:w w:val="85"/>
          <w:sz w:val="24"/>
        </w:rPr>
        <w:t> </w:t>
      </w:r>
      <w:r>
        <w:rPr>
          <w:color w:val="231F20"/>
          <w:w w:val="85"/>
          <w:sz w:val="24"/>
        </w:rPr>
        <w:t>оборудването,</w:t>
      </w:r>
      <w:r>
        <w:rPr>
          <w:color w:val="231F20"/>
          <w:spacing w:val="-9"/>
          <w:w w:val="85"/>
          <w:sz w:val="24"/>
        </w:rPr>
        <w:t> </w:t>
      </w:r>
      <w:r>
        <w:rPr>
          <w:color w:val="231F20"/>
          <w:w w:val="85"/>
          <w:sz w:val="24"/>
        </w:rPr>
        <w:t>ако</w:t>
      </w:r>
      <w:r>
        <w:rPr>
          <w:color w:val="231F20"/>
          <w:spacing w:val="-9"/>
          <w:w w:val="85"/>
          <w:sz w:val="24"/>
        </w:rPr>
        <w:t> </w:t>
      </w:r>
      <w:r>
        <w:rPr>
          <w:color w:val="231F20"/>
          <w:w w:val="85"/>
          <w:sz w:val="24"/>
        </w:rPr>
        <w:t>това</w:t>
      </w:r>
      <w:r>
        <w:rPr>
          <w:color w:val="231F20"/>
          <w:spacing w:val="-9"/>
          <w:w w:val="85"/>
          <w:sz w:val="24"/>
        </w:rPr>
        <w:t> </w:t>
      </w:r>
      <w:r>
        <w:rPr>
          <w:color w:val="231F20"/>
          <w:w w:val="85"/>
          <w:sz w:val="24"/>
        </w:rPr>
        <w:t>се</w:t>
      </w:r>
      <w:r>
        <w:rPr>
          <w:color w:val="231F20"/>
          <w:spacing w:val="-9"/>
          <w:w w:val="85"/>
          <w:sz w:val="24"/>
        </w:rPr>
        <w:t> </w:t>
      </w:r>
      <w:r>
        <w:rPr>
          <w:color w:val="231F20"/>
          <w:w w:val="85"/>
          <w:sz w:val="24"/>
        </w:rPr>
        <w:t>прави</w:t>
      </w:r>
      <w:r>
        <w:rPr>
          <w:color w:val="231F20"/>
          <w:spacing w:val="-9"/>
          <w:w w:val="85"/>
          <w:sz w:val="24"/>
        </w:rPr>
        <w:t> </w:t>
      </w:r>
      <w:r>
        <w:rPr>
          <w:color w:val="231F20"/>
          <w:w w:val="85"/>
          <w:sz w:val="24"/>
        </w:rPr>
        <w:t>под</w:t>
      </w:r>
      <w:r>
        <w:rPr>
          <w:color w:val="231F20"/>
          <w:spacing w:val="-9"/>
          <w:w w:val="85"/>
          <w:sz w:val="24"/>
        </w:rPr>
        <w:t> </w:t>
      </w:r>
      <w:r>
        <w:rPr>
          <w:color w:val="231F20"/>
          <w:w w:val="85"/>
          <w:sz w:val="24"/>
        </w:rPr>
        <w:t>наблюдението</w:t>
      </w:r>
      <w:r>
        <w:rPr>
          <w:color w:val="231F20"/>
          <w:spacing w:val="-9"/>
          <w:w w:val="85"/>
          <w:sz w:val="24"/>
        </w:rPr>
        <w:t> </w:t>
      </w:r>
      <w:r>
        <w:rPr>
          <w:color w:val="231F20"/>
          <w:w w:val="85"/>
          <w:sz w:val="24"/>
        </w:rPr>
        <w:t>на </w:t>
      </w:r>
      <w:r>
        <w:rPr>
          <w:color w:val="231F20"/>
          <w:w w:val="80"/>
          <w:sz w:val="24"/>
        </w:rPr>
        <w:t>лице, отговорно за тяхната безопасност или са им били предоставени инструкции за </w:t>
      </w:r>
      <w:r>
        <w:rPr>
          <w:color w:val="231F20"/>
          <w:w w:val="85"/>
          <w:sz w:val="24"/>
        </w:rPr>
        <w:t>безопасна</w:t>
      </w:r>
      <w:r>
        <w:rPr>
          <w:color w:val="231F20"/>
          <w:spacing w:val="-2"/>
          <w:w w:val="85"/>
          <w:sz w:val="24"/>
        </w:rPr>
        <w:t> </w:t>
      </w:r>
      <w:r>
        <w:rPr>
          <w:color w:val="231F20"/>
          <w:w w:val="85"/>
          <w:sz w:val="24"/>
        </w:rPr>
        <w:t>употреба</w:t>
      </w:r>
      <w:r>
        <w:rPr>
          <w:color w:val="231F20"/>
          <w:spacing w:val="-2"/>
          <w:w w:val="85"/>
          <w:sz w:val="24"/>
        </w:rPr>
        <w:t> </w:t>
      </w:r>
      <w:r>
        <w:rPr>
          <w:color w:val="231F20"/>
          <w:w w:val="85"/>
          <w:sz w:val="24"/>
        </w:rPr>
        <w:t>на</w:t>
      </w:r>
      <w:r>
        <w:rPr>
          <w:color w:val="231F20"/>
          <w:spacing w:val="-2"/>
          <w:w w:val="85"/>
          <w:sz w:val="24"/>
        </w:rPr>
        <w:t> </w:t>
      </w:r>
      <w:r>
        <w:rPr>
          <w:color w:val="231F20"/>
          <w:w w:val="85"/>
          <w:sz w:val="24"/>
        </w:rPr>
        <w:t>устройството</w:t>
      </w:r>
      <w:r>
        <w:rPr>
          <w:color w:val="231F20"/>
          <w:spacing w:val="-2"/>
          <w:w w:val="85"/>
          <w:sz w:val="24"/>
        </w:rPr>
        <w:t> </w:t>
      </w:r>
      <w:r>
        <w:rPr>
          <w:color w:val="231F20"/>
          <w:w w:val="85"/>
          <w:sz w:val="24"/>
        </w:rPr>
        <w:t>и</w:t>
      </w:r>
      <w:r>
        <w:rPr>
          <w:color w:val="231F20"/>
          <w:spacing w:val="-2"/>
          <w:w w:val="85"/>
          <w:sz w:val="24"/>
        </w:rPr>
        <w:t> </w:t>
      </w:r>
      <w:r>
        <w:rPr>
          <w:color w:val="231F20"/>
          <w:w w:val="85"/>
          <w:sz w:val="24"/>
        </w:rPr>
        <w:t>са</w:t>
      </w:r>
      <w:r>
        <w:rPr>
          <w:color w:val="231F20"/>
          <w:spacing w:val="-2"/>
          <w:w w:val="85"/>
          <w:sz w:val="24"/>
        </w:rPr>
        <w:t> </w:t>
      </w:r>
      <w:r>
        <w:rPr>
          <w:color w:val="231F20"/>
          <w:w w:val="85"/>
          <w:sz w:val="24"/>
        </w:rPr>
        <w:t>наясно</w:t>
      </w:r>
      <w:r>
        <w:rPr>
          <w:color w:val="231F20"/>
          <w:spacing w:val="-2"/>
          <w:w w:val="85"/>
          <w:sz w:val="24"/>
        </w:rPr>
        <w:t> </w:t>
      </w:r>
      <w:r>
        <w:rPr>
          <w:color w:val="231F20"/>
          <w:w w:val="85"/>
          <w:sz w:val="24"/>
        </w:rPr>
        <w:t>с</w:t>
      </w:r>
      <w:r>
        <w:rPr>
          <w:color w:val="231F20"/>
          <w:spacing w:val="-2"/>
          <w:w w:val="85"/>
          <w:sz w:val="24"/>
        </w:rPr>
        <w:t> </w:t>
      </w:r>
      <w:r>
        <w:rPr>
          <w:color w:val="231F20"/>
          <w:w w:val="85"/>
          <w:sz w:val="24"/>
        </w:rPr>
        <w:t>опасностите,</w:t>
      </w:r>
      <w:r>
        <w:rPr>
          <w:color w:val="231F20"/>
          <w:spacing w:val="-2"/>
          <w:w w:val="85"/>
          <w:sz w:val="24"/>
        </w:rPr>
        <w:t> </w:t>
      </w:r>
      <w:r>
        <w:rPr>
          <w:color w:val="231F20"/>
          <w:w w:val="85"/>
          <w:sz w:val="24"/>
        </w:rPr>
        <w:t>свързани</w:t>
      </w:r>
      <w:r>
        <w:rPr>
          <w:color w:val="231F20"/>
          <w:spacing w:val="-2"/>
          <w:w w:val="85"/>
          <w:sz w:val="24"/>
        </w:rPr>
        <w:t> </w:t>
      </w:r>
      <w:r>
        <w:rPr>
          <w:color w:val="231F20"/>
          <w:w w:val="85"/>
          <w:sz w:val="24"/>
        </w:rPr>
        <w:t>с използването</w:t>
      </w:r>
      <w:r>
        <w:rPr>
          <w:color w:val="231F20"/>
          <w:spacing w:val="-7"/>
          <w:w w:val="85"/>
          <w:sz w:val="24"/>
        </w:rPr>
        <w:t> </w:t>
      </w:r>
      <w:r>
        <w:rPr>
          <w:color w:val="231F20"/>
          <w:w w:val="85"/>
          <w:sz w:val="24"/>
        </w:rPr>
        <w:t>му.</w:t>
      </w:r>
      <w:r>
        <w:rPr>
          <w:color w:val="231F20"/>
          <w:spacing w:val="-7"/>
          <w:w w:val="85"/>
          <w:sz w:val="24"/>
        </w:rPr>
        <w:t> </w:t>
      </w:r>
      <w:r>
        <w:rPr>
          <w:color w:val="231F20"/>
          <w:w w:val="85"/>
          <w:sz w:val="24"/>
        </w:rPr>
        <w:t>Децата</w:t>
      </w:r>
      <w:r>
        <w:rPr>
          <w:color w:val="231F20"/>
          <w:spacing w:val="-7"/>
          <w:w w:val="85"/>
          <w:sz w:val="24"/>
        </w:rPr>
        <w:t> </w:t>
      </w:r>
      <w:r>
        <w:rPr>
          <w:color w:val="231F20"/>
          <w:w w:val="85"/>
          <w:sz w:val="24"/>
        </w:rPr>
        <w:t>не</w:t>
      </w:r>
      <w:r>
        <w:rPr>
          <w:color w:val="231F20"/>
          <w:spacing w:val="-7"/>
          <w:w w:val="85"/>
          <w:sz w:val="24"/>
        </w:rPr>
        <w:t> </w:t>
      </w:r>
      <w:r>
        <w:rPr>
          <w:color w:val="231F20"/>
          <w:w w:val="85"/>
          <w:sz w:val="24"/>
        </w:rPr>
        <w:t>трябва</w:t>
      </w:r>
      <w:r>
        <w:rPr>
          <w:color w:val="231F20"/>
          <w:spacing w:val="-7"/>
          <w:w w:val="85"/>
          <w:sz w:val="24"/>
        </w:rPr>
        <w:t> </w:t>
      </w:r>
      <w:r>
        <w:rPr>
          <w:color w:val="231F20"/>
          <w:w w:val="85"/>
          <w:sz w:val="24"/>
        </w:rPr>
        <w:t>да</w:t>
      </w:r>
      <w:r>
        <w:rPr>
          <w:color w:val="231F20"/>
          <w:spacing w:val="-7"/>
          <w:w w:val="85"/>
          <w:sz w:val="24"/>
        </w:rPr>
        <w:t> </w:t>
      </w:r>
      <w:r>
        <w:rPr>
          <w:color w:val="231F20"/>
          <w:w w:val="85"/>
          <w:sz w:val="24"/>
        </w:rPr>
        <w:t>играят</w:t>
      </w:r>
      <w:r>
        <w:rPr>
          <w:color w:val="231F20"/>
          <w:spacing w:val="-7"/>
          <w:w w:val="85"/>
          <w:sz w:val="24"/>
        </w:rPr>
        <w:t> </w:t>
      </w:r>
      <w:r>
        <w:rPr>
          <w:color w:val="231F20"/>
          <w:w w:val="85"/>
          <w:sz w:val="24"/>
        </w:rPr>
        <w:t>с</w:t>
      </w:r>
      <w:r>
        <w:rPr>
          <w:color w:val="231F20"/>
          <w:spacing w:val="-7"/>
          <w:w w:val="85"/>
          <w:sz w:val="24"/>
        </w:rPr>
        <w:t> </w:t>
      </w:r>
      <w:r>
        <w:rPr>
          <w:color w:val="231F20"/>
          <w:w w:val="85"/>
          <w:sz w:val="24"/>
        </w:rPr>
        <w:t>оборудването.</w:t>
      </w:r>
      <w:r>
        <w:rPr>
          <w:color w:val="231F20"/>
          <w:spacing w:val="-7"/>
          <w:w w:val="85"/>
          <w:sz w:val="24"/>
        </w:rPr>
        <w:t> </w:t>
      </w:r>
      <w:r>
        <w:rPr>
          <w:color w:val="231F20"/>
          <w:w w:val="85"/>
          <w:sz w:val="24"/>
        </w:rPr>
        <w:t>Почистването</w:t>
      </w:r>
      <w:r>
        <w:rPr>
          <w:color w:val="231F20"/>
          <w:spacing w:val="-7"/>
          <w:w w:val="85"/>
          <w:sz w:val="24"/>
        </w:rPr>
        <w:t> </w:t>
      </w:r>
      <w:r>
        <w:rPr>
          <w:color w:val="231F20"/>
          <w:w w:val="85"/>
          <w:sz w:val="24"/>
        </w:rPr>
        <w:t>и поддръжката</w:t>
      </w:r>
      <w:r>
        <w:rPr>
          <w:color w:val="231F20"/>
          <w:spacing w:val="-8"/>
          <w:w w:val="85"/>
          <w:sz w:val="24"/>
        </w:rPr>
        <w:t> </w:t>
      </w:r>
      <w:r>
        <w:rPr>
          <w:color w:val="231F20"/>
          <w:w w:val="85"/>
          <w:sz w:val="24"/>
        </w:rPr>
        <w:t>на</w:t>
      </w:r>
      <w:r>
        <w:rPr>
          <w:color w:val="231F20"/>
          <w:spacing w:val="-8"/>
          <w:w w:val="85"/>
          <w:sz w:val="24"/>
        </w:rPr>
        <w:t> </w:t>
      </w:r>
      <w:r>
        <w:rPr>
          <w:color w:val="231F20"/>
          <w:w w:val="85"/>
          <w:sz w:val="24"/>
        </w:rPr>
        <w:t>потребителите</w:t>
      </w:r>
      <w:r>
        <w:rPr>
          <w:color w:val="231F20"/>
          <w:spacing w:val="-8"/>
          <w:w w:val="85"/>
          <w:sz w:val="24"/>
        </w:rPr>
        <w:t> </w:t>
      </w:r>
      <w:r>
        <w:rPr>
          <w:color w:val="231F20"/>
          <w:w w:val="85"/>
          <w:sz w:val="24"/>
        </w:rPr>
        <w:t>не</w:t>
      </w:r>
      <w:r>
        <w:rPr>
          <w:color w:val="231F20"/>
          <w:spacing w:val="-8"/>
          <w:w w:val="85"/>
          <w:sz w:val="24"/>
        </w:rPr>
        <w:t> </w:t>
      </w:r>
      <w:r>
        <w:rPr>
          <w:color w:val="231F20"/>
          <w:w w:val="85"/>
          <w:sz w:val="24"/>
        </w:rPr>
        <w:t>трябва</w:t>
      </w:r>
      <w:r>
        <w:rPr>
          <w:color w:val="231F20"/>
          <w:spacing w:val="-8"/>
          <w:w w:val="85"/>
          <w:sz w:val="24"/>
        </w:rPr>
        <w:t> </w:t>
      </w:r>
      <w:r>
        <w:rPr>
          <w:color w:val="231F20"/>
          <w:w w:val="85"/>
          <w:sz w:val="24"/>
        </w:rPr>
        <w:t>да</w:t>
      </w:r>
      <w:r>
        <w:rPr>
          <w:color w:val="231F20"/>
          <w:spacing w:val="-8"/>
          <w:w w:val="85"/>
          <w:sz w:val="24"/>
        </w:rPr>
        <w:t> </w:t>
      </w:r>
      <w:r>
        <w:rPr>
          <w:color w:val="231F20"/>
          <w:w w:val="85"/>
          <w:sz w:val="24"/>
        </w:rPr>
        <w:t>се</w:t>
      </w:r>
      <w:r>
        <w:rPr>
          <w:color w:val="231F20"/>
          <w:spacing w:val="-8"/>
          <w:w w:val="85"/>
          <w:sz w:val="24"/>
        </w:rPr>
        <w:t> </w:t>
      </w:r>
      <w:r>
        <w:rPr>
          <w:color w:val="231F20"/>
          <w:w w:val="85"/>
          <w:sz w:val="24"/>
        </w:rPr>
        <w:t>извършват</w:t>
      </w:r>
      <w:r>
        <w:rPr>
          <w:color w:val="231F20"/>
          <w:spacing w:val="-8"/>
          <w:w w:val="85"/>
          <w:sz w:val="24"/>
        </w:rPr>
        <w:t> </w:t>
      </w:r>
      <w:r>
        <w:rPr>
          <w:color w:val="231F20"/>
          <w:w w:val="85"/>
          <w:sz w:val="24"/>
        </w:rPr>
        <w:t>от</w:t>
      </w:r>
      <w:r>
        <w:rPr>
          <w:color w:val="231F20"/>
          <w:spacing w:val="-8"/>
          <w:w w:val="85"/>
          <w:sz w:val="24"/>
        </w:rPr>
        <w:t> </w:t>
      </w:r>
      <w:r>
        <w:rPr>
          <w:color w:val="231F20"/>
          <w:w w:val="85"/>
          <w:sz w:val="24"/>
        </w:rPr>
        <w:t>деца,</w:t>
      </w:r>
      <w:r>
        <w:rPr>
          <w:color w:val="231F20"/>
          <w:spacing w:val="-8"/>
          <w:w w:val="85"/>
          <w:sz w:val="24"/>
        </w:rPr>
        <w:t> </w:t>
      </w:r>
      <w:r>
        <w:rPr>
          <w:color w:val="231F20"/>
          <w:w w:val="85"/>
          <w:sz w:val="24"/>
        </w:rPr>
        <w:t>освен</w:t>
      </w:r>
      <w:r>
        <w:rPr>
          <w:color w:val="231F20"/>
          <w:spacing w:val="-8"/>
          <w:w w:val="85"/>
          <w:sz w:val="24"/>
        </w:rPr>
        <w:t> </w:t>
      </w:r>
      <w:r>
        <w:rPr>
          <w:color w:val="231F20"/>
          <w:w w:val="85"/>
          <w:sz w:val="24"/>
        </w:rPr>
        <w:t>ако</w:t>
      </w:r>
      <w:r>
        <w:rPr>
          <w:color w:val="231F20"/>
          <w:spacing w:val="-8"/>
          <w:w w:val="85"/>
          <w:sz w:val="24"/>
        </w:rPr>
        <w:t> </w:t>
      </w:r>
      <w:r>
        <w:rPr>
          <w:color w:val="231F20"/>
          <w:w w:val="85"/>
          <w:sz w:val="24"/>
        </w:rPr>
        <w:t>са</w:t>
      </w:r>
      <w:r>
        <w:rPr>
          <w:color w:val="231F20"/>
          <w:spacing w:val="-8"/>
          <w:w w:val="85"/>
          <w:sz w:val="24"/>
        </w:rPr>
        <w:t> </w:t>
      </w:r>
      <w:r>
        <w:rPr>
          <w:color w:val="231F20"/>
          <w:w w:val="85"/>
          <w:sz w:val="24"/>
        </w:rPr>
        <w:t>на възраст</w:t>
      </w:r>
      <w:r>
        <w:rPr>
          <w:color w:val="231F20"/>
          <w:spacing w:val="-5"/>
          <w:w w:val="85"/>
          <w:sz w:val="24"/>
        </w:rPr>
        <w:t> </w:t>
      </w:r>
      <w:r>
        <w:rPr>
          <w:color w:val="231F20"/>
          <w:w w:val="85"/>
          <w:sz w:val="24"/>
        </w:rPr>
        <w:t>над</w:t>
      </w:r>
      <w:r>
        <w:rPr>
          <w:color w:val="231F20"/>
          <w:spacing w:val="-5"/>
          <w:w w:val="85"/>
          <w:sz w:val="24"/>
        </w:rPr>
        <w:t> </w:t>
      </w:r>
      <w:r>
        <w:rPr>
          <w:color w:val="231F20"/>
          <w:w w:val="85"/>
          <w:sz w:val="24"/>
        </w:rPr>
        <w:t>8</w:t>
      </w:r>
      <w:r>
        <w:rPr>
          <w:color w:val="231F20"/>
          <w:spacing w:val="-5"/>
          <w:w w:val="85"/>
          <w:sz w:val="24"/>
        </w:rPr>
        <w:t> </w:t>
      </w:r>
      <w:r>
        <w:rPr>
          <w:color w:val="231F20"/>
          <w:w w:val="85"/>
          <w:sz w:val="24"/>
        </w:rPr>
        <w:t>години</w:t>
      </w:r>
      <w:r>
        <w:rPr>
          <w:color w:val="231F20"/>
          <w:spacing w:val="-5"/>
          <w:w w:val="85"/>
          <w:sz w:val="24"/>
        </w:rPr>
        <w:t> </w:t>
      </w:r>
      <w:r>
        <w:rPr>
          <w:color w:val="231F20"/>
          <w:w w:val="85"/>
          <w:sz w:val="24"/>
        </w:rPr>
        <w:t>и</w:t>
      </w:r>
      <w:r>
        <w:rPr>
          <w:color w:val="231F20"/>
          <w:spacing w:val="-5"/>
          <w:w w:val="85"/>
          <w:sz w:val="24"/>
        </w:rPr>
        <w:t> </w:t>
      </w:r>
      <w:r>
        <w:rPr>
          <w:color w:val="231F20"/>
          <w:w w:val="85"/>
          <w:sz w:val="24"/>
        </w:rPr>
        <w:t>тези</w:t>
      </w:r>
      <w:r>
        <w:rPr>
          <w:color w:val="231F20"/>
          <w:spacing w:val="-5"/>
          <w:w w:val="85"/>
          <w:sz w:val="24"/>
        </w:rPr>
        <w:t> </w:t>
      </w:r>
      <w:r>
        <w:rPr>
          <w:color w:val="231F20"/>
          <w:w w:val="85"/>
          <w:sz w:val="24"/>
        </w:rPr>
        <w:t>дейности</w:t>
      </w:r>
      <w:r>
        <w:rPr>
          <w:color w:val="231F20"/>
          <w:spacing w:val="-5"/>
          <w:w w:val="85"/>
          <w:sz w:val="24"/>
        </w:rPr>
        <w:t> </w:t>
      </w:r>
      <w:r>
        <w:rPr>
          <w:color w:val="231F20"/>
          <w:w w:val="85"/>
          <w:sz w:val="24"/>
        </w:rPr>
        <w:t>се</w:t>
      </w:r>
      <w:r>
        <w:rPr>
          <w:color w:val="231F20"/>
          <w:spacing w:val="-5"/>
          <w:w w:val="85"/>
          <w:sz w:val="24"/>
        </w:rPr>
        <w:t> </w:t>
      </w:r>
      <w:r>
        <w:rPr>
          <w:color w:val="231F20"/>
          <w:w w:val="85"/>
          <w:sz w:val="24"/>
        </w:rPr>
        <w:t>извършват</w:t>
      </w:r>
      <w:r>
        <w:rPr>
          <w:color w:val="231F20"/>
          <w:spacing w:val="-5"/>
          <w:w w:val="85"/>
          <w:sz w:val="24"/>
        </w:rPr>
        <w:t> </w:t>
      </w:r>
      <w:r>
        <w:rPr>
          <w:color w:val="231F20"/>
          <w:w w:val="85"/>
          <w:sz w:val="24"/>
        </w:rPr>
        <w:t>под</w:t>
      </w:r>
      <w:r>
        <w:rPr>
          <w:color w:val="231F20"/>
          <w:spacing w:val="-5"/>
          <w:w w:val="85"/>
          <w:sz w:val="24"/>
        </w:rPr>
        <w:t> </w:t>
      </w:r>
      <w:r>
        <w:rPr>
          <w:color w:val="231F20"/>
          <w:w w:val="85"/>
          <w:sz w:val="24"/>
        </w:rPr>
        <w:t>наблюдение.</w:t>
      </w:r>
    </w:p>
    <w:p>
      <w:pPr>
        <w:pStyle w:val="ListParagraph"/>
        <w:numPr>
          <w:ilvl w:val="0"/>
          <w:numId w:val="54"/>
        </w:numPr>
        <w:tabs>
          <w:tab w:pos="307" w:val="left" w:leader="none"/>
        </w:tabs>
        <w:spacing w:line="225" w:lineRule="auto" w:before="0" w:after="0"/>
        <w:ind w:left="143" w:right="744" w:firstLine="0"/>
        <w:jc w:val="both"/>
        <w:rPr>
          <w:sz w:val="24"/>
        </w:rPr>
      </w:pPr>
      <w:r>
        <w:rPr>
          <w:color w:val="231F20"/>
          <w:w w:val="80"/>
          <w:sz w:val="24"/>
        </w:rPr>
        <w:t>За да избегнете опасността от задушаване, дръжте чантата далеч от бебета и деца. Не използвайте в детски легла, легла, детски колички и манежи. Това не е </w:t>
      </w:r>
      <w:r>
        <w:rPr>
          <w:color w:val="231F20"/>
          <w:w w:val="85"/>
          <w:sz w:val="24"/>
        </w:rPr>
        <w:t>играчка. Завържете възел, преди да го изхвърлите.</w:t>
      </w:r>
    </w:p>
    <w:p>
      <w:pPr>
        <w:pStyle w:val="ListParagraph"/>
        <w:numPr>
          <w:ilvl w:val="0"/>
          <w:numId w:val="54"/>
        </w:numPr>
        <w:tabs>
          <w:tab w:pos="307" w:val="left" w:leader="none"/>
        </w:tabs>
        <w:spacing w:line="225" w:lineRule="auto" w:before="0" w:after="0"/>
        <w:ind w:left="143" w:right="309" w:firstLine="0"/>
        <w:jc w:val="left"/>
        <w:rPr>
          <w:sz w:val="24"/>
        </w:rPr>
      </w:pPr>
      <w:r>
        <w:rPr>
          <w:color w:val="231F20"/>
          <w:w w:val="80"/>
          <w:sz w:val="24"/>
        </w:rPr>
        <w:t>Не потапяйте устройството във вода или друга течност. Не излагайте устройството</w:t>
      </w:r>
      <w:r>
        <w:rPr>
          <w:color w:val="231F20"/>
          <w:sz w:val="24"/>
        </w:rPr>
        <w:t> </w:t>
      </w:r>
      <w:r>
        <w:rPr>
          <w:color w:val="231F20"/>
          <w:w w:val="85"/>
          <w:sz w:val="24"/>
        </w:rPr>
        <w:t>на атмосферни условия (дъжд, слънце и др.).</w:t>
      </w:r>
    </w:p>
    <w:p>
      <w:pPr>
        <w:pStyle w:val="ListParagraph"/>
        <w:numPr>
          <w:ilvl w:val="0"/>
          <w:numId w:val="54"/>
        </w:numPr>
        <w:tabs>
          <w:tab w:pos="307" w:val="left" w:leader="none"/>
        </w:tabs>
        <w:spacing w:line="225" w:lineRule="auto" w:before="0" w:after="0"/>
        <w:ind w:left="143" w:right="382" w:firstLine="0"/>
        <w:jc w:val="left"/>
        <w:rPr>
          <w:sz w:val="24"/>
        </w:rPr>
      </w:pPr>
      <w:r>
        <w:rPr>
          <w:color w:val="231F20"/>
          <w:w w:val="80"/>
          <w:sz w:val="24"/>
        </w:rPr>
        <w:t>Не използвайте устройството, което е повредено по някакъв начин или не работи правилно. Не ремонтирайте устройството сами. Занесете повреденото устройство </w:t>
      </w:r>
      <w:r>
        <w:rPr>
          <w:color w:val="231F20"/>
          <w:w w:val="80"/>
          <w:sz w:val="24"/>
        </w:rPr>
        <w:t>в</w:t>
      </w:r>
      <w:r>
        <w:rPr>
          <w:color w:val="231F20"/>
          <w:spacing w:val="80"/>
          <w:sz w:val="24"/>
        </w:rPr>
        <w:t> </w:t>
      </w:r>
      <w:r>
        <w:rPr>
          <w:color w:val="231F20"/>
          <w:w w:val="85"/>
          <w:sz w:val="24"/>
        </w:rPr>
        <w:t>подходящ</w:t>
      </w:r>
      <w:r>
        <w:rPr>
          <w:color w:val="231F20"/>
          <w:spacing w:val="-3"/>
          <w:w w:val="85"/>
          <w:sz w:val="24"/>
        </w:rPr>
        <w:t> </w:t>
      </w:r>
      <w:r>
        <w:rPr>
          <w:color w:val="231F20"/>
          <w:w w:val="85"/>
          <w:sz w:val="24"/>
        </w:rPr>
        <w:t>сервизен</w:t>
      </w:r>
      <w:r>
        <w:rPr>
          <w:color w:val="231F20"/>
          <w:spacing w:val="-3"/>
          <w:w w:val="85"/>
          <w:sz w:val="24"/>
        </w:rPr>
        <w:t> </w:t>
      </w:r>
      <w:r>
        <w:rPr>
          <w:color w:val="231F20"/>
          <w:w w:val="85"/>
          <w:sz w:val="24"/>
        </w:rPr>
        <w:t>център</w:t>
      </w:r>
      <w:r>
        <w:rPr>
          <w:color w:val="231F20"/>
          <w:spacing w:val="-3"/>
          <w:w w:val="85"/>
          <w:sz w:val="24"/>
        </w:rPr>
        <w:t> </w:t>
      </w:r>
      <w:r>
        <w:rPr>
          <w:color w:val="231F20"/>
          <w:w w:val="85"/>
          <w:sz w:val="24"/>
        </w:rPr>
        <w:t>за</w:t>
      </w:r>
      <w:r>
        <w:rPr>
          <w:color w:val="231F20"/>
          <w:spacing w:val="-3"/>
          <w:w w:val="85"/>
          <w:sz w:val="24"/>
        </w:rPr>
        <w:t> </w:t>
      </w:r>
      <w:r>
        <w:rPr>
          <w:color w:val="231F20"/>
          <w:w w:val="85"/>
          <w:sz w:val="24"/>
        </w:rPr>
        <w:t>проверка</w:t>
      </w:r>
      <w:r>
        <w:rPr>
          <w:color w:val="231F20"/>
          <w:spacing w:val="-3"/>
          <w:w w:val="85"/>
          <w:sz w:val="24"/>
        </w:rPr>
        <w:t> </w:t>
      </w:r>
      <w:r>
        <w:rPr>
          <w:color w:val="231F20"/>
          <w:w w:val="85"/>
          <w:sz w:val="24"/>
        </w:rPr>
        <w:t>или</w:t>
      </w:r>
      <w:r>
        <w:rPr>
          <w:color w:val="231F20"/>
          <w:spacing w:val="-3"/>
          <w:w w:val="85"/>
          <w:sz w:val="24"/>
        </w:rPr>
        <w:t> </w:t>
      </w:r>
      <w:r>
        <w:rPr>
          <w:color w:val="231F20"/>
          <w:w w:val="85"/>
          <w:sz w:val="24"/>
        </w:rPr>
        <w:t>ремонт.</w:t>
      </w:r>
      <w:r>
        <w:rPr>
          <w:color w:val="231F20"/>
          <w:spacing w:val="-3"/>
          <w:w w:val="85"/>
          <w:sz w:val="24"/>
        </w:rPr>
        <w:t> </w:t>
      </w:r>
      <w:r>
        <w:rPr>
          <w:color w:val="231F20"/>
          <w:w w:val="85"/>
          <w:sz w:val="24"/>
        </w:rPr>
        <w:t>Ремонтите</w:t>
      </w:r>
      <w:r>
        <w:rPr>
          <w:color w:val="231F20"/>
          <w:spacing w:val="-3"/>
          <w:w w:val="85"/>
          <w:sz w:val="24"/>
        </w:rPr>
        <w:t> </w:t>
      </w:r>
      <w:r>
        <w:rPr>
          <w:color w:val="231F20"/>
          <w:w w:val="85"/>
          <w:sz w:val="24"/>
        </w:rPr>
        <w:t>могат</w:t>
      </w:r>
      <w:r>
        <w:rPr>
          <w:color w:val="231F20"/>
          <w:spacing w:val="-3"/>
          <w:w w:val="85"/>
          <w:sz w:val="24"/>
        </w:rPr>
        <w:t> </w:t>
      </w:r>
      <w:r>
        <w:rPr>
          <w:color w:val="231F20"/>
          <w:w w:val="85"/>
          <w:sz w:val="24"/>
        </w:rPr>
        <w:t>да</w:t>
      </w:r>
      <w:r>
        <w:rPr>
          <w:color w:val="231F20"/>
          <w:spacing w:val="-3"/>
          <w:w w:val="85"/>
          <w:sz w:val="24"/>
        </w:rPr>
        <w:t> </w:t>
      </w:r>
      <w:r>
        <w:rPr>
          <w:color w:val="231F20"/>
          <w:w w:val="85"/>
          <w:sz w:val="24"/>
        </w:rPr>
        <w:t>се извършват</w:t>
      </w:r>
      <w:r>
        <w:rPr>
          <w:color w:val="231F20"/>
          <w:spacing w:val="-5"/>
          <w:w w:val="85"/>
          <w:sz w:val="24"/>
        </w:rPr>
        <w:t> </w:t>
      </w:r>
      <w:r>
        <w:rPr>
          <w:color w:val="231F20"/>
          <w:w w:val="85"/>
          <w:sz w:val="24"/>
        </w:rPr>
        <w:t>само</w:t>
      </w:r>
      <w:r>
        <w:rPr>
          <w:color w:val="231F20"/>
          <w:spacing w:val="-5"/>
          <w:w w:val="85"/>
          <w:sz w:val="24"/>
        </w:rPr>
        <w:t> </w:t>
      </w:r>
      <w:r>
        <w:rPr>
          <w:color w:val="231F20"/>
          <w:w w:val="85"/>
          <w:sz w:val="24"/>
        </w:rPr>
        <w:t>от</w:t>
      </w:r>
      <w:r>
        <w:rPr>
          <w:color w:val="231F20"/>
          <w:spacing w:val="-5"/>
          <w:w w:val="85"/>
          <w:sz w:val="24"/>
        </w:rPr>
        <w:t> </w:t>
      </w:r>
      <w:r>
        <w:rPr>
          <w:color w:val="231F20"/>
          <w:w w:val="85"/>
          <w:sz w:val="24"/>
        </w:rPr>
        <w:t>оторизирани</w:t>
      </w:r>
      <w:r>
        <w:rPr>
          <w:color w:val="231F20"/>
          <w:spacing w:val="-5"/>
          <w:w w:val="85"/>
          <w:sz w:val="24"/>
        </w:rPr>
        <w:t> </w:t>
      </w:r>
      <w:r>
        <w:rPr>
          <w:color w:val="231F20"/>
          <w:w w:val="85"/>
          <w:sz w:val="24"/>
        </w:rPr>
        <w:t>сервизни</w:t>
      </w:r>
      <w:r>
        <w:rPr>
          <w:color w:val="231F20"/>
          <w:spacing w:val="-5"/>
          <w:w w:val="85"/>
          <w:sz w:val="24"/>
        </w:rPr>
        <w:t> </w:t>
      </w:r>
      <w:r>
        <w:rPr>
          <w:color w:val="231F20"/>
          <w:w w:val="85"/>
          <w:sz w:val="24"/>
        </w:rPr>
        <w:t>центрове.</w:t>
      </w:r>
      <w:r>
        <w:rPr>
          <w:color w:val="231F20"/>
          <w:spacing w:val="-5"/>
          <w:w w:val="85"/>
          <w:sz w:val="24"/>
        </w:rPr>
        <w:t> </w:t>
      </w:r>
      <w:r>
        <w:rPr>
          <w:color w:val="231F20"/>
          <w:w w:val="85"/>
          <w:sz w:val="24"/>
        </w:rPr>
        <w:t>Неправилно</w:t>
      </w:r>
      <w:r>
        <w:rPr>
          <w:color w:val="231F20"/>
          <w:spacing w:val="-5"/>
          <w:w w:val="85"/>
          <w:sz w:val="24"/>
        </w:rPr>
        <w:t> </w:t>
      </w:r>
      <w:r>
        <w:rPr>
          <w:color w:val="231F20"/>
          <w:w w:val="85"/>
          <w:sz w:val="24"/>
        </w:rPr>
        <w:t>извършеният ремонт може да представлява сериозна заплаха за потребителя.</w:t>
      </w:r>
    </w:p>
    <w:p>
      <w:pPr>
        <w:pStyle w:val="ListParagraph"/>
        <w:numPr>
          <w:ilvl w:val="0"/>
          <w:numId w:val="54"/>
        </w:numPr>
        <w:tabs>
          <w:tab w:pos="307" w:val="left" w:leader="none"/>
        </w:tabs>
        <w:spacing w:line="225" w:lineRule="auto" w:before="0" w:after="0"/>
        <w:ind w:left="143" w:right="1140" w:firstLine="0"/>
        <w:jc w:val="left"/>
        <w:rPr>
          <w:sz w:val="24"/>
        </w:rPr>
      </w:pPr>
      <w:r>
        <w:rPr>
          <w:color w:val="231F20"/>
          <w:w w:val="80"/>
          <w:sz w:val="24"/>
        </w:rPr>
        <w:t>Поставете устройството на хладна, стабилна, равна повърхност, далеч от</w:t>
      </w:r>
      <w:r>
        <w:rPr>
          <w:color w:val="231F20"/>
          <w:spacing w:val="40"/>
          <w:sz w:val="24"/>
        </w:rPr>
        <w:t> </w:t>
      </w:r>
      <w:r>
        <w:rPr>
          <w:color w:val="231F20"/>
          <w:w w:val="80"/>
          <w:sz w:val="24"/>
        </w:rPr>
        <w:t>отоплителни</w:t>
      </w:r>
      <w:r>
        <w:rPr>
          <w:color w:val="231F20"/>
          <w:spacing w:val="-9"/>
          <w:sz w:val="24"/>
        </w:rPr>
        <w:t> </w:t>
      </w:r>
      <w:r>
        <w:rPr>
          <w:color w:val="231F20"/>
          <w:w w:val="80"/>
          <w:sz w:val="24"/>
        </w:rPr>
        <w:t>уреди</w:t>
      </w:r>
      <w:r>
        <w:rPr>
          <w:color w:val="231F20"/>
          <w:spacing w:val="-9"/>
          <w:sz w:val="24"/>
        </w:rPr>
        <w:t> </w:t>
      </w:r>
      <w:r>
        <w:rPr>
          <w:color w:val="231F20"/>
          <w:w w:val="80"/>
          <w:sz w:val="24"/>
        </w:rPr>
        <w:t>като:</w:t>
      </w:r>
      <w:r>
        <w:rPr>
          <w:color w:val="231F20"/>
          <w:spacing w:val="-8"/>
          <w:sz w:val="24"/>
        </w:rPr>
        <w:t> </w:t>
      </w:r>
      <w:r>
        <w:rPr>
          <w:color w:val="231F20"/>
          <w:w w:val="80"/>
          <w:sz w:val="24"/>
        </w:rPr>
        <w:t>електрическа</w:t>
      </w:r>
      <w:r>
        <w:rPr>
          <w:color w:val="231F20"/>
          <w:spacing w:val="-9"/>
          <w:sz w:val="24"/>
        </w:rPr>
        <w:t> </w:t>
      </w:r>
      <w:r>
        <w:rPr>
          <w:color w:val="231F20"/>
          <w:w w:val="80"/>
          <w:sz w:val="24"/>
        </w:rPr>
        <w:t>готварска</w:t>
      </w:r>
      <w:r>
        <w:rPr>
          <w:color w:val="231F20"/>
          <w:spacing w:val="-8"/>
          <w:sz w:val="24"/>
        </w:rPr>
        <w:t> </w:t>
      </w:r>
      <w:r>
        <w:rPr>
          <w:color w:val="231F20"/>
          <w:w w:val="80"/>
          <w:sz w:val="24"/>
        </w:rPr>
        <w:t>печка,</w:t>
      </w:r>
      <w:r>
        <w:rPr>
          <w:color w:val="231F20"/>
          <w:spacing w:val="-9"/>
          <w:sz w:val="24"/>
        </w:rPr>
        <w:t> </w:t>
      </w:r>
      <w:r>
        <w:rPr>
          <w:color w:val="231F20"/>
          <w:w w:val="80"/>
          <w:sz w:val="24"/>
        </w:rPr>
        <w:t>газова</w:t>
      </w:r>
      <w:r>
        <w:rPr>
          <w:color w:val="231F20"/>
          <w:spacing w:val="-8"/>
          <w:sz w:val="24"/>
        </w:rPr>
        <w:t> </w:t>
      </w:r>
      <w:r>
        <w:rPr>
          <w:color w:val="231F20"/>
          <w:w w:val="80"/>
          <w:sz w:val="24"/>
        </w:rPr>
        <w:t>горелка</w:t>
      </w:r>
      <w:r>
        <w:rPr>
          <w:color w:val="231F20"/>
          <w:spacing w:val="-9"/>
          <w:sz w:val="24"/>
        </w:rPr>
        <w:t> </w:t>
      </w:r>
      <w:r>
        <w:rPr>
          <w:color w:val="231F20"/>
          <w:w w:val="80"/>
          <w:sz w:val="24"/>
        </w:rPr>
        <w:t>и</w:t>
      </w:r>
      <w:r>
        <w:rPr>
          <w:color w:val="231F20"/>
          <w:spacing w:val="-8"/>
          <w:sz w:val="24"/>
        </w:rPr>
        <w:t> </w:t>
      </w:r>
      <w:r>
        <w:rPr>
          <w:color w:val="231F20"/>
          <w:spacing w:val="-5"/>
          <w:w w:val="80"/>
          <w:sz w:val="24"/>
        </w:rPr>
        <w:t>др.</w:t>
      </w:r>
    </w:p>
    <w:p>
      <w:pPr>
        <w:pStyle w:val="ListParagraph"/>
        <w:numPr>
          <w:ilvl w:val="0"/>
          <w:numId w:val="54"/>
        </w:numPr>
        <w:tabs>
          <w:tab w:pos="1019" w:val="left" w:leader="none"/>
        </w:tabs>
        <w:spacing w:line="265" w:lineRule="exact" w:before="0" w:after="0"/>
        <w:ind w:left="1019" w:right="0" w:hanging="164"/>
        <w:jc w:val="left"/>
        <w:rPr>
          <w:sz w:val="24"/>
        </w:rPr>
      </w:pPr>
      <w:r>
        <w:rPr/>
        <mc:AlternateContent>
          <mc:Choice Requires="wps">
            <w:drawing>
              <wp:anchor distT="0" distB="0" distL="0" distR="0" allowOverlap="1" layoutInCell="1" locked="0" behindDoc="0" simplePos="0" relativeHeight="15760384">
                <wp:simplePos x="0" y="0"/>
                <wp:positionH relativeFrom="page">
                  <wp:posOffset>145995</wp:posOffset>
                </wp:positionH>
                <wp:positionV relativeFrom="paragraph">
                  <wp:posOffset>72155</wp:posOffset>
                </wp:positionV>
                <wp:extent cx="347345" cy="341630"/>
                <wp:effectExtent l="0" t="0" r="0" b="0"/>
                <wp:wrapNone/>
                <wp:docPr id="545" name="Group 545"/>
                <wp:cNvGraphicFramePr>
                  <a:graphicFrameLocks/>
                </wp:cNvGraphicFramePr>
                <a:graphic>
                  <a:graphicData uri="http://schemas.microsoft.com/office/word/2010/wordprocessingGroup">
                    <wpg:wgp>
                      <wpg:cNvPr id="545" name="Group 545"/>
                      <wpg:cNvGrpSpPr/>
                      <wpg:grpSpPr>
                        <a:xfrm>
                          <a:off x="0" y="0"/>
                          <a:ext cx="347345" cy="341630"/>
                          <a:chExt cx="347345" cy="341630"/>
                        </a:xfrm>
                      </wpg:grpSpPr>
                      <pic:pic>
                        <pic:nvPicPr>
                          <pic:cNvPr id="546" name="Image 546"/>
                          <pic:cNvPicPr/>
                        </pic:nvPicPr>
                        <pic:blipFill>
                          <a:blip r:embed="rId72" cstate="print"/>
                          <a:stretch>
                            <a:fillRect/>
                          </a:stretch>
                        </pic:blipFill>
                        <pic:spPr>
                          <a:xfrm>
                            <a:off x="214304" y="71225"/>
                            <a:ext cx="70196" cy="102272"/>
                          </a:xfrm>
                          <a:prstGeom prst="rect">
                            <a:avLst/>
                          </a:prstGeom>
                        </pic:spPr>
                      </pic:pic>
                      <wps:wsp>
                        <wps:cNvPr id="547" name="Graphic 547"/>
                        <wps:cNvSpPr/>
                        <wps:spPr>
                          <a:xfrm>
                            <a:off x="30618" y="168317"/>
                            <a:ext cx="288290" cy="66040"/>
                          </a:xfrm>
                          <a:custGeom>
                            <a:avLst/>
                            <a:gdLst/>
                            <a:ahLst/>
                            <a:cxnLst/>
                            <a:rect l="l" t="t" r="r" b="b"/>
                            <a:pathLst>
                              <a:path w="288290" h="66040">
                                <a:moveTo>
                                  <a:pt x="0" y="4362"/>
                                </a:moveTo>
                                <a:lnTo>
                                  <a:pt x="4489" y="0"/>
                                </a:lnTo>
                                <a:lnTo>
                                  <a:pt x="9670" y="1435"/>
                                </a:lnTo>
                                <a:lnTo>
                                  <a:pt x="15592" y="6059"/>
                                </a:lnTo>
                                <a:lnTo>
                                  <a:pt x="22298" y="11260"/>
                                </a:lnTo>
                                <a:lnTo>
                                  <a:pt x="35908" y="13821"/>
                                </a:lnTo>
                                <a:lnTo>
                                  <a:pt x="45106" y="6886"/>
                                </a:lnTo>
                                <a:lnTo>
                                  <a:pt x="53067" y="415"/>
                                </a:lnTo>
                                <a:lnTo>
                                  <a:pt x="62960" y="4362"/>
                                </a:lnTo>
                                <a:lnTo>
                                  <a:pt x="80708" y="14286"/>
                                </a:lnTo>
                                <a:lnTo>
                                  <a:pt x="90728" y="8535"/>
                                </a:lnTo>
                                <a:lnTo>
                                  <a:pt x="98693" y="636"/>
                                </a:lnTo>
                                <a:lnTo>
                                  <a:pt x="110272" y="4114"/>
                                </a:lnTo>
                                <a:lnTo>
                                  <a:pt x="127649" y="14696"/>
                                </a:lnTo>
                                <a:lnTo>
                                  <a:pt x="139042" y="8842"/>
                                </a:lnTo>
                                <a:lnTo>
                                  <a:pt x="147386" y="562"/>
                                </a:lnTo>
                                <a:lnTo>
                                  <a:pt x="155614" y="3869"/>
                                </a:lnTo>
                                <a:lnTo>
                                  <a:pt x="167695" y="14239"/>
                                </a:lnTo>
                                <a:lnTo>
                                  <a:pt x="176853" y="8658"/>
                                </a:lnTo>
                                <a:lnTo>
                                  <a:pt x="185618" y="559"/>
                                </a:lnTo>
                                <a:lnTo>
                                  <a:pt x="196521" y="3376"/>
                                </a:lnTo>
                                <a:lnTo>
                                  <a:pt x="212744" y="14644"/>
                                </a:lnTo>
                                <a:lnTo>
                                  <a:pt x="223272" y="9614"/>
                                </a:lnTo>
                                <a:lnTo>
                                  <a:pt x="232068" y="1280"/>
                                </a:lnTo>
                                <a:lnTo>
                                  <a:pt x="243094" y="2638"/>
                                </a:lnTo>
                                <a:lnTo>
                                  <a:pt x="260153" y="14458"/>
                                </a:lnTo>
                                <a:lnTo>
                                  <a:pt x="269600" y="8951"/>
                                </a:lnTo>
                                <a:lnTo>
                                  <a:pt x="276944" y="719"/>
                                </a:lnTo>
                                <a:lnTo>
                                  <a:pt x="287695" y="4362"/>
                                </a:lnTo>
                                <a:lnTo>
                                  <a:pt x="285693" y="22551"/>
                                </a:lnTo>
                                <a:lnTo>
                                  <a:pt x="280548" y="37505"/>
                                </a:lnTo>
                                <a:lnTo>
                                  <a:pt x="273555" y="51166"/>
                                </a:lnTo>
                                <a:lnTo>
                                  <a:pt x="266009" y="65472"/>
                                </a:lnTo>
                                <a:lnTo>
                                  <a:pt x="23533" y="65472"/>
                                </a:lnTo>
                                <a:lnTo>
                                  <a:pt x="13618" y="49363"/>
                                </a:lnTo>
                                <a:lnTo>
                                  <a:pt x="6222" y="34178"/>
                                </a:lnTo>
                                <a:lnTo>
                                  <a:pt x="1597" y="19362"/>
                                </a:lnTo>
                                <a:lnTo>
                                  <a:pt x="0" y="4362"/>
                                </a:lnTo>
                                <a:close/>
                              </a:path>
                            </a:pathLst>
                          </a:custGeom>
                          <a:ln w="6626">
                            <a:solidFill>
                              <a:srgbClr val="231F20"/>
                            </a:solidFill>
                            <a:prstDash val="solid"/>
                          </a:ln>
                        </wps:spPr>
                        <wps:bodyPr wrap="square" lIns="0" tIns="0" rIns="0" bIns="0" rtlCol="0">
                          <a:prstTxWarp prst="textNoShape">
                            <a:avLst/>
                          </a:prstTxWarp>
                          <a:noAutofit/>
                        </wps:bodyPr>
                      </wps:wsp>
                      <wps:wsp>
                        <wps:cNvPr id="548" name="Graphic 548"/>
                        <wps:cNvSpPr/>
                        <wps:spPr>
                          <a:xfrm>
                            <a:off x="163238" y="85759"/>
                            <a:ext cx="66675" cy="59055"/>
                          </a:xfrm>
                          <a:custGeom>
                            <a:avLst/>
                            <a:gdLst/>
                            <a:ahLst/>
                            <a:cxnLst/>
                            <a:rect l="l" t="t" r="r" b="b"/>
                            <a:pathLst>
                              <a:path w="66675" h="59055">
                                <a:moveTo>
                                  <a:pt x="66574" y="12427"/>
                                </a:moveTo>
                                <a:lnTo>
                                  <a:pt x="27591" y="58578"/>
                                </a:lnTo>
                              </a:path>
                              <a:path w="66675" h="59055">
                                <a:moveTo>
                                  <a:pt x="60753" y="8384"/>
                                </a:moveTo>
                                <a:lnTo>
                                  <a:pt x="16985" y="50028"/>
                                </a:lnTo>
                              </a:path>
                              <a:path w="66675" h="59055">
                                <a:moveTo>
                                  <a:pt x="56414" y="4723"/>
                                </a:moveTo>
                                <a:lnTo>
                                  <a:pt x="7668" y="40408"/>
                                </a:lnTo>
                              </a:path>
                              <a:path w="66675" h="59055">
                                <a:moveTo>
                                  <a:pt x="52148" y="0"/>
                                </a:moveTo>
                                <a:lnTo>
                                  <a:pt x="0" y="30493"/>
                                </a:lnTo>
                              </a:path>
                            </a:pathLst>
                          </a:custGeom>
                          <a:ln w="5972">
                            <a:solidFill>
                              <a:srgbClr val="231F20"/>
                            </a:solidFill>
                            <a:prstDash val="lgDash"/>
                          </a:ln>
                        </wps:spPr>
                        <wps:bodyPr wrap="square" lIns="0" tIns="0" rIns="0" bIns="0" rtlCol="0">
                          <a:prstTxWarp prst="textNoShape">
                            <a:avLst/>
                          </a:prstTxWarp>
                          <a:noAutofit/>
                        </wps:bodyPr>
                      </wps:wsp>
                      <wps:wsp>
                        <wps:cNvPr id="549" name="Graphic 549"/>
                        <wps:cNvSpPr/>
                        <wps:spPr>
                          <a:xfrm>
                            <a:off x="11850" y="11850"/>
                            <a:ext cx="323850" cy="318135"/>
                          </a:xfrm>
                          <a:custGeom>
                            <a:avLst/>
                            <a:gdLst/>
                            <a:ahLst/>
                            <a:cxnLst/>
                            <a:rect l="l" t="t" r="r" b="b"/>
                            <a:pathLst>
                              <a:path w="323850" h="318135">
                                <a:moveTo>
                                  <a:pt x="161639" y="0"/>
                                </a:moveTo>
                                <a:lnTo>
                                  <a:pt x="212724" y="8103"/>
                                </a:lnTo>
                                <a:lnTo>
                                  <a:pt x="257095" y="30667"/>
                                </a:lnTo>
                                <a:lnTo>
                                  <a:pt x="292087" y="65071"/>
                                </a:lnTo>
                                <a:lnTo>
                                  <a:pt x="315037" y="108695"/>
                                </a:lnTo>
                                <a:lnTo>
                                  <a:pt x="323278" y="158921"/>
                                </a:lnTo>
                                <a:lnTo>
                                  <a:pt x="319416" y="193601"/>
                                </a:lnTo>
                                <a:lnTo>
                                  <a:pt x="308383" y="225627"/>
                                </a:lnTo>
                                <a:lnTo>
                                  <a:pt x="291015" y="254181"/>
                                </a:lnTo>
                                <a:lnTo>
                                  <a:pt x="268145" y="278447"/>
                                </a:lnTo>
                                <a:lnTo>
                                  <a:pt x="50069" y="43938"/>
                                </a:lnTo>
                                <a:lnTo>
                                  <a:pt x="100591" y="11729"/>
                                </a:lnTo>
                                <a:lnTo>
                                  <a:pt x="161639" y="0"/>
                                </a:lnTo>
                                <a:close/>
                              </a:path>
                              <a:path w="323850" h="318135">
                                <a:moveTo>
                                  <a:pt x="268138" y="278451"/>
                                </a:moveTo>
                                <a:lnTo>
                                  <a:pt x="245233" y="294951"/>
                                </a:lnTo>
                                <a:lnTo>
                                  <a:pt x="219519" y="307344"/>
                                </a:lnTo>
                                <a:lnTo>
                                  <a:pt x="191489" y="315139"/>
                                </a:lnTo>
                                <a:lnTo>
                                  <a:pt x="161639" y="317846"/>
                                </a:lnTo>
                                <a:lnTo>
                                  <a:pt x="110554" y="309743"/>
                                </a:lnTo>
                                <a:lnTo>
                                  <a:pt x="66184" y="287179"/>
                                </a:lnTo>
                                <a:lnTo>
                                  <a:pt x="31191" y="252774"/>
                                </a:lnTo>
                                <a:lnTo>
                                  <a:pt x="8241" y="209148"/>
                                </a:lnTo>
                                <a:lnTo>
                                  <a:pt x="0" y="158921"/>
                                </a:lnTo>
                                <a:lnTo>
                                  <a:pt x="3485" y="125948"/>
                                </a:lnTo>
                                <a:lnTo>
                                  <a:pt x="13467" y="95327"/>
                                </a:lnTo>
                                <a:lnTo>
                                  <a:pt x="29232" y="67756"/>
                                </a:lnTo>
                                <a:lnTo>
                                  <a:pt x="50069" y="43938"/>
                                </a:lnTo>
                                <a:lnTo>
                                  <a:pt x="268138" y="278451"/>
                                </a:lnTo>
                                <a:close/>
                              </a:path>
                            </a:pathLst>
                          </a:custGeom>
                          <a:ln w="23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495682pt;margin-top:5.681573pt;width:27.35pt;height:26.9pt;mso-position-horizontal-relative:page;mso-position-vertical-relative:paragraph;z-index:15760384" id="docshapegroup534" coordorigin="230,114" coordsize="547,538">
                <v:shape style="position:absolute;left:567;top:225;width:111;height:162" type="#_x0000_t75" id="docshape535" stroked="false">
                  <v:imagedata r:id="rId72" o:title=""/>
                </v:shape>
                <v:shape style="position:absolute;left:278;top:378;width:454;height:104" id="docshape536" coordorigin="278,379" coordsize="454,104" path="m278,386l285,379,293,381,303,388,313,396,335,400,349,390,362,379,377,386,405,401,421,392,434,380,452,385,479,402,497,393,510,380,523,385,542,401,557,392,570,380,588,384,613,402,630,394,644,381,661,383,688,401,703,393,714,380,731,386,728,414,720,438,709,459,697,482,315,482,300,456,288,433,281,409,278,386xe" filled="false" stroked="true" strokeweight=".521782pt" strokecolor="#231f20">
                  <v:path arrowok="t"/>
                  <v:stroke dashstyle="solid"/>
                </v:shape>
                <v:shape style="position:absolute;left:486;top:248;width:105;height:93" id="docshape537" coordorigin="487,249" coordsize="105,93" path="m592,268l530,341m583,262l514,327m576,256l499,312m569,249l487,297e" filled="false" stroked="true" strokeweight=".47025pt" strokecolor="#231f20">
                  <v:path arrowok="t"/>
                  <v:stroke dashstyle="longdash"/>
                </v:shape>
                <v:shape style="position:absolute;left:248;top:132;width:510;height:501" id="docshape538" coordorigin="249,132" coordsize="510,501" path="m503,132l584,145,653,181,709,235,745,303,758,383,752,437,734,488,707,533,671,571,671,571,327,201,328,201,365,172,407,151,453,137,503,132xm671,571l635,597,594,616,550,629,503,633,423,620,353,585,298,530,262,462,249,383,254,331,270,282,295,239,327,201,671,571xe" filled="false" stroked="true" strokeweight="1.866168pt" strokecolor="#231f20">
                  <v:path arrowok="t"/>
                  <v:stroke dashstyle="solid"/>
                </v:shape>
                <w10:wrap type="none"/>
              </v:group>
            </w:pict>
          </mc:Fallback>
        </mc:AlternateContent>
      </w:r>
      <w:r>
        <w:rPr>
          <w:color w:val="231F20"/>
          <w:w w:val="80"/>
          <w:sz w:val="24"/>
        </w:rPr>
        <w:t>Не</w:t>
      </w:r>
      <w:r>
        <w:rPr>
          <w:color w:val="231F20"/>
          <w:spacing w:val="5"/>
          <w:sz w:val="24"/>
        </w:rPr>
        <w:t> </w:t>
      </w:r>
      <w:r>
        <w:rPr>
          <w:color w:val="231F20"/>
          <w:w w:val="80"/>
          <w:sz w:val="24"/>
        </w:rPr>
        <w:t>използвайте</w:t>
      </w:r>
      <w:r>
        <w:rPr>
          <w:color w:val="231F20"/>
          <w:spacing w:val="5"/>
          <w:sz w:val="24"/>
        </w:rPr>
        <w:t> </w:t>
      </w:r>
      <w:r>
        <w:rPr>
          <w:color w:val="231F20"/>
          <w:w w:val="80"/>
          <w:sz w:val="24"/>
        </w:rPr>
        <w:t>устройството</w:t>
      </w:r>
      <w:r>
        <w:rPr>
          <w:color w:val="231F20"/>
          <w:spacing w:val="5"/>
          <w:sz w:val="24"/>
        </w:rPr>
        <w:t> </w:t>
      </w:r>
      <w:r>
        <w:rPr>
          <w:color w:val="231F20"/>
          <w:w w:val="80"/>
          <w:sz w:val="24"/>
        </w:rPr>
        <w:t>в</w:t>
      </w:r>
      <w:r>
        <w:rPr>
          <w:color w:val="231F20"/>
          <w:spacing w:val="5"/>
          <w:sz w:val="24"/>
        </w:rPr>
        <w:t> </w:t>
      </w:r>
      <w:r>
        <w:rPr>
          <w:color w:val="231F20"/>
          <w:w w:val="80"/>
          <w:sz w:val="24"/>
        </w:rPr>
        <w:t>близост</w:t>
      </w:r>
      <w:r>
        <w:rPr>
          <w:color w:val="231F20"/>
          <w:spacing w:val="5"/>
          <w:sz w:val="24"/>
        </w:rPr>
        <w:t> </w:t>
      </w:r>
      <w:r>
        <w:rPr>
          <w:color w:val="231F20"/>
          <w:w w:val="80"/>
          <w:sz w:val="24"/>
        </w:rPr>
        <w:t>до</w:t>
      </w:r>
      <w:r>
        <w:rPr>
          <w:color w:val="231F20"/>
          <w:spacing w:val="5"/>
          <w:sz w:val="24"/>
        </w:rPr>
        <w:t> </w:t>
      </w:r>
      <w:r>
        <w:rPr>
          <w:color w:val="231F20"/>
          <w:w w:val="80"/>
          <w:sz w:val="24"/>
        </w:rPr>
        <w:t>запалими</w:t>
      </w:r>
      <w:r>
        <w:rPr>
          <w:color w:val="231F20"/>
          <w:spacing w:val="5"/>
          <w:sz w:val="24"/>
        </w:rPr>
        <w:t> </w:t>
      </w:r>
      <w:r>
        <w:rPr>
          <w:color w:val="231F20"/>
          <w:spacing w:val="-2"/>
          <w:w w:val="80"/>
          <w:sz w:val="24"/>
        </w:rPr>
        <w:t>материали.</w:t>
      </w:r>
    </w:p>
    <w:p>
      <w:pPr>
        <w:pStyle w:val="ListParagraph"/>
        <w:numPr>
          <w:ilvl w:val="0"/>
          <w:numId w:val="54"/>
        </w:numPr>
        <w:tabs>
          <w:tab w:pos="1136" w:val="left" w:leader="none"/>
        </w:tabs>
        <w:spacing w:line="225" w:lineRule="auto" w:before="0" w:after="0"/>
        <w:ind w:left="863" w:right="287" w:firstLine="0"/>
        <w:jc w:val="left"/>
        <w:rPr>
          <w:sz w:val="24"/>
        </w:rPr>
      </w:pPr>
      <w:r>
        <w:rPr>
          <w:color w:val="231F20"/>
          <w:w w:val="80"/>
          <w:sz w:val="24"/>
        </w:rPr>
        <w:t>Не използвайте устройството близо до вода, например под душ, вана (или </w:t>
      </w:r>
      <w:r>
        <w:rPr>
          <w:color w:val="231F20"/>
          <w:w w:val="90"/>
          <w:sz w:val="24"/>
        </w:rPr>
        <w:t>над</w:t>
      </w:r>
      <w:r>
        <w:rPr>
          <w:color w:val="231F20"/>
          <w:spacing w:val="-3"/>
          <w:w w:val="90"/>
          <w:sz w:val="24"/>
        </w:rPr>
        <w:t> </w:t>
      </w:r>
      <w:r>
        <w:rPr>
          <w:color w:val="231F20"/>
          <w:w w:val="90"/>
          <w:sz w:val="24"/>
        </w:rPr>
        <w:t>мивка</w:t>
      </w:r>
      <w:r>
        <w:rPr>
          <w:color w:val="231F20"/>
          <w:spacing w:val="-3"/>
          <w:w w:val="90"/>
          <w:sz w:val="24"/>
        </w:rPr>
        <w:t> </w:t>
      </w:r>
      <w:r>
        <w:rPr>
          <w:color w:val="231F20"/>
          <w:w w:val="90"/>
          <w:sz w:val="24"/>
        </w:rPr>
        <w:t>с</w:t>
      </w:r>
      <w:r>
        <w:rPr>
          <w:color w:val="231F20"/>
          <w:spacing w:val="-3"/>
          <w:w w:val="90"/>
          <w:sz w:val="24"/>
        </w:rPr>
        <w:t> </w:t>
      </w:r>
      <w:r>
        <w:rPr>
          <w:color w:val="231F20"/>
          <w:w w:val="90"/>
          <w:sz w:val="24"/>
        </w:rPr>
        <w:t>вода).</w:t>
      </w:r>
    </w:p>
    <w:p>
      <w:pPr>
        <w:pStyle w:val="ListParagraph"/>
        <w:numPr>
          <w:ilvl w:val="0"/>
          <w:numId w:val="54"/>
        </w:numPr>
        <w:tabs>
          <w:tab w:pos="401" w:val="left" w:leader="none"/>
        </w:tabs>
        <w:spacing w:line="225" w:lineRule="auto" w:before="0" w:after="0"/>
        <w:ind w:left="143" w:right="210" w:firstLine="0"/>
        <w:jc w:val="left"/>
        <w:rPr>
          <w:sz w:val="24"/>
        </w:rPr>
      </w:pPr>
      <w:r>
        <w:rPr>
          <w:color w:val="231F20"/>
          <w:w w:val="80"/>
          <w:sz w:val="24"/>
        </w:rPr>
        <w:t>Батериите могат да изтекат, ако са разредени или не се използват дълго време. За</w:t>
      </w:r>
      <w:r>
        <w:rPr>
          <w:color w:val="231F20"/>
          <w:spacing w:val="40"/>
          <w:sz w:val="24"/>
        </w:rPr>
        <w:t> </w:t>
      </w:r>
      <w:r>
        <w:rPr>
          <w:color w:val="231F20"/>
          <w:w w:val="85"/>
          <w:sz w:val="24"/>
        </w:rPr>
        <w:t>да</w:t>
      </w:r>
      <w:r>
        <w:rPr>
          <w:color w:val="231F20"/>
          <w:spacing w:val="-8"/>
          <w:w w:val="85"/>
          <w:sz w:val="24"/>
        </w:rPr>
        <w:t> </w:t>
      </w:r>
      <w:r>
        <w:rPr>
          <w:color w:val="231F20"/>
          <w:w w:val="85"/>
          <w:sz w:val="24"/>
        </w:rPr>
        <w:t>защитите</w:t>
      </w:r>
      <w:r>
        <w:rPr>
          <w:color w:val="231F20"/>
          <w:spacing w:val="-8"/>
          <w:w w:val="85"/>
          <w:sz w:val="24"/>
        </w:rPr>
        <w:t> </w:t>
      </w:r>
      <w:r>
        <w:rPr>
          <w:color w:val="231F20"/>
          <w:w w:val="85"/>
          <w:sz w:val="24"/>
        </w:rPr>
        <w:t>устройството</w:t>
      </w:r>
      <w:r>
        <w:rPr>
          <w:color w:val="231F20"/>
          <w:spacing w:val="-8"/>
          <w:w w:val="85"/>
          <w:sz w:val="24"/>
        </w:rPr>
        <w:t> </w:t>
      </w:r>
      <w:r>
        <w:rPr>
          <w:color w:val="231F20"/>
          <w:w w:val="85"/>
          <w:sz w:val="24"/>
        </w:rPr>
        <w:t>и</w:t>
      </w:r>
      <w:r>
        <w:rPr>
          <w:color w:val="231F20"/>
          <w:spacing w:val="-8"/>
          <w:w w:val="85"/>
          <w:sz w:val="24"/>
        </w:rPr>
        <w:t> </w:t>
      </w:r>
      <w:r>
        <w:rPr>
          <w:color w:val="231F20"/>
          <w:w w:val="85"/>
          <w:sz w:val="24"/>
        </w:rPr>
        <w:t>здравето</w:t>
      </w:r>
      <w:r>
        <w:rPr>
          <w:color w:val="231F20"/>
          <w:spacing w:val="-8"/>
          <w:w w:val="85"/>
          <w:sz w:val="24"/>
        </w:rPr>
        <w:t> </w:t>
      </w:r>
      <w:r>
        <w:rPr>
          <w:color w:val="231F20"/>
          <w:w w:val="85"/>
          <w:sz w:val="24"/>
        </w:rPr>
        <w:t>си,</w:t>
      </w:r>
      <w:r>
        <w:rPr>
          <w:color w:val="231F20"/>
          <w:spacing w:val="-8"/>
          <w:w w:val="85"/>
          <w:sz w:val="24"/>
        </w:rPr>
        <w:t> </w:t>
      </w:r>
      <w:r>
        <w:rPr>
          <w:color w:val="231F20"/>
          <w:w w:val="85"/>
          <w:sz w:val="24"/>
        </w:rPr>
        <w:t>редовно</w:t>
      </w:r>
      <w:r>
        <w:rPr>
          <w:color w:val="231F20"/>
          <w:spacing w:val="-8"/>
          <w:w w:val="85"/>
          <w:sz w:val="24"/>
        </w:rPr>
        <w:t> </w:t>
      </w:r>
      <w:r>
        <w:rPr>
          <w:color w:val="231F20"/>
          <w:w w:val="85"/>
          <w:sz w:val="24"/>
        </w:rPr>
        <w:t>го</w:t>
      </w:r>
      <w:r>
        <w:rPr>
          <w:color w:val="231F20"/>
          <w:spacing w:val="-8"/>
          <w:w w:val="85"/>
          <w:sz w:val="24"/>
        </w:rPr>
        <w:t> </w:t>
      </w:r>
      <w:r>
        <w:rPr>
          <w:color w:val="231F20"/>
          <w:w w:val="85"/>
          <w:sz w:val="24"/>
        </w:rPr>
        <w:t>подменяйте</w:t>
      </w:r>
      <w:r>
        <w:rPr>
          <w:color w:val="231F20"/>
          <w:spacing w:val="-8"/>
          <w:w w:val="85"/>
          <w:sz w:val="24"/>
        </w:rPr>
        <w:t> </w:t>
      </w:r>
      <w:r>
        <w:rPr>
          <w:color w:val="231F20"/>
          <w:w w:val="85"/>
          <w:sz w:val="24"/>
        </w:rPr>
        <w:t>и</w:t>
      </w:r>
      <w:r>
        <w:rPr>
          <w:color w:val="231F20"/>
          <w:spacing w:val="-8"/>
          <w:w w:val="85"/>
          <w:sz w:val="24"/>
        </w:rPr>
        <w:t> </w:t>
      </w:r>
      <w:r>
        <w:rPr>
          <w:color w:val="231F20"/>
          <w:w w:val="85"/>
          <w:sz w:val="24"/>
        </w:rPr>
        <w:t>избягвайте</w:t>
      </w:r>
    </w:p>
    <w:p>
      <w:pPr>
        <w:spacing w:after="0" w:line="225" w:lineRule="auto"/>
        <w:jc w:val="left"/>
        <w:rPr>
          <w:sz w:val="24"/>
        </w:rPr>
        <w:sectPr>
          <w:pgSz w:w="8400" w:h="11910"/>
          <w:pgMar w:header="0" w:footer="0" w:top="140" w:bottom="260" w:left="40" w:right="20"/>
        </w:sectPr>
      </w:pPr>
    </w:p>
    <w:p>
      <w:pPr>
        <w:pStyle w:val="BodyText"/>
        <w:spacing w:line="225" w:lineRule="auto" w:before="106"/>
        <w:ind w:left="143" w:right="1900"/>
      </w:pPr>
      <w:r>
        <w:rPr>
          <w:color w:val="231F20"/>
          <w:w w:val="85"/>
        </w:rPr>
        <w:t>контакт</w:t>
      </w:r>
      <w:r>
        <w:rPr>
          <w:color w:val="231F20"/>
          <w:spacing w:val="-10"/>
          <w:w w:val="85"/>
        </w:rPr>
        <w:t> </w:t>
      </w:r>
      <w:r>
        <w:rPr>
          <w:color w:val="231F20"/>
          <w:w w:val="85"/>
        </w:rPr>
        <w:t>на</w:t>
      </w:r>
      <w:r>
        <w:rPr>
          <w:color w:val="231F20"/>
          <w:spacing w:val="-10"/>
          <w:w w:val="85"/>
        </w:rPr>
        <w:t> </w:t>
      </w:r>
      <w:r>
        <w:rPr>
          <w:color w:val="231F20"/>
          <w:w w:val="85"/>
        </w:rPr>
        <w:t>кожата</w:t>
      </w:r>
      <w:r>
        <w:rPr>
          <w:color w:val="231F20"/>
          <w:spacing w:val="-10"/>
          <w:w w:val="85"/>
        </w:rPr>
        <w:t> </w:t>
      </w:r>
      <w:r>
        <w:rPr>
          <w:color w:val="231F20"/>
          <w:w w:val="85"/>
        </w:rPr>
        <w:t>с</w:t>
      </w:r>
      <w:r>
        <w:rPr>
          <w:color w:val="231F20"/>
          <w:spacing w:val="-9"/>
          <w:w w:val="85"/>
        </w:rPr>
        <w:t> </w:t>
      </w:r>
      <w:r>
        <w:rPr>
          <w:color w:val="231F20"/>
          <w:w w:val="85"/>
        </w:rPr>
        <w:t>изтичащия</w:t>
      </w:r>
      <w:r>
        <w:rPr>
          <w:color w:val="231F20"/>
          <w:spacing w:val="-10"/>
          <w:w w:val="85"/>
        </w:rPr>
        <w:t> </w:t>
      </w:r>
      <w:r>
        <w:rPr>
          <w:color w:val="231F20"/>
          <w:w w:val="85"/>
        </w:rPr>
        <w:t>електролит</w:t>
      </w:r>
      <w:r>
        <w:rPr>
          <w:color w:val="231F20"/>
          <w:spacing w:val="-10"/>
          <w:w w:val="85"/>
        </w:rPr>
        <w:t> </w:t>
      </w:r>
      <w:r>
        <w:rPr>
          <w:color w:val="231F20"/>
          <w:w w:val="85"/>
        </w:rPr>
        <w:t>на</w:t>
      </w:r>
      <w:r>
        <w:rPr>
          <w:color w:val="231F20"/>
          <w:spacing w:val="-10"/>
          <w:w w:val="85"/>
        </w:rPr>
        <w:t> </w:t>
      </w:r>
      <w:r>
        <w:rPr>
          <w:color w:val="231F20"/>
          <w:w w:val="85"/>
        </w:rPr>
        <w:t>батерията. </w:t>
      </w:r>
      <w:r>
        <w:rPr>
          <w:color w:val="231F20"/>
          <w:w w:val="80"/>
        </w:rPr>
        <w:t>13.Използвайте устройството върху стабилна и равна </w:t>
      </w:r>
      <w:r>
        <w:rPr>
          <w:color w:val="231F20"/>
          <w:w w:val="80"/>
        </w:rPr>
        <w:t>повърхност.</w:t>
      </w:r>
    </w:p>
    <w:p>
      <w:pPr>
        <w:pStyle w:val="BodyText"/>
        <w:spacing w:line="225" w:lineRule="auto"/>
        <w:ind w:left="143" w:right="222"/>
      </w:pPr>
      <w:r>
        <w:rPr>
          <w:color w:val="231F20"/>
          <w:w w:val="85"/>
        </w:rPr>
        <w:t>14.Дръжте</w:t>
      </w:r>
      <w:r>
        <w:rPr>
          <w:color w:val="231F20"/>
          <w:spacing w:val="-10"/>
          <w:w w:val="85"/>
        </w:rPr>
        <w:t> </w:t>
      </w:r>
      <w:r>
        <w:rPr>
          <w:color w:val="231F20"/>
          <w:w w:val="85"/>
        </w:rPr>
        <w:t>устройството</w:t>
      </w:r>
      <w:r>
        <w:rPr>
          <w:color w:val="231F20"/>
          <w:spacing w:val="-10"/>
          <w:w w:val="85"/>
        </w:rPr>
        <w:t> </w:t>
      </w:r>
      <w:r>
        <w:rPr>
          <w:color w:val="231F20"/>
          <w:w w:val="85"/>
        </w:rPr>
        <w:t>извън</w:t>
      </w:r>
      <w:r>
        <w:rPr>
          <w:color w:val="231F20"/>
          <w:spacing w:val="-10"/>
          <w:w w:val="85"/>
        </w:rPr>
        <w:t> </w:t>
      </w:r>
      <w:r>
        <w:rPr>
          <w:color w:val="231F20"/>
          <w:w w:val="85"/>
        </w:rPr>
        <w:t>зоната</w:t>
      </w:r>
      <w:r>
        <w:rPr>
          <w:color w:val="231F20"/>
          <w:spacing w:val="-9"/>
          <w:w w:val="85"/>
        </w:rPr>
        <w:t> </w:t>
      </w:r>
      <w:r>
        <w:rPr>
          <w:color w:val="231F20"/>
          <w:w w:val="85"/>
        </w:rPr>
        <w:t>на</w:t>
      </w:r>
      <w:r>
        <w:rPr>
          <w:color w:val="231F20"/>
          <w:spacing w:val="-10"/>
          <w:w w:val="85"/>
        </w:rPr>
        <w:t> </w:t>
      </w:r>
      <w:r>
        <w:rPr>
          <w:color w:val="231F20"/>
          <w:w w:val="85"/>
        </w:rPr>
        <w:t>силни</w:t>
      </w:r>
      <w:r>
        <w:rPr>
          <w:color w:val="231F20"/>
          <w:spacing w:val="-10"/>
          <w:w w:val="85"/>
        </w:rPr>
        <w:t> </w:t>
      </w:r>
      <w:r>
        <w:rPr>
          <w:color w:val="231F20"/>
          <w:w w:val="85"/>
        </w:rPr>
        <w:t>електромагнитни</w:t>
      </w:r>
      <w:r>
        <w:rPr>
          <w:color w:val="231F20"/>
          <w:spacing w:val="-10"/>
          <w:w w:val="85"/>
        </w:rPr>
        <w:t> </w:t>
      </w:r>
      <w:r>
        <w:rPr>
          <w:color w:val="231F20"/>
          <w:w w:val="85"/>
        </w:rPr>
        <w:t>полета. </w:t>
      </w:r>
      <w:r>
        <w:rPr>
          <w:color w:val="231F20"/>
          <w:w w:val="80"/>
        </w:rPr>
        <w:t>15.Внимавайте земята, върху която използвате устройството, да не е мокра или</w:t>
      </w:r>
      <w:r>
        <w:rPr>
          <w:color w:val="231F20"/>
          <w:w w:val="95"/>
        </w:rPr>
        <w:t> </w:t>
      </w:r>
      <w:r>
        <w:rPr>
          <w:color w:val="231F20"/>
          <w:spacing w:val="-2"/>
          <w:w w:val="95"/>
        </w:rPr>
        <w:t>хлъзгава.</w:t>
      </w:r>
    </w:p>
    <w:p>
      <w:pPr>
        <w:pStyle w:val="ListParagraph"/>
        <w:numPr>
          <w:ilvl w:val="0"/>
          <w:numId w:val="55"/>
        </w:numPr>
        <w:tabs>
          <w:tab w:pos="416" w:val="left" w:leader="none"/>
        </w:tabs>
        <w:spacing w:line="225" w:lineRule="auto" w:before="0" w:after="0"/>
        <w:ind w:left="143" w:right="724" w:firstLine="0"/>
        <w:jc w:val="left"/>
        <w:rPr>
          <w:sz w:val="24"/>
        </w:rPr>
      </w:pPr>
      <w:r>
        <w:rPr>
          <w:color w:val="231F20"/>
          <w:w w:val="80"/>
          <w:sz w:val="24"/>
        </w:rPr>
        <w:t>Внимавайте да не падне тежки предмети върху дисплея и стъклената част на</w:t>
      </w:r>
      <w:r>
        <w:rPr>
          <w:color w:val="231F20"/>
          <w:w w:val="95"/>
          <w:sz w:val="24"/>
        </w:rPr>
        <w:t> </w:t>
      </w:r>
      <w:r>
        <w:rPr>
          <w:color w:val="231F20"/>
          <w:spacing w:val="-2"/>
          <w:w w:val="95"/>
          <w:sz w:val="24"/>
        </w:rPr>
        <w:t>кантара.</w:t>
      </w:r>
    </w:p>
    <w:p>
      <w:pPr>
        <w:pStyle w:val="ListParagraph"/>
        <w:numPr>
          <w:ilvl w:val="0"/>
          <w:numId w:val="55"/>
        </w:numPr>
        <w:tabs>
          <w:tab w:pos="416" w:val="left" w:leader="none"/>
        </w:tabs>
        <w:spacing w:line="265" w:lineRule="exact" w:before="0" w:after="0"/>
        <w:ind w:left="416" w:right="0" w:hanging="273"/>
        <w:jc w:val="left"/>
        <w:rPr>
          <w:sz w:val="24"/>
        </w:rPr>
      </w:pPr>
      <w:r>
        <w:rPr>
          <w:color w:val="231F20"/>
          <w:w w:val="80"/>
          <w:sz w:val="24"/>
        </w:rPr>
        <w:t>НЕ</w:t>
      </w:r>
      <w:r>
        <w:rPr>
          <w:color w:val="231F20"/>
          <w:spacing w:val="-2"/>
          <w:sz w:val="24"/>
        </w:rPr>
        <w:t> </w:t>
      </w:r>
      <w:r>
        <w:rPr>
          <w:color w:val="231F20"/>
          <w:w w:val="80"/>
          <w:sz w:val="24"/>
        </w:rPr>
        <w:t>удряйте,</w:t>
      </w:r>
      <w:r>
        <w:rPr>
          <w:color w:val="231F20"/>
          <w:spacing w:val="-1"/>
          <w:sz w:val="24"/>
        </w:rPr>
        <w:t> </w:t>
      </w:r>
      <w:r>
        <w:rPr>
          <w:color w:val="231F20"/>
          <w:w w:val="80"/>
          <w:sz w:val="24"/>
        </w:rPr>
        <w:t>разклащайте</w:t>
      </w:r>
      <w:r>
        <w:rPr>
          <w:color w:val="231F20"/>
          <w:spacing w:val="-1"/>
          <w:sz w:val="24"/>
        </w:rPr>
        <w:t> </w:t>
      </w:r>
      <w:r>
        <w:rPr>
          <w:color w:val="231F20"/>
          <w:w w:val="80"/>
          <w:sz w:val="24"/>
        </w:rPr>
        <w:t>и</w:t>
      </w:r>
      <w:r>
        <w:rPr>
          <w:color w:val="231F20"/>
          <w:spacing w:val="-1"/>
          <w:sz w:val="24"/>
        </w:rPr>
        <w:t> </w:t>
      </w:r>
      <w:r>
        <w:rPr>
          <w:color w:val="231F20"/>
          <w:w w:val="80"/>
          <w:sz w:val="24"/>
        </w:rPr>
        <w:t>не</w:t>
      </w:r>
      <w:r>
        <w:rPr>
          <w:color w:val="231F20"/>
          <w:spacing w:val="-1"/>
          <w:sz w:val="24"/>
        </w:rPr>
        <w:t> </w:t>
      </w:r>
      <w:r>
        <w:rPr>
          <w:color w:val="231F20"/>
          <w:w w:val="80"/>
          <w:sz w:val="24"/>
        </w:rPr>
        <w:t>изпускайте</w:t>
      </w:r>
      <w:r>
        <w:rPr>
          <w:color w:val="231F20"/>
          <w:spacing w:val="-1"/>
          <w:sz w:val="24"/>
        </w:rPr>
        <w:t> </w:t>
      </w:r>
      <w:r>
        <w:rPr>
          <w:color w:val="231F20"/>
          <w:spacing w:val="-2"/>
          <w:w w:val="80"/>
          <w:sz w:val="24"/>
        </w:rPr>
        <w:t>везната.</w:t>
      </w:r>
    </w:p>
    <w:p>
      <w:pPr>
        <w:pStyle w:val="ListParagraph"/>
        <w:numPr>
          <w:ilvl w:val="0"/>
          <w:numId w:val="55"/>
        </w:numPr>
        <w:tabs>
          <w:tab w:pos="416" w:val="left" w:leader="none"/>
        </w:tabs>
        <w:spacing w:line="225" w:lineRule="auto" w:before="2" w:after="0"/>
        <w:ind w:left="143" w:right="899" w:firstLine="0"/>
        <w:jc w:val="left"/>
        <w:rPr>
          <w:sz w:val="24"/>
        </w:rPr>
      </w:pPr>
      <w:r>
        <w:rPr>
          <w:color w:val="231F20"/>
          <w:w w:val="80"/>
          <w:sz w:val="24"/>
        </w:rPr>
        <w:t>Ако продуктът не е доставен с купичка от производителя, използвайте купа, </w:t>
      </w:r>
      <w:r>
        <w:rPr>
          <w:color w:val="231F20"/>
          <w:w w:val="85"/>
          <w:sz w:val="24"/>
        </w:rPr>
        <w:t>подложка</w:t>
      </w:r>
      <w:r>
        <w:rPr>
          <w:color w:val="231F20"/>
          <w:spacing w:val="-5"/>
          <w:w w:val="85"/>
          <w:sz w:val="24"/>
        </w:rPr>
        <w:t> </w:t>
      </w:r>
      <w:r>
        <w:rPr>
          <w:color w:val="231F20"/>
          <w:w w:val="85"/>
          <w:sz w:val="24"/>
        </w:rPr>
        <w:t>или</w:t>
      </w:r>
      <w:r>
        <w:rPr>
          <w:color w:val="231F20"/>
          <w:spacing w:val="-5"/>
          <w:w w:val="85"/>
          <w:sz w:val="24"/>
        </w:rPr>
        <w:t> </w:t>
      </w:r>
      <w:r>
        <w:rPr>
          <w:color w:val="231F20"/>
          <w:w w:val="85"/>
          <w:sz w:val="24"/>
        </w:rPr>
        <w:t>чиния,</w:t>
      </w:r>
      <w:r>
        <w:rPr>
          <w:color w:val="231F20"/>
          <w:spacing w:val="-5"/>
          <w:w w:val="85"/>
          <w:sz w:val="24"/>
        </w:rPr>
        <w:t> </w:t>
      </w:r>
      <w:r>
        <w:rPr>
          <w:color w:val="231F20"/>
          <w:w w:val="85"/>
          <w:sz w:val="24"/>
        </w:rPr>
        <w:t>за</w:t>
      </w:r>
      <w:r>
        <w:rPr>
          <w:color w:val="231F20"/>
          <w:spacing w:val="-5"/>
          <w:w w:val="85"/>
          <w:sz w:val="24"/>
        </w:rPr>
        <w:t> </w:t>
      </w:r>
      <w:r>
        <w:rPr>
          <w:color w:val="231F20"/>
          <w:w w:val="85"/>
          <w:sz w:val="24"/>
        </w:rPr>
        <w:t>да</w:t>
      </w:r>
      <w:r>
        <w:rPr>
          <w:color w:val="231F20"/>
          <w:spacing w:val="-5"/>
          <w:w w:val="85"/>
          <w:sz w:val="24"/>
        </w:rPr>
        <w:t> </w:t>
      </w:r>
      <w:r>
        <w:rPr>
          <w:color w:val="231F20"/>
          <w:w w:val="85"/>
          <w:sz w:val="24"/>
        </w:rPr>
        <w:t>претеглите</w:t>
      </w:r>
      <w:r>
        <w:rPr>
          <w:color w:val="231F20"/>
          <w:spacing w:val="-5"/>
          <w:w w:val="85"/>
          <w:sz w:val="24"/>
        </w:rPr>
        <w:t> </w:t>
      </w:r>
      <w:r>
        <w:rPr>
          <w:color w:val="231F20"/>
          <w:w w:val="85"/>
          <w:sz w:val="24"/>
        </w:rPr>
        <w:t>храната.</w:t>
      </w:r>
    </w:p>
    <w:p>
      <w:pPr>
        <w:spacing w:line="183" w:lineRule="exact" w:before="182"/>
        <w:ind w:left="143" w:right="0" w:firstLine="0"/>
        <w:jc w:val="left"/>
        <w:rPr>
          <w:rFonts w:ascii="Trebuchet MS" w:hAnsi="Trebuchet MS"/>
          <w:sz w:val="16"/>
        </w:rPr>
      </w:pPr>
      <w:r>
        <w:rPr>
          <w:rFonts w:ascii="Trebuchet MS" w:hAnsi="Trebuchet MS"/>
          <w:color w:val="231F20"/>
          <w:w w:val="90"/>
          <w:sz w:val="16"/>
        </w:rPr>
        <w:t>АПІСАННЕ</w:t>
      </w:r>
      <w:r>
        <w:rPr>
          <w:rFonts w:ascii="Trebuchet MS" w:hAnsi="Trebuchet MS"/>
          <w:color w:val="231F20"/>
          <w:spacing w:val="9"/>
          <w:sz w:val="16"/>
        </w:rPr>
        <w:t> </w:t>
      </w:r>
      <w:r>
        <w:rPr>
          <w:rFonts w:ascii="Trebuchet MS" w:hAnsi="Trebuchet MS"/>
          <w:color w:val="231F20"/>
          <w:spacing w:val="-2"/>
          <w:sz w:val="16"/>
        </w:rPr>
        <w:t>ПРЫЛАДЫ</w:t>
      </w:r>
    </w:p>
    <w:p>
      <w:pPr>
        <w:tabs>
          <w:tab w:pos="3023" w:val="left" w:leader="none"/>
          <w:tab w:pos="4463" w:val="left" w:leader="none"/>
        </w:tabs>
        <w:spacing w:line="181" w:lineRule="exact" w:before="0"/>
        <w:ind w:left="143" w:right="0" w:firstLine="0"/>
        <w:jc w:val="left"/>
        <w:rPr>
          <w:rFonts w:ascii="Trebuchet MS" w:hAnsi="Trebuchet MS"/>
          <w:sz w:val="16"/>
        </w:rPr>
      </w:pPr>
      <w:r>
        <w:rPr>
          <w:rFonts w:ascii="Trebuchet MS" w:hAnsi="Trebuchet MS"/>
          <w:color w:val="231F20"/>
          <w:w w:val="85"/>
          <w:sz w:val="16"/>
        </w:rPr>
        <w:t>1.</w:t>
      </w:r>
      <w:r>
        <w:rPr>
          <w:rFonts w:ascii="Trebuchet MS" w:hAnsi="Trebuchet MS"/>
          <w:color w:val="231F20"/>
          <w:spacing w:val="7"/>
          <w:sz w:val="16"/>
        </w:rPr>
        <w:t> </w:t>
      </w:r>
      <w:r>
        <w:rPr>
          <w:rFonts w:ascii="Trebuchet MS" w:hAnsi="Trebuchet MS"/>
          <w:color w:val="231F20"/>
          <w:w w:val="85"/>
          <w:sz w:val="16"/>
        </w:rPr>
        <w:t>БЕСКАНАРНЫЯ</w:t>
      </w:r>
      <w:r>
        <w:rPr>
          <w:rFonts w:ascii="Trebuchet MS" w:hAnsi="Trebuchet MS"/>
          <w:color w:val="231F20"/>
          <w:spacing w:val="7"/>
          <w:sz w:val="16"/>
        </w:rPr>
        <w:t> </w:t>
      </w:r>
      <w:r>
        <w:rPr>
          <w:rFonts w:ascii="Trebuchet MS" w:hAnsi="Trebuchet MS"/>
          <w:color w:val="231F20"/>
          <w:w w:val="85"/>
          <w:sz w:val="16"/>
        </w:rPr>
        <w:t>датчык</w:t>
      </w:r>
      <w:r>
        <w:rPr>
          <w:rFonts w:ascii="Trebuchet MS" w:hAnsi="Trebuchet MS"/>
          <w:color w:val="231F20"/>
          <w:spacing w:val="7"/>
          <w:sz w:val="16"/>
        </w:rPr>
        <w:t> </w:t>
      </w:r>
      <w:r>
        <w:rPr>
          <w:rFonts w:ascii="Trebuchet MS" w:hAnsi="Trebuchet MS"/>
          <w:color w:val="231F20"/>
          <w:spacing w:val="-4"/>
          <w:w w:val="85"/>
          <w:sz w:val="16"/>
        </w:rPr>
        <w:t>ТАРЫ</w:t>
      </w:r>
      <w:r>
        <w:rPr>
          <w:rFonts w:ascii="Trebuchet MS" w:hAnsi="Trebuchet MS"/>
          <w:color w:val="231F20"/>
          <w:sz w:val="16"/>
        </w:rPr>
        <w:tab/>
      </w:r>
      <w:r>
        <w:rPr>
          <w:rFonts w:ascii="Trebuchet MS" w:hAnsi="Trebuchet MS"/>
          <w:color w:val="231F20"/>
          <w:w w:val="75"/>
          <w:sz w:val="16"/>
        </w:rPr>
        <w:t>2.</w:t>
      </w:r>
      <w:r>
        <w:rPr>
          <w:rFonts w:ascii="Trebuchet MS" w:hAnsi="Trebuchet MS"/>
          <w:color w:val="231F20"/>
          <w:spacing w:val="1"/>
          <w:sz w:val="16"/>
        </w:rPr>
        <w:t> </w:t>
      </w:r>
      <w:r>
        <w:rPr>
          <w:rFonts w:ascii="Trebuchet MS" w:hAnsi="Trebuchet MS"/>
          <w:color w:val="231F20"/>
          <w:w w:val="75"/>
          <w:sz w:val="16"/>
        </w:rPr>
        <w:t>Кнопка</w:t>
      </w:r>
      <w:r>
        <w:rPr>
          <w:rFonts w:ascii="Trebuchet MS" w:hAnsi="Trebuchet MS"/>
          <w:color w:val="231F20"/>
          <w:spacing w:val="2"/>
          <w:sz w:val="16"/>
        </w:rPr>
        <w:t> </w:t>
      </w:r>
      <w:r>
        <w:rPr>
          <w:rFonts w:ascii="Trebuchet MS" w:hAnsi="Trebuchet MS"/>
          <w:color w:val="231F20"/>
          <w:spacing w:val="-4"/>
          <w:w w:val="75"/>
          <w:sz w:val="16"/>
        </w:rPr>
        <w:t>UNIT</w:t>
      </w:r>
      <w:r>
        <w:rPr>
          <w:rFonts w:ascii="Trebuchet MS" w:hAnsi="Trebuchet MS"/>
          <w:color w:val="231F20"/>
          <w:sz w:val="16"/>
        </w:rPr>
        <w:tab/>
      </w:r>
      <w:r>
        <w:rPr>
          <w:rFonts w:ascii="Trebuchet MS" w:hAnsi="Trebuchet MS"/>
          <w:color w:val="231F20"/>
          <w:w w:val="80"/>
          <w:sz w:val="16"/>
        </w:rPr>
        <w:t>3.</w:t>
      </w:r>
      <w:r>
        <w:rPr>
          <w:rFonts w:ascii="Trebuchet MS" w:hAnsi="Trebuchet MS"/>
          <w:color w:val="231F20"/>
          <w:spacing w:val="10"/>
          <w:sz w:val="16"/>
        </w:rPr>
        <w:t> </w:t>
      </w:r>
      <w:r>
        <w:rPr>
          <w:rFonts w:ascii="Trebuchet MS" w:hAnsi="Trebuchet MS"/>
          <w:color w:val="231F20"/>
          <w:w w:val="80"/>
          <w:sz w:val="16"/>
        </w:rPr>
        <w:t>Платформа</w:t>
      </w:r>
      <w:r>
        <w:rPr>
          <w:rFonts w:ascii="Trebuchet MS" w:hAnsi="Trebuchet MS"/>
          <w:color w:val="231F20"/>
          <w:spacing w:val="10"/>
          <w:sz w:val="16"/>
        </w:rPr>
        <w:t> </w:t>
      </w:r>
      <w:r>
        <w:rPr>
          <w:rFonts w:ascii="Trebuchet MS" w:hAnsi="Trebuchet MS"/>
          <w:color w:val="231F20"/>
          <w:spacing w:val="-2"/>
          <w:w w:val="80"/>
          <w:sz w:val="16"/>
        </w:rPr>
        <w:t>вагаў</w:t>
      </w:r>
    </w:p>
    <w:p>
      <w:pPr>
        <w:tabs>
          <w:tab w:pos="3023" w:val="left" w:leader="none"/>
        </w:tabs>
        <w:spacing w:line="183" w:lineRule="exact" w:before="0"/>
        <w:ind w:left="143" w:right="0" w:firstLine="0"/>
        <w:jc w:val="left"/>
        <w:rPr>
          <w:rFonts w:ascii="Trebuchet MS" w:hAnsi="Trebuchet MS"/>
          <w:sz w:val="16"/>
        </w:rPr>
      </w:pPr>
      <w:r>
        <w:rPr>
          <w:rFonts w:ascii="Trebuchet MS" w:hAnsi="Trebuchet MS"/>
          <w:color w:val="231F20"/>
          <w:w w:val="80"/>
          <w:sz w:val="16"/>
        </w:rPr>
        <w:t>4.</w:t>
      </w:r>
      <w:r>
        <w:rPr>
          <w:rFonts w:ascii="Trebuchet MS" w:hAnsi="Trebuchet MS"/>
          <w:color w:val="231F20"/>
          <w:spacing w:val="-1"/>
          <w:w w:val="80"/>
          <w:sz w:val="16"/>
        </w:rPr>
        <w:t> </w:t>
      </w:r>
      <w:r>
        <w:rPr>
          <w:rFonts w:ascii="Trebuchet MS" w:hAnsi="Trebuchet MS"/>
          <w:color w:val="231F20"/>
          <w:w w:val="80"/>
          <w:sz w:val="16"/>
        </w:rPr>
        <w:t>ВК-</w:t>
      </w:r>
      <w:r>
        <w:rPr>
          <w:rFonts w:ascii="Trebuchet MS" w:hAnsi="Trebuchet MS"/>
          <w:color w:val="231F20"/>
          <w:spacing w:val="-2"/>
          <w:w w:val="80"/>
          <w:sz w:val="16"/>
        </w:rPr>
        <w:t>дысплей</w:t>
      </w:r>
      <w:r>
        <w:rPr>
          <w:rFonts w:ascii="Trebuchet MS" w:hAnsi="Trebuchet MS"/>
          <w:color w:val="231F20"/>
          <w:sz w:val="16"/>
        </w:rPr>
        <w:tab/>
      </w:r>
      <w:r>
        <w:rPr>
          <w:rFonts w:ascii="Trebuchet MS" w:hAnsi="Trebuchet MS"/>
          <w:color w:val="231F20"/>
          <w:w w:val="80"/>
          <w:sz w:val="16"/>
        </w:rPr>
        <w:t>5.</w:t>
      </w:r>
      <w:r>
        <w:rPr>
          <w:rFonts w:ascii="Trebuchet MS" w:hAnsi="Trebuchet MS"/>
          <w:color w:val="231F20"/>
          <w:spacing w:val="-8"/>
          <w:sz w:val="16"/>
        </w:rPr>
        <w:t> </w:t>
      </w:r>
      <w:r>
        <w:rPr>
          <w:rFonts w:ascii="Trebuchet MS" w:hAnsi="Trebuchet MS"/>
          <w:color w:val="231F20"/>
          <w:w w:val="80"/>
          <w:sz w:val="16"/>
        </w:rPr>
        <w:t>Адсек</w:t>
      </w:r>
      <w:r>
        <w:rPr>
          <w:rFonts w:ascii="Trebuchet MS" w:hAnsi="Trebuchet MS"/>
          <w:color w:val="231F20"/>
          <w:spacing w:val="-7"/>
          <w:sz w:val="16"/>
        </w:rPr>
        <w:t> </w:t>
      </w:r>
      <w:r>
        <w:rPr>
          <w:rFonts w:ascii="Trebuchet MS" w:hAnsi="Trebuchet MS"/>
          <w:color w:val="231F20"/>
          <w:w w:val="80"/>
          <w:sz w:val="16"/>
        </w:rPr>
        <w:t>для</w:t>
      </w:r>
      <w:r>
        <w:rPr>
          <w:rFonts w:ascii="Trebuchet MS" w:hAnsi="Trebuchet MS"/>
          <w:color w:val="231F20"/>
          <w:spacing w:val="-8"/>
          <w:sz w:val="16"/>
        </w:rPr>
        <w:t> </w:t>
      </w:r>
      <w:r>
        <w:rPr>
          <w:rFonts w:ascii="Trebuchet MS" w:hAnsi="Trebuchet MS"/>
          <w:color w:val="231F20"/>
          <w:spacing w:val="-2"/>
          <w:w w:val="80"/>
          <w:sz w:val="16"/>
        </w:rPr>
        <w:t>батарэй</w:t>
      </w:r>
    </w:p>
    <w:p>
      <w:pPr>
        <w:spacing w:line="235" w:lineRule="auto" w:before="180"/>
        <w:ind w:left="143" w:right="418" w:firstLine="0"/>
        <w:jc w:val="left"/>
        <w:rPr>
          <w:rFonts w:ascii="Trebuchet MS" w:hAnsi="Trebuchet MS"/>
          <w:sz w:val="16"/>
        </w:rPr>
      </w:pPr>
      <w:r>
        <w:rPr>
          <w:rFonts w:ascii="Trebuchet MS" w:hAnsi="Trebuchet MS"/>
          <w:color w:val="231F20"/>
          <w:spacing w:val="-2"/>
          <w:w w:val="95"/>
          <w:sz w:val="16"/>
        </w:rPr>
        <w:t>ПЕРАД</w:t>
      </w:r>
      <w:r>
        <w:rPr>
          <w:rFonts w:ascii="Trebuchet MS" w:hAnsi="Trebuchet MS"/>
          <w:color w:val="231F20"/>
          <w:spacing w:val="73"/>
          <w:w w:val="150"/>
          <w:sz w:val="16"/>
        </w:rPr>
        <w:t>                 </w:t>
      </w:r>
      <w:r>
        <w:rPr>
          <w:rFonts w:ascii="Trebuchet MS" w:hAnsi="Trebuchet MS"/>
          <w:color w:val="231F20"/>
          <w:spacing w:val="-2"/>
          <w:w w:val="95"/>
          <w:sz w:val="16"/>
        </w:rPr>
        <w:t>ПЕРШЫМ</w:t>
      </w:r>
      <w:r>
        <w:rPr>
          <w:rFonts w:ascii="Trebuchet MS" w:hAnsi="Trebuchet MS"/>
          <w:color w:val="231F20"/>
          <w:spacing w:val="73"/>
          <w:w w:val="150"/>
          <w:sz w:val="16"/>
        </w:rPr>
        <w:t>                 </w:t>
      </w:r>
      <w:r>
        <w:rPr>
          <w:rFonts w:ascii="Trebuchet MS" w:hAnsi="Trebuchet MS"/>
          <w:color w:val="231F20"/>
          <w:spacing w:val="-2"/>
          <w:w w:val="95"/>
          <w:sz w:val="16"/>
        </w:rPr>
        <w:t>выкарыстоўваннем</w:t>
      </w:r>
      <w:r>
        <w:rPr>
          <w:rFonts w:ascii="Trebuchet MS" w:hAnsi="Trebuchet MS"/>
          <w:color w:val="231F20"/>
          <w:spacing w:val="80"/>
          <w:w w:val="150"/>
          <w:sz w:val="16"/>
        </w:rPr>
        <w:t> </w:t>
      </w:r>
      <w:r>
        <w:rPr>
          <w:rFonts w:ascii="Trebuchet MS" w:hAnsi="Trebuchet MS"/>
          <w:color w:val="231F20"/>
          <w:w w:val="80"/>
          <w:sz w:val="16"/>
        </w:rPr>
        <w:t>Зніміце</w:t>
      </w:r>
      <w:r>
        <w:rPr>
          <w:rFonts w:ascii="Trebuchet MS" w:hAnsi="Trebuchet MS"/>
          <w:color w:val="231F20"/>
          <w:sz w:val="16"/>
        </w:rPr>
        <w:t> </w:t>
      </w:r>
      <w:r>
        <w:rPr>
          <w:rFonts w:ascii="Trebuchet MS" w:hAnsi="Trebuchet MS"/>
          <w:color w:val="231F20"/>
          <w:w w:val="80"/>
          <w:sz w:val="16"/>
        </w:rPr>
        <w:t>вечка</w:t>
      </w:r>
      <w:r>
        <w:rPr>
          <w:rFonts w:ascii="Trebuchet MS" w:hAnsi="Trebuchet MS"/>
          <w:color w:val="231F20"/>
          <w:sz w:val="16"/>
        </w:rPr>
        <w:t> </w:t>
      </w:r>
      <w:r>
        <w:rPr>
          <w:rFonts w:ascii="Trebuchet MS" w:hAnsi="Trebuchet MS"/>
          <w:color w:val="231F20"/>
          <w:w w:val="80"/>
          <w:sz w:val="16"/>
        </w:rPr>
        <w:t>батарэйнага</w:t>
      </w:r>
      <w:r>
        <w:rPr>
          <w:rFonts w:ascii="Trebuchet MS" w:hAnsi="Trebuchet MS"/>
          <w:color w:val="231F20"/>
          <w:sz w:val="16"/>
        </w:rPr>
        <w:t> </w:t>
      </w:r>
      <w:r>
        <w:rPr>
          <w:rFonts w:ascii="Trebuchet MS" w:hAnsi="Trebuchet MS"/>
          <w:color w:val="231F20"/>
          <w:w w:val="80"/>
          <w:sz w:val="16"/>
        </w:rPr>
        <w:t>адсека</w:t>
      </w:r>
      <w:r>
        <w:rPr>
          <w:rFonts w:ascii="Trebuchet MS" w:hAnsi="Trebuchet MS"/>
          <w:color w:val="231F20"/>
          <w:sz w:val="16"/>
        </w:rPr>
        <w:t> </w:t>
      </w:r>
      <w:r>
        <w:rPr>
          <w:rFonts w:ascii="Trebuchet MS" w:hAnsi="Trebuchet MS"/>
          <w:color w:val="231F20"/>
          <w:w w:val="80"/>
          <w:sz w:val="16"/>
        </w:rPr>
        <w:t>ў</w:t>
      </w:r>
      <w:r>
        <w:rPr>
          <w:rFonts w:ascii="Trebuchet MS" w:hAnsi="Trebuchet MS"/>
          <w:color w:val="231F20"/>
          <w:sz w:val="16"/>
        </w:rPr>
        <w:t> </w:t>
      </w:r>
      <w:r>
        <w:rPr>
          <w:rFonts w:ascii="Trebuchet MS" w:hAnsi="Trebuchet MS"/>
          <w:color w:val="231F20"/>
          <w:w w:val="80"/>
          <w:sz w:val="16"/>
        </w:rPr>
        <w:t>ніжняй</w:t>
      </w:r>
      <w:r>
        <w:rPr>
          <w:rFonts w:ascii="Trebuchet MS" w:hAnsi="Trebuchet MS"/>
          <w:color w:val="231F20"/>
          <w:sz w:val="16"/>
        </w:rPr>
        <w:t> </w:t>
      </w:r>
      <w:r>
        <w:rPr>
          <w:rFonts w:ascii="Trebuchet MS" w:hAnsi="Trebuchet MS"/>
          <w:color w:val="231F20"/>
          <w:w w:val="80"/>
          <w:sz w:val="16"/>
        </w:rPr>
        <w:t>частцы</w:t>
      </w:r>
      <w:r>
        <w:rPr>
          <w:rFonts w:ascii="Trebuchet MS" w:hAnsi="Trebuchet MS"/>
          <w:color w:val="231F20"/>
          <w:sz w:val="16"/>
        </w:rPr>
        <w:t> </w:t>
      </w:r>
      <w:r>
        <w:rPr>
          <w:rFonts w:ascii="Trebuchet MS" w:hAnsi="Trebuchet MS"/>
          <w:color w:val="231F20"/>
          <w:w w:val="80"/>
          <w:sz w:val="16"/>
        </w:rPr>
        <w:t>шкалы</w:t>
      </w:r>
      <w:r>
        <w:rPr>
          <w:rFonts w:ascii="Trebuchet MS" w:hAnsi="Trebuchet MS"/>
          <w:color w:val="231F20"/>
          <w:sz w:val="16"/>
        </w:rPr>
        <w:t> </w:t>
      </w:r>
      <w:r>
        <w:rPr>
          <w:rFonts w:ascii="Trebuchet MS" w:hAnsi="Trebuchet MS"/>
          <w:color w:val="231F20"/>
          <w:w w:val="80"/>
          <w:sz w:val="16"/>
        </w:rPr>
        <w:t>(5).</w:t>
      </w:r>
      <w:r>
        <w:rPr>
          <w:rFonts w:ascii="Trebuchet MS" w:hAnsi="Trebuchet MS"/>
          <w:color w:val="231F20"/>
          <w:sz w:val="16"/>
        </w:rPr>
        <w:t> </w:t>
      </w:r>
      <w:r>
        <w:rPr>
          <w:rFonts w:ascii="Trebuchet MS" w:hAnsi="Trebuchet MS"/>
          <w:color w:val="231F20"/>
          <w:w w:val="80"/>
          <w:sz w:val="16"/>
        </w:rPr>
        <w:t>Устаўце</w:t>
      </w:r>
      <w:r>
        <w:rPr>
          <w:rFonts w:ascii="Trebuchet MS" w:hAnsi="Trebuchet MS"/>
          <w:color w:val="231F20"/>
          <w:sz w:val="16"/>
        </w:rPr>
        <w:t> </w:t>
      </w:r>
      <w:r>
        <w:rPr>
          <w:rFonts w:ascii="Trebuchet MS" w:hAnsi="Trebuchet MS"/>
          <w:color w:val="231F20"/>
          <w:w w:val="80"/>
          <w:sz w:val="16"/>
        </w:rPr>
        <w:t>новую</w:t>
      </w:r>
      <w:r>
        <w:rPr>
          <w:rFonts w:ascii="Trebuchet MS" w:hAnsi="Trebuchet MS"/>
          <w:color w:val="231F20"/>
          <w:sz w:val="16"/>
        </w:rPr>
        <w:t> </w:t>
      </w:r>
      <w:r>
        <w:rPr>
          <w:rFonts w:ascii="Trebuchet MS" w:hAnsi="Trebuchet MS"/>
          <w:color w:val="231F20"/>
          <w:w w:val="80"/>
          <w:sz w:val="16"/>
        </w:rPr>
        <w:t>батарэю</w:t>
      </w:r>
      <w:r>
        <w:rPr>
          <w:rFonts w:ascii="Trebuchet MS" w:hAnsi="Trebuchet MS"/>
          <w:color w:val="231F20"/>
          <w:sz w:val="16"/>
        </w:rPr>
        <w:t> </w:t>
      </w:r>
      <w:r>
        <w:rPr>
          <w:rFonts w:ascii="Trebuchet MS" w:hAnsi="Trebuchet MS"/>
          <w:color w:val="231F20"/>
          <w:w w:val="80"/>
          <w:sz w:val="16"/>
        </w:rPr>
        <w:t>патрэбнага</w:t>
      </w:r>
      <w:r>
        <w:rPr>
          <w:rFonts w:ascii="Trebuchet MS" w:hAnsi="Trebuchet MS"/>
          <w:color w:val="231F20"/>
          <w:sz w:val="16"/>
        </w:rPr>
        <w:t> </w:t>
      </w:r>
      <w:r>
        <w:rPr>
          <w:rFonts w:ascii="Trebuchet MS" w:hAnsi="Trebuchet MS"/>
          <w:color w:val="231F20"/>
          <w:w w:val="80"/>
          <w:sz w:val="16"/>
        </w:rPr>
        <w:t>тыпу</w:t>
      </w:r>
      <w:r>
        <w:rPr>
          <w:rFonts w:ascii="Trebuchet MS" w:hAnsi="Trebuchet MS"/>
          <w:color w:val="231F20"/>
          <w:sz w:val="16"/>
        </w:rPr>
        <w:t> </w:t>
      </w:r>
      <w:r>
        <w:rPr>
          <w:rFonts w:ascii="Trebuchet MS" w:hAnsi="Trebuchet MS"/>
          <w:color w:val="231F20"/>
          <w:w w:val="80"/>
          <w:sz w:val="16"/>
        </w:rPr>
        <w:t>ў</w:t>
      </w:r>
      <w:r>
        <w:rPr>
          <w:rFonts w:ascii="Trebuchet MS" w:hAnsi="Trebuchet MS"/>
          <w:color w:val="231F20"/>
          <w:sz w:val="16"/>
        </w:rPr>
        <w:t> </w:t>
      </w:r>
      <w:r>
        <w:rPr>
          <w:rFonts w:ascii="Trebuchet MS" w:hAnsi="Trebuchet MS"/>
          <w:color w:val="231F20"/>
          <w:w w:val="80"/>
          <w:sz w:val="16"/>
        </w:rPr>
        <w:t>патрэбнае</w:t>
      </w:r>
      <w:r>
        <w:rPr>
          <w:rFonts w:ascii="Trebuchet MS" w:hAnsi="Trebuchet MS"/>
          <w:color w:val="231F20"/>
          <w:sz w:val="16"/>
        </w:rPr>
        <w:t> </w:t>
      </w:r>
      <w:r>
        <w:rPr>
          <w:rFonts w:ascii="Trebuchet MS" w:hAnsi="Trebuchet MS"/>
          <w:color w:val="231F20"/>
          <w:w w:val="80"/>
          <w:sz w:val="16"/>
        </w:rPr>
        <w:t>становішча</w:t>
      </w:r>
    </w:p>
    <w:p>
      <w:pPr>
        <w:spacing w:line="181" w:lineRule="exact" w:before="0"/>
        <w:ind w:left="143" w:right="0" w:firstLine="0"/>
        <w:jc w:val="left"/>
        <w:rPr>
          <w:rFonts w:ascii="Trebuchet MS" w:hAnsi="Trebuchet MS"/>
          <w:sz w:val="16"/>
        </w:rPr>
      </w:pPr>
      <w:r>
        <w:rPr>
          <w:rFonts w:ascii="Trebuchet MS" w:hAnsi="Trebuchet MS"/>
          <w:color w:val="231F20"/>
          <w:w w:val="80"/>
          <w:sz w:val="16"/>
        </w:rPr>
        <w:t>(5).</w:t>
      </w:r>
      <w:r>
        <w:rPr>
          <w:rFonts w:ascii="Trebuchet MS" w:hAnsi="Trebuchet MS"/>
          <w:color w:val="231F20"/>
          <w:spacing w:val="-1"/>
          <w:sz w:val="16"/>
        </w:rPr>
        <w:t> </w:t>
      </w:r>
      <w:r>
        <w:rPr>
          <w:rFonts w:ascii="Trebuchet MS" w:hAnsi="Trebuchet MS"/>
          <w:color w:val="231F20"/>
          <w:w w:val="80"/>
          <w:sz w:val="16"/>
        </w:rPr>
        <w:t>Зачыніце</w:t>
      </w:r>
      <w:r>
        <w:rPr>
          <w:rFonts w:ascii="Trebuchet MS" w:hAnsi="Trebuchet MS"/>
          <w:color w:val="231F20"/>
          <w:spacing w:val="-1"/>
          <w:sz w:val="16"/>
        </w:rPr>
        <w:t> </w:t>
      </w:r>
      <w:r>
        <w:rPr>
          <w:rFonts w:ascii="Trebuchet MS" w:hAnsi="Trebuchet MS"/>
          <w:color w:val="231F20"/>
          <w:w w:val="80"/>
          <w:sz w:val="16"/>
        </w:rPr>
        <w:t>вечка</w:t>
      </w:r>
      <w:r>
        <w:rPr>
          <w:rFonts w:ascii="Trebuchet MS" w:hAnsi="Trebuchet MS"/>
          <w:color w:val="231F20"/>
          <w:spacing w:val="-1"/>
          <w:sz w:val="16"/>
        </w:rPr>
        <w:t> </w:t>
      </w:r>
      <w:r>
        <w:rPr>
          <w:rFonts w:ascii="Trebuchet MS" w:hAnsi="Trebuchet MS"/>
          <w:color w:val="231F20"/>
          <w:w w:val="80"/>
          <w:sz w:val="16"/>
        </w:rPr>
        <w:t>батарэйнага</w:t>
      </w:r>
      <w:r>
        <w:rPr>
          <w:rFonts w:ascii="Trebuchet MS" w:hAnsi="Trebuchet MS"/>
          <w:color w:val="231F20"/>
          <w:sz w:val="16"/>
        </w:rPr>
        <w:t> </w:t>
      </w:r>
      <w:r>
        <w:rPr>
          <w:rFonts w:ascii="Trebuchet MS" w:hAnsi="Trebuchet MS"/>
          <w:color w:val="231F20"/>
          <w:spacing w:val="-2"/>
          <w:w w:val="80"/>
          <w:sz w:val="16"/>
        </w:rPr>
        <w:t>адсека.</w:t>
      </w:r>
    </w:p>
    <w:p>
      <w:pPr>
        <w:spacing w:line="235" w:lineRule="auto" w:before="179"/>
        <w:ind w:left="143" w:right="585" w:hanging="1"/>
        <w:jc w:val="left"/>
        <w:rPr>
          <w:rFonts w:ascii="Trebuchet MS" w:hAnsi="Trebuchet MS"/>
          <w:sz w:val="16"/>
        </w:rPr>
      </w:pPr>
      <w:r>
        <w:rPr>
          <w:rFonts w:ascii="Trebuchet MS" w:hAnsi="Trebuchet MS"/>
          <w:color w:val="231F20"/>
          <w:w w:val="90"/>
          <w:sz w:val="16"/>
        </w:rPr>
        <w:t>ЗАМЕНА</w:t>
      </w:r>
      <w:r>
        <w:rPr>
          <w:rFonts w:ascii="Trebuchet MS" w:hAnsi="Trebuchet MS"/>
          <w:color w:val="231F20"/>
          <w:spacing w:val="78"/>
          <w:w w:val="150"/>
          <w:sz w:val="16"/>
        </w:rPr>
        <w:t>                                         </w:t>
      </w:r>
      <w:r>
        <w:rPr>
          <w:rFonts w:ascii="Trebuchet MS" w:hAnsi="Trebuchet MS"/>
          <w:color w:val="231F20"/>
          <w:w w:val="90"/>
          <w:sz w:val="16"/>
        </w:rPr>
        <w:t>батарэі</w:t>
      </w:r>
      <w:r>
        <w:rPr>
          <w:rFonts w:ascii="Trebuchet MS" w:hAnsi="Trebuchet MS"/>
          <w:color w:val="231F20"/>
          <w:spacing w:val="80"/>
          <w:w w:val="150"/>
          <w:sz w:val="16"/>
        </w:rPr>
        <w:t> </w:t>
      </w:r>
      <w:r>
        <w:rPr>
          <w:rFonts w:ascii="Trebuchet MS" w:hAnsi="Trebuchet MS"/>
          <w:color w:val="231F20"/>
          <w:w w:val="80"/>
          <w:sz w:val="16"/>
        </w:rPr>
        <w:t>Зніміце вечка батарэйнага адсека ў ніжняй частцы шкалы (5). Выдаліце старую батарэю. Устаўце новую батарэю патрэбнага</w:t>
      </w:r>
      <w:r>
        <w:rPr>
          <w:rFonts w:ascii="Trebuchet MS" w:hAnsi="Trebuchet MS"/>
          <w:color w:val="231F20"/>
          <w:spacing w:val="80"/>
          <w:sz w:val="16"/>
        </w:rPr>
        <w:t> </w:t>
      </w:r>
      <w:r>
        <w:rPr>
          <w:rFonts w:ascii="Trebuchet MS" w:hAnsi="Trebuchet MS"/>
          <w:color w:val="231F20"/>
          <w:w w:val="85"/>
          <w:sz w:val="16"/>
        </w:rPr>
        <w:t>тыпу</w:t>
      </w:r>
      <w:r>
        <w:rPr>
          <w:rFonts w:ascii="Trebuchet MS" w:hAnsi="Trebuchet MS"/>
          <w:color w:val="231F20"/>
          <w:spacing w:val="-3"/>
          <w:w w:val="85"/>
          <w:sz w:val="16"/>
        </w:rPr>
        <w:t> </w:t>
      </w:r>
      <w:r>
        <w:rPr>
          <w:rFonts w:ascii="Trebuchet MS" w:hAnsi="Trebuchet MS"/>
          <w:color w:val="231F20"/>
          <w:w w:val="85"/>
          <w:sz w:val="16"/>
        </w:rPr>
        <w:t>і</w:t>
      </w:r>
      <w:r>
        <w:rPr>
          <w:rFonts w:ascii="Trebuchet MS" w:hAnsi="Trebuchet MS"/>
          <w:color w:val="231F20"/>
          <w:spacing w:val="-3"/>
          <w:w w:val="85"/>
          <w:sz w:val="16"/>
        </w:rPr>
        <w:t> </w:t>
      </w:r>
      <w:r>
        <w:rPr>
          <w:rFonts w:ascii="Trebuchet MS" w:hAnsi="Trebuchet MS"/>
          <w:color w:val="231F20"/>
          <w:w w:val="85"/>
          <w:sz w:val="16"/>
        </w:rPr>
        <w:t>правільнага</w:t>
      </w:r>
      <w:r>
        <w:rPr>
          <w:rFonts w:ascii="Trebuchet MS" w:hAnsi="Trebuchet MS"/>
          <w:color w:val="231F20"/>
          <w:spacing w:val="-3"/>
          <w:w w:val="85"/>
          <w:sz w:val="16"/>
        </w:rPr>
        <w:t> </w:t>
      </w:r>
      <w:r>
        <w:rPr>
          <w:rFonts w:ascii="Trebuchet MS" w:hAnsi="Trebuchet MS"/>
          <w:color w:val="231F20"/>
          <w:w w:val="85"/>
          <w:sz w:val="16"/>
        </w:rPr>
        <w:t>становішча</w:t>
      </w:r>
      <w:r>
        <w:rPr>
          <w:rFonts w:ascii="Trebuchet MS" w:hAnsi="Trebuchet MS"/>
          <w:color w:val="231F20"/>
          <w:spacing w:val="-3"/>
          <w:w w:val="85"/>
          <w:sz w:val="16"/>
        </w:rPr>
        <w:t> </w:t>
      </w:r>
      <w:r>
        <w:rPr>
          <w:rFonts w:ascii="Trebuchet MS" w:hAnsi="Trebuchet MS"/>
          <w:color w:val="231F20"/>
          <w:w w:val="85"/>
          <w:sz w:val="16"/>
        </w:rPr>
        <w:t>(5).</w:t>
      </w:r>
      <w:r>
        <w:rPr>
          <w:rFonts w:ascii="Trebuchet MS" w:hAnsi="Trebuchet MS"/>
          <w:color w:val="231F20"/>
          <w:spacing w:val="-3"/>
          <w:w w:val="85"/>
          <w:sz w:val="16"/>
        </w:rPr>
        <w:t> </w:t>
      </w:r>
      <w:r>
        <w:rPr>
          <w:rFonts w:ascii="Trebuchet MS" w:hAnsi="Trebuchet MS"/>
          <w:color w:val="231F20"/>
          <w:w w:val="85"/>
          <w:sz w:val="16"/>
        </w:rPr>
        <w:t>Зачыніце</w:t>
      </w:r>
      <w:r>
        <w:rPr>
          <w:rFonts w:ascii="Trebuchet MS" w:hAnsi="Trebuchet MS"/>
          <w:color w:val="231F20"/>
          <w:spacing w:val="-3"/>
          <w:w w:val="85"/>
          <w:sz w:val="16"/>
        </w:rPr>
        <w:t> </w:t>
      </w:r>
      <w:r>
        <w:rPr>
          <w:rFonts w:ascii="Trebuchet MS" w:hAnsi="Trebuchet MS"/>
          <w:color w:val="231F20"/>
          <w:w w:val="85"/>
          <w:sz w:val="16"/>
        </w:rPr>
        <w:t>вечка</w:t>
      </w:r>
      <w:r>
        <w:rPr>
          <w:rFonts w:ascii="Trebuchet MS" w:hAnsi="Trebuchet MS"/>
          <w:color w:val="231F20"/>
          <w:spacing w:val="-3"/>
          <w:w w:val="85"/>
          <w:sz w:val="16"/>
        </w:rPr>
        <w:t> </w:t>
      </w:r>
      <w:r>
        <w:rPr>
          <w:rFonts w:ascii="Trebuchet MS" w:hAnsi="Trebuchet MS"/>
          <w:color w:val="231F20"/>
          <w:w w:val="85"/>
          <w:sz w:val="16"/>
        </w:rPr>
        <w:t>батарэйнага</w:t>
      </w:r>
      <w:r>
        <w:rPr>
          <w:rFonts w:ascii="Trebuchet MS" w:hAnsi="Trebuchet MS"/>
          <w:color w:val="231F20"/>
          <w:spacing w:val="-3"/>
          <w:w w:val="85"/>
          <w:sz w:val="16"/>
        </w:rPr>
        <w:t> </w:t>
      </w:r>
      <w:r>
        <w:rPr>
          <w:rFonts w:ascii="Trebuchet MS" w:hAnsi="Trebuchet MS"/>
          <w:color w:val="231F20"/>
          <w:w w:val="85"/>
          <w:sz w:val="16"/>
        </w:rPr>
        <w:t>адсека.</w:t>
      </w:r>
    </w:p>
    <w:p>
      <w:pPr>
        <w:spacing w:line="183" w:lineRule="exact" w:before="176"/>
        <w:ind w:left="143" w:right="0" w:firstLine="0"/>
        <w:jc w:val="left"/>
        <w:rPr>
          <w:rFonts w:ascii="Trebuchet MS" w:hAnsi="Trebuchet MS"/>
          <w:sz w:val="16"/>
        </w:rPr>
      </w:pPr>
      <w:r>
        <w:rPr>
          <w:rFonts w:ascii="Trebuchet MS" w:hAnsi="Trebuchet MS"/>
          <w:color w:val="231F20"/>
          <w:w w:val="90"/>
          <w:sz w:val="16"/>
        </w:rPr>
        <w:t>ВЫБАР</w:t>
      </w:r>
      <w:r>
        <w:rPr>
          <w:rFonts w:ascii="Trebuchet MS" w:hAnsi="Trebuchet MS"/>
          <w:color w:val="231F20"/>
          <w:spacing w:val="-6"/>
          <w:w w:val="90"/>
          <w:sz w:val="16"/>
        </w:rPr>
        <w:t> </w:t>
      </w:r>
      <w:r>
        <w:rPr>
          <w:rFonts w:ascii="Trebuchet MS" w:hAnsi="Trebuchet MS"/>
          <w:color w:val="231F20"/>
          <w:w w:val="90"/>
          <w:sz w:val="16"/>
        </w:rPr>
        <w:t>АДЗІНК</w:t>
      </w:r>
      <w:r>
        <w:rPr>
          <w:rFonts w:ascii="Trebuchet MS" w:hAnsi="Trebuchet MS"/>
          <w:color w:val="231F20"/>
          <w:spacing w:val="-6"/>
          <w:w w:val="90"/>
          <w:sz w:val="16"/>
        </w:rPr>
        <w:t> </w:t>
      </w:r>
      <w:r>
        <w:rPr>
          <w:rFonts w:ascii="Trebuchet MS" w:hAnsi="Trebuchet MS"/>
          <w:color w:val="231F20"/>
          <w:spacing w:val="-2"/>
          <w:w w:val="90"/>
          <w:sz w:val="16"/>
        </w:rPr>
        <w:t>ВЫМЕРЫ</w:t>
      </w:r>
    </w:p>
    <w:p>
      <w:pPr>
        <w:spacing w:line="235" w:lineRule="auto" w:before="1"/>
        <w:ind w:left="143" w:right="445" w:firstLine="0"/>
        <w:jc w:val="left"/>
        <w:rPr>
          <w:rFonts w:ascii="Trebuchet MS" w:hAnsi="Trebuchet MS"/>
          <w:sz w:val="16"/>
        </w:rPr>
      </w:pPr>
      <w:r>
        <w:rPr>
          <w:rFonts w:ascii="Trebuchet MS" w:hAnsi="Trebuchet MS"/>
          <w:color w:val="231F20"/>
          <w:w w:val="80"/>
          <w:sz w:val="16"/>
        </w:rPr>
        <w:t>Націсніце кнопку UNIT (2), каб уключыць вагі. Націсніце кнопку UNIT (2), каб змяніць адзінкі вымярэння. Прылада будзе </w:t>
      </w:r>
      <w:r>
        <w:rPr>
          <w:rFonts w:ascii="Trebuchet MS" w:hAnsi="Trebuchet MS"/>
          <w:color w:val="231F20"/>
          <w:w w:val="80"/>
          <w:sz w:val="16"/>
        </w:rPr>
        <w:t>бачная</w:t>
      </w:r>
      <w:r>
        <w:rPr>
          <w:rFonts w:ascii="Trebuchet MS" w:hAnsi="Trebuchet MS"/>
          <w:color w:val="231F20"/>
          <w:spacing w:val="40"/>
          <w:sz w:val="16"/>
        </w:rPr>
        <w:t> </w:t>
      </w:r>
      <w:r>
        <w:rPr>
          <w:rFonts w:ascii="Trebuchet MS" w:hAnsi="Trebuchet MS"/>
          <w:color w:val="231F20"/>
          <w:w w:val="85"/>
          <w:sz w:val="16"/>
        </w:rPr>
        <w:t>на</w:t>
      </w:r>
      <w:r>
        <w:rPr>
          <w:rFonts w:ascii="Trebuchet MS" w:hAnsi="Trebuchet MS"/>
          <w:color w:val="231F20"/>
          <w:spacing w:val="-3"/>
          <w:w w:val="85"/>
          <w:sz w:val="16"/>
        </w:rPr>
        <w:t> </w:t>
      </w:r>
      <w:r>
        <w:rPr>
          <w:rFonts w:ascii="Trebuchet MS" w:hAnsi="Trebuchet MS"/>
          <w:color w:val="231F20"/>
          <w:w w:val="85"/>
          <w:sz w:val="16"/>
        </w:rPr>
        <w:t>дысплеі</w:t>
      </w:r>
      <w:r>
        <w:rPr>
          <w:rFonts w:ascii="Trebuchet MS" w:hAnsi="Trebuchet MS"/>
          <w:color w:val="231F20"/>
          <w:spacing w:val="-3"/>
          <w:w w:val="85"/>
          <w:sz w:val="16"/>
        </w:rPr>
        <w:t> </w:t>
      </w:r>
      <w:r>
        <w:rPr>
          <w:rFonts w:ascii="Trebuchet MS" w:hAnsi="Trebuchet MS"/>
          <w:color w:val="231F20"/>
          <w:w w:val="85"/>
          <w:sz w:val="16"/>
        </w:rPr>
        <w:t>(4).</w:t>
      </w:r>
      <w:r>
        <w:rPr>
          <w:rFonts w:ascii="Trebuchet MS" w:hAnsi="Trebuchet MS"/>
          <w:color w:val="231F20"/>
          <w:spacing w:val="-3"/>
          <w:w w:val="85"/>
          <w:sz w:val="16"/>
        </w:rPr>
        <w:t> </w:t>
      </w:r>
      <w:r>
        <w:rPr>
          <w:rFonts w:ascii="Trebuchet MS" w:hAnsi="Trebuchet MS"/>
          <w:color w:val="231F20"/>
          <w:w w:val="85"/>
          <w:sz w:val="16"/>
        </w:rPr>
        <w:t>Ад</w:t>
      </w:r>
      <w:r>
        <w:rPr>
          <w:rFonts w:ascii="Trebuchet MS" w:hAnsi="Trebuchet MS"/>
          <w:color w:val="231F20"/>
          <w:spacing w:val="-3"/>
          <w:w w:val="85"/>
          <w:sz w:val="16"/>
        </w:rPr>
        <w:t> </w:t>
      </w:r>
      <w:r>
        <w:rPr>
          <w:rFonts w:ascii="Trebuchet MS" w:hAnsi="Trebuchet MS"/>
          <w:color w:val="231F20"/>
          <w:w w:val="85"/>
          <w:sz w:val="16"/>
        </w:rPr>
        <w:t>рэжыму</w:t>
      </w:r>
      <w:r>
        <w:rPr>
          <w:rFonts w:ascii="Trebuchet MS" w:hAnsi="Trebuchet MS"/>
          <w:color w:val="231F20"/>
          <w:spacing w:val="-3"/>
          <w:w w:val="85"/>
          <w:sz w:val="16"/>
        </w:rPr>
        <w:t> </w:t>
      </w:r>
      <w:r>
        <w:rPr>
          <w:rFonts w:ascii="Trebuchet MS" w:hAnsi="Trebuchet MS"/>
          <w:color w:val="231F20"/>
          <w:w w:val="85"/>
          <w:sz w:val="16"/>
        </w:rPr>
        <w:t>вагі</w:t>
      </w:r>
      <w:r>
        <w:rPr>
          <w:rFonts w:ascii="Trebuchet MS" w:hAnsi="Trebuchet MS"/>
          <w:color w:val="231F20"/>
          <w:spacing w:val="-3"/>
          <w:w w:val="85"/>
          <w:sz w:val="16"/>
        </w:rPr>
        <w:t> </w:t>
      </w:r>
      <w:r>
        <w:rPr>
          <w:rFonts w:ascii="Trebuchet MS" w:hAnsi="Trebuchet MS"/>
          <w:color w:val="231F20"/>
          <w:w w:val="85"/>
          <w:sz w:val="16"/>
        </w:rPr>
        <w:t>да</w:t>
      </w:r>
      <w:r>
        <w:rPr>
          <w:rFonts w:ascii="Trebuchet MS" w:hAnsi="Trebuchet MS"/>
          <w:color w:val="231F20"/>
          <w:spacing w:val="-3"/>
          <w:w w:val="85"/>
          <w:sz w:val="16"/>
        </w:rPr>
        <w:t> </w:t>
      </w:r>
      <w:r>
        <w:rPr>
          <w:rFonts w:ascii="Trebuchet MS" w:hAnsi="Trebuchet MS"/>
          <w:color w:val="231F20"/>
          <w:w w:val="85"/>
          <w:sz w:val="16"/>
        </w:rPr>
        <w:t>рэжыму</w:t>
      </w:r>
      <w:r>
        <w:rPr>
          <w:rFonts w:ascii="Trebuchet MS" w:hAnsi="Trebuchet MS"/>
          <w:color w:val="231F20"/>
          <w:spacing w:val="-3"/>
          <w:w w:val="85"/>
          <w:sz w:val="16"/>
        </w:rPr>
        <w:t> </w:t>
      </w:r>
      <w:r>
        <w:rPr>
          <w:rFonts w:ascii="Trebuchet MS" w:hAnsi="Trebuchet MS"/>
          <w:color w:val="231F20"/>
          <w:w w:val="85"/>
          <w:sz w:val="16"/>
        </w:rPr>
        <w:t>аб'ёму</w:t>
      </w:r>
      <w:r>
        <w:rPr>
          <w:rFonts w:ascii="Trebuchet MS" w:hAnsi="Trebuchet MS"/>
          <w:color w:val="231F20"/>
          <w:spacing w:val="-3"/>
          <w:w w:val="85"/>
          <w:sz w:val="16"/>
        </w:rPr>
        <w:t> </w:t>
      </w:r>
      <w:r>
        <w:rPr>
          <w:rFonts w:ascii="Trebuchet MS" w:hAnsi="Trebuchet MS"/>
          <w:color w:val="231F20"/>
          <w:w w:val="85"/>
          <w:sz w:val="16"/>
        </w:rPr>
        <w:t>малака</w:t>
      </w:r>
      <w:r>
        <w:rPr>
          <w:rFonts w:ascii="Trebuchet MS" w:hAnsi="Trebuchet MS"/>
          <w:color w:val="231F20"/>
          <w:spacing w:val="-3"/>
          <w:w w:val="85"/>
          <w:sz w:val="16"/>
        </w:rPr>
        <w:t> </w:t>
      </w:r>
      <w:r>
        <w:rPr>
          <w:rFonts w:ascii="Trebuchet MS" w:hAnsi="Trebuchet MS"/>
          <w:color w:val="231F20"/>
          <w:w w:val="85"/>
          <w:sz w:val="16"/>
        </w:rPr>
        <w:t>(M)</w:t>
      </w:r>
      <w:r>
        <w:rPr>
          <w:rFonts w:ascii="Trebuchet MS" w:hAnsi="Trebuchet MS"/>
          <w:color w:val="231F20"/>
          <w:spacing w:val="-3"/>
          <w:w w:val="85"/>
          <w:sz w:val="16"/>
        </w:rPr>
        <w:t> </w:t>
      </w:r>
      <w:r>
        <w:rPr>
          <w:rFonts w:ascii="Trebuchet MS" w:hAnsi="Trebuchet MS"/>
          <w:color w:val="231F20"/>
          <w:w w:val="85"/>
          <w:sz w:val="16"/>
        </w:rPr>
        <w:t>да</w:t>
      </w:r>
      <w:r>
        <w:rPr>
          <w:rFonts w:ascii="Trebuchet MS" w:hAnsi="Trebuchet MS"/>
          <w:color w:val="231F20"/>
          <w:spacing w:val="-3"/>
          <w:w w:val="85"/>
          <w:sz w:val="16"/>
        </w:rPr>
        <w:t> </w:t>
      </w:r>
      <w:r>
        <w:rPr>
          <w:rFonts w:ascii="Trebuchet MS" w:hAnsi="Trebuchet MS"/>
          <w:color w:val="231F20"/>
          <w:w w:val="85"/>
          <w:sz w:val="16"/>
        </w:rPr>
        <w:t>рэжыму</w:t>
      </w:r>
      <w:r>
        <w:rPr>
          <w:rFonts w:ascii="Trebuchet MS" w:hAnsi="Trebuchet MS"/>
          <w:color w:val="231F20"/>
          <w:spacing w:val="-3"/>
          <w:w w:val="85"/>
          <w:sz w:val="16"/>
        </w:rPr>
        <w:t> </w:t>
      </w:r>
      <w:r>
        <w:rPr>
          <w:rFonts w:ascii="Trebuchet MS" w:hAnsi="Trebuchet MS"/>
          <w:color w:val="231F20"/>
          <w:w w:val="85"/>
          <w:sz w:val="16"/>
        </w:rPr>
        <w:t>аб'ёму</w:t>
      </w:r>
      <w:r>
        <w:rPr>
          <w:rFonts w:ascii="Trebuchet MS" w:hAnsi="Trebuchet MS"/>
          <w:color w:val="231F20"/>
          <w:spacing w:val="-3"/>
          <w:w w:val="85"/>
          <w:sz w:val="16"/>
        </w:rPr>
        <w:t> </w:t>
      </w:r>
      <w:r>
        <w:rPr>
          <w:rFonts w:ascii="Trebuchet MS" w:hAnsi="Trebuchet MS"/>
          <w:color w:val="231F20"/>
          <w:w w:val="85"/>
          <w:sz w:val="16"/>
        </w:rPr>
        <w:t>вады.</w:t>
      </w:r>
    </w:p>
    <w:p>
      <w:pPr>
        <w:spacing w:line="183" w:lineRule="exact" w:before="176"/>
        <w:ind w:left="143" w:right="0" w:firstLine="0"/>
        <w:jc w:val="left"/>
        <w:rPr>
          <w:rFonts w:ascii="Trebuchet MS" w:hAnsi="Trebuchet MS"/>
          <w:sz w:val="16"/>
        </w:rPr>
      </w:pPr>
      <w:r>
        <w:rPr>
          <w:rFonts w:ascii="Trebuchet MS" w:hAnsi="Trebuchet MS"/>
          <w:color w:val="231F20"/>
          <w:spacing w:val="-2"/>
          <w:sz w:val="16"/>
        </w:rPr>
        <w:t>УЗВАЖАВАННЯ</w:t>
      </w:r>
    </w:p>
    <w:p>
      <w:pPr>
        <w:spacing w:line="235" w:lineRule="auto" w:before="1"/>
        <w:ind w:left="143" w:right="445" w:firstLine="0"/>
        <w:jc w:val="left"/>
        <w:rPr>
          <w:rFonts w:ascii="Trebuchet MS" w:hAnsi="Trebuchet MS"/>
          <w:sz w:val="16"/>
        </w:rPr>
      </w:pPr>
      <w:r>
        <w:rPr>
          <w:rFonts w:ascii="Trebuchet MS" w:hAnsi="Trebuchet MS"/>
          <w:color w:val="231F20"/>
          <w:w w:val="80"/>
          <w:sz w:val="16"/>
        </w:rPr>
        <w:t>Націсніце кнопку UNIT (2), каб уключыць вагі. Націсніце кнопку UNIT (2), каб змяніць адзінкі вымярэння. Прылада будзе </w:t>
      </w:r>
      <w:r>
        <w:rPr>
          <w:rFonts w:ascii="Trebuchet MS" w:hAnsi="Trebuchet MS"/>
          <w:color w:val="231F20"/>
          <w:w w:val="80"/>
          <w:sz w:val="16"/>
        </w:rPr>
        <w:t>бачная</w:t>
      </w:r>
      <w:r>
        <w:rPr>
          <w:rFonts w:ascii="Trebuchet MS" w:hAnsi="Trebuchet MS"/>
          <w:color w:val="231F20"/>
          <w:spacing w:val="40"/>
          <w:sz w:val="16"/>
        </w:rPr>
        <w:t> </w:t>
      </w:r>
      <w:r>
        <w:rPr>
          <w:rFonts w:ascii="Trebuchet MS" w:hAnsi="Trebuchet MS"/>
          <w:color w:val="231F20"/>
          <w:w w:val="80"/>
          <w:sz w:val="16"/>
        </w:rPr>
        <w:t>на дысплеі (4). Змесціце аб'ект, які трэба ўзважваць, на платформу вагаў (3). Пачакайце момант, пакуль вынік стабілізуецца.</w:t>
      </w:r>
    </w:p>
    <w:p>
      <w:pPr>
        <w:spacing w:line="183" w:lineRule="exact" w:before="176"/>
        <w:ind w:left="143" w:right="0" w:firstLine="0"/>
        <w:jc w:val="left"/>
        <w:rPr>
          <w:rFonts w:ascii="Trebuchet MS" w:hAnsi="Trebuchet MS"/>
          <w:sz w:val="16"/>
        </w:rPr>
      </w:pPr>
      <w:r>
        <w:rPr>
          <w:rFonts w:ascii="Trebuchet MS" w:hAnsi="Trebuchet MS"/>
          <w:color w:val="231F20"/>
          <w:w w:val="90"/>
          <w:sz w:val="16"/>
        </w:rPr>
        <w:t>ФУНКЦЫЯ</w:t>
      </w:r>
      <w:r>
        <w:rPr>
          <w:rFonts w:ascii="Trebuchet MS" w:hAnsi="Trebuchet MS"/>
          <w:color w:val="231F20"/>
          <w:spacing w:val="-1"/>
          <w:w w:val="90"/>
          <w:sz w:val="16"/>
        </w:rPr>
        <w:t> </w:t>
      </w:r>
      <w:r>
        <w:rPr>
          <w:rFonts w:ascii="Trebuchet MS" w:hAnsi="Trebuchet MS"/>
          <w:color w:val="231F20"/>
          <w:w w:val="90"/>
          <w:sz w:val="16"/>
        </w:rPr>
        <w:t>БЕСКАНАТАРНАГА</w:t>
      </w:r>
      <w:r>
        <w:rPr>
          <w:rFonts w:ascii="Trebuchet MS" w:hAnsi="Trebuchet MS"/>
          <w:color w:val="231F20"/>
          <w:spacing w:val="-1"/>
          <w:w w:val="90"/>
          <w:sz w:val="16"/>
        </w:rPr>
        <w:t> </w:t>
      </w:r>
      <w:r>
        <w:rPr>
          <w:rFonts w:ascii="Trebuchet MS" w:hAnsi="Trebuchet MS"/>
          <w:color w:val="231F20"/>
          <w:spacing w:val="-4"/>
          <w:w w:val="90"/>
          <w:sz w:val="16"/>
        </w:rPr>
        <w:t>ТАРА</w:t>
      </w:r>
    </w:p>
    <w:p>
      <w:pPr>
        <w:spacing w:line="235" w:lineRule="auto" w:before="1"/>
        <w:ind w:left="143" w:right="534" w:firstLine="0"/>
        <w:jc w:val="left"/>
        <w:rPr>
          <w:rFonts w:ascii="Trebuchet MS" w:hAnsi="Trebuchet MS"/>
          <w:sz w:val="16"/>
        </w:rPr>
      </w:pPr>
      <w:r>
        <w:rPr>
          <w:rFonts w:ascii="Trebuchet MS" w:hAnsi="Trebuchet MS"/>
          <w:color w:val="231F20"/>
          <w:w w:val="80"/>
          <w:sz w:val="16"/>
        </w:rPr>
        <w:t>Змесціце прадмет, які трэба ўзважваць, на платформу вагаў (3). Выкарыстоўвайце функцыю бескантактавага тары, </w:t>
      </w:r>
      <w:r>
        <w:rPr>
          <w:rFonts w:ascii="Trebuchet MS" w:hAnsi="Trebuchet MS"/>
          <w:color w:val="231F20"/>
          <w:w w:val="80"/>
          <w:sz w:val="16"/>
        </w:rPr>
        <w:t>правёўшы</w:t>
      </w:r>
      <w:r>
        <w:rPr>
          <w:rFonts w:ascii="Trebuchet MS" w:hAnsi="Trebuchet MS"/>
          <w:color w:val="231F20"/>
          <w:spacing w:val="40"/>
          <w:sz w:val="16"/>
        </w:rPr>
        <w:t> </w:t>
      </w:r>
      <w:r>
        <w:rPr>
          <w:rFonts w:ascii="Trebuchet MS" w:hAnsi="Trebuchet MS"/>
          <w:color w:val="231F20"/>
          <w:w w:val="85"/>
          <w:sz w:val="16"/>
        </w:rPr>
        <w:t>рукой</w:t>
      </w:r>
      <w:r>
        <w:rPr>
          <w:rFonts w:ascii="Trebuchet MS" w:hAnsi="Trebuchet MS"/>
          <w:color w:val="231F20"/>
          <w:spacing w:val="-5"/>
          <w:w w:val="85"/>
          <w:sz w:val="16"/>
        </w:rPr>
        <w:t> </w:t>
      </w:r>
      <w:r>
        <w:rPr>
          <w:rFonts w:ascii="Trebuchet MS" w:hAnsi="Trebuchet MS"/>
          <w:color w:val="231F20"/>
          <w:w w:val="85"/>
          <w:sz w:val="16"/>
        </w:rPr>
        <w:t>па</w:t>
      </w:r>
      <w:r>
        <w:rPr>
          <w:rFonts w:ascii="Trebuchet MS" w:hAnsi="Trebuchet MS"/>
          <w:color w:val="231F20"/>
          <w:spacing w:val="-5"/>
          <w:w w:val="85"/>
          <w:sz w:val="16"/>
        </w:rPr>
        <w:t> </w:t>
      </w:r>
      <w:r>
        <w:rPr>
          <w:rFonts w:ascii="Trebuchet MS" w:hAnsi="Trebuchet MS"/>
          <w:color w:val="231F20"/>
          <w:w w:val="85"/>
          <w:sz w:val="16"/>
        </w:rPr>
        <w:t>бескантактавым</w:t>
      </w:r>
      <w:r>
        <w:rPr>
          <w:rFonts w:ascii="Trebuchet MS" w:hAnsi="Trebuchet MS"/>
          <w:color w:val="231F20"/>
          <w:spacing w:val="-4"/>
          <w:w w:val="85"/>
          <w:sz w:val="16"/>
        </w:rPr>
        <w:t> </w:t>
      </w:r>
      <w:r>
        <w:rPr>
          <w:rFonts w:ascii="Trebuchet MS" w:hAnsi="Trebuchet MS"/>
          <w:color w:val="231F20"/>
          <w:w w:val="85"/>
          <w:sz w:val="16"/>
        </w:rPr>
        <w:t>датчыку</w:t>
      </w:r>
      <w:r>
        <w:rPr>
          <w:rFonts w:ascii="Trebuchet MS" w:hAnsi="Trebuchet MS"/>
          <w:color w:val="231F20"/>
          <w:spacing w:val="-5"/>
          <w:w w:val="85"/>
          <w:sz w:val="16"/>
        </w:rPr>
        <w:t> </w:t>
      </w:r>
      <w:r>
        <w:rPr>
          <w:rFonts w:ascii="Trebuchet MS" w:hAnsi="Trebuchet MS"/>
          <w:color w:val="231F20"/>
          <w:w w:val="85"/>
          <w:sz w:val="16"/>
        </w:rPr>
        <w:t>тары</w:t>
      </w:r>
      <w:r>
        <w:rPr>
          <w:rFonts w:ascii="Trebuchet MS" w:hAnsi="Trebuchet MS"/>
          <w:color w:val="231F20"/>
          <w:spacing w:val="-5"/>
          <w:w w:val="85"/>
          <w:sz w:val="16"/>
        </w:rPr>
        <w:t> </w:t>
      </w:r>
      <w:r>
        <w:rPr>
          <w:rFonts w:ascii="Trebuchet MS" w:hAnsi="Trebuchet MS"/>
          <w:color w:val="231F20"/>
          <w:w w:val="85"/>
          <w:sz w:val="16"/>
        </w:rPr>
        <w:t>(1).</w:t>
      </w:r>
      <w:r>
        <w:rPr>
          <w:rFonts w:ascii="Trebuchet MS" w:hAnsi="Trebuchet MS"/>
          <w:color w:val="231F20"/>
          <w:spacing w:val="-4"/>
          <w:w w:val="85"/>
          <w:sz w:val="16"/>
        </w:rPr>
        <w:t> </w:t>
      </w:r>
      <w:r>
        <w:rPr>
          <w:rFonts w:ascii="Trebuchet MS" w:hAnsi="Trebuchet MS"/>
          <w:color w:val="231F20"/>
          <w:w w:val="85"/>
          <w:sz w:val="16"/>
        </w:rPr>
        <w:t>Дысплей</w:t>
      </w:r>
      <w:r>
        <w:rPr>
          <w:rFonts w:ascii="Trebuchet MS" w:hAnsi="Trebuchet MS"/>
          <w:color w:val="231F20"/>
          <w:spacing w:val="-5"/>
          <w:w w:val="85"/>
          <w:sz w:val="16"/>
        </w:rPr>
        <w:t> </w:t>
      </w:r>
      <w:r>
        <w:rPr>
          <w:rFonts w:ascii="Trebuchet MS" w:hAnsi="Trebuchet MS"/>
          <w:color w:val="231F20"/>
          <w:w w:val="85"/>
          <w:sz w:val="16"/>
        </w:rPr>
        <w:t>(4)</w:t>
      </w:r>
      <w:r>
        <w:rPr>
          <w:rFonts w:ascii="Trebuchet MS" w:hAnsi="Trebuchet MS"/>
          <w:color w:val="231F20"/>
          <w:spacing w:val="-5"/>
          <w:w w:val="85"/>
          <w:sz w:val="16"/>
        </w:rPr>
        <w:t> </w:t>
      </w:r>
      <w:r>
        <w:rPr>
          <w:rFonts w:ascii="Trebuchet MS" w:hAnsi="Trebuchet MS"/>
          <w:color w:val="231F20"/>
          <w:w w:val="85"/>
          <w:sz w:val="16"/>
        </w:rPr>
        <w:t>будзе</w:t>
      </w:r>
      <w:r>
        <w:rPr>
          <w:rFonts w:ascii="Trebuchet MS" w:hAnsi="Trebuchet MS"/>
          <w:color w:val="231F20"/>
          <w:spacing w:val="-4"/>
          <w:w w:val="85"/>
          <w:sz w:val="16"/>
        </w:rPr>
        <w:t> </w:t>
      </w:r>
      <w:r>
        <w:rPr>
          <w:rFonts w:ascii="Trebuchet MS" w:hAnsi="Trebuchet MS"/>
          <w:color w:val="231F20"/>
          <w:w w:val="85"/>
          <w:sz w:val="16"/>
        </w:rPr>
        <w:t>паказваць</w:t>
      </w:r>
      <w:r>
        <w:rPr>
          <w:rFonts w:ascii="Trebuchet MS" w:hAnsi="Trebuchet MS"/>
          <w:color w:val="231F20"/>
          <w:spacing w:val="-5"/>
          <w:w w:val="85"/>
          <w:sz w:val="16"/>
        </w:rPr>
        <w:t> </w:t>
      </w:r>
      <w:r>
        <w:rPr>
          <w:rFonts w:ascii="Trebuchet MS" w:hAnsi="Trebuchet MS"/>
          <w:color w:val="231F20"/>
          <w:w w:val="85"/>
          <w:sz w:val="16"/>
        </w:rPr>
        <w:t>нуль.</w:t>
      </w:r>
    </w:p>
    <w:p>
      <w:pPr>
        <w:spacing w:line="235" w:lineRule="auto" w:before="0"/>
        <w:ind w:left="143" w:right="222" w:firstLine="0"/>
        <w:jc w:val="left"/>
        <w:rPr>
          <w:rFonts w:ascii="Trebuchet MS" w:hAnsi="Trebuchet MS"/>
          <w:sz w:val="16"/>
        </w:rPr>
      </w:pPr>
      <w:r>
        <w:rPr>
          <w:rFonts w:ascii="Trebuchet MS" w:hAnsi="Trebuchet MS"/>
          <w:color w:val="231F20"/>
          <w:w w:val="80"/>
          <w:sz w:val="16"/>
        </w:rPr>
        <w:t>Вы можаце ўбачыць агульную вагу бягучай нагрузкі падчас узважвання, правёўшы рукой па бескантактавым датчыку тары </w:t>
      </w:r>
      <w:r>
        <w:rPr>
          <w:rFonts w:ascii="Trebuchet MS" w:hAnsi="Trebuchet MS"/>
          <w:color w:val="231F20"/>
          <w:w w:val="80"/>
          <w:sz w:val="16"/>
        </w:rPr>
        <w:t>(1).</w:t>
      </w:r>
      <w:r>
        <w:rPr>
          <w:rFonts w:ascii="Trebuchet MS" w:hAnsi="Trebuchet MS"/>
          <w:color w:val="231F20"/>
          <w:sz w:val="16"/>
        </w:rPr>
        <w:t> </w:t>
      </w:r>
      <w:r>
        <w:rPr>
          <w:rFonts w:ascii="Trebuchet MS" w:hAnsi="Trebuchet MS"/>
          <w:color w:val="231F20"/>
          <w:w w:val="85"/>
          <w:sz w:val="16"/>
        </w:rPr>
        <w:t>Шкала</w:t>
      </w:r>
      <w:r>
        <w:rPr>
          <w:rFonts w:ascii="Trebuchet MS" w:hAnsi="Trebuchet MS"/>
          <w:color w:val="231F20"/>
          <w:spacing w:val="-5"/>
          <w:w w:val="85"/>
          <w:sz w:val="16"/>
        </w:rPr>
        <w:t> </w:t>
      </w:r>
      <w:r>
        <w:rPr>
          <w:rFonts w:ascii="Trebuchet MS" w:hAnsi="Trebuchet MS"/>
          <w:color w:val="231F20"/>
          <w:w w:val="85"/>
          <w:sz w:val="16"/>
        </w:rPr>
        <w:t>пакажа</w:t>
      </w:r>
      <w:r>
        <w:rPr>
          <w:rFonts w:ascii="Trebuchet MS" w:hAnsi="Trebuchet MS"/>
          <w:color w:val="231F20"/>
          <w:spacing w:val="-5"/>
          <w:w w:val="85"/>
          <w:sz w:val="16"/>
        </w:rPr>
        <w:t> </w:t>
      </w:r>
      <w:r>
        <w:rPr>
          <w:rFonts w:ascii="Trebuchet MS" w:hAnsi="Trebuchet MS"/>
          <w:color w:val="231F20"/>
          <w:w w:val="85"/>
          <w:sz w:val="16"/>
        </w:rPr>
        <w:t>агульную</w:t>
      </w:r>
      <w:r>
        <w:rPr>
          <w:rFonts w:ascii="Trebuchet MS" w:hAnsi="Trebuchet MS"/>
          <w:color w:val="231F20"/>
          <w:spacing w:val="-5"/>
          <w:w w:val="85"/>
          <w:sz w:val="16"/>
        </w:rPr>
        <w:t> </w:t>
      </w:r>
      <w:r>
        <w:rPr>
          <w:rFonts w:ascii="Trebuchet MS" w:hAnsi="Trebuchet MS"/>
          <w:color w:val="231F20"/>
          <w:w w:val="85"/>
          <w:sz w:val="16"/>
        </w:rPr>
        <w:t>вагу</w:t>
      </w:r>
      <w:r>
        <w:rPr>
          <w:rFonts w:ascii="Trebuchet MS" w:hAnsi="Trebuchet MS"/>
          <w:color w:val="231F20"/>
          <w:spacing w:val="-5"/>
          <w:w w:val="85"/>
          <w:sz w:val="16"/>
        </w:rPr>
        <w:t> </w:t>
      </w:r>
      <w:r>
        <w:rPr>
          <w:rFonts w:ascii="Trebuchet MS" w:hAnsi="Trebuchet MS"/>
          <w:color w:val="231F20"/>
          <w:w w:val="85"/>
          <w:sz w:val="16"/>
        </w:rPr>
        <w:t>ўсіх</w:t>
      </w:r>
      <w:r>
        <w:rPr>
          <w:rFonts w:ascii="Trebuchet MS" w:hAnsi="Trebuchet MS"/>
          <w:color w:val="231F20"/>
          <w:spacing w:val="-5"/>
          <w:w w:val="85"/>
          <w:sz w:val="16"/>
        </w:rPr>
        <w:t> </w:t>
      </w:r>
      <w:r>
        <w:rPr>
          <w:rFonts w:ascii="Trebuchet MS" w:hAnsi="Trebuchet MS"/>
          <w:color w:val="231F20"/>
          <w:w w:val="85"/>
          <w:sz w:val="16"/>
        </w:rPr>
        <w:t>прадметаў,</w:t>
      </w:r>
      <w:r>
        <w:rPr>
          <w:rFonts w:ascii="Trebuchet MS" w:hAnsi="Trebuchet MS"/>
          <w:color w:val="231F20"/>
          <w:spacing w:val="-4"/>
          <w:w w:val="85"/>
          <w:sz w:val="16"/>
        </w:rPr>
        <w:t> </w:t>
      </w:r>
      <w:r>
        <w:rPr>
          <w:rFonts w:ascii="Trebuchet MS" w:hAnsi="Trebuchet MS"/>
          <w:color w:val="231F20"/>
          <w:w w:val="85"/>
          <w:sz w:val="16"/>
        </w:rPr>
        <w:t>якія</w:t>
      </w:r>
      <w:r>
        <w:rPr>
          <w:rFonts w:ascii="Trebuchet MS" w:hAnsi="Trebuchet MS"/>
          <w:color w:val="231F20"/>
          <w:spacing w:val="-5"/>
          <w:w w:val="85"/>
          <w:sz w:val="16"/>
        </w:rPr>
        <w:t> </w:t>
      </w:r>
      <w:r>
        <w:rPr>
          <w:rFonts w:ascii="Trebuchet MS" w:hAnsi="Trebuchet MS"/>
          <w:color w:val="231F20"/>
          <w:w w:val="85"/>
          <w:sz w:val="16"/>
        </w:rPr>
        <w:t>знаходзяцца</w:t>
      </w:r>
      <w:r>
        <w:rPr>
          <w:rFonts w:ascii="Trebuchet MS" w:hAnsi="Trebuchet MS"/>
          <w:color w:val="231F20"/>
          <w:spacing w:val="-5"/>
          <w:w w:val="85"/>
          <w:sz w:val="16"/>
        </w:rPr>
        <w:t> </w:t>
      </w:r>
      <w:r>
        <w:rPr>
          <w:rFonts w:ascii="Trebuchet MS" w:hAnsi="Trebuchet MS"/>
          <w:color w:val="231F20"/>
          <w:w w:val="85"/>
          <w:sz w:val="16"/>
        </w:rPr>
        <w:t>на</w:t>
      </w:r>
      <w:r>
        <w:rPr>
          <w:rFonts w:ascii="Trebuchet MS" w:hAnsi="Trebuchet MS"/>
          <w:color w:val="231F20"/>
          <w:spacing w:val="-5"/>
          <w:w w:val="85"/>
          <w:sz w:val="16"/>
        </w:rPr>
        <w:t> </w:t>
      </w:r>
      <w:r>
        <w:rPr>
          <w:rFonts w:ascii="Trebuchet MS" w:hAnsi="Trebuchet MS"/>
          <w:color w:val="231F20"/>
          <w:w w:val="85"/>
          <w:sz w:val="16"/>
        </w:rPr>
        <w:t>платформе</w:t>
      </w:r>
      <w:r>
        <w:rPr>
          <w:rFonts w:ascii="Trebuchet MS" w:hAnsi="Trebuchet MS"/>
          <w:color w:val="231F20"/>
          <w:spacing w:val="-5"/>
          <w:w w:val="85"/>
          <w:sz w:val="16"/>
        </w:rPr>
        <w:t> </w:t>
      </w:r>
      <w:r>
        <w:rPr>
          <w:rFonts w:ascii="Trebuchet MS" w:hAnsi="Trebuchet MS"/>
          <w:color w:val="231F20"/>
          <w:w w:val="85"/>
          <w:sz w:val="16"/>
        </w:rPr>
        <w:t>(3).</w:t>
      </w:r>
    </w:p>
    <w:p>
      <w:pPr>
        <w:spacing w:line="183" w:lineRule="exact" w:before="174"/>
        <w:ind w:left="143" w:right="0" w:firstLine="0"/>
        <w:jc w:val="left"/>
        <w:rPr>
          <w:rFonts w:ascii="Trebuchet MS" w:hAnsi="Trebuchet MS"/>
          <w:sz w:val="16"/>
        </w:rPr>
      </w:pPr>
      <w:r>
        <w:rPr>
          <w:rFonts w:ascii="Trebuchet MS" w:hAnsi="Trebuchet MS"/>
          <w:color w:val="231F20"/>
          <w:w w:val="90"/>
          <w:sz w:val="16"/>
        </w:rPr>
        <w:t>АЎТАМАТЫЧНАЕ</w:t>
      </w:r>
      <w:r>
        <w:rPr>
          <w:rFonts w:ascii="Trebuchet MS" w:hAnsi="Trebuchet MS"/>
          <w:color w:val="231F20"/>
          <w:sz w:val="16"/>
        </w:rPr>
        <w:t> </w:t>
      </w:r>
      <w:r>
        <w:rPr>
          <w:rFonts w:ascii="Trebuchet MS" w:hAnsi="Trebuchet MS"/>
          <w:color w:val="231F20"/>
          <w:spacing w:val="-4"/>
          <w:sz w:val="16"/>
        </w:rPr>
        <w:t>ВЫКЛ</w:t>
      </w:r>
    </w:p>
    <w:p>
      <w:pPr>
        <w:spacing w:line="235" w:lineRule="auto" w:before="1"/>
        <w:ind w:left="143" w:right="614" w:firstLine="0"/>
        <w:jc w:val="left"/>
        <w:rPr>
          <w:rFonts w:ascii="Trebuchet MS" w:hAnsi="Trebuchet MS"/>
          <w:sz w:val="16"/>
        </w:rPr>
      </w:pPr>
      <w:r>
        <w:rPr>
          <w:rFonts w:ascii="Trebuchet MS" w:hAnsi="Trebuchet MS"/>
          <w:color w:val="231F20"/>
          <w:w w:val="80"/>
          <w:sz w:val="16"/>
        </w:rPr>
        <w:t>Калі вы не выкарыстоўваеце шалі, ён аўтаматычна адключаецца праз 2 хвіліны. Каб выключыць шкалу ўручную, </w:t>
      </w:r>
      <w:r>
        <w:rPr>
          <w:rFonts w:ascii="Trebuchet MS" w:hAnsi="Trebuchet MS"/>
          <w:color w:val="231F20"/>
          <w:w w:val="80"/>
          <w:sz w:val="16"/>
        </w:rPr>
        <w:t>націсніце</w:t>
      </w:r>
      <w:r>
        <w:rPr>
          <w:rFonts w:ascii="Trebuchet MS" w:hAnsi="Trebuchet MS"/>
          <w:color w:val="231F20"/>
          <w:spacing w:val="40"/>
          <w:sz w:val="16"/>
        </w:rPr>
        <w:t> </w:t>
      </w:r>
      <w:r>
        <w:rPr>
          <w:rFonts w:ascii="Trebuchet MS" w:hAnsi="Trebuchet MS"/>
          <w:color w:val="231F20"/>
          <w:w w:val="85"/>
          <w:sz w:val="16"/>
        </w:rPr>
        <w:t>кнопку UNIT (2) на працягу 3 секунд.</w:t>
      </w:r>
    </w:p>
    <w:p>
      <w:pPr>
        <w:spacing w:line="235" w:lineRule="auto" w:before="179"/>
        <w:ind w:left="143" w:right="4329" w:firstLine="0"/>
        <w:jc w:val="left"/>
        <w:rPr>
          <w:rFonts w:ascii="Trebuchet MS" w:hAnsi="Trebuchet MS"/>
          <w:sz w:val="16"/>
        </w:rPr>
      </w:pPr>
      <w:r>
        <w:rPr>
          <w:rFonts w:ascii="Trebuchet MS" w:hAnsi="Trebuchet MS"/>
          <w:color w:val="231F20"/>
          <w:w w:val="95"/>
          <w:sz w:val="16"/>
        </w:rPr>
        <w:t>АЧЫСТКА</w:t>
      </w:r>
      <w:r>
        <w:rPr>
          <w:rFonts w:ascii="Trebuchet MS" w:hAnsi="Trebuchet MS"/>
          <w:color w:val="231F20"/>
          <w:spacing w:val="59"/>
          <w:w w:val="150"/>
          <w:sz w:val="16"/>
        </w:rPr>
        <w:t>      </w:t>
      </w:r>
      <w:r>
        <w:rPr>
          <w:rFonts w:ascii="Trebuchet MS" w:hAnsi="Trebuchet MS"/>
          <w:color w:val="231F20"/>
          <w:w w:val="95"/>
          <w:sz w:val="16"/>
        </w:rPr>
        <w:t>І</w:t>
      </w:r>
      <w:r>
        <w:rPr>
          <w:rFonts w:ascii="Trebuchet MS" w:hAnsi="Trebuchet MS"/>
          <w:color w:val="231F20"/>
          <w:spacing w:val="59"/>
          <w:w w:val="150"/>
          <w:sz w:val="16"/>
        </w:rPr>
        <w:t>      </w:t>
      </w:r>
      <w:r>
        <w:rPr>
          <w:rFonts w:ascii="Trebuchet MS" w:hAnsi="Trebuchet MS"/>
          <w:color w:val="231F20"/>
          <w:w w:val="95"/>
          <w:sz w:val="16"/>
        </w:rPr>
        <w:t>абслугоўванне</w:t>
      </w:r>
      <w:r>
        <w:rPr>
          <w:rFonts w:ascii="Trebuchet MS" w:hAnsi="Trebuchet MS"/>
          <w:color w:val="231F20"/>
          <w:spacing w:val="80"/>
          <w:sz w:val="16"/>
        </w:rPr>
        <w:t> </w:t>
      </w:r>
      <w:r>
        <w:rPr>
          <w:rFonts w:ascii="Trebuchet MS" w:hAnsi="Trebuchet MS"/>
          <w:color w:val="231F20"/>
          <w:w w:val="80"/>
          <w:sz w:val="16"/>
        </w:rPr>
        <w:t>Акуратна працярыце шкалу сухой або злёгку вільготнай анучай.</w:t>
      </w:r>
    </w:p>
    <w:p>
      <w:pPr>
        <w:spacing w:line="183" w:lineRule="exact" w:before="177"/>
        <w:ind w:left="143" w:right="0" w:firstLine="0"/>
        <w:jc w:val="left"/>
        <w:rPr>
          <w:rFonts w:ascii="Trebuchet MS" w:hAnsi="Trebuchet MS"/>
          <w:sz w:val="16"/>
        </w:rPr>
      </w:pPr>
      <w:r>
        <w:rPr>
          <w:rFonts w:ascii="Trebuchet MS" w:hAnsi="Trebuchet MS"/>
          <w:color w:val="231F20"/>
          <w:w w:val="90"/>
          <w:sz w:val="16"/>
        </w:rPr>
        <w:t>ПАПЯРЭДНАЯ</w:t>
      </w:r>
      <w:r>
        <w:rPr>
          <w:rFonts w:ascii="Trebuchet MS" w:hAnsi="Trebuchet MS"/>
          <w:color w:val="231F20"/>
          <w:spacing w:val="17"/>
          <w:sz w:val="16"/>
        </w:rPr>
        <w:t> </w:t>
      </w:r>
      <w:r>
        <w:rPr>
          <w:rFonts w:ascii="Trebuchet MS" w:hAnsi="Trebuchet MS"/>
          <w:color w:val="231F20"/>
          <w:spacing w:val="-2"/>
          <w:sz w:val="16"/>
        </w:rPr>
        <w:t>ІНФАРМАЦЫЯ:</w:t>
      </w:r>
    </w:p>
    <w:p>
      <w:pPr>
        <w:spacing w:line="181" w:lineRule="exact" w:before="0"/>
        <w:ind w:left="143" w:right="0" w:firstLine="0"/>
        <w:jc w:val="left"/>
        <w:rPr>
          <w:rFonts w:ascii="Trebuchet MS" w:hAnsi="Trebuchet MS"/>
          <w:sz w:val="16"/>
        </w:rPr>
      </w:pPr>
      <w:r>
        <w:rPr>
          <w:rFonts w:ascii="Trebuchet MS" w:hAnsi="Trebuchet MS"/>
          <w:color w:val="231F20"/>
          <w:w w:val="80"/>
          <w:sz w:val="16"/>
        </w:rPr>
        <w:t>а</w:t>
      </w:r>
      <w:r>
        <w:rPr>
          <w:rFonts w:ascii="Trebuchet MS" w:hAnsi="Trebuchet MS"/>
          <w:color w:val="231F20"/>
          <w:spacing w:val="-1"/>
          <w:w w:val="80"/>
          <w:sz w:val="16"/>
        </w:rPr>
        <w:t> </w:t>
      </w:r>
      <w:r>
        <w:rPr>
          <w:rFonts w:ascii="Trebuchet MS" w:hAnsi="Trebuchet MS"/>
          <w:color w:val="231F20"/>
          <w:w w:val="80"/>
          <w:sz w:val="16"/>
        </w:rPr>
        <w:t>-</w:t>
      </w:r>
      <w:r>
        <w:rPr>
          <w:rFonts w:ascii="Trebuchet MS" w:hAnsi="Trebuchet MS"/>
          <w:color w:val="231F20"/>
          <w:spacing w:val="-1"/>
          <w:w w:val="80"/>
          <w:sz w:val="16"/>
        </w:rPr>
        <w:t> </w:t>
      </w:r>
      <w:r>
        <w:rPr>
          <w:rFonts w:ascii="Trebuchet MS" w:hAnsi="Trebuchet MS"/>
          <w:color w:val="231F20"/>
          <w:spacing w:val="-2"/>
          <w:w w:val="80"/>
          <w:sz w:val="16"/>
        </w:rPr>
        <w:t>перагружаны</w:t>
      </w:r>
    </w:p>
    <w:p>
      <w:pPr>
        <w:spacing w:line="183" w:lineRule="exact" w:before="0"/>
        <w:ind w:left="143" w:right="0" w:firstLine="0"/>
        <w:jc w:val="left"/>
        <w:rPr>
          <w:rFonts w:ascii="Trebuchet MS" w:hAnsi="Trebuchet MS"/>
          <w:sz w:val="16"/>
        </w:rPr>
      </w:pPr>
      <w:r>
        <w:rPr>
          <w:rFonts w:ascii="Trebuchet MS" w:hAnsi="Trebuchet MS"/>
          <w:color w:val="231F20"/>
          <w:w w:val="80"/>
          <w:sz w:val="16"/>
        </w:rPr>
        <w:t>б</w:t>
      </w:r>
      <w:r>
        <w:rPr>
          <w:rFonts w:ascii="Trebuchet MS" w:hAnsi="Trebuchet MS"/>
          <w:color w:val="231F20"/>
          <w:spacing w:val="-3"/>
          <w:w w:val="80"/>
          <w:sz w:val="16"/>
        </w:rPr>
        <w:t> </w:t>
      </w:r>
      <w:r>
        <w:rPr>
          <w:rFonts w:ascii="Trebuchet MS" w:hAnsi="Trebuchet MS"/>
          <w:color w:val="231F20"/>
          <w:w w:val="80"/>
          <w:sz w:val="16"/>
        </w:rPr>
        <w:t>-</w:t>
      </w:r>
      <w:r>
        <w:rPr>
          <w:rFonts w:ascii="Trebuchet MS" w:hAnsi="Trebuchet MS"/>
          <w:color w:val="231F20"/>
          <w:spacing w:val="-2"/>
          <w:w w:val="80"/>
          <w:sz w:val="16"/>
        </w:rPr>
        <w:t> </w:t>
      </w:r>
      <w:r>
        <w:rPr>
          <w:rFonts w:ascii="Trebuchet MS" w:hAnsi="Trebuchet MS"/>
          <w:color w:val="231F20"/>
          <w:w w:val="80"/>
          <w:sz w:val="16"/>
        </w:rPr>
        <w:t>нізкі</w:t>
      </w:r>
      <w:r>
        <w:rPr>
          <w:rFonts w:ascii="Trebuchet MS" w:hAnsi="Trebuchet MS"/>
          <w:color w:val="231F20"/>
          <w:spacing w:val="-2"/>
          <w:w w:val="80"/>
          <w:sz w:val="16"/>
        </w:rPr>
        <w:t> </w:t>
      </w:r>
      <w:r>
        <w:rPr>
          <w:rFonts w:ascii="Trebuchet MS" w:hAnsi="Trebuchet MS"/>
          <w:color w:val="231F20"/>
          <w:w w:val="80"/>
          <w:sz w:val="16"/>
        </w:rPr>
        <w:t>ўзровень</w:t>
      </w:r>
      <w:r>
        <w:rPr>
          <w:rFonts w:ascii="Trebuchet MS" w:hAnsi="Trebuchet MS"/>
          <w:color w:val="231F20"/>
          <w:spacing w:val="-2"/>
          <w:w w:val="80"/>
          <w:sz w:val="16"/>
        </w:rPr>
        <w:t> батарэі</w:t>
      </w:r>
    </w:p>
    <w:p>
      <w:pPr>
        <w:spacing w:line="183" w:lineRule="exact" w:before="176"/>
        <w:ind w:left="143" w:right="0" w:firstLine="0"/>
        <w:jc w:val="left"/>
        <w:rPr>
          <w:rFonts w:ascii="Trebuchet MS" w:hAnsi="Trebuchet MS"/>
          <w:sz w:val="16"/>
        </w:rPr>
      </w:pPr>
      <w:r>
        <w:rPr>
          <w:rFonts w:ascii="Trebuchet MS" w:hAnsi="Trebuchet MS"/>
          <w:color w:val="231F20"/>
          <w:w w:val="90"/>
          <w:sz w:val="16"/>
        </w:rPr>
        <w:t>ТЭХНІЧНЫЯ</w:t>
      </w:r>
      <w:r>
        <w:rPr>
          <w:rFonts w:ascii="Trebuchet MS" w:hAnsi="Trebuchet MS"/>
          <w:color w:val="231F20"/>
          <w:spacing w:val="5"/>
          <w:sz w:val="16"/>
        </w:rPr>
        <w:t> </w:t>
      </w:r>
      <w:r>
        <w:rPr>
          <w:rFonts w:ascii="Trebuchet MS" w:hAnsi="Trebuchet MS"/>
          <w:color w:val="231F20"/>
          <w:spacing w:val="-2"/>
          <w:sz w:val="16"/>
        </w:rPr>
        <w:t>ДАДЗЕНЫЯ</w:t>
      </w:r>
    </w:p>
    <w:p>
      <w:pPr>
        <w:spacing w:line="235" w:lineRule="auto" w:before="1"/>
        <w:ind w:left="143" w:right="5666" w:firstLine="0"/>
        <w:jc w:val="left"/>
        <w:rPr>
          <w:rFonts w:ascii="Trebuchet MS" w:hAnsi="Trebuchet MS"/>
          <w:sz w:val="16"/>
        </w:rPr>
      </w:pPr>
      <w:r>
        <w:rPr>
          <w:rFonts w:ascii="Trebuchet MS" w:hAnsi="Trebuchet MS"/>
          <w:color w:val="231F20"/>
          <w:w w:val="80"/>
          <w:sz w:val="16"/>
        </w:rPr>
        <w:t>Максімальная ўмяшчальнасць: 15 </w:t>
      </w:r>
      <w:r>
        <w:rPr>
          <w:rFonts w:ascii="Trebuchet MS" w:hAnsi="Trebuchet MS"/>
          <w:color w:val="231F20"/>
          <w:w w:val="80"/>
          <w:sz w:val="16"/>
        </w:rPr>
        <w:t>кг</w:t>
      </w:r>
      <w:r>
        <w:rPr>
          <w:rFonts w:ascii="Trebuchet MS" w:hAnsi="Trebuchet MS"/>
          <w:color w:val="231F20"/>
          <w:w w:val="90"/>
          <w:sz w:val="16"/>
        </w:rPr>
        <w:t> Дакладнасць:</w:t>
      </w:r>
      <w:r>
        <w:rPr>
          <w:rFonts w:ascii="Trebuchet MS" w:hAnsi="Trebuchet MS"/>
          <w:color w:val="231F20"/>
          <w:spacing w:val="-8"/>
          <w:w w:val="90"/>
          <w:sz w:val="16"/>
        </w:rPr>
        <w:t> </w:t>
      </w:r>
      <w:r>
        <w:rPr>
          <w:rFonts w:ascii="Trebuchet MS" w:hAnsi="Trebuchet MS"/>
          <w:color w:val="231F20"/>
          <w:w w:val="90"/>
          <w:sz w:val="16"/>
        </w:rPr>
        <w:t>1г</w:t>
      </w:r>
    </w:p>
    <w:p>
      <w:pPr>
        <w:spacing w:line="235" w:lineRule="auto" w:before="0"/>
        <w:ind w:left="143" w:right="3129" w:firstLine="0"/>
        <w:jc w:val="left"/>
        <w:rPr>
          <w:rFonts w:ascii="Trebuchet MS" w:hAnsi="Trebuchet MS"/>
          <w:sz w:val="16"/>
        </w:rPr>
      </w:pPr>
      <w:r>
        <w:rPr>
          <w:rFonts w:ascii="Trebuchet MS" w:hAnsi="Trebuchet MS"/>
          <w:color w:val="231F20"/>
          <w:w w:val="80"/>
          <w:sz w:val="16"/>
        </w:rPr>
        <w:t>Адзінкі вымярэння: г, мл, фунт: унцыя, ф'унц, мл-малако, </w:t>
      </w:r>
      <w:r>
        <w:rPr>
          <w:rFonts w:ascii="Trebuchet MS" w:hAnsi="Trebuchet MS"/>
          <w:color w:val="231F20"/>
          <w:w w:val="80"/>
          <w:sz w:val="16"/>
        </w:rPr>
        <w:t>ф'уц-малако</w:t>
      </w:r>
      <w:r>
        <w:rPr>
          <w:rFonts w:ascii="Trebuchet MS" w:hAnsi="Trebuchet MS"/>
          <w:color w:val="231F20"/>
          <w:w w:val="90"/>
          <w:sz w:val="16"/>
        </w:rPr>
        <w:t> Харчаванне:</w:t>
      </w:r>
      <w:r>
        <w:rPr>
          <w:rFonts w:ascii="Trebuchet MS" w:hAnsi="Trebuchet MS"/>
          <w:color w:val="231F20"/>
          <w:spacing w:val="-5"/>
          <w:w w:val="90"/>
          <w:sz w:val="16"/>
        </w:rPr>
        <w:t> </w:t>
      </w:r>
      <w:r>
        <w:rPr>
          <w:rFonts w:ascii="Trebuchet MS" w:hAnsi="Trebuchet MS"/>
          <w:color w:val="231F20"/>
          <w:w w:val="90"/>
          <w:sz w:val="16"/>
        </w:rPr>
        <w:t>3</w:t>
      </w:r>
      <w:r>
        <w:rPr>
          <w:rFonts w:ascii="Trebuchet MS" w:hAnsi="Trebuchet MS"/>
          <w:color w:val="231F20"/>
          <w:spacing w:val="-5"/>
          <w:w w:val="90"/>
          <w:sz w:val="16"/>
        </w:rPr>
        <w:t> </w:t>
      </w:r>
      <w:r>
        <w:rPr>
          <w:rFonts w:ascii="Trebuchet MS" w:hAnsi="Trebuchet MS"/>
          <w:color w:val="231F20"/>
          <w:w w:val="90"/>
          <w:sz w:val="16"/>
        </w:rPr>
        <w:t>х</w:t>
      </w:r>
      <w:r>
        <w:rPr>
          <w:rFonts w:ascii="Trebuchet MS" w:hAnsi="Trebuchet MS"/>
          <w:color w:val="231F20"/>
          <w:spacing w:val="-5"/>
          <w:w w:val="90"/>
          <w:sz w:val="16"/>
        </w:rPr>
        <w:t> </w:t>
      </w:r>
      <w:r>
        <w:rPr>
          <w:rFonts w:ascii="Trebuchet MS" w:hAnsi="Trebuchet MS"/>
          <w:color w:val="231F20"/>
          <w:w w:val="90"/>
          <w:sz w:val="16"/>
        </w:rPr>
        <w:t>1,5</w:t>
      </w:r>
      <w:r>
        <w:rPr>
          <w:rFonts w:ascii="Trebuchet MS" w:hAnsi="Trebuchet MS"/>
          <w:color w:val="231F20"/>
          <w:spacing w:val="-5"/>
          <w:w w:val="90"/>
          <w:sz w:val="16"/>
        </w:rPr>
        <w:t> </w:t>
      </w:r>
      <w:r>
        <w:rPr>
          <w:rFonts w:ascii="Trebuchet MS" w:hAnsi="Trebuchet MS"/>
          <w:color w:val="231F20"/>
          <w:w w:val="90"/>
          <w:sz w:val="16"/>
        </w:rPr>
        <w:t>В</w:t>
      </w:r>
      <w:r>
        <w:rPr>
          <w:rFonts w:ascii="Trebuchet MS" w:hAnsi="Trebuchet MS"/>
          <w:color w:val="231F20"/>
          <w:spacing w:val="-5"/>
          <w:w w:val="90"/>
          <w:sz w:val="16"/>
        </w:rPr>
        <w:t> </w:t>
      </w:r>
      <w:r>
        <w:rPr>
          <w:rFonts w:ascii="Trebuchet MS" w:hAnsi="Trebuchet MS"/>
          <w:color w:val="231F20"/>
          <w:w w:val="90"/>
          <w:sz w:val="16"/>
        </w:rPr>
        <w:t>(ААА)</w:t>
      </w:r>
      <w:r>
        <w:rPr>
          <w:rFonts w:ascii="Trebuchet MS" w:hAnsi="Trebuchet MS"/>
          <w:color w:val="231F20"/>
          <w:spacing w:val="-5"/>
          <w:w w:val="90"/>
          <w:sz w:val="16"/>
        </w:rPr>
        <w:t> </w:t>
      </w:r>
      <w:r>
        <w:rPr>
          <w:rFonts w:ascii="Trebuchet MS" w:hAnsi="Trebuchet MS"/>
          <w:color w:val="231F20"/>
          <w:w w:val="90"/>
          <w:sz w:val="16"/>
        </w:rPr>
        <w:t>батарэі</w:t>
      </w:r>
    </w:p>
    <w:p>
      <w:pPr>
        <w:spacing w:line="235" w:lineRule="auto" w:before="140"/>
        <w:ind w:left="830" w:right="614" w:firstLine="0"/>
        <w:jc w:val="left"/>
        <w:rPr>
          <w:rFonts w:ascii="Trebuchet MS" w:hAnsi="Trebuchet MS"/>
          <w:sz w:val="16"/>
        </w:rPr>
      </w:pPr>
      <w:r>
        <w:rPr/>
        <mc:AlternateContent>
          <mc:Choice Requires="wps">
            <w:drawing>
              <wp:anchor distT="0" distB="0" distL="0" distR="0" allowOverlap="1" layoutInCell="1" locked="0" behindDoc="0" simplePos="0" relativeHeight="15761408">
                <wp:simplePos x="0" y="0"/>
                <wp:positionH relativeFrom="page">
                  <wp:posOffset>163688</wp:posOffset>
                </wp:positionH>
                <wp:positionV relativeFrom="paragraph">
                  <wp:posOffset>66954</wp:posOffset>
                </wp:positionV>
                <wp:extent cx="325120" cy="412750"/>
                <wp:effectExtent l="0" t="0" r="0" b="0"/>
                <wp:wrapNone/>
                <wp:docPr id="550" name="Group 550"/>
                <wp:cNvGraphicFramePr>
                  <a:graphicFrameLocks/>
                </wp:cNvGraphicFramePr>
                <a:graphic>
                  <a:graphicData uri="http://schemas.microsoft.com/office/word/2010/wordprocessingGroup">
                    <wpg:wgp>
                      <wpg:cNvPr id="550" name="Group 550"/>
                      <wpg:cNvGrpSpPr/>
                      <wpg:grpSpPr>
                        <a:xfrm>
                          <a:off x="0" y="0"/>
                          <a:ext cx="325120" cy="412750"/>
                          <a:chExt cx="325120" cy="412750"/>
                        </a:xfrm>
                      </wpg:grpSpPr>
                      <wps:wsp>
                        <wps:cNvPr id="551" name="Graphic 551"/>
                        <wps:cNvSpPr/>
                        <wps:spPr>
                          <a:xfrm>
                            <a:off x="954" y="954"/>
                            <a:ext cx="309880" cy="318770"/>
                          </a:xfrm>
                          <a:custGeom>
                            <a:avLst/>
                            <a:gdLst/>
                            <a:ahLst/>
                            <a:cxnLst/>
                            <a:rect l="l" t="t" r="r" b="b"/>
                            <a:pathLst>
                              <a:path w="309880" h="318770">
                                <a:moveTo>
                                  <a:pt x="2098" y="0"/>
                                </a:moveTo>
                                <a:lnTo>
                                  <a:pt x="309554" y="311427"/>
                                </a:lnTo>
                                <a:lnTo>
                                  <a:pt x="305357" y="318303"/>
                                </a:lnTo>
                                <a:lnTo>
                                  <a:pt x="0" y="8841"/>
                                </a:lnTo>
                                <a:lnTo>
                                  <a:pt x="2098" y="0"/>
                                </a:lnTo>
                                <a:close/>
                              </a:path>
                            </a:pathLst>
                          </a:custGeom>
                          <a:ln w="1905">
                            <a:solidFill>
                              <a:srgbClr val="231F20"/>
                            </a:solidFill>
                            <a:prstDash val="solid"/>
                          </a:ln>
                        </wps:spPr>
                        <wps:bodyPr wrap="square" lIns="0" tIns="0" rIns="0" bIns="0" rtlCol="0">
                          <a:prstTxWarp prst="textNoShape">
                            <a:avLst/>
                          </a:prstTxWarp>
                          <a:noAutofit/>
                        </wps:bodyPr>
                      </wps:wsp>
                      <wps:wsp>
                        <wps:cNvPr id="552" name="Graphic 552"/>
                        <wps:cNvSpPr/>
                        <wps:spPr>
                          <a:xfrm>
                            <a:off x="958" y="959"/>
                            <a:ext cx="309880" cy="318770"/>
                          </a:xfrm>
                          <a:custGeom>
                            <a:avLst/>
                            <a:gdLst/>
                            <a:ahLst/>
                            <a:cxnLst/>
                            <a:rect l="l" t="t" r="r" b="b"/>
                            <a:pathLst>
                              <a:path w="309880" h="318770">
                                <a:moveTo>
                                  <a:pt x="2098" y="0"/>
                                </a:moveTo>
                                <a:lnTo>
                                  <a:pt x="0" y="8840"/>
                                </a:lnTo>
                                <a:lnTo>
                                  <a:pt x="305362" y="318300"/>
                                </a:lnTo>
                                <a:lnTo>
                                  <a:pt x="309559" y="311424"/>
                                </a:lnTo>
                                <a:lnTo>
                                  <a:pt x="2098" y="0"/>
                                </a:lnTo>
                                <a:close/>
                              </a:path>
                            </a:pathLst>
                          </a:custGeom>
                          <a:solidFill>
                            <a:srgbClr val="231F20"/>
                          </a:solidFill>
                        </wps:spPr>
                        <wps:bodyPr wrap="square" lIns="0" tIns="0" rIns="0" bIns="0" rtlCol="0">
                          <a:prstTxWarp prst="textNoShape">
                            <a:avLst/>
                          </a:prstTxWarp>
                          <a:noAutofit/>
                        </wps:bodyPr>
                      </wps:wsp>
                      <wps:wsp>
                        <wps:cNvPr id="553" name="Graphic 553"/>
                        <wps:cNvSpPr/>
                        <wps:spPr>
                          <a:xfrm>
                            <a:off x="11659" y="959"/>
                            <a:ext cx="313055" cy="321310"/>
                          </a:xfrm>
                          <a:custGeom>
                            <a:avLst/>
                            <a:gdLst/>
                            <a:ahLst/>
                            <a:cxnLst/>
                            <a:rect l="l" t="t" r="r" b="b"/>
                            <a:pathLst>
                              <a:path w="313055" h="321310">
                                <a:moveTo>
                                  <a:pt x="310309" y="0"/>
                                </a:moveTo>
                                <a:lnTo>
                                  <a:pt x="0" y="314308"/>
                                </a:lnTo>
                                <a:lnTo>
                                  <a:pt x="4237" y="321249"/>
                                </a:lnTo>
                                <a:lnTo>
                                  <a:pt x="312429" y="8924"/>
                                </a:lnTo>
                                <a:lnTo>
                                  <a:pt x="310309" y="0"/>
                                </a:lnTo>
                                <a:close/>
                              </a:path>
                            </a:pathLst>
                          </a:custGeom>
                          <a:ln w="1905">
                            <a:solidFill>
                              <a:srgbClr val="231F20"/>
                            </a:solidFill>
                            <a:prstDash val="solid"/>
                          </a:ln>
                        </wps:spPr>
                        <wps:bodyPr wrap="square" lIns="0" tIns="0" rIns="0" bIns="0" rtlCol="0">
                          <a:prstTxWarp prst="textNoShape">
                            <a:avLst/>
                          </a:prstTxWarp>
                          <a:noAutofit/>
                        </wps:bodyPr>
                      </wps:wsp>
                      <wps:wsp>
                        <wps:cNvPr id="554" name="Graphic 554"/>
                        <wps:cNvSpPr/>
                        <wps:spPr>
                          <a:xfrm>
                            <a:off x="11660" y="959"/>
                            <a:ext cx="313055" cy="321310"/>
                          </a:xfrm>
                          <a:custGeom>
                            <a:avLst/>
                            <a:gdLst/>
                            <a:ahLst/>
                            <a:cxnLst/>
                            <a:rect l="l" t="t" r="r" b="b"/>
                            <a:pathLst>
                              <a:path w="313055" h="321310">
                                <a:moveTo>
                                  <a:pt x="310309" y="0"/>
                                </a:moveTo>
                                <a:lnTo>
                                  <a:pt x="0" y="314308"/>
                                </a:lnTo>
                                <a:lnTo>
                                  <a:pt x="4236" y="321249"/>
                                </a:lnTo>
                                <a:lnTo>
                                  <a:pt x="312428" y="8924"/>
                                </a:lnTo>
                                <a:lnTo>
                                  <a:pt x="310309" y="0"/>
                                </a:lnTo>
                                <a:close/>
                              </a:path>
                            </a:pathLst>
                          </a:custGeom>
                          <a:solidFill>
                            <a:srgbClr val="231F20"/>
                          </a:solidFill>
                        </wps:spPr>
                        <wps:bodyPr wrap="square" lIns="0" tIns="0" rIns="0" bIns="0" rtlCol="0">
                          <a:prstTxWarp prst="textNoShape">
                            <a:avLst/>
                          </a:prstTxWarp>
                          <a:noAutofit/>
                        </wps:bodyPr>
                      </wps:wsp>
                      <pic:pic>
                        <pic:nvPicPr>
                          <pic:cNvPr id="555" name="Image 555"/>
                          <pic:cNvPicPr/>
                        </pic:nvPicPr>
                        <pic:blipFill>
                          <a:blip r:embed="rId73" cstate="print"/>
                          <a:stretch>
                            <a:fillRect/>
                          </a:stretch>
                        </pic:blipFill>
                        <pic:spPr>
                          <a:xfrm>
                            <a:off x="72397" y="20655"/>
                            <a:ext cx="193268" cy="280996"/>
                          </a:xfrm>
                          <a:prstGeom prst="rect">
                            <a:avLst/>
                          </a:prstGeom>
                        </pic:spPr>
                      </pic:pic>
                      <wps:wsp>
                        <wps:cNvPr id="556" name="Graphic 556"/>
                        <wps:cNvSpPr/>
                        <wps:spPr>
                          <a:xfrm>
                            <a:off x="6968" y="354134"/>
                            <a:ext cx="307340" cy="58419"/>
                          </a:xfrm>
                          <a:custGeom>
                            <a:avLst/>
                            <a:gdLst/>
                            <a:ahLst/>
                            <a:cxnLst/>
                            <a:rect l="l" t="t" r="r" b="b"/>
                            <a:pathLst>
                              <a:path w="307340" h="58419">
                                <a:moveTo>
                                  <a:pt x="307238" y="0"/>
                                </a:moveTo>
                                <a:lnTo>
                                  <a:pt x="0" y="0"/>
                                </a:lnTo>
                                <a:lnTo>
                                  <a:pt x="0" y="58254"/>
                                </a:lnTo>
                                <a:lnTo>
                                  <a:pt x="307238" y="58254"/>
                                </a:lnTo>
                                <a:lnTo>
                                  <a:pt x="307238"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2.888864pt;margin-top:5.272027pt;width:25.6pt;height:32.5pt;mso-position-horizontal-relative:page;mso-position-vertical-relative:paragraph;z-index:15761408" id="docshapegroup539" coordorigin="258,105" coordsize="512,650">
                <v:shape style="position:absolute;left:259;top:106;width:488;height:502" id="docshape540" coordorigin="259,107" coordsize="488,502" path="m263,107l747,597,740,608,259,121,263,107xe" filled="false" stroked="true" strokeweight=".150046pt" strokecolor="#231f20">
                  <v:path arrowok="t"/>
                  <v:stroke dashstyle="solid"/>
                </v:shape>
                <v:shape style="position:absolute;left:259;top:106;width:488;height:502" id="docshape541" coordorigin="259,107" coordsize="488,502" path="m263,107l259,121,740,608,747,597,263,107xe" filled="true" fillcolor="#231f20" stroked="false">
                  <v:path arrowok="t"/>
                  <v:fill type="solid"/>
                </v:shape>
                <v:shape style="position:absolute;left:276;top:106;width:493;height:506" id="docshape542" coordorigin="276,107" coordsize="493,506" path="m765,107l276,602,283,613,768,121,765,107xe" filled="false" stroked="true" strokeweight=".150072pt" strokecolor="#231f20">
                  <v:path arrowok="t"/>
                  <v:stroke dashstyle="solid"/>
                </v:shape>
                <v:shape style="position:absolute;left:276;top:106;width:493;height:506" id="docshape543" coordorigin="276,107" coordsize="493,506" path="m765,107l276,602,283,613,768,121,765,107xe" filled="true" fillcolor="#231f20" stroked="false">
                  <v:path arrowok="t"/>
                  <v:fill type="solid"/>
                </v:shape>
                <v:shape style="position:absolute;left:371;top:137;width:305;height:443" type="#_x0000_t75" id="docshape544" stroked="false">
                  <v:imagedata r:id="rId73" o:title=""/>
                </v:shape>
                <v:rect style="position:absolute;left:268;top:663;width:484;height:92" id="docshape545" filled="true" fillcolor="#231f20" stroked="false">
                  <v:fill type="solid"/>
                </v:rect>
                <w10:wrap type="none"/>
              </v:group>
            </w:pict>
          </mc:Fallback>
        </mc:AlternateContent>
      </w:r>
      <w:r>
        <w:rPr>
          <w:rFonts w:ascii="Trebuchet MS" w:hAnsi="Trebuchet MS"/>
          <w:color w:val="231F20"/>
          <w:w w:val="80"/>
          <w:sz w:val="16"/>
        </w:rPr>
        <w:t>За</w:t>
      </w:r>
      <w:r>
        <w:rPr>
          <w:rFonts w:ascii="Trebuchet MS" w:hAnsi="Trebuchet MS"/>
          <w:color w:val="231F20"/>
          <w:sz w:val="16"/>
        </w:rPr>
        <w:t> </w:t>
      </w:r>
      <w:r>
        <w:rPr>
          <w:rFonts w:ascii="Trebuchet MS" w:hAnsi="Trebuchet MS"/>
          <w:color w:val="231F20"/>
          <w:w w:val="80"/>
          <w:sz w:val="16"/>
        </w:rPr>
        <w:t>да</w:t>
      </w:r>
      <w:r>
        <w:rPr>
          <w:rFonts w:ascii="Trebuchet MS" w:hAnsi="Trebuchet MS"/>
          <w:color w:val="231F20"/>
          <w:sz w:val="16"/>
        </w:rPr>
        <w:t> </w:t>
      </w:r>
      <w:r>
        <w:rPr>
          <w:rFonts w:ascii="Trebuchet MS" w:hAnsi="Trebuchet MS"/>
          <w:color w:val="231F20"/>
          <w:w w:val="80"/>
          <w:sz w:val="16"/>
        </w:rPr>
        <w:t>защитите</w:t>
      </w:r>
      <w:r>
        <w:rPr>
          <w:rFonts w:ascii="Trebuchet MS" w:hAnsi="Trebuchet MS"/>
          <w:color w:val="231F20"/>
          <w:sz w:val="16"/>
        </w:rPr>
        <w:t> </w:t>
      </w:r>
      <w:r>
        <w:rPr>
          <w:rFonts w:ascii="Trebuchet MS" w:hAnsi="Trebuchet MS"/>
          <w:color w:val="231F20"/>
          <w:w w:val="80"/>
          <w:sz w:val="16"/>
        </w:rPr>
        <w:t>околната</w:t>
      </w:r>
      <w:r>
        <w:rPr>
          <w:rFonts w:ascii="Trebuchet MS" w:hAnsi="Trebuchet MS"/>
          <w:color w:val="231F20"/>
          <w:sz w:val="16"/>
        </w:rPr>
        <w:t> </w:t>
      </w:r>
      <w:r>
        <w:rPr>
          <w:rFonts w:ascii="Trebuchet MS" w:hAnsi="Trebuchet MS"/>
          <w:color w:val="231F20"/>
          <w:w w:val="80"/>
          <w:sz w:val="16"/>
        </w:rPr>
        <w:t>си</w:t>
      </w:r>
      <w:r>
        <w:rPr>
          <w:rFonts w:ascii="Trebuchet MS" w:hAnsi="Trebuchet MS"/>
          <w:color w:val="231F20"/>
          <w:sz w:val="16"/>
        </w:rPr>
        <w:t> </w:t>
      </w:r>
      <w:r>
        <w:rPr>
          <w:rFonts w:ascii="Trebuchet MS" w:hAnsi="Trebuchet MS"/>
          <w:color w:val="231F20"/>
          <w:w w:val="80"/>
          <w:sz w:val="16"/>
        </w:rPr>
        <w:t>среда:</w:t>
      </w:r>
      <w:r>
        <w:rPr>
          <w:rFonts w:ascii="Trebuchet MS" w:hAnsi="Trebuchet MS"/>
          <w:color w:val="231F20"/>
          <w:sz w:val="16"/>
        </w:rPr>
        <w:t> </w:t>
      </w:r>
      <w:r>
        <w:rPr>
          <w:rFonts w:ascii="Trebuchet MS" w:hAnsi="Trebuchet MS"/>
          <w:color w:val="231F20"/>
          <w:w w:val="80"/>
          <w:sz w:val="16"/>
        </w:rPr>
        <w:t>моля,</w:t>
      </w:r>
      <w:r>
        <w:rPr>
          <w:rFonts w:ascii="Trebuchet MS" w:hAnsi="Trebuchet MS"/>
          <w:color w:val="231F20"/>
          <w:sz w:val="16"/>
        </w:rPr>
        <w:t> </w:t>
      </w:r>
      <w:r>
        <w:rPr>
          <w:rFonts w:ascii="Trebuchet MS" w:hAnsi="Trebuchet MS"/>
          <w:color w:val="231F20"/>
          <w:w w:val="80"/>
          <w:sz w:val="16"/>
        </w:rPr>
        <w:t>отделете</w:t>
      </w:r>
      <w:r>
        <w:rPr>
          <w:rFonts w:ascii="Trebuchet MS" w:hAnsi="Trebuchet MS"/>
          <w:color w:val="231F20"/>
          <w:sz w:val="16"/>
        </w:rPr>
        <w:t> </w:t>
      </w:r>
      <w:r>
        <w:rPr>
          <w:rFonts w:ascii="Trebuchet MS" w:hAnsi="Trebuchet MS"/>
          <w:color w:val="231F20"/>
          <w:w w:val="80"/>
          <w:sz w:val="16"/>
        </w:rPr>
        <w:t>картонените</w:t>
      </w:r>
      <w:r>
        <w:rPr>
          <w:rFonts w:ascii="Trebuchet MS" w:hAnsi="Trebuchet MS"/>
          <w:color w:val="231F20"/>
          <w:sz w:val="16"/>
        </w:rPr>
        <w:t> </w:t>
      </w:r>
      <w:r>
        <w:rPr>
          <w:rFonts w:ascii="Trebuchet MS" w:hAnsi="Trebuchet MS"/>
          <w:color w:val="231F20"/>
          <w:w w:val="80"/>
          <w:sz w:val="16"/>
        </w:rPr>
        <w:t>кутии</w:t>
      </w:r>
      <w:r>
        <w:rPr>
          <w:rFonts w:ascii="Trebuchet MS" w:hAnsi="Trebuchet MS"/>
          <w:color w:val="231F20"/>
          <w:sz w:val="16"/>
        </w:rPr>
        <w:t> </w:t>
      </w:r>
      <w:r>
        <w:rPr>
          <w:rFonts w:ascii="Trebuchet MS" w:hAnsi="Trebuchet MS"/>
          <w:color w:val="231F20"/>
          <w:w w:val="80"/>
          <w:sz w:val="16"/>
        </w:rPr>
        <w:t>и</w:t>
      </w:r>
      <w:r>
        <w:rPr>
          <w:rFonts w:ascii="Trebuchet MS" w:hAnsi="Trebuchet MS"/>
          <w:color w:val="231F20"/>
          <w:sz w:val="16"/>
        </w:rPr>
        <w:t> </w:t>
      </w:r>
      <w:r>
        <w:rPr>
          <w:rFonts w:ascii="Trebuchet MS" w:hAnsi="Trebuchet MS"/>
          <w:color w:val="231F20"/>
          <w:w w:val="80"/>
          <w:sz w:val="16"/>
        </w:rPr>
        <w:t>найлоновите</w:t>
      </w:r>
      <w:r>
        <w:rPr>
          <w:rFonts w:ascii="Trebuchet MS" w:hAnsi="Trebuchet MS"/>
          <w:color w:val="231F20"/>
          <w:sz w:val="16"/>
        </w:rPr>
        <w:t> </w:t>
      </w:r>
      <w:r>
        <w:rPr>
          <w:rFonts w:ascii="Trebuchet MS" w:hAnsi="Trebuchet MS"/>
          <w:color w:val="231F20"/>
          <w:w w:val="80"/>
          <w:sz w:val="16"/>
        </w:rPr>
        <w:t>торбички</w:t>
      </w:r>
      <w:r>
        <w:rPr>
          <w:rFonts w:ascii="Trebuchet MS" w:hAnsi="Trebuchet MS"/>
          <w:color w:val="231F20"/>
          <w:sz w:val="16"/>
        </w:rPr>
        <w:t> </w:t>
      </w:r>
      <w:r>
        <w:rPr>
          <w:rFonts w:ascii="Trebuchet MS" w:hAnsi="Trebuchet MS"/>
          <w:color w:val="231F20"/>
          <w:w w:val="80"/>
          <w:sz w:val="16"/>
        </w:rPr>
        <w:t>и</w:t>
      </w:r>
      <w:r>
        <w:rPr>
          <w:rFonts w:ascii="Trebuchet MS" w:hAnsi="Trebuchet MS"/>
          <w:color w:val="231F20"/>
          <w:sz w:val="16"/>
        </w:rPr>
        <w:t> </w:t>
      </w:r>
      <w:r>
        <w:rPr>
          <w:rFonts w:ascii="Trebuchet MS" w:hAnsi="Trebuchet MS"/>
          <w:color w:val="231F20"/>
          <w:w w:val="80"/>
          <w:sz w:val="16"/>
        </w:rPr>
        <w:t>ги</w:t>
      </w:r>
      <w:r>
        <w:rPr>
          <w:rFonts w:ascii="Trebuchet MS" w:hAnsi="Trebuchet MS"/>
          <w:color w:val="231F20"/>
          <w:sz w:val="16"/>
        </w:rPr>
        <w:t> </w:t>
      </w:r>
      <w:r>
        <w:rPr>
          <w:rFonts w:ascii="Trebuchet MS" w:hAnsi="Trebuchet MS"/>
          <w:color w:val="231F20"/>
          <w:w w:val="80"/>
          <w:sz w:val="16"/>
        </w:rPr>
        <w:t>изхвърлете</w:t>
      </w:r>
      <w:r>
        <w:rPr>
          <w:rFonts w:ascii="Trebuchet MS" w:hAnsi="Trebuchet MS"/>
          <w:color w:val="231F20"/>
          <w:spacing w:val="40"/>
          <w:sz w:val="16"/>
        </w:rPr>
        <w:t> </w:t>
      </w:r>
      <w:r>
        <w:rPr>
          <w:rFonts w:ascii="Trebuchet MS" w:hAnsi="Trebuchet MS"/>
          <w:color w:val="231F20"/>
          <w:w w:val="80"/>
          <w:sz w:val="16"/>
        </w:rPr>
        <w:t>в съответните кошчета за отпадъци. Използваният уред трябва да бъде доставен до специалните пунктове за</w:t>
      </w:r>
      <w:r>
        <w:rPr>
          <w:rFonts w:ascii="Trebuchet MS" w:hAnsi="Trebuchet MS"/>
          <w:color w:val="231F20"/>
          <w:spacing w:val="40"/>
          <w:sz w:val="16"/>
        </w:rPr>
        <w:t> </w:t>
      </w:r>
      <w:r>
        <w:rPr>
          <w:rFonts w:ascii="Trebuchet MS" w:hAnsi="Trebuchet MS"/>
          <w:color w:val="231F20"/>
          <w:w w:val="80"/>
          <w:sz w:val="16"/>
        </w:rPr>
        <w:t>събиране, които могат да повлияят на околната среда. Не изхвърляйте този уред в обикновен кош за </w:t>
      </w:r>
      <w:r>
        <w:rPr>
          <w:rFonts w:ascii="Trebuchet MS" w:hAnsi="Trebuchet MS"/>
          <w:color w:val="231F20"/>
          <w:w w:val="80"/>
          <w:sz w:val="16"/>
        </w:rPr>
        <w:t>отпадъци.</w:t>
      </w:r>
    </w:p>
    <w:p>
      <w:pPr>
        <w:spacing w:after="0" w:line="235" w:lineRule="auto"/>
        <w:jc w:val="left"/>
        <w:rPr>
          <w:rFonts w:ascii="Trebuchet MS" w:hAnsi="Trebuchet MS"/>
          <w:sz w:val="16"/>
        </w:rPr>
        <w:sectPr>
          <w:pgSz w:w="8400" w:h="11910"/>
          <w:pgMar w:header="0" w:footer="0" w:top="80" w:bottom="320" w:left="40" w:right="20"/>
        </w:sectPr>
      </w:pPr>
    </w:p>
    <w:p>
      <w:pPr>
        <w:spacing w:before="93"/>
        <w:ind w:left="0" w:right="11" w:firstLine="0"/>
        <w:jc w:val="center"/>
        <w:rPr>
          <w:rFonts w:ascii="Arial"/>
          <w:b/>
          <w:sz w:val="16"/>
        </w:rPr>
      </w:pPr>
      <w:r>
        <w:rPr>
          <w:rFonts w:ascii="Arial"/>
          <w:b/>
          <w:color w:val="231F20"/>
          <w:spacing w:val="-4"/>
          <w:sz w:val="16"/>
        </w:rPr>
        <w:t>KARTA </w:t>
      </w:r>
      <w:r>
        <w:rPr>
          <w:rFonts w:ascii="Arial"/>
          <w:b/>
          <w:color w:val="231F20"/>
          <w:spacing w:val="-2"/>
          <w:sz w:val="16"/>
        </w:rPr>
        <w:t>GWARANCYJNA</w:t>
      </w:r>
    </w:p>
    <w:p>
      <w:pPr>
        <w:spacing w:before="10"/>
        <w:ind w:left="203" w:right="0" w:firstLine="0"/>
        <w:jc w:val="left"/>
        <w:rPr>
          <w:rFonts w:ascii="Microsoft Sans Serif" w:hAnsi="Microsoft Sans Serif"/>
          <w:sz w:val="16"/>
        </w:rPr>
      </w:pPr>
      <w:r>
        <w:rPr>
          <w:rFonts w:ascii="Microsoft Sans Serif" w:hAnsi="Microsoft Sans Serif"/>
          <w:color w:val="231F20"/>
          <w:sz w:val="16"/>
        </w:rPr>
        <w:t>WARUNKI</w:t>
      </w:r>
      <w:r>
        <w:rPr>
          <w:rFonts w:ascii="Microsoft Sans Serif" w:hAnsi="Microsoft Sans Serif"/>
          <w:color w:val="231F20"/>
          <w:spacing w:val="-7"/>
          <w:sz w:val="16"/>
        </w:rPr>
        <w:t> </w:t>
      </w:r>
      <w:r>
        <w:rPr>
          <w:rFonts w:ascii="Microsoft Sans Serif" w:hAnsi="Microsoft Sans Serif"/>
          <w:color w:val="231F20"/>
          <w:sz w:val="16"/>
        </w:rPr>
        <w:t>GWARANCJI</w:t>
      </w:r>
      <w:r>
        <w:rPr>
          <w:rFonts w:ascii="Microsoft Sans Serif" w:hAnsi="Microsoft Sans Serif"/>
          <w:color w:val="231F20"/>
          <w:spacing w:val="30"/>
          <w:sz w:val="16"/>
        </w:rPr>
        <w:t> </w:t>
      </w:r>
      <w:r>
        <w:rPr>
          <w:rFonts w:ascii="Microsoft Sans Serif" w:hAnsi="Microsoft Sans Serif"/>
          <w:color w:val="231F20"/>
          <w:sz w:val="16"/>
        </w:rPr>
        <w:t>obowiązują</w:t>
      </w:r>
      <w:r>
        <w:rPr>
          <w:rFonts w:ascii="Microsoft Sans Serif" w:hAnsi="Microsoft Sans Serif"/>
          <w:color w:val="231F20"/>
          <w:spacing w:val="-6"/>
          <w:sz w:val="16"/>
        </w:rPr>
        <w:t> </w:t>
      </w:r>
      <w:r>
        <w:rPr>
          <w:rFonts w:ascii="Microsoft Sans Serif" w:hAnsi="Microsoft Sans Serif"/>
          <w:color w:val="231F20"/>
          <w:sz w:val="16"/>
        </w:rPr>
        <w:t>na</w:t>
      </w:r>
      <w:r>
        <w:rPr>
          <w:rFonts w:ascii="Microsoft Sans Serif" w:hAnsi="Microsoft Sans Serif"/>
          <w:color w:val="231F20"/>
          <w:spacing w:val="-7"/>
          <w:sz w:val="16"/>
        </w:rPr>
        <w:t> </w:t>
      </w:r>
      <w:r>
        <w:rPr>
          <w:rFonts w:ascii="Microsoft Sans Serif" w:hAnsi="Microsoft Sans Serif"/>
          <w:color w:val="231F20"/>
          <w:sz w:val="16"/>
        </w:rPr>
        <w:t>terenie</w:t>
      </w:r>
      <w:r>
        <w:rPr>
          <w:rFonts w:ascii="Microsoft Sans Serif" w:hAnsi="Microsoft Sans Serif"/>
          <w:color w:val="231F20"/>
          <w:spacing w:val="-6"/>
          <w:sz w:val="16"/>
        </w:rPr>
        <w:t> </w:t>
      </w:r>
      <w:r>
        <w:rPr>
          <w:rFonts w:ascii="Microsoft Sans Serif" w:hAnsi="Microsoft Sans Serif"/>
          <w:color w:val="231F20"/>
          <w:sz w:val="16"/>
        </w:rPr>
        <w:t>Rzeczpospolitej</w:t>
      </w:r>
      <w:r>
        <w:rPr>
          <w:rFonts w:ascii="Microsoft Sans Serif" w:hAnsi="Microsoft Sans Serif"/>
          <w:color w:val="231F20"/>
          <w:spacing w:val="-6"/>
          <w:sz w:val="16"/>
        </w:rPr>
        <w:t> </w:t>
      </w:r>
      <w:r>
        <w:rPr>
          <w:rFonts w:ascii="Microsoft Sans Serif" w:hAnsi="Microsoft Sans Serif"/>
          <w:color w:val="231F20"/>
          <w:spacing w:val="-2"/>
          <w:sz w:val="16"/>
        </w:rPr>
        <w:t>Polskiej</w:t>
      </w:r>
    </w:p>
    <w:p>
      <w:pPr>
        <w:spacing w:line="252" w:lineRule="auto" w:before="10"/>
        <w:ind w:left="203" w:right="222" w:firstLine="0"/>
        <w:jc w:val="left"/>
        <w:rPr>
          <w:rFonts w:ascii="Microsoft Sans Serif" w:hAnsi="Microsoft Sans Serif"/>
          <w:sz w:val="16"/>
        </w:rPr>
      </w:pPr>
      <w:r>
        <w:rPr>
          <w:rFonts w:ascii="Microsoft Sans Serif" w:hAnsi="Microsoft Sans Serif"/>
          <w:color w:val="231F20"/>
          <w:sz w:val="16"/>
        </w:rPr>
        <w:t>Adler Sp. z o.o. ul. Ordona 2a 01-237 Warszawa zapewnia Użytkownika o dobrej jakości sprzętu, na który wydana jest niniejsza karta gwarancyjna i udziela 24 miesięcznej</w:t>
      </w:r>
      <w:r>
        <w:rPr>
          <w:rFonts w:ascii="Microsoft Sans Serif" w:hAnsi="Microsoft Sans Serif"/>
          <w:color w:val="231F20"/>
          <w:spacing w:val="40"/>
          <w:sz w:val="16"/>
        </w:rPr>
        <w:t> </w:t>
      </w:r>
      <w:r>
        <w:rPr>
          <w:rFonts w:ascii="Microsoft Sans Serif" w:hAnsi="Microsoft Sans Serif"/>
          <w:color w:val="231F20"/>
          <w:sz w:val="16"/>
        </w:rPr>
        <w:t>gwarancji, która</w:t>
      </w:r>
      <w:r>
        <w:rPr>
          <w:rFonts w:ascii="Microsoft Sans Serif" w:hAnsi="Microsoft Sans Serif"/>
          <w:color w:val="231F20"/>
          <w:spacing w:val="40"/>
          <w:sz w:val="16"/>
        </w:rPr>
        <w:t> </w:t>
      </w:r>
      <w:r>
        <w:rPr>
          <w:rFonts w:ascii="Microsoft Sans Serif" w:hAnsi="Microsoft Sans Serif"/>
          <w:color w:val="231F20"/>
          <w:sz w:val="16"/>
        </w:rPr>
        <w:t>liczy się od daty zakupu sprzętu.</w:t>
      </w:r>
      <w:r>
        <w:rPr>
          <w:rFonts w:ascii="Microsoft Sans Serif" w:hAnsi="Microsoft Sans Serif"/>
          <w:color w:val="231F20"/>
          <w:spacing w:val="-3"/>
          <w:sz w:val="16"/>
        </w:rPr>
        <w:t> </w:t>
      </w:r>
      <w:r>
        <w:rPr>
          <w:rFonts w:ascii="Microsoft Sans Serif" w:hAnsi="Microsoft Sans Serif"/>
          <w:color w:val="231F20"/>
          <w:sz w:val="16"/>
        </w:rPr>
        <w:t>Usługi</w:t>
      </w:r>
      <w:r>
        <w:rPr>
          <w:rFonts w:ascii="Microsoft Sans Serif" w:hAnsi="Microsoft Sans Serif"/>
          <w:color w:val="231F20"/>
          <w:spacing w:val="-2"/>
          <w:sz w:val="16"/>
        </w:rPr>
        <w:t> </w:t>
      </w:r>
      <w:r>
        <w:rPr>
          <w:rFonts w:ascii="Microsoft Sans Serif" w:hAnsi="Microsoft Sans Serif"/>
          <w:color w:val="231F20"/>
          <w:sz w:val="16"/>
        </w:rPr>
        <w:t>gwarancyjne</w:t>
      </w:r>
      <w:r>
        <w:rPr>
          <w:rFonts w:ascii="Microsoft Sans Serif" w:hAnsi="Microsoft Sans Serif"/>
          <w:color w:val="231F20"/>
          <w:spacing w:val="-2"/>
          <w:sz w:val="16"/>
        </w:rPr>
        <w:t> </w:t>
      </w:r>
      <w:r>
        <w:rPr>
          <w:rFonts w:ascii="Microsoft Sans Serif" w:hAnsi="Microsoft Sans Serif"/>
          <w:color w:val="231F20"/>
          <w:sz w:val="16"/>
        </w:rPr>
        <w:t>świadczone</w:t>
      </w:r>
      <w:r>
        <w:rPr>
          <w:rFonts w:ascii="Microsoft Sans Serif" w:hAnsi="Microsoft Sans Serif"/>
          <w:color w:val="231F20"/>
          <w:spacing w:val="-2"/>
          <w:sz w:val="16"/>
        </w:rPr>
        <w:t> </w:t>
      </w:r>
      <w:r>
        <w:rPr>
          <w:rFonts w:ascii="Microsoft Sans Serif" w:hAnsi="Microsoft Sans Serif"/>
          <w:color w:val="231F20"/>
          <w:sz w:val="16"/>
        </w:rPr>
        <w:t>są</w:t>
      </w:r>
      <w:r>
        <w:rPr>
          <w:rFonts w:ascii="Microsoft Sans Serif" w:hAnsi="Microsoft Sans Serif"/>
          <w:color w:val="231F20"/>
          <w:spacing w:val="-2"/>
          <w:sz w:val="16"/>
        </w:rPr>
        <w:t> </w:t>
      </w:r>
      <w:r>
        <w:rPr>
          <w:rFonts w:ascii="Microsoft Sans Serif" w:hAnsi="Microsoft Sans Serif"/>
          <w:color w:val="231F20"/>
          <w:sz w:val="16"/>
        </w:rPr>
        <w:t>po</w:t>
      </w:r>
      <w:r>
        <w:rPr>
          <w:rFonts w:ascii="Microsoft Sans Serif" w:hAnsi="Microsoft Sans Serif"/>
          <w:color w:val="231F20"/>
          <w:spacing w:val="-2"/>
          <w:sz w:val="16"/>
        </w:rPr>
        <w:t> </w:t>
      </w:r>
      <w:r>
        <w:rPr>
          <w:rFonts w:ascii="Microsoft Sans Serif" w:hAnsi="Microsoft Sans Serif"/>
          <w:color w:val="231F20"/>
          <w:sz w:val="16"/>
        </w:rPr>
        <w:t>okazaniu</w:t>
      </w:r>
      <w:r>
        <w:rPr>
          <w:rFonts w:ascii="Microsoft Sans Serif" w:hAnsi="Microsoft Sans Serif"/>
          <w:color w:val="231F20"/>
          <w:spacing w:val="-2"/>
          <w:sz w:val="16"/>
        </w:rPr>
        <w:t> </w:t>
      </w:r>
      <w:r>
        <w:rPr>
          <w:rFonts w:ascii="Microsoft Sans Serif" w:hAnsi="Microsoft Sans Serif"/>
          <w:color w:val="231F20"/>
          <w:sz w:val="16"/>
        </w:rPr>
        <w:t>prawidłowo</w:t>
      </w:r>
      <w:r>
        <w:rPr>
          <w:rFonts w:ascii="Microsoft Sans Serif" w:hAnsi="Microsoft Sans Serif"/>
          <w:color w:val="231F20"/>
          <w:spacing w:val="-2"/>
          <w:sz w:val="16"/>
        </w:rPr>
        <w:t> </w:t>
      </w:r>
      <w:r>
        <w:rPr>
          <w:rFonts w:ascii="Microsoft Sans Serif" w:hAnsi="Microsoft Sans Serif"/>
          <w:color w:val="231F20"/>
          <w:sz w:val="16"/>
        </w:rPr>
        <w:t>wypełnionej</w:t>
      </w:r>
      <w:r>
        <w:rPr>
          <w:rFonts w:ascii="Microsoft Sans Serif" w:hAnsi="Microsoft Sans Serif"/>
          <w:color w:val="231F20"/>
          <w:spacing w:val="-2"/>
          <w:sz w:val="16"/>
        </w:rPr>
        <w:t> </w:t>
      </w:r>
      <w:r>
        <w:rPr>
          <w:rFonts w:ascii="Microsoft Sans Serif" w:hAnsi="Microsoft Sans Serif"/>
          <w:color w:val="231F20"/>
          <w:sz w:val="16"/>
        </w:rPr>
        <w:t>karty</w:t>
      </w:r>
      <w:r>
        <w:rPr>
          <w:rFonts w:ascii="Microsoft Sans Serif" w:hAnsi="Microsoft Sans Serif"/>
          <w:color w:val="231F20"/>
          <w:spacing w:val="-2"/>
          <w:sz w:val="16"/>
        </w:rPr>
        <w:t> </w:t>
      </w:r>
      <w:r>
        <w:rPr>
          <w:rFonts w:ascii="Microsoft Sans Serif" w:hAnsi="Microsoft Sans Serif"/>
          <w:color w:val="231F20"/>
          <w:sz w:val="16"/>
        </w:rPr>
        <w:t>gwarancyjnej.</w:t>
      </w:r>
      <w:r>
        <w:rPr>
          <w:rFonts w:ascii="Microsoft Sans Serif" w:hAnsi="Microsoft Sans Serif"/>
          <w:color w:val="231F20"/>
          <w:spacing w:val="-2"/>
          <w:sz w:val="16"/>
        </w:rPr>
        <w:t> </w:t>
      </w:r>
      <w:r>
        <w:rPr>
          <w:rFonts w:ascii="Microsoft Sans Serif" w:hAnsi="Microsoft Sans Serif"/>
          <w:color w:val="231F20"/>
          <w:sz w:val="16"/>
        </w:rPr>
        <w:t>Wady</w:t>
      </w:r>
      <w:r>
        <w:rPr>
          <w:rFonts w:ascii="Microsoft Sans Serif" w:hAnsi="Microsoft Sans Serif"/>
          <w:color w:val="231F20"/>
          <w:spacing w:val="-2"/>
          <w:sz w:val="16"/>
        </w:rPr>
        <w:t> </w:t>
      </w:r>
      <w:r>
        <w:rPr>
          <w:rFonts w:ascii="Microsoft Sans Serif" w:hAnsi="Microsoft Sans Serif"/>
          <w:color w:val="231F20"/>
          <w:sz w:val="16"/>
        </w:rPr>
        <w:t>lub uszkodzenia sprzętu ujawnione w okresie gwarancji usuwane będą bezpłatnie przez Serwis Centralny. W przypadku zakupu sprzętu przez przedsiębiorcę (faktura VAT) okres gwarancji wynosi 12 miesięcy.</w:t>
      </w:r>
    </w:p>
    <w:p>
      <w:pPr>
        <w:spacing w:line="252" w:lineRule="auto" w:before="4"/>
        <w:ind w:left="203" w:right="222" w:firstLine="0"/>
        <w:jc w:val="left"/>
        <w:rPr>
          <w:rFonts w:ascii="Microsoft Sans Serif" w:hAnsi="Microsoft Sans Serif"/>
          <w:sz w:val="16"/>
        </w:rPr>
      </w:pPr>
      <w:r>
        <w:rPr>
          <w:rFonts w:ascii="Microsoft Sans Serif" w:hAnsi="Microsoft Sans Serif"/>
          <w:color w:val="231F20"/>
          <w:sz w:val="16"/>
        </w:rPr>
        <w:t>Powyższy</w:t>
      </w:r>
      <w:r>
        <w:rPr>
          <w:rFonts w:ascii="Microsoft Sans Serif" w:hAnsi="Microsoft Sans Serif"/>
          <w:color w:val="231F20"/>
          <w:spacing w:val="-2"/>
          <w:sz w:val="16"/>
        </w:rPr>
        <w:t> </w:t>
      </w:r>
      <w:r>
        <w:rPr>
          <w:rFonts w:ascii="Microsoft Sans Serif" w:hAnsi="Microsoft Sans Serif"/>
          <w:color w:val="231F20"/>
          <w:sz w:val="16"/>
        </w:rPr>
        <w:t>zapis</w:t>
      </w:r>
      <w:r>
        <w:rPr>
          <w:rFonts w:ascii="Microsoft Sans Serif" w:hAnsi="Microsoft Sans Serif"/>
          <w:color w:val="231F20"/>
          <w:spacing w:val="-2"/>
          <w:sz w:val="16"/>
        </w:rPr>
        <w:t> </w:t>
      </w:r>
      <w:r>
        <w:rPr>
          <w:rFonts w:ascii="Microsoft Sans Serif" w:hAnsi="Microsoft Sans Serif"/>
          <w:color w:val="231F20"/>
          <w:sz w:val="16"/>
        </w:rPr>
        <w:t>nie</w:t>
      </w:r>
      <w:r>
        <w:rPr>
          <w:rFonts w:ascii="Microsoft Sans Serif" w:hAnsi="Microsoft Sans Serif"/>
          <w:color w:val="231F20"/>
          <w:spacing w:val="-2"/>
          <w:sz w:val="16"/>
        </w:rPr>
        <w:t> </w:t>
      </w:r>
      <w:r>
        <w:rPr>
          <w:rFonts w:ascii="Microsoft Sans Serif" w:hAnsi="Microsoft Sans Serif"/>
          <w:color w:val="231F20"/>
          <w:sz w:val="16"/>
        </w:rPr>
        <w:t>dotyczy</w:t>
      </w:r>
      <w:r>
        <w:rPr>
          <w:rFonts w:ascii="Microsoft Sans Serif" w:hAnsi="Microsoft Sans Serif"/>
          <w:color w:val="231F20"/>
          <w:spacing w:val="-2"/>
          <w:sz w:val="16"/>
        </w:rPr>
        <w:t> </w:t>
      </w:r>
      <w:r>
        <w:rPr>
          <w:rFonts w:ascii="Microsoft Sans Serif" w:hAnsi="Microsoft Sans Serif"/>
          <w:color w:val="231F20"/>
          <w:sz w:val="16"/>
        </w:rPr>
        <w:t>jednoosobowych</w:t>
      </w:r>
      <w:r>
        <w:rPr>
          <w:rFonts w:ascii="Microsoft Sans Serif" w:hAnsi="Microsoft Sans Serif"/>
          <w:color w:val="231F20"/>
          <w:spacing w:val="-2"/>
          <w:sz w:val="16"/>
        </w:rPr>
        <w:t> </w:t>
      </w:r>
      <w:r>
        <w:rPr>
          <w:rFonts w:ascii="Microsoft Sans Serif" w:hAnsi="Microsoft Sans Serif"/>
          <w:color w:val="231F20"/>
          <w:sz w:val="16"/>
        </w:rPr>
        <w:t>działalności</w:t>
      </w:r>
      <w:r>
        <w:rPr>
          <w:rFonts w:ascii="Microsoft Sans Serif" w:hAnsi="Microsoft Sans Serif"/>
          <w:color w:val="231F20"/>
          <w:spacing w:val="-2"/>
          <w:sz w:val="16"/>
        </w:rPr>
        <w:t> </w:t>
      </w:r>
      <w:r>
        <w:rPr>
          <w:rFonts w:ascii="Microsoft Sans Serif" w:hAnsi="Microsoft Sans Serif"/>
          <w:color w:val="231F20"/>
          <w:sz w:val="16"/>
        </w:rPr>
        <w:t>gospodarczych,</w:t>
      </w:r>
      <w:r>
        <w:rPr>
          <w:rFonts w:ascii="Microsoft Sans Serif" w:hAnsi="Microsoft Sans Serif"/>
          <w:color w:val="231F20"/>
          <w:spacing w:val="-2"/>
          <w:sz w:val="16"/>
        </w:rPr>
        <w:t> </w:t>
      </w:r>
      <w:r>
        <w:rPr>
          <w:rFonts w:ascii="Microsoft Sans Serif" w:hAnsi="Microsoft Sans Serif"/>
          <w:color w:val="231F20"/>
          <w:sz w:val="16"/>
        </w:rPr>
        <w:t>o</w:t>
      </w:r>
      <w:r>
        <w:rPr>
          <w:rFonts w:ascii="Microsoft Sans Serif" w:hAnsi="Microsoft Sans Serif"/>
          <w:color w:val="231F20"/>
          <w:spacing w:val="-2"/>
          <w:sz w:val="16"/>
        </w:rPr>
        <w:t> </w:t>
      </w:r>
      <w:r>
        <w:rPr>
          <w:rFonts w:ascii="Microsoft Sans Serif" w:hAnsi="Microsoft Sans Serif"/>
          <w:color w:val="231F20"/>
          <w:sz w:val="16"/>
        </w:rPr>
        <w:t>ile</w:t>
      </w:r>
      <w:r>
        <w:rPr>
          <w:rFonts w:ascii="Microsoft Sans Serif" w:hAnsi="Microsoft Sans Serif"/>
          <w:color w:val="231F20"/>
          <w:spacing w:val="-2"/>
          <w:sz w:val="16"/>
        </w:rPr>
        <w:t> </w:t>
      </w:r>
      <w:r>
        <w:rPr>
          <w:rFonts w:ascii="Microsoft Sans Serif" w:hAnsi="Microsoft Sans Serif"/>
          <w:color w:val="231F20"/>
          <w:sz w:val="16"/>
        </w:rPr>
        <w:t>rodzaj</w:t>
      </w:r>
      <w:r>
        <w:rPr>
          <w:rFonts w:ascii="Microsoft Sans Serif" w:hAnsi="Microsoft Sans Serif"/>
          <w:color w:val="231F20"/>
          <w:spacing w:val="-2"/>
          <w:sz w:val="16"/>
        </w:rPr>
        <w:t> </w:t>
      </w:r>
      <w:r>
        <w:rPr>
          <w:rFonts w:ascii="Microsoft Sans Serif" w:hAnsi="Microsoft Sans Serif"/>
          <w:color w:val="231F20"/>
          <w:sz w:val="16"/>
        </w:rPr>
        <w:t>zakupionego</w:t>
      </w:r>
      <w:r>
        <w:rPr>
          <w:rFonts w:ascii="Microsoft Sans Serif" w:hAnsi="Microsoft Sans Serif"/>
          <w:color w:val="231F20"/>
          <w:spacing w:val="-2"/>
          <w:sz w:val="16"/>
        </w:rPr>
        <w:t> </w:t>
      </w:r>
      <w:r>
        <w:rPr>
          <w:rFonts w:ascii="Microsoft Sans Serif" w:hAnsi="Microsoft Sans Serif"/>
          <w:color w:val="231F20"/>
          <w:sz w:val="16"/>
        </w:rPr>
        <w:t>sprzętu,</w:t>
      </w:r>
      <w:r>
        <w:rPr>
          <w:rFonts w:ascii="Microsoft Sans Serif" w:hAnsi="Microsoft Sans Serif"/>
          <w:color w:val="231F20"/>
          <w:spacing w:val="-2"/>
          <w:sz w:val="16"/>
        </w:rPr>
        <w:t> </w:t>
      </w:r>
      <w:r>
        <w:rPr>
          <w:rFonts w:ascii="Microsoft Sans Serif" w:hAnsi="Microsoft Sans Serif"/>
          <w:color w:val="231F20"/>
          <w:sz w:val="16"/>
        </w:rPr>
        <w:t>nie </w:t>
      </w:r>
      <w:r>
        <w:rPr>
          <w:rFonts w:ascii="Microsoft Sans Serif" w:hAnsi="Microsoft Sans Serif"/>
          <w:color w:val="231F20"/>
          <w:spacing w:val="-2"/>
          <w:w w:val="105"/>
          <w:sz w:val="16"/>
        </w:rPr>
        <w:t>jest związany z profilem prowadzonej działalności gospodarczej </w:t>
      </w:r>
      <w:r>
        <w:rPr>
          <w:rFonts w:ascii="Microsoft Sans Serif" w:hAnsi="Microsoft Sans Serif"/>
          <w:color w:val="231F20"/>
          <w:spacing w:val="-2"/>
          <w:w w:val="130"/>
          <w:sz w:val="16"/>
        </w:rPr>
        <w:t>–</w:t>
      </w:r>
      <w:r>
        <w:rPr>
          <w:rFonts w:ascii="Microsoft Sans Serif" w:hAnsi="Microsoft Sans Serif"/>
          <w:color w:val="231F20"/>
          <w:spacing w:val="-10"/>
          <w:w w:val="130"/>
          <w:sz w:val="16"/>
        </w:rPr>
        <w:t> </w:t>
      </w:r>
      <w:r>
        <w:rPr>
          <w:rFonts w:ascii="Microsoft Sans Serif" w:hAnsi="Microsoft Sans Serif"/>
          <w:color w:val="231F20"/>
          <w:spacing w:val="-2"/>
          <w:w w:val="105"/>
          <w:sz w:val="16"/>
        </w:rPr>
        <w:t>weryfikacja w CEIDG.</w:t>
      </w:r>
    </w:p>
    <w:p>
      <w:pPr>
        <w:spacing w:line="252" w:lineRule="auto" w:before="1"/>
        <w:ind w:left="203" w:right="277" w:firstLine="0"/>
        <w:jc w:val="left"/>
        <w:rPr>
          <w:rFonts w:ascii="Microsoft Sans Serif" w:hAnsi="Microsoft Sans Serif"/>
          <w:sz w:val="16"/>
        </w:rPr>
      </w:pPr>
      <w:r>
        <w:rPr>
          <w:rFonts w:ascii="Microsoft Sans Serif" w:hAnsi="Microsoft Sans Serif"/>
          <w:color w:val="231F20"/>
          <w:sz w:val="16"/>
        </w:rPr>
        <w:t>W</w:t>
      </w:r>
      <w:r>
        <w:rPr>
          <w:rFonts w:ascii="Microsoft Sans Serif" w:hAnsi="Microsoft Sans Serif"/>
          <w:color w:val="231F20"/>
          <w:spacing w:val="-2"/>
          <w:sz w:val="16"/>
        </w:rPr>
        <w:t> </w:t>
      </w:r>
      <w:r>
        <w:rPr>
          <w:rFonts w:ascii="Microsoft Sans Serif" w:hAnsi="Microsoft Sans Serif"/>
          <w:color w:val="231F20"/>
          <w:sz w:val="16"/>
        </w:rPr>
        <w:t>przypadku</w:t>
      </w:r>
      <w:r>
        <w:rPr>
          <w:rFonts w:ascii="Microsoft Sans Serif" w:hAnsi="Microsoft Sans Serif"/>
          <w:color w:val="231F20"/>
          <w:spacing w:val="-2"/>
          <w:sz w:val="16"/>
        </w:rPr>
        <w:t> </w:t>
      </w:r>
      <w:r>
        <w:rPr>
          <w:rFonts w:ascii="Microsoft Sans Serif" w:hAnsi="Microsoft Sans Serif"/>
          <w:color w:val="231F20"/>
          <w:sz w:val="16"/>
        </w:rPr>
        <w:t>wymiany</w:t>
      </w:r>
      <w:r>
        <w:rPr>
          <w:rFonts w:ascii="Microsoft Sans Serif" w:hAnsi="Microsoft Sans Serif"/>
          <w:color w:val="231F20"/>
          <w:spacing w:val="-2"/>
          <w:sz w:val="16"/>
        </w:rPr>
        <w:t> </w:t>
      </w:r>
      <w:r>
        <w:rPr>
          <w:rFonts w:ascii="Microsoft Sans Serif" w:hAnsi="Microsoft Sans Serif"/>
          <w:color w:val="231F20"/>
          <w:sz w:val="16"/>
        </w:rPr>
        <w:t>rzeczy</w:t>
      </w:r>
      <w:r>
        <w:rPr>
          <w:rFonts w:ascii="Microsoft Sans Serif" w:hAnsi="Microsoft Sans Serif"/>
          <w:color w:val="231F20"/>
          <w:spacing w:val="-2"/>
          <w:sz w:val="16"/>
        </w:rPr>
        <w:t> </w:t>
      </w:r>
      <w:r>
        <w:rPr>
          <w:rFonts w:ascii="Microsoft Sans Serif" w:hAnsi="Microsoft Sans Serif"/>
          <w:color w:val="231F20"/>
          <w:sz w:val="16"/>
        </w:rPr>
        <w:t>na</w:t>
      </w:r>
      <w:r>
        <w:rPr>
          <w:rFonts w:ascii="Microsoft Sans Serif" w:hAnsi="Microsoft Sans Serif"/>
          <w:color w:val="231F20"/>
          <w:spacing w:val="-2"/>
          <w:sz w:val="16"/>
        </w:rPr>
        <w:t> </w:t>
      </w:r>
      <w:r>
        <w:rPr>
          <w:rFonts w:ascii="Microsoft Sans Serif" w:hAnsi="Microsoft Sans Serif"/>
          <w:color w:val="231F20"/>
          <w:sz w:val="16"/>
        </w:rPr>
        <w:t>nową,</w:t>
      </w:r>
      <w:r>
        <w:rPr>
          <w:rFonts w:ascii="Microsoft Sans Serif" w:hAnsi="Microsoft Sans Serif"/>
          <w:color w:val="231F20"/>
          <w:spacing w:val="-2"/>
          <w:sz w:val="16"/>
        </w:rPr>
        <w:t> </w:t>
      </w:r>
      <w:r>
        <w:rPr>
          <w:rFonts w:ascii="Microsoft Sans Serif" w:hAnsi="Microsoft Sans Serif"/>
          <w:color w:val="231F20"/>
          <w:sz w:val="16"/>
        </w:rPr>
        <w:t>albo</w:t>
      </w:r>
      <w:r>
        <w:rPr>
          <w:rFonts w:ascii="Microsoft Sans Serif" w:hAnsi="Microsoft Sans Serif"/>
          <w:color w:val="231F20"/>
          <w:spacing w:val="-2"/>
          <w:sz w:val="16"/>
        </w:rPr>
        <w:t> </w:t>
      </w:r>
      <w:r>
        <w:rPr>
          <w:rFonts w:ascii="Microsoft Sans Serif" w:hAnsi="Microsoft Sans Serif"/>
          <w:color w:val="231F20"/>
          <w:sz w:val="16"/>
        </w:rPr>
        <w:t>po</w:t>
      </w:r>
      <w:r>
        <w:rPr>
          <w:rFonts w:ascii="Microsoft Sans Serif" w:hAnsi="Microsoft Sans Serif"/>
          <w:color w:val="231F20"/>
          <w:spacing w:val="-2"/>
          <w:sz w:val="16"/>
        </w:rPr>
        <w:t> </w:t>
      </w:r>
      <w:r>
        <w:rPr>
          <w:rFonts w:ascii="Microsoft Sans Serif" w:hAnsi="Microsoft Sans Serif"/>
          <w:color w:val="231F20"/>
          <w:sz w:val="16"/>
        </w:rPr>
        <w:t>dokonaniu</w:t>
      </w:r>
      <w:r>
        <w:rPr>
          <w:rFonts w:ascii="Microsoft Sans Serif" w:hAnsi="Microsoft Sans Serif"/>
          <w:color w:val="231F20"/>
          <w:spacing w:val="-2"/>
          <w:sz w:val="16"/>
        </w:rPr>
        <w:t> </w:t>
      </w:r>
      <w:r>
        <w:rPr>
          <w:rFonts w:ascii="Microsoft Sans Serif" w:hAnsi="Microsoft Sans Serif"/>
          <w:color w:val="231F20"/>
          <w:sz w:val="16"/>
        </w:rPr>
        <w:t>istotnej</w:t>
      </w:r>
      <w:r>
        <w:rPr>
          <w:rFonts w:ascii="Microsoft Sans Serif" w:hAnsi="Microsoft Sans Serif"/>
          <w:color w:val="231F20"/>
          <w:spacing w:val="-2"/>
          <w:sz w:val="16"/>
        </w:rPr>
        <w:t> </w:t>
      </w:r>
      <w:r>
        <w:rPr>
          <w:rFonts w:ascii="Microsoft Sans Serif" w:hAnsi="Microsoft Sans Serif"/>
          <w:color w:val="231F20"/>
          <w:sz w:val="16"/>
        </w:rPr>
        <w:t>naprawy,</w:t>
      </w:r>
      <w:r>
        <w:rPr>
          <w:rFonts w:ascii="Microsoft Sans Serif" w:hAnsi="Microsoft Sans Serif"/>
          <w:color w:val="231F20"/>
          <w:spacing w:val="-2"/>
          <w:sz w:val="16"/>
        </w:rPr>
        <w:t> </w:t>
      </w:r>
      <w:r>
        <w:rPr>
          <w:rFonts w:ascii="Microsoft Sans Serif" w:hAnsi="Microsoft Sans Serif"/>
          <w:color w:val="231F20"/>
          <w:sz w:val="16"/>
        </w:rPr>
        <w:t>okres</w:t>
      </w:r>
      <w:r>
        <w:rPr>
          <w:rFonts w:ascii="Microsoft Sans Serif" w:hAnsi="Microsoft Sans Serif"/>
          <w:color w:val="231F20"/>
          <w:spacing w:val="-2"/>
          <w:sz w:val="16"/>
        </w:rPr>
        <w:t> </w:t>
      </w:r>
      <w:r>
        <w:rPr>
          <w:rFonts w:ascii="Microsoft Sans Serif" w:hAnsi="Microsoft Sans Serif"/>
          <w:color w:val="231F20"/>
          <w:sz w:val="16"/>
        </w:rPr>
        <w:t>gwarancji</w:t>
      </w:r>
      <w:r>
        <w:rPr>
          <w:rFonts w:ascii="Microsoft Sans Serif" w:hAnsi="Microsoft Sans Serif"/>
          <w:color w:val="231F20"/>
          <w:spacing w:val="-2"/>
          <w:sz w:val="16"/>
        </w:rPr>
        <w:t> </w:t>
      </w:r>
      <w:r>
        <w:rPr>
          <w:rFonts w:ascii="Microsoft Sans Serif" w:hAnsi="Microsoft Sans Serif"/>
          <w:color w:val="231F20"/>
          <w:sz w:val="16"/>
        </w:rPr>
        <w:t>biegnie</w:t>
      </w:r>
      <w:r>
        <w:rPr>
          <w:rFonts w:ascii="Microsoft Sans Serif" w:hAnsi="Microsoft Sans Serif"/>
          <w:color w:val="231F20"/>
          <w:spacing w:val="-2"/>
          <w:sz w:val="16"/>
        </w:rPr>
        <w:t> </w:t>
      </w:r>
      <w:r>
        <w:rPr>
          <w:rFonts w:ascii="Microsoft Sans Serif" w:hAnsi="Microsoft Sans Serif"/>
          <w:color w:val="231F20"/>
          <w:sz w:val="16"/>
        </w:rPr>
        <w:t>na</w:t>
      </w:r>
      <w:r>
        <w:rPr>
          <w:rFonts w:ascii="Microsoft Sans Serif" w:hAnsi="Microsoft Sans Serif"/>
          <w:color w:val="231F20"/>
          <w:spacing w:val="-2"/>
          <w:sz w:val="16"/>
        </w:rPr>
        <w:t> </w:t>
      </w:r>
      <w:r>
        <w:rPr>
          <w:rFonts w:ascii="Microsoft Sans Serif" w:hAnsi="Microsoft Sans Serif"/>
          <w:color w:val="231F20"/>
          <w:sz w:val="16"/>
        </w:rPr>
        <w:t>nowo od chwili dostarczenia klientowi rzeczy wolnej od wad, lub zwrócenia rzeczy naprawionej. Jeżeli gwarant wymienił część rzeczy, przepis powyższy stosuje się odpowiednio</w:t>
      </w:r>
      <w:r>
        <w:rPr>
          <w:rFonts w:ascii="Microsoft Sans Serif" w:hAnsi="Microsoft Sans Serif"/>
          <w:color w:val="231F20"/>
          <w:spacing w:val="40"/>
          <w:sz w:val="16"/>
        </w:rPr>
        <w:t> </w:t>
      </w:r>
      <w:r>
        <w:rPr>
          <w:rFonts w:ascii="Microsoft Sans Serif" w:hAnsi="Microsoft Sans Serif"/>
          <w:color w:val="231F20"/>
          <w:sz w:val="16"/>
        </w:rPr>
        <w:t>do części wymienionej. Gwarant zobowiązuje się pokryć koszty dostarczenia rzeczy do serwisu na adres wskazany w karcie gwarancyjnej.</w:t>
      </w:r>
    </w:p>
    <w:p>
      <w:pPr>
        <w:spacing w:line="252" w:lineRule="auto" w:before="3"/>
        <w:ind w:left="203" w:right="249" w:firstLine="0"/>
        <w:jc w:val="left"/>
        <w:rPr>
          <w:rFonts w:ascii="Microsoft Sans Serif" w:hAnsi="Microsoft Sans Serif"/>
          <w:sz w:val="16"/>
        </w:rPr>
      </w:pPr>
      <w:r>
        <w:rPr>
          <w:rFonts w:ascii="Microsoft Sans Serif" w:hAnsi="Microsoft Sans Serif"/>
          <w:color w:val="231F20"/>
          <w:sz w:val="16"/>
        </w:rPr>
        <w:t>Jednakże</w:t>
      </w:r>
      <w:r>
        <w:rPr>
          <w:rFonts w:ascii="Microsoft Sans Serif" w:hAnsi="Microsoft Sans Serif"/>
          <w:color w:val="231F20"/>
          <w:spacing w:val="-2"/>
          <w:sz w:val="16"/>
        </w:rPr>
        <w:t> </w:t>
      </w:r>
      <w:r>
        <w:rPr>
          <w:rFonts w:ascii="Microsoft Sans Serif" w:hAnsi="Microsoft Sans Serif"/>
          <w:color w:val="231F20"/>
          <w:sz w:val="16"/>
        </w:rPr>
        <w:t>uprawniony</w:t>
      </w:r>
      <w:r>
        <w:rPr>
          <w:rFonts w:ascii="Microsoft Sans Serif" w:hAnsi="Microsoft Sans Serif"/>
          <w:color w:val="231F20"/>
          <w:spacing w:val="-2"/>
          <w:sz w:val="16"/>
        </w:rPr>
        <w:t> </w:t>
      </w:r>
      <w:r>
        <w:rPr>
          <w:rFonts w:ascii="Microsoft Sans Serif" w:hAnsi="Microsoft Sans Serif"/>
          <w:color w:val="231F20"/>
          <w:sz w:val="16"/>
        </w:rPr>
        <w:t>z</w:t>
      </w:r>
      <w:r>
        <w:rPr>
          <w:rFonts w:ascii="Microsoft Sans Serif" w:hAnsi="Microsoft Sans Serif"/>
          <w:color w:val="231F20"/>
          <w:spacing w:val="-2"/>
          <w:sz w:val="16"/>
        </w:rPr>
        <w:t> </w:t>
      </w:r>
      <w:r>
        <w:rPr>
          <w:rFonts w:ascii="Microsoft Sans Serif" w:hAnsi="Microsoft Sans Serif"/>
          <w:color w:val="231F20"/>
          <w:sz w:val="16"/>
        </w:rPr>
        <w:t>gwarancji</w:t>
      </w:r>
      <w:r>
        <w:rPr>
          <w:rFonts w:ascii="Microsoft Sans Serif" w:hAnsi="Microsoft Sans Serif"/>
          <w:color w:val="231F20"/>
          <w:spacing w:val="-2"/>
          <w:sz w:val="16"/>
        </w:rPr>
        <w:t> </w:t>
      </w:r>
      <w:r>
        <w:rPr>
          <w:rFonts w:ascii="Microsoft Sans Serif" w:hAnsi="Microsoft Sans Serif"/>
          <w:color w:val="231F20"/>
          <w:sz w:val="16"/>
        </w:rPr>
        <w:t>powinien</w:t>
      </w:r>
      <w:r>
        <w:rPr>
          <w:rFonts w:ascii="Microsoft Sans Serif" w:hAnsi="Microsoft Sans Serif"/>
          <w:color w:val="231F20"/>
          <w:spacing w:val="40"/>
          <w:sz w:val="16"/>
        </w:rPr>
        <w:t> </w:t>
      </w:r>
      <w:r>
        <w:rPr>
          <w:rFonts w:ascii="Microsoft Sans Serif" w:hAnsi="Microsoft Sans Serif"/>
          <w:color w:val="231F20"/>
          <w:sz w:val="16"/>
        </w:rPr>
        <w:t>zachować</w:t>
      </w:r>
      <w:r>
        <w:rPr>
          <w:rFonts w:ascii="Microsoft Sans Serif" w:hAnsi="Microsoft Sans Serif"/>
          <w:color w:val="231F20"/>
          <w:spacing w:val="-2"/>
          <w:sz w:val="16"/>
        </w:rPr>
        <w:t> </w:t>
      </w:r>
      <w:r>
        <w:rPr>
          <w:rFonts w:ascii="Microsoft Sans Serif" w:hAnsi="Microsoft Sans Serif"/>
          <w:color w:val="231F20"/>
          <w:sz w:val="16"/>
        </w:rPr>
        <w:t>rozsądek,</w:t>
      </w:r>
      <w:r>
        <w:rPr>
          <w:rFonts w:ascii="Microsoft Sans Serif" w:hAnsi="Microsoft Sans Serif"/>
          <w:color w:val="231F20"/>
          <w:spacing w:val="-2"/>
          <w:sz w:val="16"/>
        </w:rPr>
        <w:t> </w:t>
      </w:r>
      <w:r>
        <w:rPr>
          <w:rFonts w:ascii="Microsoft Sans Serif" w:hAnsi="Microsoft Sans Serif"/>
          <w:color w:val="231F20"/>
          <w:sz w:val="16"/>
        </w:rPr>
        <w:t>wybierając</w:t>
      </w:r>
      <w:r>
        <w:rPr>
          <w:rFonts w:ascii="Microsoft Sans Serif" w:hAnsi="Microsoft Sans Serif"/>
          <w:color w:val="231F20"/>
          <w:spacing w:val="-2"/>
          <w:sz w:val="16"/>
        </w:rPr>
        <w:t> </w:t>
      </w:r>
      <w:r>
        <w:rPr>
          <w:rFonts w:ascii="Microsoft Sans Serif" w:hAnsi="Microsoft Sans Serif"/>
          <w:color w:val="231F20"/>
          <w:sz w:val="16"/>
        </w:rPr>
        <w:t>środek</w:t>
      </w:r>
      <w:r>
        <w:rPr>
          <w:rFonts w:ascii="Microsoft Sans Serif" w:hAnsi="Microsoft Sans Serif"/>
          <w:color w:val="231F20"/>
          <w:spacing w:val="-2"/>
          <w:sz w:val="16"/>
        </w:rPr>
        <w:t> </w:t>
      </w:r>
      <w:r>
        <w:rPr>
          <w:rFonts w:ascii="Microsoft Sans Serif" w:hAnsi="Microsoft Sans Serif"/>
          <w:color w:val="231F20"/>
          <w:sz w:val="16"/>
        </w:rPr>
        <w:t>transportu.</w:t>
      </w:r>
      <w:r>
        <w:rPr>
          <w:rFonts w:ascii="Microsoft Sans Serif" w:hAnsi="Microsoft Sans Serif"/>
          <w:color w:val="231F20"/>
          <w:spacing w:val="-2"/>
          <w:sz w:val="16"/>
        </w:rPr>
        <w:t> </w:t>
      </w:r>
      <w:r>
        <w:rPr>
          <w:rFonts w:ascii="Microsoft Sans Serif" w:hAnsi="Microsoft Sans Serif"/>
          <w:color w:val="231F20"/>
          <w:sz w:val="16"/>
        </w:rPr>
        <w:t>Uprawnionemu z gwarancji</w:t>
      </w:r>
      <w:r>
        <w:rPr>
          <w:rFonts w:ascii="Microsoft Sans Serif" w:hAnsi="Microsoft Sans Serif"/>
          <w:color w:val="231F20"/>
          <w:spacing w:val="1"/>
          <w:sz w:val="16"/>
        </w:rPr>
        <w:t> </w:t>
      </w:r>
      <w:r>
        <w:rPr>
          <w:rFonts w:ascii="Microsoft Sans Serif" w:hAnsi="Microsoft Sans Serif"/>
          <w:color w:val="231F20"/>
          <w:sz w:val="16"/>
        </w:rPr>
        <w:t>nie przysługuje</w:t>
      </w:r>
      <w:r>
        <w:rPr>
          <w:rFonts w:ascii="Microsoft Sans Serif" w:hAnsi="Microsoft Sans Serif"/>
          <w:color w:val="231F20"/>
          <w:spacing w:val="1"/>
          <w:sz w:val="16"/>
        </w:rPr>
        <w:t> </w:t>
      </w:r>
      <w:r>
        <w:rPr>
          <w:rFonts w:ascii="Microsoft Sans Serif" w:hAnsi="Microsoft Sans Serif"/>
          <w:color w:val="231F20"/>
          <w:sz w:val="16"/>
        </w:rPr>
        <w:t>od</w:t>
      </w:r>
      <w:r>
        <w:rPr>
          <w:rFonts w:ascii="Microsoft Sans Serif" w:hAnsi="Microsoft Sans Serif"/>
          <w:color w:val="231F20"/>
          <w:spacing w:val="1"/>
          <w:sz w:val="16"/>
        </w:rPr>
        <w:t> </w:t>
      </w:r>
      <w:r>
        <w:rPr>
          <w:rFonts w:ascii="Microsoft Sans Serif" w:hAnsi="Microsoft Sans Serif"/>
          <w:color w:val="231F20"/>
          <w:sz w:val="16"/>
        </w:rPr>
        <w:t>gwaranta zwrot</w:t>
      </w:r>
      <w:r>
        <w:rPr>
          <w:rFonts w:ascii="Microsoft Sans Serif" w:hAnsi="Microsoft Sans Serif"/>
          <w:color w:val="231F20"/>
          <w:spacing w:val="1"/>
          <w:sz w:val="16"/>
        </w:rPr>
        <w:t> </w:t>
      </w:r>
      <w:r>
        <w:rPr>
          <w:rFonts w:ascii="Microsoft Sans Serif" w:hAnsi="Microsoft Sans Serif"/>
          <w:color w:val="231F20"/>
          <w:sz w:val="16"/>
        </w:rPr>
        <w:t>kosztów dostarczenia</w:t>
      </w:r>
      <w:r>
        <w:rPr>
          <w:rFonts w:ascii="Microsoft Sans Serif" w:hAnsi="Microsoft Sans Serif"/>
          <w:color w:val="231F20"/>
          <w:spacing w:val="1"/>
          <w:sz w:val="16"/>
        </w:rPr>
        <w:t> </w:t>
      </w:r>
      <w:r>
        <w:rPr>
          <w:rFonts w:ascii="Microsoft Sans Serif" w:hAnsi="Microsoft Sans Serif"/>
          <w:color w:val="231F20"/>
          <w:sz w:val="16"/>
        </w:rPr>
        <w:t>towaru</w:t>
      </w:r>
      <w:r>
        <w:rPr>
          <w:rFonts w:ascii="Microsoft Sans Serif" w:hAnsi="Microsoft Sans Serif"/>
          <w:color w:val="231F20"/>
          <w:spacing w:val="1"/>
          <w:sz w:val="16"/>
        </w:rPr>
        <w:t> </w:t>
      </w:r>
      <w:r>
        <w:rPr>
          <w:rFonts w:ascii="Microsoft Sans Serif" w:hAnsi="Microsoft Sans Serif"/>
          <w:color w:val="231F20"/>
          <w:sz w:val="16"/>
        </w:rPr>
        <w:t>– rzeczy</w:t>
      </w:r>
      <w:r>
        <w:rPr>
          <w:rFonts w:ascii="Microsoft Sans Serif" w:hAnsi="Microsoft Sans Serif"/>
          <w:color w:val="231F20"/>
          <w:spacing w:val="1"/>
          <w:sz w:val="16"/>
        </w:rPr>
        <w:t> </w:t>
      </w:r>
      <w:r>
        <w:rPr>
          <w:rFonts w:ascii="Microsoft Sans Serif" w:hAnsi="Microsoft Sans Serif"/>
          <w:color w:val="231F20"/>
          <w:sz w:val="16"/>
        </w:rPr>
        <w:t>do</w:t>
      </w:r>
      <w:r>
        <w:rPr>
          <w:rFonts w:ascii="Microsoft Sans Serif" w:hAnsi="Microsoft Sans Serif"/>
          <w:color w:val="231F20"/>
          <w:spacing w:val="1"/>
          <w:sz w:val="16"/>
        </w:rPr>
        <w:t> </w:t>
      </w:r>
      <w:r>
        <w:rPr>
          <w:rFonts w:ascii="Microsoft Sans Serif" w:hAnsi="Microsoft Sans Serif"/>
          <w:color w:val="231F20"/>
          <w:sz w:val="16"/>
        </w:rPr>
        <w:t>naprawy </w:t>
      </w:r>
      <w:r>
        <w:rPr>
          <w:rFonts w:ascii="Microsoft Sans Serif" w:hAnsi="Microsoft Sans Serif"/>
          <w:color w:val="231F20"/>
          <w:spacing w:val="-2"/>
          <w:sz w:val="16"/>
        </w:rPr>
        <w:t>gwarancyjnej</w:t>
      </w:r>
    </w:p>
    <w:p>
      <w:pPr>
        <w:spacing w:before="2"/>
        <w:ind w:left="203" w:right="0" w:firstLine="0"/>
        <w:jc w:val="left"/>
        <w:rPr>
          <w:rFonts w:ascii="Microsoft Sans Serif" w:hAnsi="Microsoft Sans Serif"/>
          <w:sz w:val="16"/>
        </w:rPr>
      </w:pPr>
      <w:r>
        <w:rPr>
          <w:rFonts w:ascii="Microsoft Sans Serif" w:hAnsi="Microsoft Sans Serif"/>
          <w:color w:val="231F20"/>
          <w:sz w:val="16"/>
        </w:rPr>
        <w:t>,</w:t>
      </w:r>
      <w:r>
        <w:rPr>
          <w:rFonts w:ascii="Microsoft Sans Serif" w:hAnsi="Microsoft Sans Serif"/>
          <w:color w:val="231F20"/>
          <w:spacing w:val="-5"/>
          <w:sz w:val="16"/>
        </w:rPr>
        <w:t> </w:t>
      </w:r>
      <w:r>
        <w:rPr>
          <w:rFonts w:ascii="Microsoft Sans Serif" w:hAnsi="Microsoft Sans Serif"/>
          <w:color w:val="231F20"/>
          <w:sz w:val="16"/>
        </w:rPr>
        <w:t>przekraczający</w:t>
      </w:r>
      <w:r>
        <w:rPr>
          <w:rFonts w:ascii="Microsoft Sans Serif" w:hAnsi="Microsoft Sans Serif"/>
          <w:color w:val="231F20"/>
          <w:spacing w:val="-5"/>
          <w:sz w:val="16"/>
        </w:rPr>
        <w:t> </w:t>
      </w:r>
      <w:r>
        <w:rPr>
          <w:rFonts w:ascii="Microsoft Sans Serif" w:hAnsi="Microsoft Sans Serif"/>
          <w:color w:val="231F20"/>
          <w:sz w:val="16"/>
        </w:rPr>
        <w:t>ekonomicznie</w:t>
      </w:r>
      <w:r>
        <w:rPr>
          <w:rFonts w:ascii="Microsoft Sans Serif" w:hAnsi="Microsoft Sans Serif"/>
          <w:color w:val="231F20"/>
          <w:spacing w:val="-5"/>
          <w:sz w:val="16"/>
        </w:rPr>
        <w:t> </w:t>
      </w:r>
      <w:r>
        <w:rPr>
          <w:rFonts w:ascii="Microsoft Sans Serif" w:hAnsi="Microsoft Sans Serif"/>
          <w:color w:val="231F20"/>
          <w:sz w:val="16"/>
        </w:rPr>
        <w:t>uzasadnione</w:t>
      </w:r>
      <w:r>
        <w:rPr>
          <w:rFonts w:ascii="Microsoft Sans Serif" w:hAnsi="Microsoft Sans Serif"/>
          <w:color w:val="231F20"/>
          <w:spacing w:val="-5"/>
          <w:sz w:val="16"/>
        </w:rPr>
        <w:t> </w:t>
      </w:r>
      <w:r>
        <w:rPr>
          <w:rFonts w:ascii="Microsoft Sans Serif" w:hAnsi="Microsoft Sans Serif"/>
          <w:color w:val="231F20"/>
          <w:sz w:val="16"/>
        </w:rPr>
        <w:t>koszty</w:t>
      </w:r>
      <w:r>
        <w:rPr>
          <w:rFonts w:ascii="Microsoft Sans Serif" w:hAnsi="Microsoft Sans Serif"/>
          <w:color w:val="231F20"/>
          <w:spacing w:val="-5"/>
          <w:sz w:val="16"/>
        </w:rPr>
        <w:t> </w:t>
      </w:r>
      <w:r>
        <w:rPr>
          <w:rFonts w:ascii="Microsoft Sans Serif" w:hAnsi="Microsoft Sans Serif"/>
          <w:color w:val="231F20"/>
          <w:spacing w:val="-2"/>
          <w:sz w:val="16"/>
        </w:rPr>
        <w:t>przewozu.</w:t>
      </w:r>
    </w:p>
    <w:p>
      <w:pPr>
        <w:spacing w:line="252" w:lineRule="auto" w:before="10"/>
        <w:ind w:left="203" w:right="222" w:firstLine="0"/>
        <w:jc w:val="left"/>
        <w:rPr>
          <w:rFonts w:ascii="Microsoft Sans Serif" w:hAnsi="Microsoft Sans Serif"/>
          <w:sz w:val="16"/>
        </w:rPr>
      </w:pPr>
      <w:r>
        <w:rPr>
          <w:rFonts w:ascii="Microsoft Sans Serif" w:hAnsi="Microsoft Sans Serif"/>
          <w:color w:val="231F20"/>
          <w:sz w:val="16"/>
        </w:rPr>
        <w:t>UWAGA:</w:t>
      </w:r>
      <w:r>
        <w:rPr>
          <w:rFonts w:ascii="Microsoft Sans Serif" w:hAnsi="Microsoft Sans Serif"/>
          <w:color w:val="231F20"/>
          <w:spacing w:val="-2"/>
          <w:sz w:val="16"/>
        </w:rPr>
        <w:t> </w:t>
      </w:r>
      <w:r>
        <w:rPr>
          <w:rFonts w:ascii="Microsoft Sans Serif" w:hAnsi="Microsoft Sans Serif"/>
          <w:color w:val="231F20"/>
          <w:sz w:val="16"/>
        </w:rPr>
        <w:t>Sprzęt</w:t>
      </w:r>
      <w:r>
        <w:rPr>
          <w:rFonts w:ascii="Microsoft Sans Serif" w:hAnsi="Microsoft Sans Serif"/>
          <w:color w:val="231F20"/>
          <w:spacing w:val="-2"/>
          <w:sz w:val="16"/>
        </w:rPr>
        <w:t> </w:t>
      </w:r>
      <w:r>
        <w:rPr>
          <w:rFonts w:ascii="Microsoft Sans Serif" w:hAnsi="Microsoft Sans Serif"/>
          <w:color w:val="231F20"/>
          <w:sz w:val="16"/>
        </w:rPr>
        <w:t>przeznaczony</w:t>
      </w:r>
      <w:r>
        <w:rPr>
          <w:rFonts w:ascii="Microsoft Sans Serif" w:hAnsi="Microsoft Sans Serif"/>
          <w:color w:val="231F20"/>
          <w:spacing w:val="-2"/>
          <w:sz w:val="16"/>
        </w:rPr>
        <w:t> </w:t>
      </w:r>
      <w:r>
        <w:rPr>
          <w:rFonts w:ascii="Microsoft Sans Serif" w:hAnsi="Microsoft Sans Serif"/>
          <w:color w:val="231F20"/>
          <w:sz w:val="16"/>
        </w:rPr>
        <w:t>jest</w:t>
      </w:r>
      <w:r>
        <w:rPr>
          <w:rFonts w:ascii="Microsoft Sans Serif" w:hAnsi="Microsoft Sans Serif"/>
          <w:color w:val="231F20"/>
          <w:spacing w:val="-2"/>
          <w:sz w:val="16"/>
        </w:rPr>
        <w:t> </w:t>
      </w:r>
      <w:r>
        <w:rPr>
          <w:rFonts w:ascii="Microsoft Sans Serif" w:hAnsi="Microsoft Sans Serif"/>
          <w:color w:val="231F20"/>
          <w:sz w:val="16"/>
        </w:rPr>
        <w:t>wyłącznie</w:t>
      </w:r>
      <w:r>
        <w:rPr>
          <w:rFonts w:ascii="Microsoft Sans Serif" w:hAnsi="Microsoft Sans Serif"/>
          <w:color w:val="231F20"/>
          <w:spacing w:val="-2"/>
          <w:sz w:val="16"/>
        </w:rPr>
        <w:t> </w:t>
      </w:r>
      <w:r>
        <w:rPr>
          <w:rFonts w:ascii="Microsoft Sans Serif" w:hAnsi="Microsoft Sans Serif"/>
          <w:color w:val="231F20"/>
          <w:sz w:val="16"/>
        </w:rPr>
        <w:t>do</w:t>
      </w:r>
      <w:r>
        <w:rPr>
          <w:rFonts w:ascii="Microsoft Sans Serif" w:hAnsi="Microsoft Sans Serif"/>
          <w:color w:val="231F20"/>
          <w:spacing w:val="-2"/>
          <w:sz w:val="16"/>
        </w:rPr>
        <w:t> </w:t>
      </w:r>
      <w:r>
        <w:rPr>
          <w:rFonts w:ascii="Microsoft Sans Serif" w:hAnsi="Microsoft Sans Serif"/>
          <w:color w:val="231F20"/>
          <w:sz w:val="16"/>
        </w:rPr>
        <w:t>użytku</w:t>
      </w:r>
      <w:r>
        <w:rPr>
          <w:rFonts w:ascii="Microsoft Sans Serif" w:hAnsi="Microsoft Sans Serif"/>
          <w:color w:val="231F20"/>
          <w:spacing w:val="-2"/>
          <w:sz w:val="16"/>
        </w:rPr>
        <w:t> </w:t>
      </w:r>
      <w:r>
        <w:rPr>
          <w:rFonts w:ascii="Microsoft Sans Serif" w:hAnsi="Microsoft Sans Serif"/>
          <w:color w:val="231F20"/>
          <w:sz w:val="16"/>
        </w:rPr>
        <w:t>domowego.</w:t>
      </w:r>
      <w:r>
        <w:rPr>
          <w:rFonts w:ascii="Microsoft Sans Serif" w:hAnsi="Microsoft Sans Serif"/>
          <w:color w:val="231F20"/>
          <w:spacing w:val="-2"/>
          <w:sz w:val="16"/>
        </w:rPr>
        <w:t> </w:t>
      </w:r>
      <w:r>
        <w:rPr>
          <w:rFonts w:ascii="Microsoft Sans Serif" w:hAnsi="Microsoft Sans Serif"/>
          <w:color w:val="231F20"/>
          <w:sz w:val="16"/>
        </w:rPr>
        <w:t>Naprawami</w:t>
      </w:r>
      <w:r>
        <w:rPr>
          <w:rFonts w:ascii="Microsoft Sans Serif" w:hAnsi="Microsoft Sans Serif"/>
          <w:color w:val="231F20"/>
          <w:spacing w:val="-2"/>
          <w:sz w:val="16"/>
        </w:rPr>
        <w:t> </w:t>
      </w:r>
      <w:r>
        <w:rPr>
          <w:rFonts w:ascii="Microsoft Sans Serif" w:hAnsi="Microsoft Sans Serif"/>
          <w:color w:val="231F20"/>
          <w:sz w:val="16"/>
        </w:rPr>
        <w:t>gwarancyjnymi</w:t>
      </w:r>
      <w:r>
        <w:rPr>
          <w:rFonts w:ascii="Microsoft Sans Serif" w:hAnsi="Microsoft Sans Serif"/>
          <w:color w:val="231F20"/>
          <w:spacing w:val="-2"/>
          <w:sz w:val="16"/>
        </w:rPr>
        <w:t> </w:t>
      </w:r>
      <w:r>
        <w:rPr>
          <w:rFonts w:ascii="Microsoft Sans Serif" w:hAnsi="Microsoft Sans Serif"/>
          <w:color w:val="231F20"/>
          <w:sz w:val="16"/>
        </w:rPr>
        <w:t>nie</w:t>
      </w:r>
      <w:r>
        <w:rPr>
          <w:rFonts w:ascii="Microsoft Sans Serif" w:hAnsi="Microsoft Sans Serif"/>
          <w:color w:val="231F20"/>
          <w:spacing w:val="-2"/>
          <w:sz w:val="16"/>
        </w:rPr>
        <w:t> </w:t>
      </w:r>
      <w:r>
        <w:rPr>
          <w:rFonts w:ascii="Microsoft Sans Serif" w:hAnsi="Microsoft Sans Serif"/>
          <w:color w:val="231F20"/>
          <w:sz w:val="16"/>
        </w:rPr>
        <w:t>są</w:t>
      </w:r>
      <w:r>
        <w:rPr>
          <w:rFonts w:ascii="Microsoft Sans Serif" w:hAnsi="Microsoft Sans Serif"/>
          <w:color w:val="231F20"/>
          <w:spacing w:val="-2"/>
          <w:sz w:val="16"/>
        </w:rPr>
        <w:t> </w:t>
      </w:r>
      <w:r>
        <w:rPr>
          <w:rFonts w:ascii="Microsoft Sans Serif" w:hAnsi="Microsoft Sans Serif"/>
          <w:color w:val="231F20"/>
          <w:sz w:val="16"/>
        </w:rPr>
        <w:t>objęte czynności związane z odkamienianiem, konserwacją, czyszczeniem urządzenia oraz części i akcesoria ulegające zużyciu przy normalnym użytkowaniu. Gwarancja nie obejmuje mechanicznych uszkodzeń sprzętu oraz wad i uszkodzeń wynikłych wskutek:</w:t>
      </w:r>
    </w:p>
    <w:p>
      <w:pPr>
        <w:spacing w:before="3"/>
        <w:ind w:left="203" w:right="0" w:firstLine="0"/>
        <w:jc w:val="left"/>
        <w:rPr>
          <w:rFonts w:ascii="Microsoft Sans Serif" w:hAnsi="Microsoft Sans Serif"/>
          <w:sz w:val="16"/>
        </w:rPr>
      </w:pPr>
      <w:r>
        <w:rPr>
          <w:rFonts w:ascii="Microsoft Sans Serif" w:hAnsi="Microsoft Sans Serif"/>
          <w:color w:val="231F20"/>
          <w:sz w:val="16"/>
        </w:rPr>
        <w:t>-niewłaściwego</w:t>
      </w:r>
      <w:r>
        <w:rPr>
          <w:rFonts w:ascii="Microsoft Sans Serif" w:hAnsi="Microsoft Sans Serif"/>
          <w:color w:val="231F20"/>
          <w:spacing w:val="-6"/>
          <w:sz w:val="16"/>
        </w:rPr>
        <w:t> </w:t>
      </w:r>
      <w:r>
        <w:rPr>
          <w:rFonts w:ascii="Microsoft Sans Serif" w:hAnsi="Microsoft Sans Serif"/>
          <w:color w:val="231F20"/>
          <w:sz w:val="16"/>
        </w:rPr>
        <w:t>lub</w:t>
      </w:r>
      <w:r>
        <w:rPr>
          <w:rFonts w:ascii="Microsoft Sans Serif" w:hAnsi="Microsoft Sans Serif"/>
          <w:color w:val="231F20"/>
          <w:spacing w:val="-5"/>
          <w:sz w:val="16"/>
        </w:rPr>
        <w:t> </w:t>
      </w:r>
      <w:r>
        <w:rPr>
          <w:rFonts w:ascii="Microsoft Sans Serif" w:hAnsi="Microsoft Sans Serif"/>
          <w:color w:val="231F20"/>
          <w:sz w:val="16"/>
        </w:rPr>
        <w:t>niezgodnego</w:t>
      </w:r>
      <w:r>
        <w:rPr>
          <w:rFonts w:ascii="Microsoft Sans Serif" w:hAnsi="Microsoft Sans Serif"/>
          <w:color w:val="231F20"/>
          <w:spacing w:val="-6"/>
          <w:sz w:val="16"/>
        </w:rPr>
        <w:t> </w:t>
      </w:r>
      <w:r>
        <w:rPr>
          <w:rFonts w:ascii="Microsoft Sans Serif" w:hAnsi="Microsoft Sans Serif"/>
          <w:color w:val="231F20"/>
          <w:sz w:val="16"/>
        </w:rPr>
        <w:t>z</w:t>
      </w:r>
      <w:r>
        <w:rPr>
          <w:rFonts w:ascii="Microsoft Sans Serif" w:hAnsi="Microsoft Sans Serif"/>
          <w:color w:val="231F20"/>
          <w:spacing w:val="-5"/>
          <w:sz w:val="16"/>
        </w:rPr>
        <w:t> </w:t>
      </w:r>
      <w:r>
        <w:rPr>
          <w:rFonts w:ascii="Microsoft Sans Serif" w:hAnsi="Microsoft Sans Serif"/>
          <w:color w:val="231F20"/>
          <w:sz w:val="16"/>
        </w:rPr>
        <w:t>instrukcją</w:t>
      </w:r>
      <w:r>
        <w:rPr>
          <w:rFonts w:ascii="Microsoft Sans Serif" w:hAnsi="Microsoft Sans Serif"/>
          <w:color w:val="231F20"/>
          <w:spacing w:val="-5"/>
          <w:sz w:val="16"/>
        </w:rPr>
        <w:t> </w:t>
      </w:r>
      <w:r>
        <w:rPr>
          <w:rFonts w:ascii="Microsoft Sans Serif" w:hAnsi="Microsoft Sans Serif"/>
          <w:color w:val="231F20"/>
          <w:sz w:val="16"/>
        </w:rPr>
        <w:t>użytkowania,</w:t>
      </w:r>
      <w:r>
        <w:rPr>
          <w:rFonts w:ascii="Microsoft Sans Serif" w:hAnsi="Microsoft Sans Serif"/>
          <w:color w:val="231F20"/>
          <w:spacing w:val="-6"/>
          <w:sz w:val="16"/>
        </w:rPr>
        <w:t> </w:t>
      </w:r>
      <w:r>
        <w:rPr>
          <w:rFonts w:ascii="Microsoft Sans Serif" w:hAnsi="Microsoft Sans Serif"/>
          <w:color w:val="231F20"/>
          <w:sz w:val="16"/>
        </w:rPr>
        <w:t>przechowywania</w:t>
      </w:r>
      <w:r>
        <w:rPr>
          <w:rFonts w:ascii="Microsoft Sans Serif" w:hAnsi="Microsoft Sans Serif"/>
          <w:color w:val="231F20"/>
          <w:spacing w:val="-5"/>
          <w:sz w:val="16"/>
        </w:rPr>
        <w:t> </w:t>
      </w:r>
      <w:r>
        <w:rPr>
          <w:rFonts w:ascii="Microsoft Sans Serif" w:hAnsi="Microsoft Sans Serif"/>
          <w:color w:val="231F20"/>
          <w:sz w:val="16"/>
        </w:rPr>
        <w:t>i</w:t>
      </w:r>
      <w:r>
        <w:rPr>
          <w:rFonts w:ascii="Microsoft Sans Serif" w:hAnsi="Microsoft Sans Serif"/>
          <w:color w:val="231F20"/>
          <w:spacing w:val="-6"/>
          <w:sz w:val="16"/>
        </w:rPr>
        <w:t> </w:t>
      </w:r>
      <w:r>
        <w:rPr>
          <w:rFonts w:ascii="Microsoft Sans Serif" w:hAnsi="Microsoft Sans Serif"/>
          <w:color w:val="231F20"/>
          <w:spacing w:val="-2"/>
          <w:sz w:val="16"/>
        </w:rPr>
        <w:t>konserwacji;</w:t>
      </w:r>
    </w:p>
    <w:p>
      <w:pPr>
        <w:spacing w:before="9"/>
        <w:ind w:left="203" w:right="0" w:firstLine="0"/>
        <w:jc w:val="left"/>
        <w:rPr>
          <w:rFonts w:ascii="Microsoft Sans Serif" w:hAnsi="Microsoft Sans Serif"/>
          <w:sz w:val="16"/>
        </w:rPr>
      </w:pPr>
      <w:r>
        <w:rPr>
          <w:rFonts w:ascii="Microsoft Sans Serif" w:hAnsi="Microsoft Sans Serif"/>
          <w:color w:val="231F20"/>
          <w:sz w:val="16"/>
        </w:rPr>
        <w:t>-ingerencji</w:t>
      </w:r>
      <w:r>
        <w:rPr>
          <w:rFonts w:ascii="Microsoft Sans Serif" w:hAnsi="Microsoft Sans Serif"/>
          <w:color w:val="231F20"/>
          <w:spacing w:val="-7"/>
          <w:sz w:val="16"/>
        </w:rPr>
        <w:t> </w:t>
      </w:r>
      <w:r>
        <w:rPr>
          <w:rFonts w:ascii="Microsoft Sans Serif" w:hAnsi="Microsoft Sans Serif"/>
          <w:color w:val="231F20"/>
          <w:sz w:val="16"/>
        </w:rPr>
        <w:t>nieautoryzowanego</w:t>
      </w:r>
      <w:r>
        <w:rPr>
          <w:rFonts w:ascii="Microsoft Sans Serif" w:hAnsi="Microsoft Sans Serif"/>
          <w:color w:val="231F20"/>
          <w:spacing w:val="-7"/>
          <w:sz w:val="16"/>
        </w:rPr>
        <w:t> </w:t>
      </w:r>
      <w:r>
        <w:rPr>
          <w:rFonts w:ascii="Microsoft Sans Serif" w:hAnsi="Microsoft Sans Serif"/>
          <w:color w:val="231F20"/>
          <w:sz w:val="16"/>
        </w:rPr>
        <w:t>serwisu,</w:t>
      </w:r>
      <w:r>
        <w:rPr>
          <w:rFonts w:ascii="Microsoft Sans Serif" w:hAnsi="Microsoft Sans Serif"/>
          <w:color w:val="231F20"/>
          <w:spacing w:val="-7"/>
          <w:sz w:val="16"/>
        </w:rPr>
        <w:t> </w:t>
      </w:r>
      <w:r>
        <w:rPr>
          <w:rFonts w:ascii="Microsoft Sans Serif" w:hAnsi="Microsoft Sans Serif"/>
          <w:color w:val="231F20"/>
          <w:sz w:val="16"/>
        </w:rPr>
        <w:t>samowolnych</w:t>
      </w:r>
      <w:r>
        <w:rPr>
          <w:rFonts w:ascii="Microsoft Sans Serif" w:hAnsi="Microsoft Sans Serif"/>
          <w:color w:val="231F20"/>
          <w:spacing w:val="-7"/>
          <w:sz w:val="16"/>
        </w:rPr>
        <w:t> </w:t>
      </w:r>
      <w:r>
        <w:rPr>
          <w:rFonts w:ascii="Microsoft Sans Serif" w:hAnsi="Microsoft Sans Serif"/>
          <w:color w:val="231F20"/>
          <w:sz w:val="16"/>
        </w:rPr>
        <w:t>napraw,</w:t>
      </w:r>
      <w:r>
        <w:rPr>
          <w:rFonts w:ascii="Microsoft Sans Serif" w:hAnsi="Microsoft Sans Serif"/>
          <w:color w:val="231F20"/>
          <w:spacing w:val="-7"/>
          <w:sz w:val="16"/>
        </w:rPr>
        <w:t> </w:t>
      </w:r>
      <w:r>
        <w:rPr>
          <w:rFonts w:ascii="Microsoft Sans Serif" w:hAnsi="Microsoft Sans Serif"/>
          <w:color w:val="231F20"/>
          <w:sz w:val="16"/>
        </w:rPr>
        <w:t>przeróbek</w:t>
      </w:r>
      <w:r>
        <w:rPr>
          <w:rFonts w:ascii="Microsoft Sans Serif" w:hAnsi="Microsoft Sans Serif"/>
          <w:color w:val="231F20"/>
          <w:spacing w:val="-7"/>
          <w:sz w:val="16"/>
        </w:rPr>
        <w:t> </w:t>
      </w:r>
      <w:r>
        <w:rPr>
          <w:rFonts w:ascii="Microsoft Sans Serif" w:hAnsi="Microsoft Sans Serif"/>
          <w:color w:val="231F20"/>
          <w:sz w:val="16"/>
        </w:rPr>
        <w:t>i</w:t>
      </w:r>
      <w:r>
        <w:rPr>
          <w:rFonts w:ascii="Microsoft Sans Serif" w:hAnsi="Microsoft Sans Serif"/>
          <w:color w:val="231F20"/>
          <w:spacing w:val="-7"/>
          <w:sz w:val="16"/>
        </w:rPr>
        <w:t> </w:t>
      </w:r>
      <w:r>
        <w:rPr>
          <w:rFonts w:ascii="Microsoft Sans Serif" w:hAnsi="Microsoft Sans Serif"/>
          <w:color w:val="231F20"/>
          <w:sz w:val="16"/>
        </w:rPr>
        <w:t>zmian</w:t>
      </w:r>
      <w:r>
        <w:rPr>
          <w:rFonts w:ascii="Microsoft Sans Serif" w:hAnsi="Microsoft Sans Serif"/>
          <w:color w:val="231F20"/>
          <w:spacing w:val="-7"/>
          <w:sz w:val="16"/>
        </w:rPr>
        <w:t> </w:t>
      </w:r>
      <w:r>
        <w:rPr>
          <w:rFonts w:ascii="Microsoft Sans Serif" w:hAnsi="Microsoft Sans Serif"/>
          <w:color w:val="231F20"/>
          <w:spacing w:val="-2"/>
          <w:sz w:val="16"/>
        </w:rPr>
        <w:t>konstrukcyjnych;</w:t>
      </w:r>
    </w:p>
    <w:p>
      <w:pPr>
        <w:spacing w:before="10"/>
        <w:ind w:left="203" w:right="0" w:firstLine="0"/>
        <w:jc w:val="left"/>
        <w:rPr>
          <w:rFonts w:ascii="Microsoft Sans Serif" w:hAnsi="Microsoft Sans Serif"/>
          <w:sz w:val="16"/>
        </w:rPr>
      </w:pPr>
      <w:r>
        <w:rPr>
          <w:rFonts w:ascii="Microsoft Sans Serif" w:hAnsi="Microsoft Sans Serif"/>
          <w:color w:val="231F20"/>
          <w:sz w:val="16"/>
        </w:rPr>
        <w:t>-użycia</w:t>
      </w:r>
      <w:r>
        <w:rPr>
          <w:rFonts w:ascii="Microsoft Sans Serif" w:hAnsi="Microsoft Sans Serif"/>
          <w:color w:val="231F20"/>
          <w:spacing w:val="-7"/>
          <w:sz w:val="16"/>
        </w:rPr>
        <w:t> </w:t>
      </w:r>
      <w:r>
        <w:rPr>
          <w:rFonts w:ascii="Microsoft Sans Serif" w:hAnsi="Microsoft Sans Serif"/>
          <w:color w:val="231F20"/>
          <w:sz w:val="16"/>
        </w:rPr>
        <w:t>niewłaściwych</w:t>
      </w:r>
      <w:r>
        <w:rPr>
          <w:rFonts w:ascii="Microsoft Sans Serif" w:hAnsi="Microsoft Sans Serif"/>
          <w:color w:val="231F20"/>
          <w:spacing w:val="-7"/>
          <w:sz w:val="16"/>
        </w:rPr>
        <w:t> </w:t>
      </w:r>
      <w:r>
        <w:rPr>
          <w:rFonts w:ascii="Microsoft Sans Serif" w:hAnsi="Microsoft Sans Serif"/>
          <w:color w:val="231F20"/>
          <w:sz w:val="16"/>
        </w:rPr>
        <w:t>materiałów</w:t>
      </w:r>
      <w:r>
        <w:rPr>
          <w:rFonts w:ascii="Microsoft Sans Serif" w:hAnsi="Microsoft Sans Serif"/>
          <w:color w:val="231F20"/>
          <w:spacing w:val="-6"/>
          <w:sz w:val="16"/>
        </w:rPr>
        <w:t> </w:t>
      </w:r>
      <w:r>
        <w:rPr>
          <w:rFonts w:ascii="Microsoft Sans Serif" w:hAnsi="Microsoft Sans Serif"/>
          <w:color w:val="231F20"/>
          <w:spacing w:val="-2"/>
          <w:sz w:val="16"/>
        </w:rPr>
        <w:t>eksploatacyjnych.</w:t>
      </w:r>
    </w:p>
    <w:p>
      <w:pPr>
        <w:spacing w:before="10"/>
        <w:ind w:left="203" w:right="0" w:firstLine="0"/>
        <w:jc w:val="left"/>
        <w:rPr>
          <w:rFonts w:ascii="Microsoft Sans Serif" w:hAnsi="Microsoft Sans Serif"/>
          <w:sz w:val="16"/>
        </w:rPr>
      </w:pPr>
      <w:r>
        <w:rPr>
          <w:rFonts w:ascii="Microsoft Sans Serif" w:hAnsi="Microsoft Sans Serif"/>
          <w:color w:val="231F20"/>
          <w:sz w:val="16"/>
        </w:rPr>
        <w:t>-uszkodzeń</w:t>
      </w:r>
      <w:r>
        <w:rPr>
          <w:rFonts w:ascii="Microsoft Sans Serif" w:hAnsi="Microsoft Sans Serif"/>
          <w:color w:val="231F20"/>
          <w:spacing w:val="-5"/>
          <w:sz w:val="16"/>
        </w:rPr>
        <w:t> </w:t>
      </w:r>
      <w:r>
        <w:rPr>
          <w:rFonts w:ascii="Microsoft Sans Serif" w:hAnsi="Microsoft Sans Serif"/>
          <w:color w:val="231F20"/>
          <w:sz w:val="16"/>
        </w:rPr>
        <w:t>mechanicznych,</w:t>
      </w:r>
      <w:r>
        <w:rPr>
          <w:rFonts w:ascii="Microsoft Sans Serif" w:hAnsi="Microsoft Sans Serif"/>
          <w:color w:val="231F20"/>
          <w:spacing w:val="-5"/>
          <w:sz w:val="16"/>
        </w:rPr>
        <w:t> </w:t>
      </w:r>
      <w:r>
        <w:rPr>
          <w:rFonts w:ascii="Microsoft Sans Serif" w:hAnsi="Microsoft Sans Serif"/>
          <w:color w:val="231F20"/>
          <w:sz w:val="16"/>
        </w:rPr>
        <w:t>termicznych,</w:t>
      </w:r>
      <w:r>
        <w:rPr>
          <w:rFonts w:ascii="Microsoft Sans Serif" w:hAnsi="Microsoft Sans Serif"/>
          <w:color w:val="231F20"/>
          <w:spacing w:val="-5"/>
          <w:sz w:val="16"/>
        </w:rPr>
        <w:t> </w:t>
      </w:r>
      <w:r>
        <w:rPr>
          <w:rFonts w:ascii="Microsoft Sans Serif" w:hAnsi="Microsoft Sans Serif"/>
          <w:color w:val="231F20"/>
          <w:sz w:val="16"/>
        </w:rPr>
        <w:t>chemicznych</w:t>
      </w:r>
      <w:r>
        <w:rPr>
          <w:rFonts w:ascii="Microsoft Sans Serif" w:hAnsi="Microsoft Sans Serif"/>
          <w:color w:val="231F20"/>
          <w:spacing w:val="-4"/>
          <w:sz w:val="16"/>
        </w:rPr>
        <w:t> </w:t>
      </w:r>
      <w:r>
        <w:rPr>
          <w:rFonts w:ascii="Microsoft Sans Serif" w:hAnsi="Microsoft Sans Serif"/>
          <w:color w:val="231F20"/>
          <w:sz w:val="16"/>
        </w:rPr>
        <w:t>i</w:t>
      </w:r>
      <w:r>
        <w:rPr>
          <w:rFonts w:ascii="Microsoft Sans Serif" w:hAnsi="Microsoft Sans Serif"/>
          <w:color w:val="231F20"/>
          <w:spacing w:val="-5"/>
          <w:sz w:val="16"/>
        </w:rPr>
        <w:t> </w:t>
      </w:r>
      <w:r>
        <w:rPr>
          <w:rFonts w:ascii="Microsoft Sans Serif" w:hAnsi="Microsoft Sans Serif"/>
          <w:color w:val="231F20"/>
          <w:sz w:val="16"/>
        </w:rPr>
        <w:t>powstałych</w:t>
      </w:r>
      <w:r>
        <w:rPr>
          <w:rFonts w:ascii="Microsoft Sans Serif" w:hAnsi="Microsoft Sans Serif"/>
          <w:color w:val="231F20"/>
          <w:spacing w:val="-5"/>
          <w:sz w:val="16"/>
        </w:rPr>
        <w:t> </w:t>
      </w:r>
      <w:r>
        <w:rPr>
          <w:rFonts w:ascii="Microsoft Sans Serif" w:hAnsi="Microsoft Sans Serif"/>
          <w:color w:val="231F20"/>
          <w:sz w:val="16"/>
        </w:rPr>
        <w:t>na</w:t>
      </w:r>
      <w:r>
        <w:rPr>
          <w:rFonts w:ascii="Microsoft Sans Serif" w:hAnsi="Microsoft Sans Serif"/>
          <w:color w:val="231F20"/>
          <w:spacing w:val="-5"/>
          <w:sz w:val="16"/>
        </w:rPr>
        <w:t> </w:t>
      </w:r>
      <w:r>
        <w:rPr>
          <w:rFonts w:ascii="Microsoft Sans Serif" w:hAnsi="Microsoft Sans Serif"/>
          <w:color w:val="231F20"/>
          <w:sz w:val="16"/>
        </w:rPr>
        <w:t>skutek</w:t>
      </w:r>
      <w:r>
        <w:rPr>
          <w:rFonts w:ascii="Microsoft Sans Serif" w:hAnsi="Microsoft Sans Serif"/>
          <w:color w:val="231F20"/>
          <w:spacing w:val="-4"/>
          <w:sz w:val="16"/>
        </w:rPr>
        <w:t> </w:t>
      </w:r>
      <w:r>
        <w:rPr>
          <w:rFonts w:ascii="Microsoft Sans Serif" w:hAnsi="Microsoft Sans Serif"/>
          <w:color w:val="231F20"/>
          <w:sz w:val="16"/>
        </w:rPr>
        <w:t>przepięcia</w:t>
      </w:r>
      <w:r>
        <w:rPr>
          <w:rFonts w:ascii="Microsoft Sans Serif" w:hAnsi="Microsoft Sans Serif"/>
          <w:color w:val="231F20"/>
          <w:spacing w:val="-5"/>
          <w:sz w:val="16"/>
        </w:rPr>
        <w:t> </w:t>
      </w:r>
      <w:r>
        <w:rPr>
          <w:rFonts w:ascii="Microsoft Sans Serif" w:hAnsi="Microsoft Sans Serif"/>
          <w:color w:val="231F20"/>
          <w:sz w:val="16"/>
        </w:rPr>
        <w:t>w</w:t>
      </w:r>
      <w:r>
        <w:rPr>
          <w:rFonts w:ascii="Microsoft Sans Serif" w:hAnsi="Microsoft Sans Serif"/>
          <w:color w:val="231F20"/>
          <w:spacing w:val="-5"/>
          <w:sz w:val="16"/>
        </w:rPr>
        <w:t> </w:t>
      </w:r>
      <w:r>
        <w:rPr>
          <w:rFonts w:ascii="Microsoft Sans Serif" w:hAnsi="Microsoft Sans Serif"/>
          <w:color w:val="231F20"/>
          <w:spacing w:val="-2"/>
          <w:sz w:val="16"/>
        </w:rPr>
        <w:t>sieci.</w:t>
      </w:r>
    </w:p>
    <w:p>
      <w:pPr>
        <w:spacing w:before="10"/>
        <w:ind w:left="203" w:right="0" w:firstLine="0"/>
        <w:jc w:val="left"/>
        <w:rPr>
          <w:rFonts w:ascii="Microsoft Sans Serif" w:hAnsi="Microsoft Sans Serif"/>
          <w:sz w:val="16"/>
        </w:rPr>
      </w:pPr>
      <w:r>
        <w:rPr>
          <w:rFonts w:ascii="Microsoft Sans Serif" w:hAnsi="Microsoft Sans Serif"/>
          <w:color w:val="231F20"/>
          <w:sz w:val="16"/>
        </w:rPr>
        <w:t>-karta</w:t>
      </w:r>
      <w:r>
        <w:rPr>
          <w:rFonts w:ascii="Microsoft Sans Serif" w:hAnsi="Microsoft Sans Serif"/>
          <w:color w:val="231F20"/>
          <w:spacing w:val="-5"/>
          <w:sz w:val="16"/>
        </w:rPr>
        <w:t> </w:t>
      </w:r>
      <w:r>
        <w:rPr>
          <w:rFonts w:ascii="Microsoft Sans Serif" w:hAnsi="Microsoft Sans Serif"/>
          <w:color w:val="231F20"/>
          <w:sz w:val="16"/>
        </w:rPr>
        <w:t>gwarancyjna</w:t>
      </w:r>
      <w:r>
        <w:rPr>
          <w:rFonts w:ascii="Microsoft Sans Serif" w:hAnsi="Microsoft Sans Serif"/>
          <w:color w:val="231F20"/>
          <w:spacing w:val="-4"/>
          <w:sz w:val="16"/>
        </w:rPr>
        <w:t> </w:t>
      </w:r>
      <w:r>
        <w:rPr>
          <w:rFonts w:ascii="Microsoft Sans Serif" w:hAnsi="Microsoft Sans Serif"/>
          <w:color w:val="231F20"/>
          <w:sz w:val="16"/>
        </w:rPr>
        <w:t>jest</w:t>
      </w:r>
      <w:r>
        <w:rPr>
          <w:rFonts w:ascii="Microsoft Sans Serif" w:hAnsi="Microsoft Sans Serif"/>
          <w:color w:val="231F20"/>
          <w:spacing w:val="-4"/>
          <w:sz w:val="16"/>
        </w:rPr>
        <w:t> </w:t>
      </w:r>
      <w:r>
        <w:rPr>
          <w:rFonts w:ascii="Microsoft Sans Serif" w:hAnsi="Microsoft Sans Serif"/>
          <w:color w:val="231F20"/>
          <w:sz w:val="16"/>
        </w:rPr>
        <w:t>nieważna</w:t>
      </w:r>
      <w:r>
        <w:rPr>
          <w:rFonts w:ascii="Microsoft Sans Serif" w:hAnsi="Microsoft Sans Serif"/>
          <w:color w:val="231F20"/>
          <w:spacing w:val="-4"/>
          <w:sz w:val="16"/>
        </w:rPr>
        <w:t> </w:t>
      </w:r>
      <w:r>
        <w:rPr>
          <w:rFonts w:ascii="Microsoft Sans Serif" w:hAnsi="Microsoft Sans Serif"/>
          <w:color w:val="231F20"/>
          <w:sz w:val="16"/>
        </w:rPr>
        <w:t>bez</w:t>
      </w:r>
      <w:r>
        <w:rPr>
          <w:rFonts w:ascii="Microsoft Sans Serif" w:hAnsi="Microsoft Sans Serif"/>
          <w:color w:val="231F20"/>
          <w:spacing w:val="-3"/>
          <w:sz w:val="16"/>
        </w:rPr>
        <w:t> </w:t>
      </w:r>
      <w:r>
        <w:rPr>
          <w:rFonts w:ascii="Microsoft Sans Serif" w:hAnsi="Microsoft Sans Serif"/>
          <w:color w:val="231F20"/>
          <w:sz w:val="16"/>
        </w:rPr>
        <w:t>daty</w:t>
      </w:r>
      <w:r>
        <w:rPr>
          <w:rFonts w:ascii="Microsoft Sans Serif" w:hAnsi="Microsoft Sans Serif"/>
          <w:color w:val="231F20"/>
          <w:spacing w:val="-4"/>
          <w:sz w:val="16"/>
        </w:rPr>
        <w:t> </w:t>
      </w:r>
      <w:r>
        <w:rPr>
          <w:rFonts w:ascii="Microsoft Sans Serif" w:hAnsi="Microsoft Sans Serif"/>
          <w:color w:val="231F20"/>
          <w:sz w:val="16"/>
        </w:rPr>
        <w:t>zakupu,</w:t>
      </w:r>
      <w:r>
        <w:rPr>
          <w:rFonts w:ascii="Microsoft Sans Serif" w:hAnsi="Microsoft Sans Serif"/>
          <w:color w:val="231F20"/>
          <w:spacing w:val="-4"/>
          <w:sz w:val="16"/>
        </w:rPr>
        <w:t> </w:t>
      </w:r>
      <w:r>
        <w:rPr>
          <w:rFonts w:ascii="Microsoft Sans Serif" w:hAnsi="Microsoft Sans Serif"/>
          <w:color w:val="231F20"/>
          <w:sz w:val="16"/>
        </w:rPr>
        <w:t>pieczęci</w:t>
      </w:r>
      <w:r>
        <w:rPr>
          <w:rFonts w:ascii="Microsoft Sans Serif" w:hAnsi="Microsoft Sans Serif"/>
          <w:color w:val="231F20"/>
          <w:spacing w:val="-4"/>
          <w:sz w:val="16"/>
        </w:rPr>
        <w:t> </w:t>
      </w:r>
      <w:r>
        <w:rPr>
          <w:rFonts w:ascii="Microsoft Sans Serif" w:hAnsi="Microsoft Sans Serif"/>
          <w:color w:val="231F20"/>
          <w:sz w:val="16"/>
        </w:rPr>
        <w:t>sprzedającego</w:t>
      </w:r>
      <w:r>
        <w:rPr>
          <w:rFonts w:ascii="Microsoft Sans Serif" w:hAnsi="Microsoft Sans Serif"/>
          <w:color w:val="231F20"/>
          <w:spacing w:val="-4"/>
          <w:sz w:val="16"/>
        </w:rPr>
        <w:t> </w:t>
      </w:r>
      <w:r>
        <w:rPr>
          <w:rFonts w:ascii="Microsoft Sans Serif" w:hAnsi="Microsoft Sans Serif"/>
          <w:color w:val="231F20"/>
          <w:sz w:val="16"/>
        </w:rPr>
        <w:t>i</w:t>
      </w:r>
      <w:r>
        <w:rPr>
          <w:rFonts w:ascii="Microsoft Sans Serif" w:hAnsi="Microsoft Sans Serif"/>
          <w:color w:val="231F20"/>
          <w:spacing w:val="-4"/>
          <w:sz w:val="16"/>
        </w:rPr>
        <w:t> </w:t>
      </w:r>
      <w:r>
        <w:rPr>
          <w:rFonts w:ascii="Microsoft Sans Serif" w:hAnsi="Microsoft Sans Serif"/>
          <w:color w:val="231F20"/>
          <w:sz w:val="16"/>
        </w:rPr>
        <w:t>kopii</w:t>
      </w:r>
      <w:r>
        <w:rPr>
          <w:rFonts w:ascii="Microsoft Sans Serif" w:hAnsi="Microsoft Sans Serif"/>
          <w:color w:val="231F20"/>
          <w:spacing w:val="-4"/>
          <w:sz w:val="16"/>
        </w:rPr>
        <w:t> </w:t>
      </w:r>
      <w:r>
        <w:rPr>
          <w:rFonts w:ascii="Microsoft Sans Serif" w:hAnsi="Microsoft Sans Serif"/>
          <w:color w:val="231F20"/>
          <w:sz w:val="16"/>
        </w:rPr>
        <w:t>dokumentu</w:t>
      </w:r>
      <w:r>
        <w:rPr>
          <w:rFonts w:ascii="Microsoft Sans Serif" w:hAnsi="Microsoft Sans Serif"/>
          <w:color w:val="231F20"/>
          <w:spacing w:val="-4"/>
          <w:sz w:val="16"/>
        </w:rPr>
        <w:t> </w:t>
      </w:r>
      <w:r>
        <w:rPr>
          <w:rFonts w:ascii="Microsoft Sans Serif" w:hAnsi="Microsoft Sans Serif"/>
          <w:color w:val="231F20"/>
          <w:spacing w:val="-2"/>
          <w:sz w:val="16"/>
        </w:rPr>
        <w:t>zakupu.</w:t>
      </w:r>
    </w:p>
    <w:p>
      <w:pPr>
        <w:spacing w:line="252" w:lineRule="auto" w:before="10"/>
        <w:ind w:left="203" w:right="222" w:firstLine="0"/>
        <w:jc w:val="left"/>
        <w:rPr>
          <w:rFonts w:ascii="Microsoft Sans Serif" w:hAnsi="Microsoft Sans Serif"/>
          <w:sz w:val="16"/>
        </w:rPr>
      </w:pPr>
      <w:r>
        <w:rPr>
          <w:rFonts w:ascii="Microsoft Sans Serif" w:hAnsi="Microsoft Sans Serif"/>
          <w:color w:val="231F20"/>
          <w:sz w:val="16"/>
        </w:rPr>
        <w:t>-gwarancją</w:t>
      </w:r>
      <w:r>
        <w:rPr>
          <w:rFonts w:ascii="Microsoft Sans Serif" w:hAnsi="Microsoft Sans Serif"/>
          <w:color w:val="231F20"/>
          <w:spacing w:val="-1"/>
          <w:sz w:val="16"/>
        </w:rPr>
        <w:t> </w:t>
      </w:r>
      <w:r>
        <w:rPr>
          <w:rFonts w:ascii="Microsoft Sans Serif" w:hAnsi="Microsoft Sans Serif"/>
          <w:color w:val="231F20"/>
          <w:sz w:val="16"/>
        </w:rPr>
        <w:t>nie</w:t>
      </w:r>
      <w:r>
        <w:rPr>
          <w:rFonts w:ascii="Microsoft Sans Serif" w:hAnsi="Microsoft Sans Serif"/>
          <w:color w:val="231F20"/>
          <w:spacing w:val="-1"/>
          <w:sz w:val="16"/>
        </w:rPr>
        <w:t> </w:t>
      </w:r>
      <w:r>
        <w:rPr>
          <w:rFonts w:ascii="Microsoft Sans Serif" w:hAnsi="Microsoft Sans Serif"/>
          <w:color w:val="231F20"/>
          <w:sz w:val="16"/>
        </w:rPr>
        <w:t>są</w:t>
      </w:r>
      <w:r>
        <w:rPr>
          <w:rFonts w:ascii="Microsoft Sans Serif" w:hAnsi="Microsoft Sans Serif"/>
          <w:color w:val="231F20"/>
          <w:spacing w:val="-1"/>
          <w:sz w:val="16"/>
        </w:rPr>
        <w:t> </w:t>
      </w:r>
      <w:r>
        <w:rPr>
          <w:rFonts w:ascii="Microsoft Sans Serif" w:hAnsi="Microsoft Sans Serif"/>
          <w:color w:val="231F20"/>
          <w:sz w:val="16"/>
        </w:rPr>
        <w:t>objęte</w:t>
      </w:r>
      <w:r>
        <w:rPr>
          <w:rFonts w:ascii="Microsoft Sans Serif" w:hAnsi="Microsoft Sans Serif"/>
          <w:color w:val="231F20"/>
          <w:spacing w:val="-1"/>
          <w:sz w:val="16"/>
        </w:rPr>
        <w:t> </w:t>
      </w:r>
      <w:r>
        <w:rPr>
          <w:rFonts w:ascii="Microsoft Sans Serif" w:hAnsi="Microsoft Sans Serif"/>
          <w:color w:val="231F20"/>
          <w:sz w:val="16"/>
        </w:rPr>
        <w:t>elementy</w:t>
      </w:r>
      <w:r>
        <w:rPr>
          <w:rFonts w:ascii="Microsoft Sans Serif" w:hAnsi="Microsoft Sans Serif"/>
          <w:color w:val="231F20"/>
          <w:spacing w:val="-1"/>
          <w:sz w:val="16"/>
        </w:rPr>
        <w:t> </w:t>
      </w:r>
      <w:r>
        <w:rPr>
          <w:rFonts w:ascii="Microsoft Sans Serif" w:hAnsi="Microsoft Sans Serif"/>
          <w:color w:val="231F20"/>
          <w:sz w:val="16"/>
        </w:rPr>
        <w:t>eksploatacyjne</w:t>
      </w:r>
      <w:r>
        <w:rPr>
          <w:rFonts w:ascii="Microsoft Sans Serif" w:hAnsi="Microsoft Sans Serif"/>
          <w:color w:val="231F20"/>
          <w:spacing w:val="-1"/>
          <w:sz w:val="16"/>
        </w:rPr>
        <w:t> </w:t>
      </w:r>
      <w:r>
        <w:rPr>
          <w:rFonts w:ascii="Microsoft Sans Serif" w:hAnsi="Microsoft Sans Serif"/>
          <w:color w:val="231F20"/>
          <w:sz w:val="16"/>
        </w:rPr>
        <w:t>i</w:t>
      </w:r>
      <w:r>
        <w:rPr>
          <w:rFonts w:ascii="Microsoft Sans Serif" w:hAnsi="Microsoft Sans Serif"/>
          <w:color w:val="231F20"/>
          <w:spacing w:val="-1"/>
          <w:sz w:val="16"/>
        </w:rPr>
        <w:t> </w:t>
      </w:r>
      <w:r>
        <w:rPr>
          <w:rFonts w:ascii="Microsoft Sans Serif" w:hAnsi="Microsoft Sans Serif"/>
          <w:color w:val="231F20"/>
          <w:sz w:val="16"/>
        </w:rPr>
        <w:t>akcesoria</w:t>
      </w:r>
      <w:r>
        <w:rPr>
          <w:rFonts w:ascii="Microsoft Sans Serif" w:hAnsi="Microsoft Sans Serif"/>
          <w:color w:val="231F20"/>
          <w:spacing w:val="-1"/>
          <w:sz w:val="16"/>
        </w:rPr>
        <w:t> </w:t>
      </w:r>
      <w:r>
        <w:rPr>
          <w:rFonts w:ascii="Microsoft Sans Serif" w:hAnsi="Microsoft Sans Serif"/>
          <w:color w:val="231F20"/>
          <w:sz w:val="16"/>
        </w:rPr>
        <w:t>w</w:t>
      </w:r>
      <w:r>
        <w:rPr>
          <w:rFonts w:ascii="Microsoft Sans Serif" w:hAnsi="Microsoft Sans Serif"/>
          <w:color w:val="231F20"/>
          <w:spacing w:val="-1"/>
          <w:sz w:val="16"/>
        </w:rPr>
        <w:t> </w:t>
      </w:r>
      <w:r>
        <w:rPr>
          <w:rFonts w:ascii="Microsoft Sans Serif" w:hAnsi="Microsoft Sans Serif"/>
          <w:color w:val="231F20"/>
          <w:sz w:val="16"/>
        </w:rPr>
        <w:t>tym:</w:t>
      </w:r>
      <w:r>
        <w:rPr>
          <w:rFonts w:ascii="Microsoft Sans Serif" w:hAnsi="Microsoft Sans Serif"/>
          <w:color w:val="231F20"/>
          <w:spacing w:val="-1"/>
          <w:sz w:val="16"/>
        </w:rPr>
        <w:t> </w:t>
      </w:r>
      <w:r>
        <w:rPr>
          <w:rFonts w:ascii="Microsoft Sans Serif" w:hAnsi="Microsoft Sans Serif"/>
          <w:color w:val="231F20"/>
          <w:sz w:val="16"/>
        </w:rPr>
        <w:t>elementy</w:t>
      </w:r>
      <w:r>
        <w:rPr>
          <w:rFonts w:ascii="Microsoft Sans Serif" w:hAnsi="Microsoft Sans Serif"/>
          <w:color w:val="231F20"/>
          <w:spacing w:val="-1"/>
          <w:sz w:val="16"/>
        </w:rPr>
        <w:t> </w:t>
      </w:r>
      <w:r>
        <w:rPr>
          <w:rFonts w:ascii="Microsoft Sans Serif" w:hAnsi="Microsoft Sans Serif"/>
          <w:color w:val="231F20"/>
          <w:sz w:val="16"/>
        </w:rPr>
        <w:t>szklane</w:t>
      </w:r>
      <w:r>
        <w:rPr>
          <w:rFonts w:ascii="Microsoft Sans Serif" w:hAnsi="Microsoft Sans Serif"/>
          <w:color w:val="231F20"/>
          <w:spacing w:val="-1"/>
          <w:sz w:val="16"/>
        </w:rPr>
        <w:t> </w:t>
      </w:r>
      <w:r>
        <w:rPr>
          <w:rFonts w:ascii="Microsoft Sans Serif" w:hAnsi="Microsoft Sans Serif"/>
          <w:color w:val="231F20"/>
          <w:sz w:val="16"/>
        </w:rPr>
        <w:t>(np.</w:t>
      </w:r>
      <w:r>
        <w:rPr>
          <w:rFonts w:ascii="Microsoft Sans Serif" w:hAnsi="Microsoft Sans Serif"/>
          <w:color w:val="231F20"/>
          <w:spacing w:val="-1"/>
          <w:sz w:val="16"/>
        </w:rPr>
        <w:t> </w:t>
      </w:r>
      <w:r>
        <w:rPr>
          <w:rFonts w:ascii="Microsoft Sans Serif" w:hAnsi="Microsoft Sans Serif"/>
          <w:color w:val="231F20"/>
          <w:sz w:val="16"/>
        </w:rPr>
        <w:t>dzbanki,</w:t>
      </w:r>
      <w:r>
        <w:rPr>
          <w:rFonts w:ascii="Microsoft Sans Serif" w:hAnsi="Microsoft Sans Serif"/>
          <w:color w:val="231F20"/>
          <w:spacing w:val="-1"/>
          <w:sz w:val="16"/>
        </w:rPr>
        <w:t> </w:t>
      </w:r>
      <w:r>
        <w:rPr>
          <w:rFonts w:ascii="Microsoft Sans Serif" w:hAnsi="Microsoft Sans Serif"/>
          <w:color w:val="231F20"/>
          <w:sz w:val="16"/>
        </w:rPr>
        <w:t>talerze), sznury przyłączeniowe, sieciowe, żarówki, baterie, nożyki i folie do urządzeń tnących, nasadki miksujące, trzepaki, mieszaki, ssawkoszczotki, rury, węże, kubki miksujące, głowice tnące i sita.</w:t>
      </w:r>
    </w:p>
    <w:p>
      <w:pPr>
        <w:spacing w:line="252" w:lineRule="auto" w:before="2"/>
        <w:ind w:left="203" w:right="370" w:firstLine="708"/>
        <w:jc w:val="both"/>
        <w:rPr>
          <w:rFonts w:ascii="Microsoft Sans Serif" w:hAnsi="Microsoft Sans Serif"/>
          <w:sz w:val="16"/>
        </w:rPr>
      </w:pPr>
      <w:r>
        <w:rPr>
          <w:rFonts w:ascii="Microsoft Sans Serif" w:hAnsi="Microsoft Sans Serif"/>
          <w:color w:val="231F20"/>
          <w:sz w:val="16"/>
        </w:rPr>
        <w:t>Reklamowany sprzęt jest dostarczany do Serwisu Centralnego przez Klienta w stanie kompletnym i odpowiednio</w:t>
      </w:r>
      <w:r>
        <w:rPr>
          <w:rFonts w:ascii="Microsoft Sans Serif" w:hAnsi="Microsoft Sans Serif"/>
          <w:color w:val="231F20"/>
          <w:spacing w:val="-2"/>
          <w:sz w:val="16"/>
        </w:rPr>
        <w:t> </w:t>
      </w:r>
      <w:r>
        <w:rPr>
          <w:rFonts w:ascii="Microsoft Sans Serif" w:hAnsi="Microsoft Sans Serif"/>
          <w:color w:val="231F20"/>
          <w:sz w:val="16"/>
        </w:rPr>
        <w:t>zabezpieczony</w:t>
      </w:r>
      <w:r>
        <w:rPr>
          <w:rFonts w:ascii="Microsoft Sans Serif" w:hAnsi="Microsoft Sans Serif"/>
          <w:color w:val="231F20"/>
          <w:spacing w:val="-2"/>
          <w:sz w:val="16"/>
        </w:rPr>
        <w:t> </w:t>
      </w:r>
      <w:r>
        <w:rPr>
          <w:rFonts w:ascii="Microsoft Sans Serif" w:hAnsi="Microsoft Sans Serif"/>
          <w:color w:val="231F20"/>
          <w:sz w:val="16"/>
        </w:rPr>
        <w:t>na</w:t>
      </w:r>
      <w:r>
        <w:rPr>
          <w:rFonts w:ascii="Microsoft Sans Serif" w:hAnsi="Microsoft Sans Serif"/>
          <w:color w:val="231F20"/>
          <w:spacing w:val="-2"/>
          <w:sz w:val="16"/>
        </w:rPr>
        <w:t> </w:t>
      </w:r>
      <w:r>
        <w:rPr>
          <w:rFonts w:ascii="Microsoft Sans Serif" w:hAnsi="Microsoft Sans Serif"/>
          <w:color w:val="231F20"/>
          <w:sz w:val="16"/>
        </w:rPr>
        <w:t>czas</w:t>
      </w:r>
      <w:r>
        <w:rPr>
          <w:rFonts w:ascii="Microsoft Sans Serif" w:hAnsi="Microsoft Sans Serif"/>
          <w:color w:val="231F20"/>
          <w:spacing w:val="-2"/>
          <w:sz w:val="16"/>
        </w:rPr>
        <w:t> </w:t>
      </w:r>
      <w:r>
        <w:rPr>
          <w:rFonts w:ascii="Microsoft Sans Serif" w:hAnsi="Microsoft Sans Serif"/>
          <w:color w:val="231F20"/>
          <w:sz w:val="16"/>
        </w:rPr>
        <w:t>transportu.</w:t>
      </w:r>
      <w:r>
        <w:rPr>
          <w:rFonts w:ascii="Microsoft Sans Serif" w:hAnsi="Microsoft Sans Serif"/>
          <w:color w:val="231F20"/>
          <w:spacing w:val="-2"/>
          <w:sz w:val="16"/>
        </w:rPr>
        <w:t> </w:t>
      </w:r>
      <w:r>
        <w:rPr>
          <w:rFonts w:ascii="Microsoft Sans Serif" w:hAnsi="Microsoft Sans Serif"/>
          <w:color w:val="231F20"/>
          <w:sz w:val="16"/>
        </w:rPr>
        <w:t>Po</w:t>
      </w:r>
      <w:r>
        <w:rPr>
          <w:rFonts w:ascii="Microsoft Sans Serif" w:hAnsi="Microsoft Sans Serif"/>
          <w:color w:val="231F20"/>
          <w:spacing w:val="-2"/>
          <w:sz w:val="16"/>
        </w:rPr>
        <w:t> </w:t>
      </w:r>
      <w:r>
        <w:rPr>
          <w:rFonts w:ascii="Microsoft Sans Serif" w:hAnsi="Microsoft Sans Serif"/>
          <w:color w:val="231F20"/>
          <w:sz w:val="16"/>
        </w:rPr>
        <w:t>dokonanej</w:t>
      </w:r>
      <w:r>
        <w:rPr>
          <w:rFonts w:ascii="Microsoft Sans Serif" w:hAnsi="Microsoft Sans Serif"/>
          <w:color w:val="231F20"/>
          <w:spacing w:val="-2"/>
          <w:sz w:val="16"/>
        </w:rPr>
        <w:t> </w:t>
      </w:r>
      <w:r>
        <w:rPr>
          <w:rFonts w:ascii="Microsoft Sans Serif" w:hAnsi="Microsoft Sans Serif"/>
          <w:color w:val="231F20"/>
          <w:sz w:val="16"/>
        </w:rPr>
        <w:t>naprawie</w:t>
      </w:r>
      <w:r>
        <w:rPr>
          <w:rFonts w:ascii="Microsoft Sans Serif" w:hAnsi="Microsoft Sans Serif"/>
          <w:color w:val="231F20"/>
          <w:spacing w:val="-2"/>
          <w:sz w:val="16"/>
        </w:rPr>
        <w:t> </w:t>
      </w:r>
      <w:r>
        <w:rPr>
          <w:rFonts w:ascii="Microsoft Sans Serif" w:hAnsi="Microsoft Sans Serif"/>
          <w:color w:val="231F20"/>
          <w:sz w:val="16"/>
        </w:rPr>
        <w:t>reklamowany</w:t>
      </w:r>
      <w:r>
        <w:rPr>
          <w:rFonts w:ascii="Microsoft Sans Serif" w:hAnsi="Microsoft Sans Serif"/>
          <w:color w:val="231F20"/>
          <w:spacing w:val="-2"/>
          <w:sz w:val="16"/>
        </w:rPr>
        <w:t> </w:t>
      </w:r>
      <w:r>
        <w:rPr>
          <w:rFonts w:ascii="Microsoft Sans Serif" w:hAnsi="Microsoft Sans Serif"/>
          <w:color w:val="231F20"/>
          <w:sz w:val="16"/>
        </w:rPr>
        <w:t>sprzęt</w:t>
      </w:r>
      <w:r>
        <w:rPr>
          <w:rFonts w:ascii="Microsoft Sans Serif" w:hAnsi="Microsoft Sans Serif"/>
          <w:color w:val="231F20"/>
          <w:spacing w:val="-2"/>
          <w:sz w:val="16"/>
        </w:rPr>
        <w:t> </w:t>
      </w:r>
      <w:r>
        <w:rPr>
          <w:rFonts w:ascii="Microsoft Sans Serif" w:hAnsi="Microsoft Sans Serif"/>
          <w:color w:val="231F20"/>
          <w:sz w:val="16"/>
        </w:rPr>
        <w:t>odbierany</w:t>
      </w:r>
      <w:r>
        <w:rPr>
          <w:rFonts w:ascii="Microsoft Sans Serif" w:hAnsi="Microsoft Sans Serif"/>
          <w:color w:val="231F20"/>
          <w:spacing w:val="-2"/>
          <w:sz w:val="16"/>
        </w:rPr>
        <w:t> </w:t>
      </w:r>
      <w:r>
        <w:rPr>
          <w:rFonts w:ascii="Microsoft Sans Serif" w:hAnsi="Microsoft Sans Serif"/>
          <w:color w:val="231F20"/>
          <w:sz w:val="16"/>
        </w:rPr>
        <w:t>jest</w:t>
      </w:r>
      <w:r>
        <w:rPr>
          <w:rFonts w:ascii="Microsoft Sans Serif" w:hAnsi="Microsoft Sans Serif"/>
          <w:color w:val="231F20"/>
          <w:spacing w:val="-2"/>
          <w:sz w:val="16"/>
        </w:rPr>
        <w:t> </w:t>
      </w:r>
      <w:r>
        <w:rPr>
          <w:rFonts w:ascii="Microsoft Sans Serif" w:hAnsi="Microsoft Sans Serif"/>
          <w:color w:val="231F20"/>
          <w:sz w:val="16"/>
        </w:rPr>
        <w:t>z Serwisu Centralnego przez Klienta.</w:t>
      </w:r>
    </w:p>
    <w:p>
      <w:pPr>
        <w:spacing w:line="252" w:lineRule="auto" w:before="2"/>
        <w:ind w:left="203" w:right="0" w:firstLine="708"/>
        <w:jc w:val="left"/>
        <w:rPr>
          <w:rFonts w:ascii="Microsoft Sans Serif" w:hAnsi="Microsoft Sans Serif"/>
          <w:sz w:val="16"/>
        </w:rPr>
      </w:pPr>
      <w:r>
        <w:rPr>
          <w:rFonts w:ascii="Microsoft Sans Serif" w:hAnsi="Microsoft Sans Serif"/>
          <w:color w:val="231F20"/>
          <w:sz w:val="16"/>
        </w:rPr>
        <w:t>Termin</w:t>
      </w:r>
      <w:r>
        <w:rPr>
          <w:rFonts w:ascii="Microsoft Sans Serif" w:hAnsi="Microsoft Sans Serif"/>
          <w:color w:val="231F20"/>
          <w:spacing w:val="-3"/>
          <w:sz w:val="16"/>
        </w:rPr>
        <w:t> </w:t>
      </w:r>
      <w:r>
        <w:rPr>
          <w:rFonts w:ascii="Microsoft Sans Serif" w:hAnsi="Microsoft Sans Serif"/>
          <w:color w:val="231F20"/>
          <w:sz w:val="16"/>
        </w:rPr>
        <w:t>usunięcia</w:t>
      </w:r>
      <w:r>
        <w:rPr>
          <w:rFonts w:ascii="Microsoft Sans Serif" w:hAnsi="Microsoft Sans Serif"/>
          <w:color w:val="231F20"/>
          <w:spacing w:val="-3"/>
          <w:sz w:val="16"/>
        </w:rPr>
        <w:t> </w:t>
      </w:r>
      <w:r>
        <w:rPr>
          <w:rFonts w:ascii="Microsoft Sans Serif" w:hAnsi="Microsoft Sans Serif"/>
          <w:color w:val="231F20"/>
          <w:sz w:val="16"/>
        </w:rPr>
        <w:t>wady</w:t>
      </w:r>
      <w:r>
        <w:rPr>
          <w:rFonts w:ascii="Microsoft Sans Serif" w:hAnsi="Microsoft Sans Serif"/>
          <w:color w:val="231F20"/>
          <w:spacing w:val="-3"/>
          <w:sz w:val="16"/>
        </w:rPr>
        <w:t> </w:t>
      </w:r>
      <w:r>
        <w:rPr>
          <w:rFonts w:ascii="Microsoft Sans Serif" w:hAnsi="Microsoft Sans Serif"/>
          <w:color w:val="231F20"/>
          <w:sz w:val="16"/>
        </w:rPr>
        <w:t>może</w:t>
      </w:r>
      <w:r>
        <w:rPr>
          <w:rFonts w:ascii="Microsoft Sans Serif" w:hAnsi="Microsoft Sans Serif"/>
          <w:color w:val="231F20"/>
          <w:spacing w:val="-3"/>
          <w:sz w:val="16"/>
        </w:rPr>
        <w:t> </w:t>
      </w:r>
      <w:r>
        <w:rPr>
          <w:rFonts w:ascii="Microsoft Sans Serif" w:hAnsi="Microsoft Sans Serif"/>
          <w:color w:val="231F20"/>
          <w:sz w:val="16"/>
        </w:rPr>
        <w:t>zostać</w:t>
      </w:r>
      <w:r>
        <w:rPr>
          <w:rFonts w:ascii="Microsoft Sans Serif" w:hAnsi="Microsoft Sans Serif"/>
          <w:color w:val="231F20"/>
          <w:spacing w:val="-3"/>
          <w:sz w:val="16"/>
        </w:rPr>
        <w:t> </w:t>
      </w:r>
      <w:r>
        <w:rPr>
          <w:rFonts w:ascii="Microsoft Sans Serif" w:hAnsi="Microsoft Sans Serif"/>
          <w:color w:val="231F20"/>
          <w:sz w:val="16"/>
        </w:rPr>
        <w:t>wydłużony</w:t>
      </w:r>
      <w:r>
        <w:rPr>
          <w:rFonts w:ascii="Microsoft Sans Serif" w:hAnsi="Microsoft Sans Serif"/>
          <w:color w:val="231F20"/>
          <w:spacing w:val="-3"/>
          <w:sz w:val="16"/>
        </w:rPr>
        <w:t> </w:t>
      </w:r>
      <w:r>
        <w:rPr>
          <w:rFonts w:ascii="Microsoft Sans Serif" w:hAnsi="Microsoft Sans Serif"/>
          <w:color w:val="231F20"/>
          <w:sz w:val="16"/>
        </w:rPr>
        <w:t>o</w:t>
      </w:r>
      <w:r>
        <w:rPr>
          <w:rFonts w:ascii="Microsoft Sans Serif" w:hAnsi="Microsoft Sans Serif"/>
          <w:color w:val="231F20"/>
          <w:spacing w:val="-3"/>
          <w:sz w:val="16"/>
        </w:rPr>
        <w:t> </w:t>
      </w:r>
      <w:r>
        <w:rPr>
          <w:rFonts w:ascii="Microsoft Sans Serif" w:hAnsi="Microsoft Sans Serif"/>
          <w:color w:val="231F20"/>
          <w:sz w:val="16"/>
        </w:rPr>
        <w:t>czas</w:t>
      </w:r>
      <w:r>
        <w:rPr>
          <w:rFonts w:ascii="Microsoft Sans Serif" w:hAnsi="Microsoft Sans Serif"/>
          <w:color w:val="231F20"/>
          <w:spacing w:val="-3"/>
          <w:sz w:val="16"/>
        </w:rPr>
        <w:t> </w:t>
      </w:r>
      <w:r>
        <w:rPr>
          <w:rFonts w:ascii="Microsoft Sans Serif" w:hAnsi="Microsoft Sans Serif"/>
          <w:color w:val="231F20"/>
          <w:sz w:val="16"/>
        </w:rPr>
        <w:t>potrzebny</w:t>
      </w:r>
      <w:r>
        <w:rPr>
          <w:rFonts w:ascii="Microsoft Sans Serif" w:hAnsi="Microsoft Sans Serif"/>
          <w:color w:val="231F20"/>
          <w:spacing w:val="-3"/>
          <w:sz w:val="16"/>
        </w:rPr>
        <w:t> </w:t>
      </w:r>
      <w:r>
        <w:rPr>
          <w:rFonts w:ascii="Microsoft Sans Serif" w:hAnsi="Microsoft Sans Serif"/>
          <w:color w:val="231F20"/>
          <w:sz w:val="16"/>
        </w:rPr>
        <w:t>do</w:t>
      </w:r>
      <w:r>
        <w:rPr>
          <w:rFonts w:ascii="Microsoft Sans Serif" w:hAnsi="Microsoft Sans Serif"/>
          <w:color w:val="231F20"/>
          <w:spacing w:val="-3"/>
          <w:sz w:val="16"/>
        </w:rPr>
        <w:t> </w:t>
      </w:r>
      <w:r>
        <w:rPr>
          <w:rFonts w:ascii="Microsoft Sans Serif" w:hAnsi="Microsoft Sans Serif"/>
          <w:color w:val="231F20"/>
          <w:sz w:val="16"/>
        </w:rPr>
        <w:t>importu</w:t>
      </w:r>
      <w:r>
        <w:rPr>
          <w:rFonts w:ascii="Microsoft Sans Serif" w:hAnsi="Microsoft Sans Serif"/>
          <w:color w:val="231F20"/>
          <w:spacing w:val="-3"/>
          <w:sz w:val="16"/>
        </w:rPr>
        <w:t> </w:t>
      </w:r>
      <w:r>
        <w:rPr>
          <w:rFonts w:ascii="Microsoft Sans Serif" w:hAnsi="Microsoft Sans Serif"/>
          <w:color w:val="231F20"/>
          <w:sz w:val="16"/>
        </w:rPr>
        <w:t>niezbędnych</w:t>
      </w:r>
      <w:r>
        <w:rPr>
          <w:rFonts w:ascii="Microsoft Sans Serif" w:hAnsi="Microsoft Sans Serif"/>
          <w:color w:val="231F20"/>
          <w:spacing w:val="-3"/>
          <w:sz w:val="16"/>
        </w:rPr>
        <w:t> </w:t>
      </w:r>
      <w:r>
        <w:rPr>
          <w:rFonts w:ascii="Microsoft Sans Serif" w:hAnsi="Microsoft Sans Serif"/>
          <w:color w:val="231F20"/>
          <w:sz w:val="16"/>
        </w:rPr>
        <w:t>części,</w:t>
      </w:r>
      <w:r>
        <w:rPr>
          <w:rFonts w:ascii="Microsoft Sans Serif" w:hAnsi="Microsoft Sans Serif"/>
          <w:color w:val="231F20"/>
          <w:spacing w:val="-3"/>
          <w:sz w:val="16"/>
        </w:rPr>
        <w:t> </w:t>
      </w:r>
      <w:r>
        <w:rPr>
          <w:rFonts w:ascii="Microsoft Sans Serif" w:hAnsi="Microsoft Sans Serif"/>
          <w:color w:val="231F20"/>
          <w:sz w:val="16"/>
        </w:rPr>
        <w:t>nie dłuższy niż 30 dni roboczych. W każdym takim przypadku warsztat serwisowy powiadomi klienta o wydłużeniu terminu naprawy gwarancyjnej. W związku z koniecznością sprowadzenia części zamiennych i poinformuje o nowym terminie usunięcia wady.</w:t>
      </w:r>
    </w:p>
    <w:p>
      <w:pPr>
        <w:spacing w:line="252" w:lineRule="auto" w:before="3"/>
        <w:ind w:left="203" w:right="222" w:firstLine="0"/>
        <w:jc w:val="left"/>
        <w:rPr>
          <w:rFonts w:ascii="Microsoft Sans Serif" w:hAnsi="Microsoft Sans Serif"/>
          <w:sz w:val="16"/>
        </w:rPr>
      </w:pPr>
      <w:r>
        <w:rPr>
          <w:rFonts w:ascii="Microsoft Sans Serif" w:hAnsi="Microsoft Sans Serif"/>
          <w:color w:val="231F20"/>
          <w:sz w:val="16"/>
        </w:rPr>
        <w:t>W</w:t>
      </w:r>
      <w:r>
        <w:rPr>
          <w:rFonts w:ascii="Microsoft Sans Serif" w:hAnsi="Microsoft Sans Serif"/>
          <w:color w:val="231F20"/>
          <w:spacing w:val="-1"/>
          <w:sz w:val="16"/>
        </w:rPr>
        <w:t> </w:t>
      </w:r>
      <w:r>
        <w:rPr>
          <w:rFonts w:ascii="Microsoft Sans Serif" w:hAnsi="Microsoft Sans Serif"/>
          <w:color w:val="231F20"/>
          <w:sz w:val="16"/>
        </w:rPr>
        <w:t>przypadku</w:t>
      </w:r>
      <w:r>
        <w:rPr>
          <w:rFonts w:ascii="Microsoft Sans Serif" w:hAnsi="Microsoft Sans Serif"/>
          <w:color w:val="231F20"/>
          <w:spacing w:val="-1"/>
          <w:sz w:val="16"/>
        </w:rPr>
        <w:t> </w:t>
      </w:r>
      <w:r>
        <w:rPr>
          <w:rFonts w:ascii="Microsoft Sans Serif" w:hAnsi="Microsoft Sans Serif"/>
          <w:color w:val="231F20"/>
          <w:sz w:val="16"/>
        </w:rPr>
        <w:t>stwierdzenia</w:t>
      </w:r>
      <w:r>
        <w:rPr>
          <w:rFonts w:ascii="Microsoft Sans Serif" w:hAnsi="Microsoft Sans Serif"/>
          <w:color w:val="231F20"/>
          <w:spacing w:val="-1"/>
          <w:sz w:val="16"/>
        </w:rPr>
        <w:t> </w:t>
      </w:r>
      <w:r>
        <w:rPr>
          <w:rFonts w:ascii="Microsoft Sans Serif" w:hAnsi="Microsoft Sans Serif"/>
          <w:color w:val="231F20"/>
          <w:sz w:val="16"/>
        </w:rPr>
        <w:t>usterki</w:t>
      </w:r>
      <w:r>
        <w:rPr>
          <w:rFonts w:ascii="Microsoft Sans Serif" w:hAnsi="Microsoft Sans Serif"/>
          <w:color w:val="231F20"/>
          <w:spacing w:val="-1"/>
          <w:sz w:val="16"/>
        </w:rPr>
        <w:t> </w:t>
      </w:r>
      <w:r>
        <w:rPr>
          <w:rFonts w:ascii="Microsoft Sans Serif" w:hAnsi="Microsoft Sans Serif"/>
          <w:color w:val="231F20"/>
          <w:sz w:val="16"/>
        </w:rPr>
        <w:t>należy</w:t>
      </w:r>
      <w:r>
        <w:rPr>
          <w:rFonts w:ascii="Microsoft Sans Serif" w:hAnsi="Microsoft Sans Serif"/>
          <w:color w:val="231F20"/>
          <w:spacing w:val="-1"/>
          <w:sz w:val="16"/>
        </w:rPr>
        <w:t> </w:t>
      </w:r>
      <w:r>
        <w:rPr>
          <w:rFonts w:ascii="Microsoft Sans Serif" w:hAnsi="Microsoft Sans Serif"/>
          <w:color w:val="231F20"/>
          <w:sz w:val="16"/>
        </w:rPr>
        <w:t>ją</w:t>
      </w:r>
      <w:r>
        <w:rPr>
          <w:rFonts w:ascii="Microsoft Sans Serif" w:hAnsi="Microsoft Sans Serif"/>
          <w:color w:val="231F20"/>
          <w:spacing w:val="-1"/>
          <w:sz w:val="16"/>
        </w:rPr>
        <w:t> </w:t>
      </w:r>
      <w:r>
        <w:rPr>
          <w:rFonts w:ascii="Microsoft Sans Serif" w:hAnsi="Microsoft Sans Serif"/>
          <w:color w:val="231F20"/>
          <w:sz w:val="16"/>
        </w:rPr>
        <w:t>zgłosić</w:t>
      </w:r>
      <w:r>
        <w:rPr>
          <w:rFonts w:ascii="Microsoft Sans Serif" w:hAnsi="Microsoft Sans Serif"/>
          <w:color w:val="231F20"/>
          <w:spacing w:val="-1"/>
          <w:sz w:val="16"/>
        </w:rPr>
        <w:t> </w:t>
      </w:r>
      <w:r>
        <w:rPr>
          <w:rFonts w:ascii="Microsoft Sans Serif" w:hAnsi="Microsoft Sans Serif"/>
          <w:color w:val="231F20"/>
          <w:sz w:val="16"/>
        </w:rPr>
        <w:t>w</w:t>
      </w:r>
      <w:r>
        <w:rPr>
          <w:rFonts w:ascii="Microsoft Sans Serif" w:hAnsi="Microsoft Sans Serif"/>
          <w:color w:val="231F20"/>
          <w:spacing w:val="-1"/>
          <w:sz w:val="16"/>
        </w:rPr>
        <w:t> </w:t>
      </w:r>
      <w:r>
        <w:rPr>
          <w:rFonts w:ascii="Microsoft Sans Serif" w:hAnsi="Microsoft Sans Serif"/>
          <w:color w:val="231F20"/>
          <w:sz w:val="16"/>
        </w:rPr>
        <w:t>punkcie</w:t>
      </w:r>
      <w:r>
        <w:rPr>
          <w:rFonts w:ascii="Microsoft Sans Serif" w:hAnsi="Microsoft Sans Serif"/>
          <w:color w:val="231F20"/>
          <w:spacing w:val="-1"/>
          <w:sz w:val="16"/>
        </w:rPr>
        <w:t> </w:t>
      </w:r>
      <w:r>
        <w:rPr>
          <w:rFonts w:ascii="Microsoft Sans Serif" w:hAnsi="Microsoft Sans Serif"/>
          <w:color w:val="231F20"/>
          <w:sz w:val="16"/>
        </w:rPr>
        <w:t>sprzedaży</w:t>
      </w:r>
      <w:r>
        <w:rPr>
          <w:rFonts w:ascii="Microsoft Sans Serif" w:hAnsi="Microsoft Sans Serif"/>
          <w:color w:val="231F20"/>
          <w:spacing w:val="-1"/>
          <w:sz w:val="16"/>
        </w:rPr>
        <w:t> </w:t>
      </w:r>
      <w:r>
        <w:rPr>
          <w:rFonts w:ascii="Microsoft Sans Serif" w:hAnsi="Microsoft Sans Serif"/>
          <w:color w:val="231F20"/>
          <w:sz w:val="16"/>
        </w:rPr>
        <w:t>lub</w:t>
      </w:r>
      <w:r>
        <w:rPr>
          <w:rFonts w:ascii="Microsoft Sans Serif" w:hAnsi="Microsoft Sans Serif"/>
          <w:color w:val="231F20"/>
          <w:spacing w:val="-1"/>
          <w:sz w:val="16"/>
        </w:rPr>
        <w:t> </w:t>
      </w:r>
      <w:r>
        <w:rPr>
          <w:rFonts w:ascii="Microsoft Sans Serif" w:hAnsi="Microsoft Sans Serif"/>
          <w:color w:val="231F20"/>
          <w:sz w:val="16"/>
        </w:rPr>
        <w:t>w</w:t>
      </w:r>
      <w:r>
        <w:rPr>
          <w:rFonts w:ascii="Microsoft Sans Serif" w:hAnsi="Microsoft Sans Serif"/>
          <w:color w:val="231F20"/>
          <w:spacing w:val="-1"/>
          <w:sz w:val="16"/>
        </w:rPr>
        <w:t> </w:t>
      </w:r>
      <w:r>
        <w:rPr>
          <w:rFonts w:ascii="Microsoft Sans Serif" w:hAnsi="Microsoft Sans Serif"/>
          <w:color w:val="231F20"/>
          <w:sz w:val="16"/>
        </w:rPr>
        <w:t>Serwisie</w:t>
      </w:r>
      <w:r>
        <w:rPr>
          <w:rFonts w:ascii="Microsoft Sans Serif" w:hAnsi="Microsoft Sans Serif"/>
          <w:color w:val="231F20"/>
          <w:spacing w:val="-1"/>
          <w:sz w:val="16"/>
        </w:rPr>
        <w:t> </w:t>
      </w:r>
      <w:r>
        <w:rPr>
          <w:rFonts w:ascii="Microsoft Sans Serif" w:hAnsi="Microsoft Sans Serif"/>
          <w:color w:val="231F20"/>
          <w:sz w:val="16"/>
        </w:rPr>
        <w:t>Centralnym,</w:t>
      </w:r>
      <w:r>
        <w:rPr>
          <w:rFonts w:ascii="Microsoft Sans Serif" w:hAnsi="Microsoft Sans Serif"/>
          <w:color w:val="231F20"/>
          <w:spacing w:val="-1"/>
          <w:sz w:val="16"/>
        </w:rPr>
        <w:t> </w:t>
      </w:r>
      <w:r>
        <w:rPr>
          <w:rFonts w:ascii="Microsoft Sans Serif" w:hAnsi="Microsoft Sans Serif"/>
          <w:color w:val="231F20"/>
          <w:sz w:val="16"/>
        </w:rPr>
        <w:t>ul.</w:t>
      </w:r>
      <w:r>
        <w:rPr>
          <w:rFonts w:ascii="Microsoft Sans Serif" w:hAnsi="Microsoft Sans Serif"/>
          <w:color w:val="231F20"/>
          <w:spacing w:val="-1"/>
          <w:sz w:val="16"/>
        </w:rPr>
        <w:t> </w:t>
      </w:r>
      <w:r>
        <w:rPr>
          <w:rFonts w:ascii="Microsoft Sans Serif" w:hAnsi="Microsoft Sans Serif"/>
          <w:color w:val="231F20"/>
          <w:sz w:val="16"/>
        </w:rPr>
        <w:t>Ordona 2A, 01-237 Warszawa, tel. 728-595-006 lub e-mail: </w:t>
      </w:r>
      <w:hyperlink r:id="rId74">
        <w:r>
          <w:rPr>
            <w:rFonts w:ascii="Microsoft Sans Serif" w:hAnsi="Microsoft Sans Serif"/>
            <w:color w:val="231F20"/>
            <w:sz w:val="16"/>
          </w:rPr>
          <w:t>serwis@adler.com.pl.</w:t>
        </w:r>
      </w:hyperlink>
    </w:p>
    <w:p>
      <w:pPr>
        <w:spacing w:line="252" w:lineRule="auto" w:before="2"/>
        <w:ind w:left="203" w:right="0" w:firstLine="0"/>
        <w:jc w:val="left"/>
        <w:rPr>
          <w:rFonts w:ascii="Microsoft Sans Serif" w:hAnsi="Microsoft Sans Serif"/>
          <w:sz w:val="16"/>
        </w:rPr>
      </w:pPr>
      <w:r>
        <w:rPr>
          <w:rFonts w:ascii="Microsoft Sans Serif" w:hAnsi="Microsoft Sans Serif"/>
          <w:color w:val="231F20"/>
          <w:sz w:val="16"/>
        </w:rPr>
        <w:t>W</w:t>
      </w:r>
      <w:r>
        <w:rPr>
          <w:rFonts w:ascii="Microsoft Sans Serif" w:hAnsi="Microsoft Sans Serif"/>
          <w:color w:val="231F20"/>
          <w:spacing w:val="-1"/>
          <w:sz w:val="16"/>
        </w:rPr>
        <w:t> </w:t>
      </w:r>
      <w:r>
        <w:rPr>
          <w:rFonts w:ascii="Microsoft Sans Serif" w:hAnsi="Microsoft Sans Serif"/>
          <w:color w:val="231F20"/>
          <w:sz w:val="16"/>
        </w:rPr>
        <w:t>zgłoszeniu</w:t>
      </w:r>
      <w:r>
        <w:rPr>
          <w:rFonts w:ascii="Microsoft Sans Serif" w:hAnsi="Microsoft Sans Serif"/>
          <w:color w:val="231F20"/>
          <w:spacing w:val="-1"/>
          <w:sz w:val="16"/>
        </w:rPr>
        <w:t> </w:t>
      </w:r>
      <w:r>
        <w:rPr>
          <w:rFonts w:ascii="Microsoft Sans Serif" w:hAnsi="Microsoft Sans Serif"/>
          <w:color w:val="231F20"/>
          <w:sz w:val="16"/>
        </w:rPr>
        <w:t>proszę</w:t>
      </w:r>
      <w:r>
        <w:rPr>
          <w:rFonts w:ascii="Microsoft Sans Serif" w:hAnsi="Microsoft Sans Serif"/>
          <w:color w:val="231F20"/>
          <w:spacing w:val="-1"/>
          <w:sz w:val="16"/>
        </w:rPr>
        <w:t> </w:t>
      </w:r>
      <w:r>
        <w:rPr>
          <w:rFonts w:ascii="Microsoft Sans Serif" w:hAnsi="Microsoft Sans Serif"/>
          <w:color w:val="231F20"/>
          <w:sz w:val="16"/>
        </w:rPr>
        <w:t>podać</w:t>
      </w:r>
      <w:r>
        <w:rPr>
          <w:rFonts w:ascii="Microsoft Sans Serif" w:hAnsi="Microsoft Sans Serif"/>
          <w:color w:val="231F20"/>
          <w:spacing w:val="-1"/>
          <w:sz w:val="16"/>
        </w:rPr>
        <w:t> </w:t>
      </w:r>
      <w:r>
        <w:rPr>
          <w:rFonts w:ascii="Microsoft Sans Serif" w:hAnsi="Microsoft Sans Serif"/>
          <w:color w:val="231F20"/>
          <w:sz w:val="16"/>
        </w:rPr>
        <w:t>swój</w:t>
      </w:r>
      <w:r>
        <w:rPr>
          <w:rFonts w:ascii="Microsoft Sans Serif" w:hAnsi="Microsoft Sans Serif"/>
          <w:color w:val="231F20"/>
          <w:spacing w:val="-1"/>
          <w:sz w:val="16"/>
        </w:rPr>
        <w:t> </w:t>
      </w:r>
      <w:r>
        <w:rPr>
          <w:rFonts w:ascii="Microsoft Sans Serif" w:hAnsi="Microsoft Sans Serif"/>
          <w:color w:val="231F20"/>
          <w:sz w:val="16"/>
        </w:rPr>
        <w:t>adres,</w:t>
      </w:r>
      <w:r>
        <w:rPr>
          <w:rFonts w:ascii="Microsoft Sans Serif" w:hAnsi="Microsoft Sans Serif"/>
          <w:color w:val="231F20"/>
          <w:spacing w:val="-1"/>
          <w:sz w:val="16"/>
        </w:rPr>
        <w:t> </w:t>
      </w:r>
      <w:r>
        <w:rPr>
          <w:rFonts w:ascii="Microsoft Sans Serif" w:hAnsi="Microsoft Sans Serif"/>
          <w:color w:val="231F20"/>
          <w:sz w:val="16"/>
        </w:rPr>
        <w:t>nr</w:t>
      </w:r>
      <w:r>
        <w:rPr>
          <w:rFonts w:ascii="Microsoft Sans Serif" w:hAnsi="Microsoft Sans Serif"/>
          <w:color w:val="231F20"/>
          <w:spacing w:val="-1"/>
          <w:sz w:val="16"/>
        </w:rPr>
        <w:t> </w:t>
      </w:r>
      <w:r>
        <w:rPr>
          <w:rFonts w:ascii="Microsoft Sans Serif" w:hAnsi="Microsoft Sans Serif"/>
          <w:color w:val="231F20"/>
          <w:sz w:val="16"/>
        </w:rPr>
        <w:t>telefonu</w:t>
      </w:r>
      <w:r>
        <w:rPr>
          <w:rFonts w:ascii="Microsoft Sans Serif" w:hAnsi="Microsoft Sans Serif"/>
          <w:color w:val="231F20"/>
          <w:spacing w:val="-1"/>
          <w:sz w:val="16"/>
        </w:rPr>
        <w:t> </w:t>
      </w:r>
      <w:r>
        <w:rPr>
          <w:rFonts w:ascii="Microsoft Sans Serif" w:hAnsi="Microsoft Sans Serif"/>
          <w:color w:val="231F20"/>
          <w:sz w:val="16"/>
        </w:rPr>
        <w:t>i</w:t>
      </w:r>
      <w:r>
        <w:rPr>
          <w:rFonts w:ascii="Microsoft Sans Serif" w:hAnsi="Microsoft Sans Serif"/>
          <w:color w:val="231F20"/>
          <w:spacing w:val="-1"/>
          <w:sz w:val="16"/>
        </w:rPr>
        <w:t> </w:t>
      </w:r>
      <w:r>
        <w:rPr>
          <w:rFonts w:ascii="Microsoft Sans Serif" w:hAnsi="Microsoft Sans Serif"/>
          <w:color w:val="231F20"/>
          <w:sz w:val="16"/>
        </w:rPr>
        <w:t>opis</w:t>
      </w:r>
      <w:r>
        <w:rPr>
          <w:rFonts w:ascii="Microsoft Sans Serif" w:hAnsi="Microsoft Sans Serif"/>
          <w:color w:val="231F20"/>
          <w:spacing w:val="-1"/>
          <w:sz w:val="16"/>
        </w:rPr>
        <w:t> </w:t>
      </w:r>
      <w:r>
        <w:rPr>
          <w:rFonts w:ascii="Microsoft Sans Serif" w:hAnsi="Microsoft Sans Serif"/>
          <w:color w:val="231F20"/>
          <w:sz w:val="16"/>
        </w:rPr>
        <w:t>usterki.</w:t>
      </w:r>
      <w:r>
        <w:rPr>
          <w:rFonts w:ascii="Microsoft Sans Serif" w:hAnsi="Microsoft Sans Serif"/>
          <w:color w:val="231F20"/>
          <w:spacing w:val="-1"/>
          <w:sz w:val="16"/>
        </w:rPr>
        <w:t> </w:t>
      </w:r>
      <w:r>
        <w:rPr>
          <w:rFonts w:ascii="Microsoft Sans Serif" w:hAnsi="Microsoft Sans Serif"/>
          <w:color w:val="231F20"/>
          <w:sz w:val="16"/>
        </w:rPr>
        <w:t>Do</w:t>
      </w:r>
      <w:r>
        <w:rPr>
          <w:rFonts w:ascii="Microsoft Sans Serif" w:hAnsi="Microsoft Sans Serif"/>
          <w:color w:val="231F20"/>
          <w:spacing w:val="-1"/>
          <w:sz w:val="16"/>
        </w:rPr>
        <w:t> </w:t>
      </w:r>
      <w:r>
        <w:rPr>
          <w:rFonts w:ascii="Microsoft Sans Serif" w:hAnsi="Microsoft Sans Serif"/>
          <w:color w:val="231F20"/>
          <w:sz w:val="16"/>
        </w:rPr>
        <w:t>reklamacji</w:t>
      </w:r>
      <w:r>
        <w:rPr>
          <w:rFonts w:ascii="Microsoft Sans Serif" w:hAnsi="Microsoft Sans Serif"/>
          <w:color w:val="231F20"/>
          <w:spacing w:val="-1"/>
          <w:sz w:val="16"/>
        </w:rPr>
        <w:t> </w:t>
      </w:r>
      <w:r>
        <w:rPr>
          <w:rFonts w:ascii="Microsoft Sans Serif" w:hAnsi="Microsoft Sans Serif"/>
          <w:color w:val="231F20"/>
          <w:sz w:val="16"/>
        </w:rPr>
        <w:t>konieczne</w:t>
      </w:r>
      <w:r>
        <w:rPr>
          <w:rFonts w:ascii="Microsoft Sans Serif" w:hAnsi="Microsoft Sans Serif"/>
          <w:color w:val="231F20"/>
          <w:spacing w:val="-1"/>
          <w:sz w:val="16"/>
        </w:rPr>
        <w:t> </w:t>
      </w:r>
      <w:r>
        <w:rPr>
          <w:rFonts w:ascii="Microsoft Sans Serif" w:hAnsi="Microsoft Sans Serif"/>
          <w:color w:val="231F20"/>
          <w:sz w:val="16"/>
        </w:rPr>
        <w:t>jest</w:t>
      </w:r>
      <w:r>
        <w:rPr>
          <w:rFonts w:ascii="Microsoft Sans Serif" w:hAnsi="Microsoft Sans Serif"/>
          <w:color w:val="231F20"/>
          <w:spacing w:val="-1"/>
          <w:sz w:val="16"/>
        </w:rPr>
        <w:t> </w:t>
      </w:r>
      <w:r>
        <w:rPr>
          <w:rFonts w:ascii="Microsoft Sans Serif" w:hAnsi="Microsoft Sans Serif"/>
          <w:color w:val="231F20"/>
          <w:sz w:val="16"/>
        </w:rPr>
        <w:t>dołączenie</w:t>
      </w:r>
      <w:r>
        <w:rPr>
          <w:rFonts w:ascii="Microsoft Sans Serif" w:hAnsi="Microsoft Sans Serif"/>
          <w:color w:val="231F20"/>
          <w:spacing w:val="-1"/>
          <w:sz w:val="16"/>
        </w:rPr>
        <w:t> </w:t>
      </w:r>
      <w:r>
        <w:rPr>
          <w:rFonts w:ascii="Microsoft Sans Serif" w:hAnsi="Microsoft Sans Serif"/>
          <w:color w:val="231F20"/>
          <w:sz w:val="16"/>
        </w:rPr>
        <w:t>kopii dokumentu zakupu.</w:t>
      </w:r>
    </w:p>
    <w:p>
      <w:pPr>
        <w:spacing w:line="261" w:lineRule="auto" w:before="1"/>
        <w:ind w:left="203" w:right="1270" w:firstLine="0"/>
        <w:jc w:val="left"/>
        <w:rPr>
          <w:rFonts w:ascii="Microsoft Sans Serif" w:hAnsi="Microsoft Sans Serif"/>
          <w:sz w:val="16"/>
        </w:rPr>
      </w:pPr>
      <w:r>
        <w:rPr/>
        <mc:AlternateContent>
          <mc:Choice Requires="wps">
            <w:drawing>
              <wp:anchor distT="0" distB="0" distL="0" distR="0" allowOverlap="1" layoutInCell="1" locked="0" behindDoc="0" simplePos="0" relativeHeight="15762432">
                <wp:simplePos x="0" y="0"/>
                <wp:positionH relativeFrom="page">
                  <wp:posOffset>3787686</wp:posOffset>
                </wp:positionH>
                <wp:positionV relativeFrom="paragraph">
                  <wp:posOffset>381783</wp:posOffset>
                </wp:positionV>
                <wp:extent cx="986790" cy="1270"/>
                <wp:effectExtent l="0" t="0" r="0" b="0"/>
                <wp:wrapNone/>
                <wp:docPr id="557" name="Graphic 557"/>
                <wp:cNvGraphicFramePr>
                  <a:graphicFrameLocks/>
                </wp:cNvGraphicFramePr>
                <a:graphic>
                  <a:graphicData uri="http://schemas.microsoft.com/office/word/2010/wordprocessingShape">
                    <wps:wsp>
                      <wps:cNvPr id="557" name="Graphic 557"/>
                      <wps:cNvSpPr/>
                      <wps:spPr>
                        <a:xfrm>
                          <a:off x="0" y="0"/>
                          <a:ext cx="986790" cy="1270"/>
                        </a:xfrm>
                        <a:custGeom>
                          <a:avLst/>
                          <a:gdLst/>
                          <a:ahLst/>
                          <a:cxnLst/>
                          <a:rect l="l" t="t" r="r" b="b"/>
                          <a:pathLst>
                            <a:path w="986790" h="0">
                              <a:moveTo>
                                <a:pt x="0" y="0"/>
                              </a:moveTo>
                              <a:lnTo>
                                <a:pt x="986543" y="0"/>
                              </a:lnTo>
                            </a:path>
                          </a:pathLst>
                        </a:custGeom>
                        <a:ln w="20170">
                          <a:solidFill>
                            <a:srgbClr val="231F20"/>
                          </a:solidFill>
                          <a:prstDash val="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2432" from="298.243011pt,30.061691pt" to="375.923611pt,30.061691pt" stroked="true" strokeweight="1.5882pt" strokecolor="#231f20">
                <v:stroke dashstyle="dot"/>
                <w10:wrap type="none"/>
              </v:line>
            </w:pict>
          </mc:Fallback>
        </mc:AlternateContent>
      </w:r>
      <w:r>
        <w:rPr>
          <w:rFonts w:ascii="Microsoft Sans Serif" w:hAnsi="Microsoft Sans Serif"/>
          <w:color w:val="231F20"/>
          <w:sz w:val="16"/>
        </w:rPr>
        <w:t>Gwarancja</w:t>
      </w:r>
      <w:r>
        <w:rPr>
          <w:rFonts w:ascii="Microsoft Sans Serif" w:hAnsi="Microsoft Sans Serif"/>
          <w:color w:val="231F20"/>
          <w:spacing w:val="-2"/>
          <w:sz w:val="16"/>
        </w:rPr>
        <w:t> </w:t>
      </w:r>
      <w:r>
        <w:rPr>
          <w:rFonts w:ascii="Microsoft Sans Serif" w:hAnsi="Microsoft Sans Serif"/>
          <w:color w:val="231F20"/>
          <w:sz w:val="16"/>
        </w:rPr>
        <w:t>nie</w:t>
      </w:r>
      <w:r>
        <w:rPr>
          <w:rFonts w:ascii="Microsoft Sans Serif" w:hAnsi="Microsoft Sans Serif"/>
          <w:color w:val="231F20"/>
          <w:spacing w:val="-2"/>
          <w:sz w:val="16"/>
        </w:rPr>
        <w:t> </w:t>
      </w:r>
      <w:r>
        <w:rPr>
          <w:rFonts w:ascii="Microsoft Sans Serif" w:hAnsi="Microsoft Sans Serif"/>
          <w:color w:val="231F20"/>
          <w:sz w:val="16"/>
        </w:rPr>
        <w:t>wyłącza</w:t>
      </w:r>
      <w:r>
        <w:rPr>
          <w:rFonts w:ascii="Microsoft Sans Serif" w:hAnsi="Microsoft Sans Serif"/>
          <w:color w:val="231F20"/>
          <w:spacing w:val="-2"/>
          <w:sz w:val="16"/>
        </w:rPr>
        <w:t> </w:t>
      </w:r>
      <w:r>
        <w:rPr>
          <w:rFonts w:ascii="Microsoft Sans Serif" w:hAnsi="Microsoft Sans Serif"/>
          <w:color w:val="231F20"/>
          <w:sz w:val="16"/>
        </w:rPr>
        <w:t>ani</w:t>
      </w:r>
      <w:r>
        <w:rPr>
          <w:rFonts w:ascii="Microsoft Sans Serif" w:hAnsi="Microsoft Sans Serif"/>
          <w:color w:val="231F20"/>
          <w:spacing w:val="-2"/>
          <w:sz w:val="16"/>
        </w:rPr>
        <w:t> </w:t>
      </w:r>
      <w:r>
        <w:rPr>
          <w:rFonts w:ascii="Microsoft Sans Serif" w:hAnsi="Microsoft Sans Serif"/>
          <w:color w:val="231F20"/>
          <w:sz w:val="16"/>
        </w:rPr>
        <w:t>nie</w:t>
      </w:r>
      <w:r>
        <w:rPr>
          <w:rFonts w:ascii="Microsoft Sans Serif" w:hAnsi="Microsoft Sans Serif"/>
          <w:color w:val="231F20"/>
          <w:spacing w:val="-2"/>
          <w:sz w:val="16"/>
        </w:rPr>
        <w:t> </w:t>
      </w:r>
      <w:r>
        <w:rPr>
          <w:rFonts w:ascii="Microsoft Sans Serif" w:hAnsi="Microsoft Sans Serif"/>
          <w:color w:val="231F20"/>
          <w:sz w:val="16"/>
        </w:rPr>
        <w:t>ogranicza</w:t>
      </w:r>
      <w:r>
        <w:rPr>
          <w:rFonts w:ascii="Microsoft Sans Serif" w:hAnsi="Microsoft Sans Serif"/>
          <w:color w:val="231F20"/>
          <w:spacing w:val="-2"/>
          <w:sz w:val="16"/>
        </w:rPr>
        <w:t> </w:t>
      </w:r>
      <w:r>
        <w:rPr>
          <w:rFonts w:ascii="Microsoft Sans Serif" w:hAnsi="Microsoft Sans Serif"/>
          <w:color w:val="231F20"/>
          <w:sz w:val="16"/>
        </w:rPr>
        <w:t>oraz</w:t>
      </w:r>
      <w:r>
        <w:rPr>
          <w:rFonts w:ascii="Microsoft Sans Serif" w:hAnsi="Microsoft Sans Serif"/>
          <w:color w:val="231F20"/>
          <w:spacing w:val="-2"/>
          <w:sz w:val="16"/>
        </w:rPr>
        <w:t> </w:t>
      </w:r>
      <w:r>
        <w:rPr>
          <w:rFonts w:ascii="Microsoft Sans Serif" w:hAnsi="Microsoft Sans Serif"/>
          <w:color w:val="231F20"/>
          <w:sz w:val="16"/>
        </w:rPr>
        <w:t>nie</w:t>
      </w:r>
      <w:r>
        <w:rPr>
          <w:rFonts w:ascii="Microsoft Sans Serif" w:hAnsi="Microsoft Sans Serif"/>
          <w:color w:val="231F20"/>
          <w:spacing w:val="-2"/>
          <w:sz w:val="16"/>
        </w:rPr>
        <w:t> </w:t>
      </w:r>
      <w:r>
        <w:rPr>
          <w:rFonts w:ascii="Microsoft Sans Serif" w:hAnsi="Microsoft Sans Serif"/>
          <w:color w:val="231F20"/>
          <w:sz w:val="16"/>
        </w:rPr>
        <w:t>zawiesza</w:t>
      </w:r>
      <w:r>
        <w:rPr>
          <w:rFonts w:ascii="Microsoft Sans Serif" w:hAnsi="Microsoft Sans Serif"/>
          <w:color w:val="231F20"/>
          <w:spacing w:val="-2"/>
          <w:sz w:val="16"/>
        </w:rPr>
        <w:t> </w:t>
      </w:r>
      <w:r>
        <w:rPr>
          <w:rFonts w:ascii="Microsoft Sans Serif" w:hAnsi="Microsoft Sans Serif"/>
          <w:color w:val="231F20"/>
          <w:sz w:val="16"/>
        </w:rPr>
        <w:t>uprawnień</w:t>
      </w:r>
      <w:r>
        <w:rPr>
          <w:rFonts w:ascii="Microsoft Sans Serif" w:hAnsi="Microsoft Sans Serif"/>
          <w:color w:val="231F20"/>
          <w:spacing w:val="-2"/>
          <w:sz w:val="16"/>
        </w:rPr>
        <w:t> </w:t>
      </w:r>
      <w:r>
        <w:rPr>
          <w:rFonts w:ascii="Microsoft Sans Serif" w:hAnsi="Microsoft Sans Serif"/>
          <w:color w:val="231F20"/>
          <w:sz w:val="16"/>
        </w:rPr>
        <w:t>kupującego</w:t>
      </w:r>
      <w:r>
        <w:rPr>
          <w:rFonts w:ascii="Microsoft Sans Serif" w:hAnsi="Microsoft Sans Serif"/>
          <w:color w:val="231F20"/>
          <w:spacing w:val="-2"/>
          <w:sz w:val="16"/>
        </w:rPr>
        <w:t> </w:t>
      </w:r>
      <w:r>
        <w:rPr>
          <w:rFonts w:ascii="Microsoft Sans Serif" w:hAnsi="Microsoft Sans Serif"/>
          <w:color w:val="231F20"/>
          <w:sz w:val="16"/>
        </w:rPr>
        <w:t>wynikających z przepisów o rękojmi za wady rzeczy sprzedanej.</w:t>
      </w:r>
    </w:p>
    <w:p>
      <w:pPr>
        <w:spacing w:after="0" w:line="261" w:lineRule="auto"/>
        <w:jc w:val="left"/>
        <w:rPr>
          <w:rFonts w:ascii="Microsoft Sans Serif" w:hAnsi="Microsoft Sans Serif"/>
          <w:sz w:val="16"/>
        </w:rPr>
        <w:sectPr>
          <w:pgSz w:w="8400" w:h="11910"/>
          <w:pgMar w:header="0" w:footer="0" w:top="60" w:bottom="120" w:left="40" w:right="20"/>
        </w:sectPr>
      </w:pPr>
    </w:p>
    <w:p>
      <w:pPr>
        <w:pStyle w:val="BodyText"/>
        <w:spacing w:before="10"/>
        <w:rPr>
          <w:rFonts w:ascii="Microsoft Sans Serif"/>
          <w:sz w:val="15"/>
        </w:rPr>
      </w:pPr>
    </w:p>
    <w:p>
      <w:pPr>
        <w:spacing w:before="0"/>
        <w:ind w:left="2401" w:right="0" w:firstLine="0"/>
        <w:jc w:val="left"/>
        <w:rPr>
          <w:rFonts w:ascii="Microsoft Sans Serif"/>
          <w:sz w:val="15"/>
        </w:rPr>
      </w:pPr>
      <w:r>
        <w:rPr/>
        <mc:AlternateContent>
          <mc:Choice Requires="wps">
            <w:drawing>
              <wp:anchor distT="0" distB="0" distL="0" distR="0" allowOverlap="1" layoutInCell="1" locked="0" behindDoc="0" simplePos="0" relativeHeight="15763456">
                <wp:simplePos x="0" y="0"/>
                <wp:positionH relativeFrom="page">
                  <wp:posOffset>261414</wp:posOffset>
                </wp:positionH>
                <wp:positionV relativeFrom="paragraph">
                  <wp:posOffset>-51754</wp:posOffset>
                </wp:positionV>
                <wp:extent cx="716915" cy="344170"/>
                <wp:effectExtent l="0" t="0" r="0" b="0"/>
                <wp:wrapNone/>
                <wp:docPr id="558" name="Group 558"/>
                <wp:cNvGraphicFramePr>
                  <a:graphicFrameLocks/>
                </wp:cNvGraphicFramePr>
                <a:graphic>
                  <a:graphicData uri="http://schemas.microsoft.com/office/word/2010/wordprocessingGroup">
                    <wpg:wgp>
                      <wpg:cNvPr id="558" name="Group 558"/>
                      <wpg:cNvGrpSpPr/>
                      <wpg:grpSpPr>
                        <a:xfrm>
                          <a:off x="0" y="0"/>
                          <a:ext cx="716915" cy="344170"/>
                          <a:chExt cx="716915" cy="344170"/>
                        </a:xfrm>
                      </wpg:grpSpPr>
                      <wps:wsp>
                        <wps:cNvPr id="559" name="Graphic 559"/>
                        <wps:cNvSpPr/>
                        <wps:spPr>
                          <a:xfrm>
                            <a:off x="367420" y="1008"/>
                            <a:ext cx="334010" cy="328295"/>
                          </a:xfrm>
                          <a:custGeom>
                            <a:avLst/>
                            <a:gdLst/>
                            <a:ahLst/>
                            <a:cxnLst/>
                            <a:rect l="l" t="t" r="r" b="b"/>
                            <a:pathLst>
                              <a:path w="334010" h="328295">
                                <a:moveTo>
                                  <a:pt x="2260" y="0"/>
                                </a:moveTo>
                                <a:lnTo>
                                  <a:pt x="333473" y="320693"/>
                                </a:lnTo>
                                <a:lnTo>
                                  <a:pt x="328951" y="327778"/>
                                </a:lnTo>
                                <a:lnTo>
                                  <a:pt x="0" y="9104"/>
                                </a:lnTo>
                                <a:lnTo>
                                  <a:pt x="2260" y="0"/>
                                </a:lnTo>
                                <a:close/>
                              </a:path>
                            </a:pathLst>
                          </a:custGeom>
                          <a:ln w="2005">
                            <a:solidFill>
                              <a:srgbClr val="231F20"/>
                            </a:solidFill>
                            <a:prstDash val="solid"/>
                          </a:ln>
                        </wps:spPr>
                        <wps:bodyPr wrap="square" lIns="0" tIns="0" rIns="0" bIns="0" rtlCol="0">
                          <a:prstTxWarp prst="textNoShape">
                            <a:avLst/>
                          </a:prstTxWarp>
                          <a:noAutofit/>
                        </wps:bodyPr>
                      </wps:wsp>
                      <wps:wsp>
                        <wps:cNvPr id="560" name="Graphic 560"/>
                        <wps:cNvSpPr/>
                        <wps:spPr>
                          <a:xfrm>
                            <a:off x="367422" y="1020"/>
                            <a:ext cx="334010" cy="328295"/>
                          </a:xfrm>
                          <a:custGeom>
                            <a:avLst/>
                            <a:gdLst/>
                            <a:ahLst/>
                            <a:cxnLst/>
                            <a:rect l="l" t="t" r="r" b="b"/>
                            <a:pathLst>
                              <a:path w="334010" h="328295">
                                <a:moveTo>
                                  <a:pt x="2261" y="0"/>
                                </a:moveTo>
                                <a:lnTo>
                                  <a:pt x="0" y="9104"/>
                                </a:lnTo>
                                <a:lnTo>
                                  <a:pt x="328954" y="327775"/>
                                </a:lnTo>
                                <a:lnTo>
                                  <a:pt x="333475" y="320691"/>
                                </a:lnTo>
                                <a:lnTo>
                                  <a:pt x="2261" y="0"/>
                                </a:lnTo>
                                <a:close/>
                              </a:path>
                            </a:pathLst>
                          </a:custGeom>
                          <a:solidFill>
                            <a:srgbClr val="231F20"/>
                          </a:solidFill>
                        </wps:spPr>
                        <wps:bodyPr wrap="square" lIns="0" tIns="0" rIns="0" bIns="0" rtlCol="0">
                          <a:prstTxWarp prst="textNoShape">
                            <a:avLst/>
                          </a:prstTxWarp>
                          <a:noAutofit/>
                        </wps:bodyPr>
                      </wps:wsp>
                      <wps:wsp>
                        <wps:cNvPr id="561" name="Graphic 561"/>
                        <wps:cNvSpPr/>
                        <wps:spPr>
                          <a:xfrm>
                            <a:off x="378948" y="1056"/>
                            <a:ext cx="337185" cy="330835"/>
                          </a:xfrm>
                          <a:custGeom>
                            <a:avLst/>
                            <a:gdLst/>
                            <a:ahLst/>
                            <a:cxnLst/>
                            <a:rect l="l" t="t" r="r" b="b"/>
                            <a:pathLst>
                              <a:path w="337185" h="330835">
                                <a:moveTo>
                                  <a:pt x="334278" y="0"/>
                                </a:moveTo>
                                <a:lnTo>
                                  <a:pt x="0" y="323657"/>
                                </a:lnTo>
                                <a:lnTo>
                                  <a:pt x="4560" y="330806"/>
                                </a:lnTo>
                                <a:lnTo>
                                  <a:pt x="336560" y="9187"/>
                                </a:lnTo>
                                <a:lnTo>
                                  <a:pt x="334278" y="0"/>
                                </a:lnTo>
                                <a:close/>
                              </a:path>
                            </a:pathLst>
                          </a:custGeom>
                          <a:ln w="2005">
                            <a:solidFill>
                              <a:srgbClr val="231F20"/>
                            </a:solidFill>
                            <a:prstDash val="solid"/>
                          </a:ln>
                        </wps:spPr>
                        <wps:bodyPr wrap="square" lIns="0" tIns="0" rIns="0" bIns="0" rtlCol="0">
                          <a:prstTxWarp prst="textNoShape">
                            <a:avLst/>
                          </a:prstTxWarp>
                          <a:noAutofit/>
                        </wps:bodyPr>
                      </wps:wsp>
                      <wps:wsp>
                        <wps:cNvPr id="562" name="Graphic 562"/>
                        <wps:cNvSpPr/>
                        <wps:spPr>
                          <a:xfrm>
                            <a:off x="378954" y="1020"/>
                            <a:ext cx="337185" cy="330835"/>
                          </a:xfrm>
                          <a:custGeom>
                            <a:avLst/>
                            <a:gdLst/>
                            <a:ahLst/>
                            <a:cxnLst/>
                            <a:rect l="l" t="t" r="r" b="b"/>
                            <a:pathLst>
                              <a:path w="337185" h="330835">
                                <a:moveTo>
                                  <a:pt x="334281" y="0"/>
                                </a:moveTo>
                                <a:lnTo>
                                  <a:pt x="0" y="323660"/>
                                </a:lnTo>
                                <a:lnTo>
                                  <a:pt x="4560" y="330810"/>
                                </a:lnTo>
                                <a:lnTo>
                                  <a:pt x="336563" y="9187"/>
                                </a:lnTo>
                                <a:lnTo>
                                  <a:pt x="334281" y="0"/>
                                </a:lnTo>
                                <a:close/>
                              </a:path>
                            </a:pathLst>
                          </a:custGeom>
                          <a:solidFill>
                            <a:srgbClr val="231F20"/>
                          </a:solidFill>
                        </wps:spPr>
                        <wps:bodyPr wrap="square" lIns="0" tIns="0" rIns="0" bIns="0" rtlCol="0">
                          <a:prstTxWarp prst="textNoShape">
                            <a:avLst/>
                          </a:prstTxWarp>
                          <a:noAutofit/>
                        </wps:bodyPr>
                      </wps:wsp>
                      <wps:wsp>
                        <wps:cNvPr id="563" name="Graphic 563"/>
                        <wps:cNvSpPr/>
                        <wps:spPr>
                          <a:xfrm>
                            <a:off x="445416" y="56650"/>
                            <a:ext cx="195580" cy="253365"/>
                          </a:xfrm>
                          <a:custGeom>
                            <a:avLst/>
                            <a:gdLst/>
                            <a:ahLst/>
                            <a:cxnLst/>
                            <a:rect l="l" t="t" r="r" b="b"/>
                            <a:pathLst>
                              <a:path w="195580" h="253365">
                                <a:moveTo>
                                  <a:pt x="168436" y="192211"/>
                                </a:moveTo>
                                <a:lnTo>
                                  <a:pt x="185392" y="11127"/>
                                </a:lnTo>
                                <a:lnTo>
                                  <a:pt x="194435" y="11127"/>
                                </a:lnTo>
                                <a:lnTo>
                                  <a:pt x="195565" y="0"/>
                                </a:lnTo>
                                <a:lnTo>
                                  <a:pt x="0" y="0"/>
                                </a:lnTo>
                                <a:lnTo>
                                  <a:pt x="1130" y="12139"/>
                                </a:lnTo>
                                <a:lnTo>
                                  <a:pt x="14695" y="12139"/>
                                </a:lnTo>
                                <a:lnTo>
                                  <a:pt x="35046" y="229645"/>
                                </a:lnTo>
                                <a:lnTo>
                                  <a:pt x="39567" y="234703"/>
                                </a:lnTo>
                                <a:lnTo>
                                  <a:pt x="39567" y="253008"/>
                                </a:lnTo>
                                <a:lnTo>
                                  <a:pt x="59915" y="252912"/>
                                </a:lnTo>
                                <a:lnTo>
                                  <a:pt x="61045" y="231668"/>
                                </a:lnTo>
                                <a:lnTo>
                                  <a:pt x="124347" y="232679"/>
                                </a:lnTo>
                                <a:lnTo>
                                  <a:pt x="124347" y="224586"/>
                                </a:lnTo>
                                <a:lnTo>
                                  <a:pt x="41828" y="226609"/>
                                </a:lnTo>
                                <a:lnTo>
                                  <a:pt x="23742" y="11127"/>
                                </a:lnTo>
                                <a:lnTo>
                                  <a:pt x="175219" y="11127"/>
                                </a:lnTo>
                                <a:lnTo>
                                  <a:pt x="176349" y="20232"/>
                                </a:lnTo>
                                <a:lnTo>
                                  <a:pt x="172958" y="20232"/>
                                </a:lnTo>
                                <a:lnTo>
                                  <a:pt x="168436" y="20232"/>
                                </a:lnTo>
                                <a:lnTo>
                                  <a:pt x="167305" y="49568"/>
                                </a:lnTo>
                                <a:lnTo>
                                  <a:pt x="171827" y="49568"/>
                                </a:lnTo>
                                <a:lnTo>
                                  <a:pt x="159393" y="195246"/>
                                </a:lnTo>
                                <a:lnTo>
                                  <a:pt x="168436" y="192211"/>
                                </a:lnTo>
                                <a:close/>
                              </a:path>
                            </a:pathLst>
                          </a:custGeom>
                          <a:ln w="2035">
                            <a:solidFill>
                              <a:srgbClr val="231F20"/>
                            </a:solidFill>
                            <a:prstDash val="solid"/>
                          </a:ln>
                        </wps:spPr>
                        <wps:bodyPr wrap="square" lIns="0" tIns="0" rIns="0" bIns="0" rtlCol="0">
                          <a:prstTxWarp prst="textNoShape">
                            <a:avLst/>
                          </a:prstTxWarp>
                          <a:noAutofit/>
                        </wps:bodyPr>
                      </wps:wsp>
                      <pic:pic>
                        <pic:nvPicPr>
                          <pic:cNvPr id="564" name="Image 564"/>
                          <pic:cNvPicPr/>
                        </pic:nvPicPr>
                        <pic:blipFill>
                          <a:blip r:embed="rId75" cstate="print"/>
                          <a:stretch>
                            <a:fillRect/>
                          </a:stretch>
                        </pic:blipFill>
                        <pic:spPr>
                          <a:xfrm>
                            <a:off x="445420" y="21286"/>
                            <a:ext cx="207139" cy="289043"/>
                          </a:xfrm>
                          <a:prstGeom prst="rect">
                            <a:avLst/>
                          </a:prstGeom>
                        </pic:spPr>
                      </pic:pic>
                      <pic:pic>
                        <pic:nvPicPr>
                          <pic:cNvPr id="565" name="Image 565"/>
                          <pic:cNvPicPr/>
                        </pic:nvPicPr>
                        <pic:blipFill>
                          <a:blip r:embed="rId76" cstate="print"/>
                          <a:stretch>
                            <a:fillRect/>
                          </a:stretch>
                        </pic:blipFill>
                        <pic:spPr>
                          <a:xfrm>
                            <a:off x="0" y="102749"/>
                            <a:ext cx="336253" cy="240983"/>
                          </a:xfrm>
                          <a:prstGeom prst="rect">
                            <a:avLst/>
                          </a:prstGeom>
                        </pic:spPr>
                      </pic:pic>
                    </wpg:wgp>
                  </a:graphicData>
                </a:graphic>
              </wp:anchor>
            </w:drawing>
          </mc:Choice>
          <mc:Fallback>
            <w:pict>
              <v:group style="position:absolute;margin-left:20.583799pt;margin-top:-4.075121pt;width:56.45pt;height:27.1pt;mso-position-horizontal-relative:page;mso-position-vertical-relative:paragraph;z-index:15763456" id="docshapegroup546" coordorigin="412,-82" coordsize="1129,542">
                <v:shape style="position:absolute;left:990;top:-80;width:526;height:517" id="docshape547" coordorigin="990,-80" coordsize="526,517" path="m994,-80l1515,425,1508,436,990,-66,994,-80xe" filled="false" stroked="true" strokeweight=".157898pt" strokecolor="#231f20">
                  <v:path arrowok="t"/>
                  <v:stroke dashstyle="solid"/>
                </v:shape>
                <v:shape style="position:absolute;left:990;top:-80;width:526;height:517" id="docshape548" coordorigin="990,-80" coordsize="526,517" path="m994,-80l990,-66,1508,436,1515,425,994,-80xe" filled="true" fillcolor="#231f20" stroked="false">
                  <v:path arrowok="t"/>
                  <v:fill type="solid"/>
                </v:shape>
                <v:shape style="position:absolute;left:1008;top:-80;width:531;height:521" id="docshape549" coordorigin="1008,-80" coordsize="531,521" path="m1535,-80l1008,430,1016,441,1538,-65,1535,-80xe" filled="false" stroked="true" strokeweight=".157922pt" strokecolor="#231f20">
                  <v:path arrowok="t"/>
                  <v:stroke dashstyle="solid"/>
                </v:shape>
                <v:shape style="position:absolute;left:1008;top:-80;width:531;height:521" id="docshape550" coordorigin="1008,-80" coordsize="531,521" path="m1535,-80l1008,430,1016,441,1538,-65,1535,-80xe" filled="true" fillcolor="#231f20" stroked="false">
                  <v:path arrowok="t"/>
                  <v:fill type="solid"/>
                </v:shape>
                <v:shape style="position:absolute;left:1113;top:7;width:308;height:399" id="docshape551" coordorigin="1113,8" coordsize="308,399" path="m1378,310l1405,25,1419,25,1421,8,1113,8,1115,27,1136,27,1168,369,1175,377,1175,406,1207,406,1209,373,1309,374,1309,361,1179,365,1151,25,1389,25,1391,40,1385,40,1378,40,1377,86,1384,86,1364,315,1378,310xe" filled="false" stroked="true" strokeweight=".160257pt" strokecolor="#231f20">
                  <v:path arrowok="t"/>
                  <v:stroke dashstyle="solid"/>
                </v:shape>
                <v:shape style="position:absolute;left:1113;top:-48;width:327;height:456" type="#_x0000_t75" id="docshape552" stroked="false">
                  <v:imagedata r:id="rId75" o:title=""/>
                </v:shape>
                <v:shape style="position:absolute;left:411;top:80;width:530;height:380" type="#_x0000_t75" id="docshape553" stroked="false">
                  <v:imagedata r:id="rId76" o:title=""/>
                </v:shape>
                <w10:wrap type="none"/>
              </v:group>
            </w:pict>
          </mc:Fallback>
        </mc:AlternateContent>
      </w:r>
      <w:r>
        <w:rPr>
          <w:rFonts w:ascii="Microsoft Sans Serif"/>
          <w:color w:val="231F20"/>
          <w:sz w:val="15"/>
        </w:rPr>
        <w:t>SERWIS</w:t>
      </w:r>
      <w:r>
        <w:rPr>
          <w:rFonts w:ascii="Microsoft Sans Serif"/>
          <w:color w:val="231F20"/>
          <w:spacing w:val="4"/>
          <w:sz w:val="15"/>
        </w:rPr>
        <w:t> </w:t>
      </w:r>
      <w:r>
        <w:rPr>
          <w:rFonts w:ascii="Microsoft Sans Serif"/>
          <w:color w:val="231F20"/>
          <w:spacing w:val="-2"/>
          <w:sz w:val="15"/>
        </w:rPr>
        <w:t>CENTRALNY</w:t>
      </w:r>
    </w:p>
    <w:p>
      <w:pPr>
        <w:spacing w:before="0"/>
        <w:ind w:left="2401" w:right="0" w:firstLine="0"/>
        <w:jc w:val="left"/>
        <w:rPr>
          <w:rFonts w:ascii="Microsoft Sans Serif"/>
          <w:sz w:val="15"/>
        </w:rPr>
      </w:pPr>
      <w:r>
        <w:rPr/>
        <mc:AlternateContent>
          <mc:Choice Requires="wps">
            <w:drawing>
              <wp:anchor distT="0" distB="0" distL="0" distR="0" allowOverlap="1" layoutInCell="1" locked="0" behindDoc="0" simplePos="0" relativeHeight="15762944">
                <wp:simplePos x="0" y="0"/>
                <wp:positionH relativeFrom="page">
                  <wp:posOffset>3518791</wp:posOffset>
                </wp:positionH>
                <wp:positionV relativeFrom="paragraph">
                  <wp:posOffset>131859</wp:posOffset>
                </wp:positionV>
                <wp:extent cx="1473200" cy="1270"/>
                <wp:effectExtent l="0" t="0" r="0" b="0"/>
                <wp:wrapNone/>
                <wp:docPr id="566" name="Graphic 566"/>
                <wp:cNvGraphicFramePr>
                  <a:graphicFrameLocks/>
                </wp:cNvGraphicFramePr>
                <a:graphic>
                  <a:graphicData uri="http://schemas.microsoft.com/office/word/2010/wordprocessingShape">
                    <wps:wsp>
                      <wps:cNvPr id="566" name="Graphic 566"/>
                      <wps:cNvSpPr/>
                      <wps:spPr>
                        <a:xfrm>
                          <a:off x="0" y="0"/>
                          <a:ext cx="1473200" cy="1270"/>
                        </a:xfrm>
                        <a:custGeom>
                          <a:avLst/>
                          <a:gdLst/>
                          <a:ahLst/>
                          <a:cxnLst/>
                          <a:rect l="l" t="t" r="r" b="b"/>
                          <a:pathLst>
                            <a:path w="1473200" h="0">
                              <a:moveTo>
                                <a:pt x="0" y="0"/>
                              </a:moveTo>
                              <a:lnTo>
                                <a:pt x="1473026" y="0"/>
                              </a:lnTo>
                            </a:path>
                          </a:pathLst>
                        </a:custGeom>
                        <a:ln w="23464">
                          <a:solidFill>
                            <a:srgbClr val="231F20"/>
                          </a:solidFill>
                          <a:prstDash val="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2944" from="277.070190pt,10.382633pt" to="393.05649pt,10.382633pt" stroked="true" strokeweight="1.8476pt" strokecolor="#231f20">
                <v:stroke dashstyle="dot"/>
                <w10:wrap type="none"/>
              </v:line>
            </w:pict>
          </mc:Fallback>
        </mc:AlternateContent>
      </w:r>
      <w:r>
        <w:rPr>
          <w:rFonts w:ascii="Microsoft Sans Serif"/>
          <w:color w:val="231F20"/>
          <w:sz w:val="15"/>
        </w:rPr>
        <w:t>01-237</w:t>
      </w:r>
      <w:r>
        <w:rPr>
          <w:rFonts w:ascii="Microsoft Sans Serif"/>
          <w:color w:val="231F20"/>
          <w:spacing w:val="-1"/>
          <w:sz w:val="15"/>
        </w:rPr>
        <w:t> </w:t>
      </w:r>
      <w:r>
        <w:rPr>
          <w:rFonts w:ascii="Microsoft Sans Serif"/>
          <w:color w:val="231F20"/>
          <w:sz w:val="15"/>
        </w:rPr>
        <w:t>Warszawa</w:t>
      </w:r>
      <w:r>
        <w:rPr>
          <w:rFonts w:ascii="Microsoft Sans Serif"/>
          <w:color w:val="231F20"/>
          <w:spacing w:val="-1"/>
          <w:sz w:val="15"/>
        </w:rPr>
        <w:t> </w:t>
      </w:r>
      <w:r>
        <w:rPr>
          <w:rFonts w:ascii="Microsoft Sans Serif"/>
          <w:color w:val="231F20"/>
          <w:sz w:val="15"/>
        </w:rPr>
        <w:t>ul.Ordona</w:t>
      </w:r>
      <w:r>
        <w:rPr>
          <w:rFonts w:ascii="Microsoft Sans Serif"/>
          <w:color w:val="231F20"/>
          <w:spacing w:val="-1"/>
          <w:sz w:val="15"/>
        </w:rPr>
        <w:t> </w:t>
      </w:r>
      <w:r>
        <w:rPr>
          <w:rFonts w:ascii="Microsoft Sans Serif"/>
          <w:color w:val="231F20"/>
          <w:sz w:val="15"/>
        </w:rPr>
        <w:t>2A</w:t>
      </w:r>
      <w:r>
        <w:rPr>
          <w:rFonts w:ascii="Microsoft Sans Serif"/>
          <w:color w:val="231F20"/>
          <w:spacing w:val="40"/>
          <w:sz w:val="15"/>
        </w:rPr>
        <w:t> </w:t>
      </w:r>
      <w:r>
        <w:rPr>
          <w:rFonts w:ascii="Microsoft Sans Serif"/>
          <w:color w:val="231F20"/>
          <w:sz w:val="15"/>
        </w:rPr>
        <w:t>tel. 728 - 595 - 006</w:t>
      </w:r>
    </w:p>
    <w:p>
      <w:pPr>
        <w:spacing w:line="330" w:lineRule="atLeast" w:before="76"/>
        <w:ind w:left="756" w:right="313" w:firstLine="782"/>
        <w:jc w:val="left"/>
        <w:rPr>
          <w:rFonts w:ascii="Microsoft Sans Serif" w:hAnsi="Microsoft Sans Serif"/>
          <w:sz w:val="15"/>
        </w:rPr>
      </w:pPr>
      <w:r>
        <w:rPr/>
        <w:br w:type="column"/>
      </w:r>
      <w:r>
        <w:rPr>
          <w:rFonts w:ascii="Microsoft Sans Serif" w:hAnsi="Microsoft Sans Serif"/>
          <w:color w:val="231F20"/>
          <w:sz w:val="15"/>
        </w:rPr>
        <w:t>(data</w:t>
      </w:r>
      <w:r>
        <w:rPr>
          <w:rFonts w:ascii="Microsoft Sans Serif" w:hAnsi="Microsoft Sans Serif"/>
          <w:color w:val="231F20"/>
          <w:spacing w:val="4"/>
          <w:sz w:val="15"/>
        </w:rPr>
        <w:t> </w:t>
      </w:r>
      <w:r>
        <w:rPr>
          <w:rFonts w:ascii="Microsoft Sans Serif" w:hAnsi="Microsoft Sans Serif"/>
          <w:color w:val="231F20"/>
          <w:sz w:val="15"/>
        </w:rPr>
        <w:t>sprzedaży)</w:t>
      </w:r>
      <w:r>
        <w:rPr>
          <w:rFonts w:ascii="Microsoft Sans Serif" w:hAnsi="Microsoft Sans Serif"/>
          <w:color w:val="231F20"/>
          <w:spacing w:val="80"/>
          <w:sz w:val="15"/>
        </w:rPr>
        <w:t> </w:t>
      </w:r>
      <w:r>
        <w:rPr>
          <w:rFonts w:ascii="Microsoft Sans Serif" w:hAnsi="Microsoft Sans Serif"/>
          <w:color w:val="231F20"/>
          <w:sz w:val="15"/>
        </w:rPr>
        <w:t>(pieczątka sklepu i podpis sprzedawcy)</w:t>
      </w:r>
    </w:p>
    <w:p>
      <w:pPr>
        <w:spacing w:after="0" w:line="330" w:lineRule="atLeast"/>
        <w:jc w:val="left"/>
        <w:rPr>
          <w:rFonts w:ascii="Microsoft Sans Serif" w:hAnsi="Microsoft Sans Serif"/>
          <w:sz w:val="15"/>
        </w:rPr>
        <w:sectPr>
          <w:type w:val="continuous"/>
          <w:pgSz w:w="8400" w:h="11910"/>
          <w:pgMar w:header="0" w:footer="0" w:top="340" w:bottom="280" w:left="40" w:right="20"/>
          <w:cols w:num="2" w:equalWidth="0">
            <w:col w:w="4570" w:space="40"/>
            <w:col w:w="3730"/>
          </w:cols>
        </w:sectPr>
      </w:pPr>
    </w:p>
    <w:p>
      <w:pPr>
        <w:spacing w:before="78"/>
        <w:ind w:left="482" w:right="0" w:firstLine="0"/>
        <w:jc w:val="left"/>
        <w:rPr>
          <w:rFonts w:ascii="Microsoft Sans Serif"/>
          <w:sz w:val="12"/>
        </w:rPr>
      </w:pPr>
      <w:r>
        <w:rPr>
          <w:rFonts w:ascii="Microsoft Sans Serif"/>
          <w:color w:val="231F20"/>
          <w:sz w:val="12"/>
        </w:rPr>
        <w:t>adnotacje</w:t>
      </w:r>
      <w:r>
        <w:rPr>
          <w:rFonts w:ascii="Microsoft Sans Serif"/>
          <w:color w:val="231F20"/>
          <w:spacing w:val="-5"/>
          <w:sz w:val="12"/>
        </w:rPr>
        <w:t> </w:t>
      </w:r>
      <w:r>
        <w:rPr>
          <w:rFonts w:ascii="Microsoft Sans Serif"/>
          <w:color w:val="231F20"/>
          <w:spacing w:val="-2"/>
          <w:sz w:val="12"/>
        </w:rPr>
        <w:t>serwisu:</w:t>
      </w:r>
    </w:p>
    <w:p>
      <w:pPr>
        <w:spacing w:line="126" w:lineRule="exact" w:before="0"/>
        <w:ind w:left="482" w:right="0" w:firstLine="0"/>
        <w:jc w:val="left"/>
        <w:rPr>
          <w:rFonts w:ascii="Microsoft Sans Serif"/>
          <w:sz w:val="15"/>
        </w:rPr>
      </w:pPr>
      <w:r>
        <w:rPr/>
        <w:br w:type="column"/>
      </w:r>
      <w:hyperlink r:id="rId74">
        <w:r>
          <w:rPr>
            <w:rFonts w:ascii="Microsoft Sans Serif"/>
            <w:color w:val="452F92"/>
            <w:sz w:val="15"/>
            <w:u w:val="single" w:color="452F92"/>
          </w:rPr>
          <w:t>serwis@adler.com.p</w:t>
        </w:r>
        <w:r>
          <w:rPr>
            <w:rFonts w:ascii="Microsoft Sans Serif"/>
            <w:color w:val="452F92"/>
            <w:sz w:val="15"/>
          </w:rPr>
          <w:t>l</w:t>
        </w:r>
      </w:hyperlink>
      <w:r>
        <w:rPr>
          <w:rFonts w:ascii="Microsoft Sans Serif"/>
          <w:color w:val="452F92"/>
          <w:spacing w:val="70"/>
          <w:w w:val="150"/>
          <w:sz w:val="15"/>
        </w:rPr>
        <w:t> </w:t>
      </w:r>
      <w:hyperlink r:id="rId77">
        <w:r>
          <w:rPr>
            <w:rFonts w:ascii="Microsoft Sans Serif"/>
            <w:color w:val="231F20"/>
            <w:spacing w:val="-2"/>
            <w:sz w:val="15"/>
          </w:rPr>
          <w:t>www.adler.com.pl</w:t>
        </w:r>
      </w:hyperlink>
    </w:p>
    <w:p>
      <w:pPr>
        <w:spacing w:after="0" w:line="126" w:lineRule="exact"/>
        <w:jc w:val="left"/>
        <w:rPr>
          <w:rFonts w:ascii="Microsoft Sans Serif"/>
          <w:sz w:val="15"/>
        </w:rPr>
        <w:sectPr>
          <w:type w:val="continuous"/>
          <w:pgSz w:w="8400" w:h="11910"/>
          <w:pgMar w:header="0" w:footer="0" w:top="340" w:bottom="280" w:left="40" w:right="20"/>
          <w:cols w:num="2" w:equalWidth="0">
            <w:col w:w="1517" w:space="401"/>
            <w:col w:w="6422"/>
          </w:cols>
        </w:sectPr>
      </w:pPr>
    </w:p>
    <w:p>
      <w:pPr>
        <w:pStyle w:val="BodyText"/>
        <w:spacing w:line="191" w:lineRule="exact"/>
        <w:ind w:left="487"/>
        <w:rPr>
          <w:rFonts w:ascii="Microsoft Sans Serif"/>
          <w:sz w:val="19"/>
        </w:rPr>
      </w:pPr>
      <w:r>
        <w:rPr>
          <w:rFonts w:ascii="Microsoft Sans Serif"/>
          <w:position w:val="-3"/>
          <w:sz w:val="19"/>
        </w:rPr>
        <mc:AlternateContent>
          <mc:Choice Requires="wps">
            <w:drawing>
              <wp:inline distT="0" distB="0" distL="0" distR="0">
                <wp:extent cx="4693285" cy="123189"/>
                <wp:effectExtent l="0" t="0" r="0" b="635"/>
                <wp:docPr id="567" name="Group 567"/>
                <wp:cNvGraphicFramePr>
                  <a:graphicFrameLocks/>
                </wp:cNvGraphicFramePr>
                <a:graphic>
                  <a:graphicData uri="http://schemas.microsoft.com/office/word/2010/wordprocessingGroup">
                    <wpg:wgp>
                      <wpg:cNvPr id="567" name="Group 567"/>
                      <wpg:cNvGrpSpPr/>
                      <wpg:grpSpPr>
                        <a:xfrm>
                          <a:off x="0" y="0"/>
                          <a:ext cx="4693285" cy="123189"/>
                          <a:chExt cx="4693285" cy="123189"/>
                        </a:xfrm>
                      </wpg:grpSpPr>
                      <wps:wsp>
                        <wps:cNvPr id="568" name="Graphic 568"/>
                        <wps:cNvSpPr/>
                        <wps:spPr>
                          <a:xfrm>
                            <a:off x="635" y="635"/>
                            <a:ext cx="4692015" cy="121920"/>
                          </a:xfrm>
                          <a:custGeom>
                            <a:avLst/>
                            <a:gdLst/>
                            <a:ahLst/>
                            <a:cxnLst/>
                            <a:rect l="l" t="t" r="r" b="b"/>
                            <a:pathLst>
                              <a:path w="4692015" h="121920">
                                <a:moveTo>
                                  <a:pt x="0" y="0"/>
                                </a:moveTo>
                                <a:lnTo>
                                  <a:pt x="4691901" y="0"/>
                                </a:lnTo>
                                <a:lnTo>
                                  <a:pt x="4691901" y="121297"/>
                                </a:lnTo>
                                <a:lnTo>
                                  <a:pt x="0" y="121297"/>
                                </a:lnTo>
                                <a:lnTo>
                                  <a:pt x="0" y="0"/>
                                </a:lnTo>
                                <a:close/>
                              </a:path>
                            </a:pathLst>
                          </a:custGeom>
                          <a:ln w="1271">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369.55pt;height:9.7pt;mso-position-horizontal-relative:char;mso-position-vertical-relative:line" id="docshapegroup554" coordorigin="0,0" coordsize="7391,194">
                <v:rect style="position:absolute;left:1;top:1;width:7389;height:192" id="docshape555" filled="false" stroked="true" strokeweight=".1001pt" strokecolor="#231f20">
                  <v:stroke dashstyle="solid"/>
                </v:rect>
              </v:group>
            </w:pict>
          </mc:Fallback>
        </mc:AlternateContent>
      </w:r>
      <w:r>
        <w:rPr>
          <w:rFonts w:ascii="Microsoft Sans Serif"/>
          <w:position w:val="-3"/>
          <w:sz w:val="19"/>
        </w:rPr>
      </w:r>
    </w:p>
    <w:p>
      <w:pPr>
        <w:spacing w:line="187" w:lineRule="exact" w:before="80"/>
        <w:ind w:left="3551" w:right="0" w:firstLine="0"/>
        <w:jc w:val="left"/>
        <w:rPr>
          <w:sz w:val="16"/>
        </w:rPr>
      </w:pPr>
      <w:r>
        <w:rPr>
          <w:color w:val="231F20"/>
          <w:w w:val="80"/>
          <w:sz w:val="16"/>
          <w:u w:val="single" w:color="231F20"/>
        </w:rPr>
        <w:t>W</w:t>
      </w:r>
      <w:r>
        <w:rPr>
          <w:color w:val="231F20"/>
          <w:spacing w:val="-7"/>
          <w:sz w:val="16"/>
          <w:u w:val="single" w:color="231F20"/>
        </w:rPr>
        <w:t> </w:t>
      </w:r>
      <w:r>
        <w:rPr>
          <w:color w:val="231F20"/>
          <w:w w:val="80"/>
          <w:sz w:val="16"/>
          <w:u w:val="single" w:color="231F20"/>
        </w:rPr>
        <w:t>trosce</w:t>
      </w:r>
      <w:r>
        <w:rPr>
          <w:color w:val="231F20"/>
          <w:spacing w:val="-7"/>
          <w:sz w:val="16"/>
          <w:u w:val="single" w:color="231F20"/>
        </w:rPr>
        <w:t> </w:t>
      </w:r>
      <w:r>
        <w:rPr>
          <w:color w:val="231F20"/>
          <w:w w:val="80"/>
          <w:sz w:val="16"/>
          <w:u w:val="single" w:color="231F20"/>
        </w:rPr>
        <w:t>o</w:t>
      </w:r>
      <w:r>
        <w:rPr>
          <w:color w:val="231F20"/>
          <w:spacing w:val="-7"/>
          <w:sz w:val="16"/>
          <w:u w:val="single" w:color="231F20"/>
        </w:rPr>
        <w:t> </w:t>
      </w:r>
      <w:r>
        <w:rPr>
          <w:color w:val="231F20"/>
          <w:spacing w:val="-2"/>
          <w:w w:val="80"/>
          <w:sz w:val="16"/>
          <w:u w:val="single" w:color="231F20"/>
        </w:rPr>
        <w:t>środowisko.</w:t>
      </w:r>
      <w:r>
        <w:rPr>
          <w:color w:val="231F20"/>
          <w:spacing w:val="-2"/>
          <w:w w:val="80"/>
          <w:sz w:val="16"/>
        </w:rPr>
        <w:t>.</w:t>
      </w:r>
    </w:p>
    <w:p>
      <w:pPr>
        <w:spacing w:line="225" w:lineRule="auto" w:before="3"/>
        <w:ind w:left="354" w:right="277" w:firstLine="0"/>
        <w:jc w:val="left"/>
        <w:rPr>
          <w:sz w:val="16"/>
        </w:rPr>
      </w:pPr>
      <w:r>
        <w:rPr>
          <w:color w:val="231F20"/>
          <w:w w:val="80"/>
          <w:sz w:val="16"/>
        </w:rPr>
        <w:t>Opakowania kartonowe oraz worki polietylenowe (PE) należy wrzucać do odpowiednich</w:t>
      </w:r>
      <w:r>
        <w:rPr>
          <w:color w:val="231F20"/>
          <w:spacing w:val="40"/>
          <w:sz w:val="16"/>
        </w:rPr>
        <w:t> </w:t>
      </w:r>
      <w:r>
        <w:rPr>
          <w:color w:val="231F20"/>
          <w:w w:val="80"/>
          <w:sz w:val="16"/>
        </w:rPr>
        <w:t>pojemników przeznaczonych do selektywnej</w:t>
      </w:r>
      <w:r>
        <w:rPr>
          <w:color w:val="231F20"/>
          <w:spacing w:val="40"/>
          <w:sz w:val="16"/>
        </w:rPr>
        <w:t> </w:t>
      </w:r>
      <w:r>
        <w:rPr>
          <w:color w:val="231F20"/>
          <w:w w:val="85"/>
          <w:sz w:val="16"/>
        </w:rPr>
        <w:t>zbiórki</w:t>
      </w:r>
      <w:r>
        <w:rPr>
          <w:color w:val="231F20"/>
          <w:spacing w:val="-5"/>
          <w:w w:val="85"/>
          <w:sz w:val="16"/>
        </w:rPr>
        <w:t> </w:t>
      </w:r>
      <w:r>
        <w:rPr>
          <w:color w:val="231F20"/>
          <w:w w:val="85"/>
          <w:sz w:val="16"/>
        </w:rPr>
        <w:t>odpadów</w:t>
      </w:r>
      <w:r>
        <w:rPr>
          <w:color w:val="231F20"/>
          <w:spacing w:val="-5"/>
          <w:w w:val="85"/>
          <w:sz w:val="16"/>
        </w:rPr>
        <w:t> </w:t>
      </w:r>
      <w:r>
        <w:rPr>
          <w:color w:val="231F20"/>
          <w:w w:val="85"/>
          <w:sz w:val="16"/>
        </w:rPr>
        <w:t>komunalnych</w:t>
      </w:r>
      <w:r>
        <w:rPr>
          <w:color w:val="231F20"/>
          <w:spacing w:val="-5"/>
          <w:w w:val="85"/>
          <w:sz w:val="16"/>
        </w:rPr>
        <w:t> </w:t>
      </w:r>
      <w:r>
        <w:rPr>
          <w:color w:val="231F20"/>
          <w:w w:val="85"/>
          <w:sz w:val="16"/>
        </w:rPr>
        <w:t>zgodnie</w:t>
      </w:r>
      <w:r>
        <w:rPr>
          <w:color w:val="231F20"/>
          <w:spacing w:val="-5"/>
          <w:w w:val="85"/>
          <w:sz w:val="16"/>
        </w:rPr>
        <w:t> </w:t>
      </w:r>
      <w:r>
        <w:rPr>
          <w:color w:val="231F20"/>
          <w:w w:val="85"/>
          <w:sz w:val="16"/>
        </w:rPr>
        <w:t>z</w:t>
      </w:r>
      <w:r>
        <w:rPr>
          <w:color w:val="231F20"/>
          <w:spacing w:val="-5"/>
          <w:w w:val="85"/>
          <w:sz w:val="16"/>
        </w:rPr>
        <w:t> </w:t>
      </w:r>
      <w:r>
        <w:rPr>
          <w:color w:val="231F20"/>
          <w:w w:val="85"/>
          <w:sz w:val="16"/>
        </w:rPr>
        <w:t>ich</w:t>
      </w:r>
      <w:r>
        <w:rPr>
          <w:color w:val="231F20"/>
          <w:spacing w:val="-5"/>
          <w:w w:val="85"/>
          <w:sz w:val="16"/>
        </w:rPr>
        <w:t> </w:t>
      </w:r>
      <w:r>
        <w:rPr>
          <w:color w:val="231F20"/>
          <w:w w:val="85"/>
          <w:sz w:val="16"/>
        </w:rPr>
        <w:t>opisem.</w:t>
      </w:r>
      <w:r>
        <w:rPr>
          <w:color w:val="231F20"/>
          <w:spacing w:val="-5"/>
          <w:w w:val="85"/>
          <w:sz w:val="16"/>
        </w:rPr>
        <w:t> </w:t>
      </w:r>
      <w:r>
        <w:rPr>
          <w:color w:val="231F20"/>
          <w:w w:val="85"/>
          <w:sz w:val="16"/>
        </w:rPr>
        <w:t>Jeżeli</w:t>
      </w:r>
      <w:r>
        <w:rPr>
          <w:color w:val="231F20"/>
          <w:spacing w:val="-5"/>
          <w:w w:val="85"/>
          <w:sz w:val="16"/>
        </w:rPr>
        <w:t> </w:t>
      </w:r>
      <w:r>
        <w:rPr>
          <w:color w:val="231F20"/>
          <w:w w:val="85"/>
          <w:sz w:val="16"/>
        </w:rPr>
        <w:t>w</w:t>
      </w:r>
      <w:r>
        <w:rPr>
          <w:color w:val="231F20"/>
          <w:spacing w:val="-5"/>
          <w:w w:val="85"/>
          <w:sz w:val="16"/>
        </w:rPr>
        <w:t> </w:t>
      </w:r>
      <w:r>
        <w:rPr>
          <w:color w:val="231F20"/>
          <w:w w:val="85"/>
          <w:sz w:val="16"/>
        </w:rPr>
        <w:t>urządzeniu</w:t>
      </w:r>
      <w:r>
        <w:rPr>
          <w:color w:val="231F20"/>
          <w:spacing w:val="-5"/>
          <w:w w:val="85"/>
          <w:sz w:val="16"/>
        </w:rPr>
        <w:t> </w:t>
      </w:r>
      <w:r>
        <w:rPr>
          <w:color w:val="231F20"/>
          <w:w w:val="85"/>
          <w:sz w:val="16"/>
        </w:rPr>
        <w:t>znajdują</w:t>
      </w:r>
      <w:r>
        <w:rPr>
          <w:color w:val="231F20"/>
          <w:spacing w:val="-5"/>
          <w:w w:val="85"/>
          <w:sz w:val="16"/>
        </w:rPr>
        <w:t> </w:t>
      </w:r>
      <w:r>
        <w:rPr>
          <w:color w:val="231F20"/>
          <w:w w:val="85"/>
          <w:sz w:val="16"/>
        </w:rPr>
        <w:t>się</w:t>
      </w:r>
      <w:r>
        <w:rPr>
          <w:color w:val="231F20"/>
          <w:spacing w:val="-5"/>
          <w:w w:val="85"/>
          <w:sz w:val="16"/>
        </w:rPr>
        <w:t> </w:t>
      </w:r>
      <w:r>
        <w:rPr>
          <w:color w:val="231F20"/>
          <w:w w:val="85"/>
          <w:sz w:val="16"/>
        </w:rPr>
        <w:t>baterie,</w:t>
      </w:r>
      <w:r>
        <w:rPr>
          <w:color w:val="231F20"/>
          <w:spacing w:val="-5"/>
          <w:w w:val="85"/>
          <w:sz w:val="16"/>
        </w:rPr>
        <w:t> </w:t>
      </w:r>
      <w:r>
        <w:rPr>
          <w:color w:val="231F20"/>
          <w:w w:val="85"/>
          <w:sz w:val="16"/>
        </w:rPr>
        <w:t>należy</w:t>
      </w:r>
      <w:r>
        <w:rPr>
          <w:color w:val="231F20"/>
          <w:spacing w:val="-5"/>
          <w:w w:val="85"/>
          <w:sz w:val="16"/>
        </w:rPr>
        <w:t> </w:t>
      </w:r>
      <w:r>
        <w:rPr>
          <w:color w:val="231F20"/>
          <w:w w:val="85"/>
          <w:sz w:val="16"/>
        </w:rPr>
        <w:t>je</w:t>
      </w:r>
      <w:r>
        <w:rPr>
          <w:color w:val="231F20"/>
          <w:spacing w:val="-5"/>
          <w:w w:val="85"/>
          <w:sz w:val="16"/>
        </w:rPr>
        <w:t> </w:t>
      </w:r>
      <w:r>
        <w:rPr>
          <w:color w:val="231F20"/>
          <w:w w:val="85"/>
          <w:sz w:val="16"/>
        </w:rPr>
        <w:t>wyjąć</w:t>
      </w:r>
      <w:r>
        <w:rPr>
          <w:color w:val="231F20"/>
          <w:spacing w:val="-5"/>
          <w:w w:val="85"/>
          <w:sz w:val="16"/>
        </w:rPr>
        <w:t> </w:t>
      </w:r>
      <w:r>
        <w:rPr>
          <w:color w:val="231F20"/>
          <w:w w:val="85"/>
          <w:sz w:val="16"/>
        </w:rPr>
        <w:t>i</w:t>
      </w:r>
      <w:r>
        <w:rPr>
          <w:color w:val="231F20"/>
          <w:spacing w:val="-5"/>
          <w:w w:val="85"/>
          <w:sz w:val="16"/>
        </w:rPr>
        <w:t> </w:t>
      </w:r>
      <w:r>
        <w:rPr>
          <w:color w:val="231F20"/>
          <w:w w:val="85"/>
          <w:sz w:val="16"/>
        </w:rPr>
        <w:t>osobno</w:t>
      </w:r>
      <w:r>
        <w:rPr>
          <w:color w:val="231F20"/>
          <w:spacing w:val="-5"/>
          <w:w w:val="85"/>
          <w:sz w:val="16"/>
        </w:rPr>
        <w:t> </w:t>
      </w:r>
      <w:r>
        <w:rPr>
          <w:color w:val="231F20"/>
          <w:w w:val="85"/>
          <w:sz w:val="16"/>
        </w:rPr>
        <w:t>oddać</w:t>
      </w:r>
      <w:r>
        <w:rPr>
          <w:color w:val="231F20"/>
          <w:spacing w:val="-5"/>
          <w:w w:val="85"/>
          <w:sz w:val="16"/>
        </w:rPr>
        <w:t> </w:t>
      </w:r>
      <w:r>
        <w:rPr>
          <w:color w:val="231F20"/>
          <w:w w:val="85"/>
          <w:sz w:val="16"/>
        </w:rPr>
        <w:t>do </w:t>
      </w:r>
      <w:r>
        <w:rPr>
          <w:color w:val="231F20"/>
          <w:w w:val="80"/>
          <w:sz w:val="16"/>
        </w:rPr>
        <w:t>punktu</w:t>
      </w:r>
      <w:r>
        <w:rPr>
          <w:color w:val="231F20"/>
          <w:sz w:val="16"/>
        </w:rPr>
        <w:t> </w:t>
      </w:r>
      <w:r>
        <w:rPr>
          <w:color w:val="231F20"/>
          <w:w w:val="80"/>
          <w:sz w:val="16"/>
        </w:rPr>
        <w:t>zbierania</w:t>
      </w:r>
      <w:r>
        <w:rPr>
          <w:color w:val="231F20"/>
          <w:sz w:val="16"/>
        </w:rPr>
        <w:t> </w:t>
      </w:r>
      <w:r>
        <w:rPr>
          <w:color w:val="231F20"/>
          <w:w w:val="80"/>
          <w:sz w:val="16"/>
        </w:rPr>
        <w:t>i</w:t>
      </w:r>
      <w:r>
        <w:rPr>
          <w:color w:val="231F20"/>
          <w:sz w:val="16"/>
        </w:rPr>
        <w:t> </w:t>
      </w:r>
      <w:r>
        <w:rPr>
          <w:color w:val="231F20"/>
          <w:w w:val="80"/>
          <w:sz w:val="16"/>
        </w:rPr>
        <w:t>składowania.</w:t>
      </w:r>
      <w:r>
        <w:rPr>
          <w:color w:val="231F20"/>
          <w:sz w:val="16"/>
        </w:rPr>
        <w:t> </w:t>
      </w:r>
      <w:r>
        <w:rPr>
          <w:color w:val="231F20"/>
          <w:w w:val="80"/>
          <w:sz w:val="16"/>
        </w:rPr>
        <w:t>Zużyte</w:t>
      </w:r>
      <w:r>
        <w:rPr>
          <w:color w:val="231F20"/>
          <w:sz w:val="16"/>
        </w:rPr>
        <w:t> </w:t>
      </w:r>
      <w:r>
        <w:rPr>
          <w:color w:val="231F20"/>
          <w:w w:val="80"/>
          <w:sz w:val="16"/>
        </w:rPr>
        <w:t>urządzenie</w:t>
      </w:r>
      <w:r>
        <w:rPr>
          <w:color w:val="231F20"/>
          <w:sz w:val="16"/>
        </w:rPr>
        <w:t> </w:t>
      </w:r>
      <w:r>
        <w:rPr>
          <w:color w:val="231F20"/>
          <w:w w:val="80"/>
          <w:sz w:val="16"/>
        </w:rPr>
        <w:t>należy</w:t>
      </w:r>
      <w:r>
        <w:rPr>
          <w:color w:val="231F20"/>
          <w:sz w:val="16"/>
        </w:rPr>
        <w:t> </w:t>
      </w:r>
      <w:r>
        <w:rPr>
          <w:color w:val="231F20"/>
          <w:w w:val="80"/>
          <w:sz w:val="16"/>
        </w:rPr>
        <w:t>oddać</w:t>
      </w:r>
      <w:r>
        <w:rPr>
          <w:color w:val="231F20"/>
          <w:sz w:val="16"/>
        </w:rPr>
        <w:t> </w:t>
      </w:r>
      <w:r>
        <w:rPr>
          <w:color w:val="231F20"/>
          <w:w w:val="80"/>
          <w:sz w:val="16"/>
        </w:rPr>
        <w:t>do</w:t>
      </w:r>
      <w:r>
        <w:rPr>
          <w:color w:val="231F20"/>
          <w:sz w:val="16"/>
        </w:rPr>
        <w:t> </w:t>
      </w:r>
      <w:r>
        <w:rPr>
          <w:color w:val="231F20"/>
          <w:w w:val="80"/>
          <w:sz w:val="16"/>
        </w:rPr>
        <w:t>odpowiedniego</w:t>
      </w:r>
      <w:r>
        <w:rPr>
          <w:color w:val="231F20"/>
          <w:sz w:val="16"/>
        </w:rPr>
        <w:t> </w:t>
      </w:r>
      <w:r>
        <w:rPr>
          <w:color w:val="231F20"/>
          <w:w w:val="80"/>
          <w:sz w:val="16"/>
        </w:rPr>
        <w:t>punktu</w:t>
      </w:r>
      <w:r>
        <w:rPr>
          <w:color w:val="231F20"/>
          <w:sz w:val="16"/>
        </w:rPr>
        <w:t> </w:t>
      </w:r>
      <w:r>
        <w:rPr>
          <w:color w:val="231F20"/>
          <w:w w:val="80"/>
          <w:sz w:val="16"/>
        </w:rPr>
        <w:t>zbierania</w:t>
      </w:r>
      <w:r>
        <w:rPr>
          <w:color w:val="231F20"/>
          <w:sz w:val="16"/>
        </w:rPr>
        <w:t> </w:t>
      </w:r>
      <w:r>
        <w:rPr>
          <w:color w:val="231F20"/>
          <w:w w:val="80"/>
          <w:sz w:val="16"/>
        </w:rPr>
        <w:t>i</w:t>
      </w:r>
      <w:r>
        <w:rPr>
          <w:color w:val="231F20"/>
          <w:sz w:val="16"/>
        </w:rPr>
        <w:t> </w:t>
      </w:r>
      <w:r>
        <w:rPr>
          <w:color w:val="231F20"/>
          <w:w w:val="80"/>
          <w:sz w:val="16"/>
        </w:rPr>
        <w:t>składowania,</w:t>
      </w:r>
      <w:r>
        <w:rPr>
          <w:color w:val="231F20"/>
          <w:sz w:val="16"/>
        </w:rPr>
        <w:t> </w:t>
      </w:r>
      <w:r>
        <w:rPr>
          <w:color w:val="231F20"/>
          <w:w w:val="80"/>
          <w:sz w:val="16"/>
        </w:rPr>
        <w:t>gdyż</w:t>
      </w:r>
      <w:r>
        <w:rPr>
          <w:color w:val="231F20"/>
          <w:sz w:val="16"/>
        </w:rPr>
        <w:t> </w:t>
      </w:r>
      <w:r>
        <w:rPr>
          <w:color w:val="231F20"/>
          <w:w w:val="80"/>
          <w:sz w:val="16"/>
        </w:rPr>
        <w:t>znajdujące</w:t>
      </w:r>
      <w:r>
        <w:rPr>
          <w:color w:val="231F20"/>
          <w:w w:val="85"/>
          <w:sz w:val="16"/>
        </w:rPr>
        <w:t> się w nim niebezpieczne substancje mogą stanowić zagrożenie dla zdrowia i środowiska. Oznaczenie umieszczone na produkcie wskazuje, że urządzenia nie należy wyrzucać do pojemnika z odpadami komunalnymi.</w:t>
      </w:r>
    </w:p>
    <w:p>
      <w:pPr>
        <w:spacing w:line="225" w:lineRule="auto" w:before="0"/>
        <w:ind w:left="354" w:right="330" w:firstLine="0"/>
        <w:jc w:val="left"/>
        <w:rPr>
          <w:sz w:val="16"/>
        </w:rPr>
      </w:pPr>
      <w:r>
        <w:rPr>
          <w:color w:val="231F20"/>
          <w:w w:val="85"/>
          <w:sz w:val="16"/>
        </w:rPr>
        <w:t>Zużyty</w:t>
      </w:r>
      <w:r>
        <w:rPr>
          <w:color w:val="231F20"/>
          <w:spacing w:val="-7"/>
          <w:w w:val="85"/>
          <w:sz w:val="16"/>
        </w:rPr>
        <w:t> </w:t>
      </w:r>
      <w:r>
        <w:rPr>
          <w:color w:val="231F20"/>
          <w:w w:val="85"/>
          <w:sz w:val="16"/>
        </w:rPr>
        <w:t>sprzęt</w:t>
      </w:r>
      <w:r>
        <w:rPr>
          <w:color w:val="231F20"/>
          <w:spacing w:val="-6"/>
          <w:w w:val="85"/>
          <w:sz w:val="16"/>
        </w:rPr>
        <w:t> </w:t>
      </w:r>
      <w:r>
        <w:rPr>
          <w:color w:val="231F20"/>
          <w:w w:val="85"/>
          <w:sz w:val="16"/>
        </w:rPr>
        <w:t>elektryczny,</w:t>
      </w:r>
      <w:r>
        <w:rPr>
          <w:color w:val="231F20"/>
          <w:spacing w:val="-7"/>
          <w:w w:val="85"/>
          <w:sz w:val="16"/>
        </w:rPr>
        <w:t> </w:t>
      </w:r>
      <w:r>
        <w:rPr>
          <w:color w:val="231F20"/>
          <w:w w:val="85"/>
          <w:sz w:val="16"/>
        </w:rPr>
        <w:t>to</w:t>
      </w:r>
      <w:r>
        <w:rPr>
          <w:color w:val="231F20"/>
          <w:spacing w:val="-6"/>
          <w:w w:val="85"/>
          <w:sz w:val="16"/>
        </w:rPr>
        <w:t> </w:t>
      </w:r>
      <w:r>
        <w:rPr>
          <w:color w:val="231F20"/>
          <w:w w:val="85"/>
          <w:sz w:val="16"/>
        </w:rPr>
        <w:t>odpady,</w:t>
      </w:r>
      <w:r>
        <w:rPr>
          <w:color w:val="231F20"/>
          <w:spacing w:val="-7"/>
          <w:w w:val="85"/>
          <w:sz w:val="16"/>
        </w:rPr>
        <w:t> </w:t>
      </w:r>
      <w:r>
        <w:rPr>
          <w:color w:val="231F20"/>
          <w:w w:val="85"/>
          <w:sz w:val="16"/>
        </w:rPr>
        <w:t>które</w:t>
      </w:r>
      <w:r>
        <w:rPr>
          <w:color w:val="231F20"/>
          <w:spacing w:val="-6"/>
          <w:w w:val="85"/>
          <w:sz w:val="16"/>
        </w:rPr>
        <w:t> </w:t>
      </w:r>
      <w:r>
        <w:rPr>
          <w:color w:val="231F20"/>
          <w:w w:val="85"/>
          <w:sz w:val="16"/>
        </w:rPr>
        <w:t>zawierają</w:t>
      </w:r>
      <w:r>
        <w:rPr>
          <w:color w:val="231F20"/>
          <w:spacing w:val="-7"/>
          <w:w w:val="85"/>
          <w:sz w:val="16"/>
        </w:rPr>
        <w:t> </w:t>
      </w:r>
      <w:r>
        <w:rPr>
          <w:color w:val="231F20"/>
          <w:w w:val="85"/>
          <w:sz w:val="16"/>
        </w:rPr>
        <w:t>substancje</w:t>
      </w:r>
      <w:r>
        <w:rPr>
          <w:color w:val="231F20"/>
          <w:spacing w:val="-6"/>
          <w:w w:val="85"/>
          <w:sz w:val="16"/>
        </w:rPr>
        <w:t> </w:t>
      </w:r>
      <w:r>
        <w:rPr>
          <w:color w:val="231F20"/>
          <w:w w:val="85"/>
          <w:sz w:val="16"/>
        </w:rPr>
        <w:t>szkodliwe</w:t>
      </w:r>
      <w:r>
        <w:rPr>
          <w:color w:val="231F20"/>
          <w:spacing w:val="-7"/>
          <w:w w:val="85"/>
          <w:sz w:val="16"/>
        </w:rPr>
        <w:t> </w:t>
      </w:r>
      <w:r>
        <w:rPr>
          <w:color w:val="231F20"/>
          <w:w w:val="85"/>
          <w:sz w:val="16"/>
        </w:rPr>
        <w:t>dla</w:t>
      </w:r>
      <w:r>
        <w:rPr>
          <w:color w:val="231F20"/>
          <w:spacing w:val="-6"/>
          <w:w w:val="85"/>
          <w:sz w:val="16"/>
        </w:rPr>
        <w:t> </w:t>
      </w:r>
      <w:r>
        <w:rPr>
          <w:color w:val="231F20"/>
          <w:w w:val="85"/>
          <w:sz w:val="16"/>
        </w:rPr>
        <w:t>ludzi,</w:t>
      </w:r>
      <w:r>
        <w:rPr>
          <w:color w:val="231F20"/>
          <w:spacing w:val="-7"/>
          <w:w w:val="85"/>
          <w:sz w:val="16"/>
        </w:rPr>
        <w:t> </w:t>
      </w:r>
      <w:r>
        <w:rPr>
          <w:color w:val="231F20"/>
          <w:w w:val="85"/>
          <w:sz w:val="16"/>
        </w:rPr>
        <w:t>zwierząt</w:t>
      </w:r>
      <w:r>
        <w:rPr>
          <w:color w:val="231F20"/>
          <w:spacing w:val="-6"/>
          <w:w w:val="85"/>
          <w:sz w:val="16"/>
        </w:rPr>
        <w:t> </w:t>
      </w:r>
      <w:r>
        <w:rPr>
          <w:color w:val="231F20"/>
          <w:w w:val="85"/>
          <w:sz w:val="16"/>
        </w:rPr>
        <w:t>i</w:t>
      </w:r>
      <w:r>
        <w:rPr>
          <w:color w:val="231F20"/>
          <w:spacing w:val="-7"/>
          <w:w w:val="85"/>
          <w:sz w:val="16"/>
        </w:rPr>
        <w:t> </w:t>
      </w:r>
      <w:r>
        <w:rPr>
          <w:color w:val="231F20"/>
          <w:w w:val="85"/>
          <w:sz w:val="16"/>
        </w:rPr>
        <w:t>środowiska.</w:t>
      </w:r>
      <w:r>
        <w:rPr>
          <w:color w:val="231F20"/>
          <w:spacing w:val="-6"/>
          <w:w w:val="85"/>
          <w:sz w:val="16"/>
        </w:rPr>
        <w:t> </w:t>
      </w:r>
      <w:r>
        <w:rPr>
          <w:color w:val="231F20"/>
          <w:w w:val="85"/>
          <w:sz w:val="16"/>
        </w:rPr>
        <w:t>Substancje</w:t>
      </w:r>
      <w:r>
        <w:rPr>
          <w:color w:val="231F20"/>
          <w:spacing w:val="-7"/>
          <w:w w:val="85"/>
          <w:sz w:val="16"/>
        </w:rPr>
        <w:t> </w:t>
      </w:r>
      <w:r>
        <w:rPr>
          <w:color w:val="231F20"/>
          <w:w w:val="85"/>
          <w:sz w:val="16"/>
        </w:rPr>
        <w:t>te</w:t>
      </w:r>
      <w:r>
        <w:rPr>
          <w:color w:val="231F20"/>
          <w:spacing w:val="-6"/>
          <w:w w:val="85"/>
          <w:sz w:val="16"/>
        </w:rPr>
        <w:t> </w:t>
      </w:r>
      <w:r>
        <w:rPr>
          <w:color w:val="231F20"/>
          <w:w w:val="85"/>
          <w:sz w:val="16"/>
        </w:rPr>
        <w:t>mogą </w:t>
      </w:r>
      <w:r>
        <w:rPr>
          <w:color w:val="231F20"/>
          <w:w w:val="80"/>
          <w:sz w:val="16"/>
        </w:rPr>
        <w:t>doprowadzić</w:t>
      </w:r>
      <w:r>
        <w:rPr>
          <w:color w:val="231F20"/>
          <w:sz w:val="16"/>
        </w:rPr>
        <w:t> </w:t>
      </w:r>
      <w:r>
        <w:rPr>
          <w:color w:val="231F20"/>
          <w:w w:val="80"/>
          <w:sz w:val="16"/>
        </w:rPr>
        <w:t>do</w:t>
      </w:r>
      <w:r>
        <w:rPr>
          <w:color w:val="231F20"/>
          <w:sz w:val="16"/>
        </w:rPr>
        <w:t> </w:t>
      </w:r>
      <w:r>
        <w:rPr>
          <w:color w:val="231F20"/>
          <w:w w:val="80"/>
          <w:sz w:val="16"/>
        </w:rPr>
        <w:t>zanieczyszczenia</w:t>
      </w:r>
      <w:r>
        <w:rPr>
          <w:color w:val="231F20"/>
          <w:sz w:val="16"/>
        </w:rPr>
        <w:t> </w:t>
      </w:r>
      <w:r>
        <w:rPr>
          <w:color w:val="231F20"/>
          <w:w w:val="80"/>
          <w:sz w:val="16"/>
        </w:rPr>
        <w:t>gleby,</w:t>
      </w:r>
      <w:r>
        <w:rPr>
          <w:color w:val="231F20"/>
          <w:sz w:val="16"/>
        </w:rPr>
        <w:t> </w:t>
      </w:r>
      <w:r>
        <w:rPr>
          <w:color w:val="231F20"/>
          <w:w w:val="80"/>
          <w:sz w:val="16"/>
        </w:rPr>
        <w:t>wody</w:t>
      </w:r>
      <w:r>
        <w:rPr>
          <w:color w:val="231F20"/>
          <w:spacing w:val="40"/>
          <w:sz w:val="16"/>
        </w:rPr>
        <w:t> </w:t>
      </w:r>
      <w:r>
        <w:rPr>
          <w:color w:val="231F20"/>
          <w:w w:val="80"/>
          <w:sz w:val="16"/>
        </w:rPr>
        <w:t>lub</w:t>
      </w:r>
      <w:r>
        <w:rPr>
          <w:color w:val="231F20"/>
          <w:sz w:val="16"/>
        </w:rPr>
        <w:t> </w:t>
      </w:r>
      <w:r>
        <w:rPr>
          <w:color w:val="231F20"/>
          <w:w w:val="80"/>
          <w:sz w:val="16"/>
        </w:rPr>
        <w:t>powietrze,</w:t>
      </w:r>
      <w:r>
        <w:rPr>
          <w:color w:val="231F20"/>
          <w:sz w:val="16"/>
        </w:rPr>
        <w:t> </w:t>
      </w:r>
      <w:r>
        <w:rPr>
          <w:color w:val="231F20"/>
          <w:w w:val="80"/>
          <w:sz w:val="16"/>
        </w:rPr>
        <w:t>a</w:t>
      </w:r>
      <w:r>
        <w:rPr>
          <w:color w:val="231F20"/>
          <w:sz w:val="16"/>
        </w:rPr>
        <w:t> </w:t>
      </w:r>
      <w:r>
        <w:rPr>
          <w:color w:val="231F20"/>
          <w:w w:val="80"/>
          <w:sz w:val="16"/>
        </w:rPr>
        <w:t>poprzez</w:t>
      </w:r>
      <w:r>
        <w:rPr>
          <w:color w:val="231F20"/>
          <w:sz w:val="16"/>
        </w:rPr>
        <w:t> </w:t>
      </w:r>
      <w:r>
        <w:rPr>
          <w:color w:val="231F20"/>
          <w:w w:val="80"/>
          <w:sz w:val="16"/>
        </w:rPr>
        <w:t>to</w:t>
      </w:r>
      <w:r>
        <w:rPr>
          <w:color w:val="231F20"/>
          <w:sz w:val="16"/>
        </w:rPr>
        <w:t> </w:t>
      </w:r>
      <w:r>
        <w:rPr>
          <w:color w:val="231F20"/>
          <w:w w:val="80"/>
          <w:sz w:val="16"/>
        </w:rPr>
        <w:t>mogą</w:t>
      </w:r>
      <w:r>
        <w:rPr>
          <w:color w:val="231F20"/>
          <w:sz w:val="16"/>
        </w:rPr>
        <w:t> </w:t>
      </w:r>
      <w:r>
        <w:rPr>
          <w:color w:val="231F20"/>
          <w:w w:val="80"/>
          <w:sz w:val="16"/>
        </w:rPr>
        <w:t>się</w:t>
      </w:r>
      <w:r>
        <w:rPr>
          <w:color w:val="231F20"/>
          <w:sz w:val="16"/>
        </w:rPr>
        <w:t> </w:t>
      </w:r>
      <w:r>
        <w:rPr>
          <w:color w:val="231F20"/>
          <w:w w:val="80"/>
          <w:sz w:val="16"/>
        </w:rPr>
        <w:t>dostać</w:t>
      </w:r>
      <w:r>
        <w:rPr>
          <w:color w:val="231F20"/>
          <w:sz w:val="16"/>
        </w:rPr>
        <w:t> </w:t>
      </w:r>
      <w:r>
        <w:rPr>
          <w:color w:val="231F20"/>
          <w:w w:val="80"/>
          <w:sz w:val="16"/>
        </w:rPr>
        <w:t>do</w:t>
      </w:r>
      <w:r>
        <w:rPr>
          <w:color w:val="231F20"/>
          <w:sz w:val="16"/>
        </w:rPr>
        <w:t> </w:t>
      </w:r>
      <w:r>
        <w:rPr>
          <w:color w:val="231F20"/>
          <w:w w:val="80"/>
          <w:sz w:val="16"/>
        </w:rPr>
        <w:t>organizmu</w:t>
      </w:r>
      <w:r>
        <w:rPr>
          <w:color w:val="231F20"/>
          <w:sz w:val="16"/>
        </w:rPr>
        <w:t> </w:t>
      </w:r>
      <w:r>
        <w:rPr>
          <w:color w:val="231F20"/>
          <w:w w:val="80"/>
          <w:sz w:val="16"/>
        </w:rPr>
        <w:t>człowieka</w:t>
      </w:r>
      <w:r>
        <w:rPr>
          <w:color w:val="231F20"/>
          <w:sz w:val="16"/>
        </w:rPr>
        <w:t> </w:t>
      </w:r>
      <w:r>
        <w:rPr>
          <w:color w:val="231F20"/>
          <w:w w:val="80"/>
          <w:sz w:val="16"/>
        </w:rPr>
        <w:t>i</w:t>
      </w:r>
      <w:r>
        <w:rPr>
          <w:color w:val="231F20"/>
          <w:sz w:val="16"/>
        </w:rPr>
        <w:t> </w:t>
      </w:r>
      <w:r>
        <w:rPr>
          <w:color w:val="231F20"/>
          <w:w w:val="80"/>
          <w:sz w:val="16"/>
        </w:rPr>
        <w:t>doprowadzić</w:t>
      </w:r>
      <w:r>
        <w:rPr>
          <w:color w:val="231F20"/>
          <w:w w:val="85"/>
          <w:sz w:val="16"/>
        </w:rPr>
        <w:t> do</w:t>
      </w:r>
      <w:r>
        <w:rPr>
          <w:color w:val="231F20"/>
          <w:spacing w:val="-7"/>
          <w:w w:val="85"/>
          <w:sz w:val="16"/>
        </w:rPr>
        <w:t> </w:t>
      </w:r>
      <w:r>
        <w:rPr>
          <w:color w:val="231F20"/>
          <w:w w:val="85"/>
          <w:sz w:val="16"/>
        </w:rPr>
        <w:t>licznych</w:t>
      </w:r>
      <w:r>
        <w:rPr>
          <w:color w:val="231F20"/>
          <w:spacing w:val="-6"/>
          <w:w w:val="85"/>
          <w:sz w:val="16"/>
        </w:rPr>
        <w:t> </w:t>
      </w:r>
      <w:r>
        <w:rPr>
          <w:color w:val="231F20"/>
          <w:w w:val="85"/>
          <w:sz w:val="16"/>
        </w:rPr>
        <w:t>dolegliwości</w:t>
      </w:r>
      <w:r>
        <w:rPr>
          <w:color w:val="231F20"/>
          <w:spacing w:val="-7"/>
          <w:w w:val="85"/>
          <w:sz w:val="16"/>
        </w:rPr>
        <w:t> </w:t>
      </w:r>
      <w:r>
        <w:rPr>
          <w:color w:val="231F20"/>
          <w:w w:val="85"/>
          <w:sz w:val="16"/>
        </w:rPr>
        <w:t>zdrowotnych,</w:t>
      </w:r>
      <w:r>
        <w:rPr>
          <w:color w:val="231F20"/>
          <w:spacing w:val="-6"/>
          <w:w w:val="85"/>
          <w:sz w:val="16"/>
        </w:rPr>
        <w:t> </w:t>
      </w:r>
      <w:r>
        <w:rPr>
          <w:color w:val="231F20"/>
          <w:w w:val="85"/>
          <w:sz w:val="16"/>
        </w:rPr>
        <w:t>takich</w:t>
      </w:r>
      <w:r>
        <w:rPr>
          <w:color w:val="231F20"/>
          <w:spacing w:val="-7"/>
          <w:w w:val="85"/>
          <w:sz w:val="16"/>
        </w:rPr>
        <w:t> </w:t>
      </w:r>
      <w:r>
        <w:rPr>
          <w:color w:val="231F20"/>
          <w:w w:val="85"/>
          <w:sz w:val="16"/>
        </w:rPr>
        <w:t>jak:</w:t>
      </w:r>
      <w:r>
        <w:rPr>
          <w:color w:val="231F20"/>
          <w:spacing w:val="-6"/>
          <w:w w:val="85"/>
          <w:sz w:val="16"/>
        </w:rPr>
        <w:t> </w:t>
      </w:r>
      <w:r>
        <w:rPr>
          <w:color w:val="231F20"/>
          <w:w w:val="85"/>
          <w:sz w:val="16"/>
        </w:rPr>
        <w:t>zaburzenia</w:t>
      </w:r>
      <w:r>
        <w:rPr>
          <w:color w:val="231F20"/>
          <w:spacing w:val="-7"/>
          <w:w w:val="85"/>
          <w:sz w:val="16"/>
        </w:rPr>
        <w:t> </w:t>
      </w:r>
      <w:r>
        <w:rPr>
          <w:color w:val="231F20"/>
          <w:w w:val="85"/>
          <w:sz w:val="16"/>
        </w:rPr>
        <w:t>wzroku,</w:t>
      </w:r>
      <w:r>
        <w:rPr>
          <w:color w:val="231F20"/>
          <w:spacing w:val="-6"/>
          <w:w w:val="85"/>
          <w:sz w:val="16"/>
        </w:rPr>
        <w:t> </w:t>
      </w:r>
      <w:r>
        <w:rPr>
          <w:color w:val="231F20"/>
          <w:w w:val="85"/>
          <w:sz w:val="16"/>
        </w:rPr>
        <w:t>słuchu,</w:t>
      </w:r>
      <w:r>
        <w:rPr>
          <w:color w:val="231F20"/>
          <w:spacing w:val="-7"/>
          <w:w w:val="85"/>
          <w:sz w:val="16"/>
        </w:rPr>
        <w:t> </w:t>
      </w:r>
      <w:r>
        <w:rPr>
          <w:color w:val="231F20"/>
          <w:w w:val="85"/>
          <w:sz w:val="16"/>
        </w:rPr>
        <w:t>mowy,</w:t>
      </w:r>
      <w:r>
        <w:rPr>
          <w:color w:val="231F20"/>
          <w:spacing w:val="-6"/>
          <w:w w:val="85"/>
          <w:sz w:val="16"/>
        </w:rPr>
        <w:t> </w:t>
      </w:r>
      <w:r>
        <w:rPr>
          <w:color w:val="231F20"/>
          <w:w w:val="85"/>
          <w:sz w:val="16"/>
        </w:rPr>
        <w:t>mogą</w:t>
      </w:r>
      <w:r>
        <w:rPr>
          <w:color w:val="231F20"/>
          <w:spacing w:val="-7"/>
          <w:w w:val="85"/>
          <w:sz w:val="16"/>
        </w:rPr>
        <w:t> </w:t>
      </w:r>
      <w:r>
        <w:rPr>
          <w:color w:val="231F20"/>
          <w:w w:val="85"/>
          <w:sz w:val="16"/>
        </w:rPr>
        <w:t>również</w:t>
      </w:r>
      <w:r>
        <w:rPr>
          <w:color w:val="231F20"/>
          <w:spacing w:val="-6"/>
          <w:w w:val="85"/>
          <w:sz w:val="16"/>
        </w:rPr>
        <w:t> </w:t>
      </w:r>
      <w:r>
        <w:rPr>
          <w:color w:val="231F20"/>
          <w:w w:val="85"/>
          <w:sz w:val="16"/>
        </w:rPr>
        <w:t>doprowadzić</w:t>
      </w:r>
      <w:r>
        <w:rPr>
          <w:color w:val="231F20"/>
          <w:spacing w:val="-7"/>
          <w:w w:val="85"/>
          <w:sz w:val="16"/>
        </w:rPr>
        <w:t> </w:t>
      </w:r>
      <w:r>
        <w:rPr>
          <w:color w:val="231F20"/>
          <w:w w:val="85"/>
          <w:sz w:val="16"/>
        </w:rPr>
        <w:t>do</w:t>
      </w:r>
      <w:r>
        <w:rPr>
          <w:color w:val="231F20"/>
          <w:spacing w:val="-6"/>
          <w:w w:val="85"/>
          <w:sz w:val="16"/>
        </w:rPr>
        <w:t> </w:t>
      </w:r>
      <w:r>
        <w:rPr>
          <w:color w:val="231F20"/>
          <w:w w:val="85"/>
          <w:sz w:val="16"/>
        </w:rPr>
        <w:t>uszkodzenia nerek,</w:t>
      </w:r>
      <w:r>
        <w:rPr>
          <w:color w:val="231F20"/>
          <w:spacing w:val="-7"/>
          <w:w w:val="85"/>
          <w:sz w:val="16"/>
        </w:rPr>
        <w:t> </w:t>
      </w:r>
      <w:r>
        <w:rPr>
          <w:color w:val="231F20"/>
          <w:w w:val="85"/>
          <w:sz w:val="16"/>
        </w:rPr>
        <w:t>wątroby</w:t>
      </w:r>
      <w:r>
        <w:rPr>
          <w:color w:val="231F20"/>
          <w:spacing w:val="-6"/>
          <w:w w:val="85"/>
          <w:sz w:val="16"/>
        </w:rPr>
        <w:t> </w:t>
      </w:r>
      <w:r>
        <w:rPr>
          <w:color w:val="231F20"/>
          <w:w w:val="85"/>
          <w:sz w:val="16"/>
        </w:rPr>
        <w:t>i</w:t>
      </w:r>
      <w:r>
        <w:rPr>
          <w:color w:val="231F20"/>
          <w:spacing w:val="-7"/>
          <w:w w:val="85"/>
          <w:sz w:val="16"/>
        </w:rPr>
        <w:t> </w:t>
      </w:r>
      <w:r>
        <w:rPr>
          <w:color w:val="231F20"/>
          <w:w w:val="85"/>
          <w:sz w:val="16"/>
        </w:rPr>
        <w:t>serca,</w:t>
      </w:r>
      <w:r>
        <w:rPr>
          <w:color w:val="231F20"/>
          <w:spacing w:val="-6"/>
          <w:w w:val="85"/>
          <w:sz w:val="16"/>
        </w:rPr>
        <w:t> </w:t>
      </w:r>
      <w:r>
        <w:rPr>
          <w:color w:val="231F20"/>
          <w:w w:val="85"/>
          <w:sz w:val="16"/>
        </w:rPr>
        <w:t>oraz</w:t>
      </w:r>
      <w:r>
        <w:rPr>
          <w:color w:val="231F20"/>
          <w:spacing w:val="-7"/>
          <w:w w:val="85"/>
          <w:sz w:val="16"/>
        </w:rPr>
        <w:t> </w:t>
      </w:r>
      <w:r>
        <w:rPr>
          <w:color w:val="231F20"/>
          <w:w w:val="85"/>
          <w:sz w:val="16"/>
        </w:rPr>
        <w:t>wywołać</w:t>
      </w:r>
      <w:r>
        <w:rPr>
          <w:color w:val="231F20"/>
          <w:spacing w:val="-6"/>
          <w:w w:val="85"/>
          <w:sz w:val="16"/>
        </w:rPr>
        <w:t> </w:t>
      </w:r>
      <w:r>
        <w:rPr>
          <w:color w:val="231F20"/>
          <w:w w:val="85"/>
          <w:sz w:val="16"/>
        </w:rPr>
        <w:t>choroby</w:t>
      </w:r>
      <w:r>
        <w:rPr>
          <w:color w:val="231F20"/>
          <w:spacing w:val="-7"/>
          <w:w w:val="85"/>
          <w:sz w:val="16"/>
        </w:rPr>
        <w:t> </w:t>
      </w:r>
      <w:r>
        <w:rPr>
          <w:color w:val="231F20"/>
          <w:w w:val="85"/>
          <w:sz w:val="16"/>
        </w:rPr>
        <w:t>skóry.</w:t>
      </w:r>
      <w:r>
        <w:rPr>
          <w:color w:val="231F20"/>
          <w:spacing w:val="-6"/>
          <w:w w:val="85"/>
          <w:sz w:val="16"/>
        </w:rPr>
        <w:t> </w:t>
      </w:r>
      <w:r>
        <w:rPr>
          <w:color w:val="231F20"/>
          <w:w w:val="85"/>
          <w:sz w:val="16"/>
        </w:rPr>
        <w:t>Substancje</w:t>
      </w:r>
      <w:r>
        <w:rPr>
          <w:color w:val="231F20"/>
          <w:spacing w:val="-7"/>
          <w:w w:val="85"/>
          <w:sz w:val="16"/>
        </w:rPr>
        <w:t> </w:t>
      </w:r>
      <w:r>
        <w:rPr>
          <w:color w:val="231F20"/>
          <w:w w:val="85"/>
          <w:sz w:val="16"/>
        </w:rPr>
        <w:t>szkodliwe</w:t>
      </w:r>
      <w:r>
        <w:rPr>
          <w:color w:val="231F20"/>
          <w:spacing w:val="-6"/>
          <w:w w:val="85"/>
          <w:sz w:val="16"/>
        </w:rPr>
        <w:t> </w:t>
      </w:r>
      <w:r>
        <w:rPr>
          <w:color w:val="231F20"/>
          <w:w w:val="85"/>
          <w:sz w:val="16"/>
        </w:rPr>
        <w:t>mogą</w:t>
      </w:r>
      <w:r>
        <w:rPr>
          <w:color w:val="231F20"/>
          <w:spacing w:val="-7"/>
          <w:w w:val="85"/>
          <w:sz w:val="16"/>
        </w:rPr>
        <w:t> </w:t>
      </w:r>
      <w:r>
        <w:rPr>
          <w:color w:val="231F20"/>
          <w:w w:val="85"/>
          <w:sz w:val="16"/>
        </w:rPr>
        <w:t>mieć</w:t>
      </w:r>
      <w:r>
        <w:rPr>
          <w:color w:val="231F20"/>
          <w:spacing w:val="-6"/>
          <w:w w:val="85"/>
          <w:sz w:val="16"/>
        </w:rPr>
        <w:t> </w:t>
      </w:r>
      <w:r>
        <w:rPr>
          <w:color w:val="231F20"/>
          <w:w w:val="85"/>
          <w:sz w:val="16"/>
        </w:rPr>
        <w:t>również</w:t>
      </w:r>
      <w:r>
        <w:rPr>
          <w:color w:val="231F20"/>
          <w:spacing w:val="-7"/>
          <w:w w:val="85"/>
          <w:sz w:val="16"/>
        </w:rPr>
        <w:t> </w:t>
      </w:r>
      <w:r>
        <w:rPr>
          <w:color w:val="231F20"/>
          <w:w w:val="85"/>
          <w:sz w:val="16"/>
        </w:rPr>
        <w:t>niekorzystny</w:t>
      </w:r>
      <w:r>
        <w:rPr>
          <w:color w:val="231F20"/>
          <w:spacing w:val="-6"/>
          <w:w w:val="85"/>
          <w:sz w:val="16"/>
        </w:rPr>
        <w:t> </w:t>
      </w:r>
      <w:r>
        <w:rPr>
          <w:color w:val="231F20"/>
          <w:w w:val="85"/>
          <w:sz w:val="16"/>
        </w:rPr>
        <w:t>wpływ</w:t>
      </w:r>
      <w:r>
        <w:rPr>
          <w:color w:val="231F20"/>
          <w:spacing w:val="-7"/>
          <w:w w:val="85"/>
          <w:sz w:val="16"/>
        </w:rPr>
        <w:t> </w:t>
      </w:r>
      <w:r>
        <w:rPr>
          <w:color w:val="231F20"/>
          <w:w w:val="85"/>
          <w:sz w:val="16"/>
        </w:rPr>
        <w:t>na</w:t>
      </w:r>
      <w:r>
        <w:rPr>
          <w:color w:val="231F20"/>
          <w:spacing w:val="-6"/>
          <w:w w:val="85"/>
          <w:sz w:val="16"/>
        </w:rPr>
        <w:t> </w:t>
      </w:r>
      <w:r>
        <w:rPr>
          <w:color w:val="231F20"/>
          <w:w w:val="85"/>
          <w:sz w:val="16"/>
        </w:rPr>
        <w:t>układ oddechowy</w:t>
      </w:r>
      <w:r>
        <w:rPr>
          <w:color w:val="231F20"/>
          <w:spacing w:val="-2"/>
          <w:w w:val="85"/>
          <w:sz w:val="16"/>
        </w:rPr>
        <w:t> </w:t>
      </w:r>
      <w:r>
        <w:rPr>
          <w:color w:val="231F20"/>
          <w:w w:val="85"/>
          <w:sz w:val="16"/>
        </w:rPr>
        <w:t>i</w:t>
      </w:r>
      <w:r>
        <w:rPr>
          <w:color w:val="231F20"/>
          <w:spacing w:val="-2"/>
          <w:w w:val="85"/>
          <w:sz w:val="16"/>
        </w:rPr>
        <w:t> </w:t>
      </w:r>
      <w:r>
        <w:rPr>
          <w:color w:val="231F20"/>
          <w:w w:val="85"/>
          <w:sz w:val="16"/>
        </w:rPr>
        <w:t>rozrodczy</w:t>
      </w:r>
      <w:r>
        <w:rPr>
          <w:color w:val="231F20"/>
          <w:spacing w:val="-2"/>
          <w:w w:val="85"/>
          <w:sz w:val="16"/>
        </w:rPr>
        <w:t> </w:t>
      </w:r>
      <w:r>
        <w:rPr>
          <w:color w:val="231F20"/>
          <w:w w:val="85"/>
          <w:sz w:val="16"/>
        </w:rPr>
        <w:t>oraz</w:t>
      </w:r>
      <w:r>
        <w:rPr>
          <w:color w:val="231F20"/>
          <w:spacing w:val="-2"/>
          <w:w w:val="85"/>
          <w:sz w:val="16"/>
        </w:rPr>
        <w:t> </w:t>
      </w:r>
      <w:r>
        <w:rPr>
          <w:color w:val="231F20"/>
          <w:w w:val="85"/>
          <w:sz w:val="16"/>
        </w:rPr>
        <w:t>doprowadzić</w:t>
      </w:r>
      <w:r>
        <w:rPr>
          <w:color w:val="231F20"/>
          <w:spacing w:val="-2"/>
          <w:w w:val="85"/>
          <w:sz w:val="16"/>
        </w:rPr>
        <w:t> </w:t>
      </w:r>
      <w:r>
        <w:rPr>
          <w:color w:val="231F20"/>
          <w:w w:val="85"/>
          <w:sz w:val="16"/>
        </w:rPr>
        <w:t>do</w:t>
      </w:r>
      <w:r>
        <w:rPr>
          <w:color w:val="231F20"/>
          <w:spacing w:val="-2"/>
          <w:w w:val="85"/>
          <w:sz w:val="16"/>
        </w:rPr>
        <w:t> </w:t>
      </w:r>
      <w:r>
        <w:rPr>
          <w:color w:val="231F20"/>
          <w:w w:val="85"/>
          <w:sz w:val="16"/>
        </w:rPr>
        <w:t>zamian</w:t>
      </w:r>
      <w:r>
        <w:rPr>
          <w:color w:val="231F20"/>
          <w:spacing w:val="-2"/>
          <w:w w:val="85"/>
          <w:sz w:val="16"/>
        </w:rPr>
        <w:t> </w:t>
      </w:r>
      <w:r>
        <w:rPr>
          <w:color w:val="231F20"/>
          <w:w w:val="85"/>
          <w:sz w:val="16"/>
        </w:rPr>
        <w:t>nowotworowych.</w:t>
      </w:r>
      <w:r>
        <w:rPr>
          <w:color w:val="231F20"/>
          <w:spacing w:val="-2"/>
          <w:w w:val="85"/>
          <w:sz w:val="16"/>
        </w:rPr>
        <w:t> </w:t>
      </w:r>
      <w:r>
        <w:rPr>
          <w:color w:val="231F20"/>
          <w:w w:val="85"/>
          <w:sz w:val="16"/>
        </w:rPr>
        <w:t>Spożycie</w:t>
      </w:r>
      <w:r>
        <w:rPr>
          <w:color w:val="231F20"/>
          <w:spacing w:val="-2"/>
          <w:w w:val="85"/>
          <w:sz w:val="16"/>
        </w:rPr>
        <w:t> </w:t>
      </w:r>
      <w:r>
        <w:rPr>
          <w:color w:val="231F20"/>
          <w:w w:val="85"/>
          <w:sz w:val="16"/>
        </w:rPr>
        <w:t>roślin</w:t>
      </w:r>
      <w:r>
        <w:rPr>
          <w:color w:val="231F20"/>
          <w:spacing w:val="-2"/>
          <w:w w:val="85"/>
          <w:sz w:val="16"/>
        </w:rPr>
        <w:t> </w:t>
      </w:r>
      <w:r>
        <w:rPr>
          <w:color w:val="231F20"/>
          <w:w w:val="85"/>
          <w:sz w:val="16"/>
        </w:rPr>
        <w:t>rosnących</w:t>
      </w:r>
      <w:r>
        <w:rPr>
          <w:color w:val="231F20"/>
          <w:spacing w:val="-2"/>
          <w:w w:val="85"/>
          <w:sz w:val="16"/>
        </w:rPr>
        <w:t> </w:t>
      </w:r>
      <w:r>
        <w:rPr>
          <w:color w:val="231F20"/>
          <w:w w:val="85"/>
          <w:sz w:val="16"/>
        </w:rPr>
        <w:t>na</w:t>
      </w:r>
      <w:r>
        <w:rPr>
          <w:color w:val="231F20"/>
          <w:spacing w:val="-2"/>
          <w:w w:val="85"/>
          <w:sz w:val="16"/>
        </w:rPr>
        <w:t> </w:t>
      </w:r>
      <w:r>
        <w:rPr>
          <w:color w:val="231F20"/>
          <w:w w:val="85"/>
          <w:sz w:val="16"/>
        </w:rPr>
        <w:t>skażonych</w:t>
      </w:r>
      <w:r>
        <w:rPr>
          <w:color w:val="231F20"/>
          <w:spacing w:val="-2"/>
          <w:w w:val="85"/>
          <w:sz w:val="16"/>
        </w:rPr>
        <w:t> </w:t>
      </w:r>
      <w:r>
        <w:rPr>
          <w:color w:val="231F20"/>
          <w:w w:val="85"/>
          <w:sz w:val="16"/>
        </w:rPr>
        <w:t>glebach,</w:t>
      </w:r>
      <w:r>
        <w:rPr>
          <w:color w:val="231F20"/>
          <w:spacing w:val="-2"/>
          <w:w w:val="85"/>
          <w:sz w:val="16"/>
        </w:rPr>
        <w:t> </w:t>
      </w:r>
      <w:r>
        <w:rPr>
          <w:color w:val="231F20"/>
          <w:w w:val="85"/>
          <w:sz w:val="16"/>
        </w:rPr>
        <w:t>oraz produktów</w:t>
      </w:r>
      <w:r>
        <w:rPr>
          <w:color w:val="231F20"/>
          <w:spacing w:val="-5"/>
          <w:w w:val="85"/>
          <w:sz w:val="16"/>
        </w:rPr>
        <w:t> </w:t>
      </w:r>
      <w:r>
        <w:rPr>
          <w:color w:val="231F20"/>
          <w:w w:val="85"/>
          <w:sz w:val="16"/>
        </w:rPr>
        <w:t>powstałych</w:t>
      </w:r>
      <w:r>
        <w:rPr>
          <w:color w:val="231F20"/>
          <w:spacing w:val="-5"/>
          <w:w w:val="85"/>
          <w:sz w:val="16"/>
        </w:rPr>
        <w:t> </w:t>
      </w:r>
      <w:r>
        <w:rPr>
          <w:color w:val="231F20"/>
          <w:w w:val="85"/>
          <w:sz w:val="16"/>
        </w:rPr>
        <w:t>z</w:t>
      </w:r>
      <w:r>
        <w:rPr>
          <w:color w:val="231F20"/>
          <w:spacing w:val="-5"/>
          <w:w w:val="85"/>
          <w:sz w:val="16"/>
        </w:rPr>
        <w:t> </w:t>
      </w:r>
      <w:r>
        <w:rPr>
          <w:color w:val="231F20"/>
          <w:w w:val="85"/>
          <w:sz w:val="16"/>
        </w:rPr>
        <w:t>nich</w:t>
      </w:r>
      <w:r>
        <w:rPr>
          <w:color w:val="231F20"/>
          <w:spacing w:val="-5"/>
          <w:w w:val="85"/>
          <w:sz w:val="16"/>
        </w:rPr>
        <w:t> </w:t>
      </w:r>
      <w:r>
        <w:rPr>
          <w:color w:val="231F20"/>
          <w:w w:val="85"/>
          <w:sz w:val="16"/>
        </w:rPr>
        <w:t>może</w:t>
      </w:r>
      <w:r>
        <w:rPr>
          <w:color w:val="231F20"/>
          <w:spacing w:val="-5"/>
          <w:w w:val="85"/>
          <w:sz w:val="16"/>
        </w:rPr>
        <w:t> </w:t>
      </w:r>
      <w:r>
        <w:rPr>
          <w:color w:val="231F20"/>
          <w:w w:val="85"/>
          <w:sz w:val="16"/>
        </w:rPr>
        <w:t>grozić</w:t>
      </w:r>
      <w:r>
        <w:rPr>
          <w:color w:val="231F20"/>
          <w:spacing w:val="-5"/>
          <w:w w:val="85"/>
          <w:sz w:val="16"/>
        </w:rPr>
        <w:t> </w:t>
      </w:r>
      <w:r>
        <w:rPr>
          <w:color w:val="231F20"/>
          <w:w w:val="85"/>
          <w:sz w:val="16"/>
        </w:rPr>
        <w:t>w/w</w:t>
      </w:r>
      <w:r>
        <w:rPr>
          <w:color w:val="231F20"/>
          <w:spacing w:val="-5"/>
          <w:w w:val="85"/>
          <w:sz w:val="16"/>
        </w:rPr>
        <w:t> </w:t>
      </w:r>
      <w:r>
        <w:rPr>
          <w:color w:val="231F20"/>
          <w:w w:val="85"/>
          <w:sz w:val="16"/>
        </w:rPr>
        <w:t>skutkami</w:t>
      </w:r>
      <w:r>
        <w:rPr>
          <w:color w:val="231F20"/>
          <w:spacing w:val="-5"/>
          <w:w w:val="85"/>
          <w:sz w:val="16"/>
        </w:rPr>
        <w:t> </w:t>
      </w:r>
      <w:r>
        <w:rPr>
          <w:color w:val="231F20"/>
          <w:w w:val="85"/>
          <w:sz w:val="16"/>
        </w:rPr>
        <w:t>zdrowotnymi.</w:t>
      </w:r>
    </w:p>
    <w:p>
      <w:pPr>
        <w:spacing w:before="57"/>
        <w:ind w:left="0" w:right="192" w:firstLine="0"/>
        <w:jc w:val="center"/>
        <w:rPr>
          <w:rFonts w:ascii="Arial" w:hAnsi="Arial"/>
          <w:b/>
          <w:sz w:val="17"/>
        </w:rPr>
      </w:pPr>
      <w:r>
        <w:rPr>
          <w:rFonts w:ascii="Arial" w:hAnsi="Arial"/>
          <w:b/>
          <w:color w:val="231F20"/>
          <w:w w:val="110"/>
          <w:sz w:val="17"/>
        </w:rPr>
        <w:t>Urządzenia</w:t>
      </w:r>
      <w:r>
        <w:rPr>
          <w:rFonts w:ascii="Arial" w:hAnsi="Arial"/>
          <w:b/>
          <w:color w:val="231F20"/>
          <w:spacing w:val="5"/>
          <w:w w:val="110"/>
          <w:sz w:val="17"/>
        </w:rPr>
        <w:t> </w:t>
      </w:r>
      <w:r>
        <w:rPr>
          <w:rFonts w:ascii="Arial" w:hAnsi="Arial"/>
          <w:b/>
          <w:color w:val="231F20"/>
          <w:w w:val="110"/>
          <w:sz w:val="17"/>
        </w:rPr>
        <w:t>nie</w:t>
      </w:r>
      <w:r>
        <w:rPr>
          <w:rFonts w:ascii="Arial" w:hAnsi="Arial"/>
          <w:b/>
          <w:color w:val="231F20"/>
          <w:spacing w:val="5"/>
          <w:w w:val="110"/>
          <w:sz w:val="17"/>
        </w:rPr>
        <w:t> </w:t>
      </w:r>
      <w:r>
        <w:rPr>
          <w:rFonts w:ascii="Arial" w:hAnsi="Arial"/>
          <w:b/>
          <w:color w:val="231F20"/>
          <w:w w:val="110"/>
          <w:sz w:val="17"/>
        </w:rPr>
        <w:t>wyrzucać</w:t>
      </w:r>
      <w:r>
        <w:rPr>
          <w:rFonts w:ascii="Arial" w:hAnsi="Arial"/>
          <w:b/>
          <w:color w:val="231F20"/>
          <w:spacing w:val="6"/>
          <w:w w:val="110"/>
          <w:sz w:val="17"/>
        </w:rPr>
        <w:t> </w:t>
      </w:r>
      <w:r>
        <w:rPr>
          <w:rFonts w:ascii="Arial" w:hAnsi="Arial"/>
          <w:b/>
          <w:color w:val="231F20"/>
          <w:w w:val="110"/>
          <w:sz w:val="17"/>
        </w:rPr>
        <w:t>do</w:t>
      </w:r>
      <w:r>
        <w:rPr>
          <w:rFonts w:ascii="Arial" w:hAnsi="Arial"/>
          <w:b/>
          <w:color w:val="231F20"/>
          <w:spacing w:val="5"/>
          <w:w w:val="110"/>
          <w:sz w:val="17"/>
        </w:rPr>
        <w:t> </w:t>
      </w:r>
      <w:r>
        <w:rPr>
          <w:rFonts w:ascii="Arial" w:hAnsi="Arial"/>
          <w:b/>
          <w:color w:val="231F20"/>
          <w:w w:val="110"/>
          <w:sz w:val="17"/>
        </w:rPr>
        <w:t>pojemnika</w:t>
      </w:r>
      <w:r>
        <w:rPr>
          <w:rFonts w:ascii="Arial" w:hAnsi="Arial"/>
          <w:b/>
          <w:color w:val="231F20"/>
          <w:spacing w:val="6"/>
          <w:w w:val="110"/>
          <w:sz w:val="17"/>
        </w:rPr>
        <w:t> </w:t>
      </w:r>
      <w:r>
        <w:rPr>
          <w:rFonts w:ascii="Arial" w:hAnsi="Arial"/>
          <w:b/>
          <w:color w:val="231F20"/>
          <w:w w:val="110"/>
          <w:sz w:val="17"/>
        </w:rPr>
        <w:t>na</w:t>
      </w:r>
      <w:r>
        <w:rPr>
          <w:rFonts w:ascii="Arial" w:hAnsi="Arial"/>
          <w:b/>
          <w:color w:val="231F20"/>
          <w:spacing w:val="62"/>
          <w:w w:val="110"/>
          <w:sz w:val="17"/>
        </w:rPr>
        <w:t> </w:t>
      </w:r>
      <w:r>
        <w:rPr>
          <w:rFonts w:ascii="Arial" w:hAnsi="Arial"/>
          <w:b/>
          <w:color w:val="231F20"/>
          <w:w w:val="110"/>
          <w:sz w:val="17"/>
        </w:rPr>
        <w:t>odpady</w:t>
      </w:r>
      <w:r>
        <w:rPr>
          <w:rFonts w:ascii="Arial" w:hAnsi="Arial"/>
          <w:b/>
          <w:color w:val="231F20"/>
          <w:spacing w:val="6"/>
          <w:w w:val="110"/>
          <w:sz w:val="17"/>
        </w:rPr>
        <w:t> </w:t>
      </w:r>
      <w:r>
        <w:rPr>
          <w:rFonts w:ascii="Arial" w:hAnsi="Arial"/>
          <w:b/>
          <w:color w:val="231F20"/>
          <w:w w:val="110"/>
          <w:sz w:val="17"/>
        </w:rPr>
        <w:t>komunalne</w:t>
      </w:r>
      <w:r>
        <w:rPr>
          <w:rFonts w:ascii="Arial" w:hAnsi="Arial"/>
          <w:b/>
          <w:color w:val="231F20"/>
          <w:spacing w:val="5"/>
          <w:w w:val="110"/>
          <w:sz w:val="17"/>
        </w:rPr>
        <w:t> </w:t>
      </w:r>
      <w:r>
        <w:rPr>
          <w:rFonts w:ascii="Arial" w:hAnsi="Arial"/>
          <w:b/>
          <w:color w:val="231F20"/>
          <w:spacing w:val="-4"/>
          <w:w w:val="110"/>
          <w:sz w:val="17"/>
        </w:rPr>
        <w:t>!!!!</w:t>
      </w:r>
    </w:p>
    <w:p>
      <w:pPr>
        <w:spacing w:after="0"/>
        <w:jc w:val="center"/>
        <w:rPr>
          <w:rFonts w:ascii="Arial" w:hAnsi="Arial"/>
          <w:sz w:val="17"/>
        </w:rPr>
        <w:sectPr>
          <w:type w:val="continuous"/>
          <w:pgSz w:w="8400" w:h="11910"/>
          <w:pgMar w:header="0" w:footer="0" w:top="340" w:bottom="280" w:left="40" w:right="20"/>
        </w:sectPr>
      </w:pPr>
    </w:p>
    <w:p>
      <w:pPr>
        <w:tabs>
          <w:tab w:pos="3503" w:val="left" w:leader="none"/>
          <w:tab w:pos="7919" w:val="left" w:leader="none"/>
        </w:tabs>
        <w:spacing w:before="98"/>
        <w:ind w:left="0" w:right="147" w:firstLine="0"/>
        <w:jc w:val="center"/>
        <w:rPr>
          <w:rFonts w:ascii="Microsoft Sans Serif"/>
          <w:sz w:val="20"/>
        </w:rPr>
      </w:pPr>
      <w:r>
        <w:rPr>
          <w:rFonts w:ascii="Microsoft Sans Serif"/>
          <w:color w:val="FFFFFF"/>
          <w:sz w:val="20"/>
          <w:shd w:fill="404041" w:color="auto" w:val="clear"/>
        </w:rPr>
        <w:tab/>
      </w:r>
      <w:r>
        <w:rPr>
          <w:rFonts w:ascii="Microsoft Sans Serif"/>
          <w:color w:val="FFFFFF"/>
          <w:spacing w:val="-2"/>
          <w:sz w:val="20"/>
          <w:shd w:fill="404041" w:color="auto" w:val="clear"/>
        </w:rPr>
        <w:t>POLSKI</w:t>
      </w:r>
      <w:r>
        <w:rPr>
          <w:rFonts w:ascii="Microsoft Sans Serif"/>
          <w:color w:val="FFFFFF"/>
          <w:sz w:val="20"/>
          <w:shd w:fill="404041" w:color="auto" w:val="clear"/>
        </w:rPr>
        <w:tab/>
      </w:r>
    </w:p>
    <w:p>
      <w:pPr>
        <w:spacing w:line="281" w:lineRule="exact" w:before="67"/>
        <w:ind w:left="0" w:right="138" w:firstLine="0"/>
        <w:jc w:val="center"/>
        <w:rPr>
          <w:sz w:val="24"/>
        </w:rPr>
      </w:pPr>
      <w:r>
        <w:rPr>
          <w:color w:val="231F20"/>
          <w:w w:val="85"/>
          <w:sz w:val="24"/>
        </w:rPr>
        <w:t>WARUNKI</w:t>
      </w:r>
      <w:r>
        <w:rPr>
          <w:color w:val="231F20"/>
          <w:spacing w:val="-4"/>
          <w:sz w:val="24"/>
        </w:rPr>
        <w:t> </w:t>
      </w:r>
      <w:r>
        <w:rPr>
          <w:color w:val="231F20"/>
          <w:spacing w:val="-2"/>
          <w:sz w:val="24"/>
        </w:rPr>
        <w:t>BEZPIECZEŃSTWA</w:t>
      </w:r>
    </w:p>
    <w:p>
      <w:pPr>
        <w:spacing w:line="225" w:lineRule="auto" w:before="6"/>
        <w:ind w:left="213" w:right="351" w:firstLine="0"/>
        <w:jc w:val="center"/>
        <w:rPr>
          <w:sz w:val="24"/>
        </w:rPr>
      </w:pPr>
      <w:r>
        <w:rPr>
          <w:color w:val="231F20"/>
          <w:w w:val="90"/>
          <w:sz w:val="24"/>
        </w:rPr>
        <w:t>WAŻNE</w:t>
      </w:r>
      <w:r>
        <w:rPr>
          <w:color w:val="231F20"/>
          <w:spacing w:val="-12"/>
          <w:w w:val="90"/>
          <w:sz w:val="24"/>
        </w:rPr>
        <w:t> </w:t>
      </w:r>
      <w:r>
        <w:rPr>
          <w:color w:val="231F20"/>
          <w:w w:val="90"/>
          <w:sz w:val="24"/>
        </w:rPr>
        <w:t>INSTRUKCJE</w:t>
      </w:r>
      <w:r>
        <w:rPr>
          <w:color w:val="231F20"/>
          <w:spacing w:val="-12"/>
          <w:w w:val="90"/>
          <w:sz w:val="24"/>
        </w:rPr>
        <w:t> </w:t>
      </w:r>
      <w:r>
        <w:rPr>
          <w:color w:val="231F20"/>
          <w:w w:val="90"/>
          <w:sz w:val="24"/>
        </w:rPr>
        <w:t>DOTYCZĄCE</w:t>
      </w:r>
      <w:r>
        <w:rPr>
          <w:color w:val="231F20"/>
          <w:spacing w:val="-12"/>
          <w:w w:val="90"/>
          <w:sz w:val="24"/>
        </w:rPr>
        <w:t> </w:t>
      </w:r>
      <w:r>
        <w:rPr>
          <w:color w:val="231F20"/>
          <w:w w:val="90"/>
          <w:sz w:val="24"/>
        </w:rPr>
        <w:t>BEZPIECZEŃSTWA</w:t>
      </w:r>
      <w:r>
        <w:rPr>
          <w:color w:val="231F20"/>
          <w:spacing w:val="-24"/>
          <w:w w:val="90"/>
          <w:sz w:val="24"/>
        </w:rPr>
        <w:t> </w:t>
      </w:r>
      <w:r>
        <w:rPr>
          <w:color w:val="231F20"/>
          <w:w w:val="90"/>
          <w:sz w:val="24"/>
        </w:rPr>
        <w:t>UŻYTKOWANIA </w:t>
      </w:r>
      <w:r>
        <w:rPr>
          <w:color w:val="231F20"/>
          <w:spacing w:val="-10"/>
          <w:sz w:val="24"/>
        </w:rPr>
        <w:t>PRZECZYTAJ</w:t>
      </w:r>
      <w:r>
        <w:rPr>
          <w:color w:val="231F20"/>
          <w:spacing w:val="-13"/>
          <w:sz w:val="24"/>
        </w:rPr>
        <w:t> </w:t>
      </w:r>
      <w:r>
        <w:rPr>
          <w:color w:val="231F20"/>
          <w:spacing w:val="-10"/>
          <w:sz w:val="24"/>
        </w:rPr>
        <w:t>UWAŻNIE</w:t>
      </w:r>
      <w:r>
        <w:rPr>
          <w:color w:val="231F20"/>
          <w:spacing w:val="-13"/>
          <w:sz w:val="24"/>
        </w:rPr>
        <w:t> </w:t>
      </w:r>
      <w:r>
        <w:rPr>
          <w:color w:val="231F20"/>
          <w:spacing w:val="-10"/>
          <w:sz w:val="24"/>
        </w:rPr>
        <w:t>I</w:t>
      </w:r>
      <w:r>
        <w:rPr>
          <w:color w:val="231F20"/>
          <w:spacing w:val="-13"/>
          <w:sz w:val="24"/>
        </w:rPr>
        <w:t> </w:t>
      </w:r>
      <w:r>
        <w:rPr>
          <w:color w:val="231F20"/>
          <w:spacing w:val="-10"/>
          <w:sz w:val="24"/>
        </w:rPr>
        <w:t>ZACHOWAJ</w:t>
      </w:r>
      <w:r>
        <w:rPr>
          <w:color w:val="231F20"/>
          <w:spacing w:val="-13"/>
          <w:sz w:val="24"/>
        </w:rPr>
        <w:t> </w:t>
      </w:r>
      <w:r>
        <w:rPr>
          <w:color w:val="231F20"/>
          <w:spacing w:val="-10"/>
          <w:sz w:val="24"/>
        </w:rPr>
        <w:t>NA</w:t>
      </w:r>
      <w:r>
        <w:rPr>
          <w:color w:val="231F20"/>
          <w:spacing w:val="-26"/>
          <w:sz w:val="24"/>
        </w:rPr>
        <w:t> </w:t>
      </w:r>
      <w:r>
        <w:rPr>
          <w:color w:val="231F20"/>
          <w:spacing w:val="-10"/>
          <w:sz w:val="24"/>
        </w:rPr>
        <w:t>PRZYSZŁOŚĆ</w:t>
      </w:r>
    </w:p>
    <w:p>
      <w:pPr>
        <w:pStyle w:val="BodyText"/>
        <w:spacing w:line="225" w:lineRule="auto"/>
        <w:ind w:left="121" w:right="222"/>
      </w:pPr>
      <w:r>
        <w:rPr>
          <w:color w:val="231F20"/>
          <w:w w:val="80"/>
        </w:rPr>
        <w:t>1.Przed rozpoczęciem użytkowania urządzenia przeczytać instrukcję obsługi i postępować</w:t>
      </w:r>
      <w:r>
        <w:rPr>
          <w:color w:val="231F20"/>
          <w:spacing w:val="80"/>
        </w:rPr>
        <w:t> </w:t>
      </w:r>
      <w:r>
        <w:rPr>
          <w:color w:val="231F20"/>
          <w:w w:val="85"/>
        </w:rPr>
        <w:t>według</w:t>
      </w:r>
      <w:r>
        <w:rPr>
          <w:color w:val="231F20"/>
          <w:spacing w:val="-8"/>
          <w:w w:val="85"/>
        </w:rPr>
        <w:t> </w:t>
      </w:r>
      <w:r>
        <w:rPr>
          <w:color w:val="231F20"/>
          <w:w w:val="85"/>
        </w:rPr>
        <w:t>wskazówek</w:t>
      </w:r>
      <w:r>
        <w:rPr>
          <w:color w:val="231F20"/>
          <w:spacing w:val="-8"/>
          <w:w w:val="85"/>
        </w:rPr>
        <w:t> </w:t>
      </w:r>
      <w:r>
        <w:rPr>
          <w:color w:val="231F20"/>
          <w:w w:val="85"/>
        </w:rPr>
        <w:t>w</w:t>
      </w:r>
      <w:r>
        <w:rPr>
          <w:color w:val="231F20"/>
          <w:spacing w:val="-8"/>
          <w:w w:val="85"/>
        </w:rPr>
        <w:t> </w:t>
      </w:r>
      <w:r>
        <w:rPr>
          <w:color w:val="231F20"/>
          <w:w w:val="85"/>
        </w:rPr>
        <w:t>niej</w:t>
      </w:r>
      <w:r>
        <w:rPr>
          <w:color w:val="231F20"/>
          <w:spacing w:val="-8"/>
          <w:w w:val="85"/>
        </w:rPr>
        <w:t> </w:t>
      </w:r>
      <w:r>
        <w:rPr>
          <w:color w:val="231F20"/>
          <w:w w:val="85"/>
        </w:rPr>
        <w:t>zawartych.</w:t>
      </w:r>
      <w:r>
        <w:rPr>
          <w:color w:val="231F20"/>
          <w:spacing w:val="-8"/>
          <w:w w:val="85"/>
        </w:rPr>
        <w:t> </w:t>
      </w:r>
      <w:r>
        <w:rPr>
          <w:color w:val="231F20"/>
          <w:w w:val="85"/>
        </w:rPr>
        <w:t>Producent</w:t>
      </w:r>
      <w:r>
        <w:rPr>
          <w:color w:val="231F20"/>
          <w:spacing w:val="-8"/>
          <w:w w:val="85"/>
        </w:rPr>
        <w:t> </w:t>
      </w:r>
      <w:r>
        <w:rPr>
          <w:color w:val="231F20"/>
          <w:w w:val="85"/>
        </w:rPr>
        <w:t>nie</w:t>
      </w:r>
      <w:r>
        <w:rPr>
          <w:color w:val="231F20"/>
          <w:spacing w:val="-8"/>
          <w:w w:val="85"/>
        </w:rPr>
        <w:t> </w:t>
      </w:r>
      <w:r>
        <w:rPr>
          <w:color w:val="231F20"/>
          <w:w w:val="85"/>
        </w:rPr>
        <w:t>odpowiada</w:t>
      </w:r>
      <w:r>
        <w:rPr>
          <w:color w:val="231F20"/>
          <w:spacing w:val="-8"/>
          <w:w w:val="85"/>
        </w:rPr>
        <w:t> </w:t>
      </w:r>
      <w:r>
        <w:rPr>
          <w:color w:val="231F20"/>
          <w:w w:val="85"/>
        </w:rPr>
        <w:t>za</w:t>
      </w:r>
      <w:r>
        <w:rPr>
          <w:color w:val="231F20"/>
          <w:spacing w:val="-8"/>
          <w:w w:val="85"/>
        </w:rPr>
        <w:t> </w:t>
      </w:r>
      <w:r>
        <w:rPr>
          <w:color w:val="231F20"/>
          <w:w w:val="85"/>
        </w:rPr>
        <w:t>szkody</w:t>
      </w:r>
      <w:r>
        <w:rPr>
          <w:color w:val="231F20"/>
          <w:spacing w:val="-8"/>
          <w:w w:val="85"/>
        </w:rPr>
        <w:t> </w:t>
      </w:r>
      <w:r>
        <w:rPr>
          <w:color w:val="231F20"/>
          <w:w w:val="85"/>
        </w:rPr>
        <w:t>spowodowane </w:t>
      </w:r>
      <w:r>
        <w:rPr>
          <w:color w:val="231F20"/>
          <w:w w:val="80"/>
        </w:rPr>
        <w:t>użytkowaniem urządzenia niezgodnie z jego przeznaczeniem lub niewłaściwą jego </w:t>
      </w:r>
      <w:r>
        <w:rPr>
          <w:color w:val="231F20"/>
          <w:w w:val="80"/>
        </w:rPr>
        <w:t>obsługą</w:t>
      </w:r>
      <w:r>
        <w:rPr>
          <w:color w:val="231F20"/>
          <w:spacing w:val="40"/>
        </w:rPr>
        <w:t> </w:t>
      </w:r>
      <w:r>
        <w:rPr>
          <w:color w:val="231F20"/>
          <w:w w:val="85"/>
        </w:rPr>
        <w:t>2.Urządzenie</w:t>
      </w:r>
      <w:r>
        <w:rPr>
          <w:color w:val="231F20"/>
          <w:spacing w:val="-6"/>
          <w:w w:val="85"/>
        </w:rPr>
        <w:t> </w:t>
      </w:r>
      <w:r>
        <w:rPr>
          <w:color w:val="231F20"/>
          <w:w w:val="85"/>
        </w:rPr>
        <w:t>służy</w:t>
      </w:r>
      <w:r>
        <w:rPr>
          <w:color w:val="231F20"/>
          <w:spacing w:val="-6"/>
          <w:w w:val="85"/>
        </w:rPr>
        <w:t> </w:t>
      </w:r>
      <w:r>
        <w:rPr>
          <w:color w:val="231F20"/>
          <w:w w:val="85"/>
        </w:rPr>
        <w:t>wyłącznie</w:t>
      </w:r>
      <w:r>
        <w:rPr>
          <w:color w:val="231F20"/>
          <w:spacing w:val="-6"/>
          <w:w w:val="85"/>
        </w:rPr>
        <w:t> </w:t>
      </w:r>
      <w:r>
        <w:rPr>
          <w:color w:val="231F20"/>
          <w:w w:val="85"/>
        </w:rPr>
        <w:t>do</w:t>
      </w:r>
      <w:r>
        <w:rPr>
          <w:color w:val="231F20"/>
          <w:spacing w:val="-6"/>
          <w:w w:val="85"/>
        </w:rPr>
        <w:t> </w:t>
      </w:r>
      <w:r>
        <w:rPr>
          <w:color w:val="231F20"/>
          <w:w w:val="85"/>
        </w:rPr>
        <w:t>użytku</w:t>
      </w:r>
      <w:r>
        <w:rPr>
          <w:color w:val="231F20"/>
          <w:spacing w:val="-6"/>
          <w:w w:val="85"/>
        </w:rPr>
        <w:t> </w:t>
      </w:r>
      <w:r>
        <w:rPr>
          <w:color w:val="231F20"/>
          <w:w w:val="85"/>
        </w:rPr>
        <w:t>domowego.</w:t>
      </w:r>
      <w:r>
        <w:rPr>
          <w:color w:val="231F20"/>
          <w:spacing w:val="-6"/>
          <w:w w:val="85"/>
        </w:rPr>
        <w:t> </w:t>
      </w:r>
      <w:r>
        <w:rPr>
          <w:color w:val="231F20"/>
          <w:w w:val="85"/>
        </w:rPr>
        <w:t>Nie</w:t>
      </w:r>
      <w:r>
        <w:rPr>
          <w:color w:val="231F20"/>
          <w:spacing w:val="-6"/>
          <w:w w:val="85"/>
        </w:rPr>
        <w:t> </w:t>
      </w:r>
      <w:r>
        <w:rPr>
          <w:color w:val="231F20"/>
          <w:w w:val="85"/>
        </w:rPr>
        <w:t>używać</w:t>
      </w:r>
      <w:r>
        <w:rPr>
          <w:color w:val="231F20"/>
          <w:spacing w:val="-6"/>
          <w:w w:val="85"/>
        </w:rPr>
        <w:t> </w:t>
      </w:r>
      <w:r>
        <w:rPr>
          <w:color w:val="231F20"/>
          <w:w w:val="85"/>
        </w:rPr>
        <w:t>do</w:t>
      </w:r>
      <w:r>
        <w:rPr>
          <w:color w:val="231F20"/>
          <w:spacing w:val="-6"/>
          <w:w w:val="85"/>
        </w:rPr>
        <w:t> </w:t>
      </w:r>
      <w:r>
        <w:rPr>
          <w:color w:val="231F20"/>
          <w:w w:val="85"/>
        </w:rPr>
        <w:t>innych</w:t>
      </w:r>
      <w:r>
        <w:rPr>
          <w:color w:val="231F20"/>
          <w:spacing w:val="-6"/>
          <w:w w:val="85"/>
        </w:rPr>
        <w:t> </w:t>
      </w:r>
      <w:r>
        <w:rPr>
          <w:color w:val="231F20"/>
          <w:w w:val="85"/>
        </w:rPr>
        <w:t>celów, niezgodnych z jego przeznaczeniem.</w:t>
      </w:r>
    </w:p>
    <w:p>
      <w:pPr>
        <w:pStyle w:val="BodyText"/>
        <w:spacing w:line="225" w:lineRule="auto"/>
        <w:ind w:left="121" w:right="309"/>
      </w:pPr>
      <w:r>
        <w:rPr>
          <w:color w:val="231F20"/>
          <w:w w:val="85"/>
        </w:rPr>
        <w:t>3.Należy zachować szczególną ostrożność podczas korzystania z urządzenia, gdy w pobliżu przebywają dzieci. Nie należy dopuszczać dzieci do zabawy urządzeniem nie pozwól</w:t>
      </w:r>
      <w:r>
        <w:rPr>
          <w:color w:val="231F20"/>
          <w:spacing w:val="-6"/>
          <w:w w:val="85"/>
        </w:rPr>
        <w:t> </w:t>
      </w:r>
      <w:r>
        <w:rPr>
          <w:color w:val="231F20"/>
          <w:w w:val="85"/>
        </w:rPr>
        <w:t>dzieciom</w:t>
      </w:r>
      <w:r>
        <w:rPr>
          <w:color w:val="231F20"/>
          <w:spacing w:val="-6"/>
          <w:w w:val="85"/>
        </w:rPr>
        <w:t> </w:t>
      </w:r>
      <w:r>
        <w:rPr>
          <w:color w:val="231F20"/>
          <w:w w:val="85"/>
        </w:rPr>
        <w:t>ani</w:t>
      </w:r>
      <w:r>
        <w:rPr>
          <w:color w:val="231F20"/>
          <w:spacing w:val="-6"/>
          <w:w w:val="85"/>
        </w:rPr>
        <w:t> </w:t>
      </w:r>
      <w:r>
        <w:rPr>
          <w:color w:val="231F20"/>
          <w:w w:val="85"/>
        </w:rPr>
        <w:t>osobom</w:t>
      </w:r>
      <w:r>
        <w:rPr>
          <w:color w:val="231F20"/>
          <w:spacing w:val="-6"/>
          <w:w w:val="85"/>
        </w:rPr>
        <w:t> </w:t>
      </w:r>
      <w:r>
        <w:rPr>
          <w:color w:val="231F20"/>
          <w:w w:val="85"/>
        </w:rPr>
        <w:t>nie</w:t>
      </w:r>
      <w:r>
        <w:rPr>
          <w:color w:val="231F20"/>
          <w:spacing w:val="-6"/>
          <w:w w:val="85"/>
        </w:rPr>
        <w:t> </w:t>
      </w:r>
      <w:r>
        <w:rPr>
          <w:color w:val="231F20"/>
          <w:w w:val="85"/>
        </w:rPr>
        <w:t>zaznajomionym</w:t>
      </w:r>
      <w:r>
        <w:rPr>
          <w:color w:val="231F20"/>
          <w:spacing w:val="-6"/>
          <w:w w:val="85"/>
        </w:rPr>
        <w:t> </w:t>
      </w:r>
      <w:r>
        <w:rPr>
          <w:color w:val="231F20"/>
          <w:w w:val="85"/>
        </w:rPr>
        <w:t>z</w:t>
      </w:r>
      <w:r>
        <w:rPr>
          <w:color w:val="231F20"/>
          <w:spacing w:val="-6"/>
          <w:w w:val="85"/>
        </w:rPr>
        <w:t> </w:t>
      </w:r>
      <w:r>
        <w:rPr>
          <w:color w:val="231F20"/>
          <w:w w:val="85"/>
        </w:rPr>
        <w:t>urządzeniem</w:t>
      </w:r>
      <w:r>
        <w:rPr>
          <w:color w:val="231F20"/>
          <w:spacing w:val="-6"/>
          <w:w w:val="85"/>
        </w:rPr>
        <w:t> </w:t>
      </w:r>
      <w:r>
        <w:rPr>
          <w:color w:val="231F20"/>
          <w:w w:val="85"/>
        </w:rPr>
        <w:t>na</w:t>
      </w:r>
      <w:r>
        <w:rPr>
          <w:color w:val="231F20"/>
          <w:spacing w:val="-6"/>
          <w:w w:val="85"/>
        </w:rPr>
        <w:t> </w:t>
      </w:r>
      <w:r>
        <w:rPr>
          <w:color w:val="231F20"/>
          <w:w w:val="85"/>
        </w:rPr>
        <w:t>jego</w:t>
      </w:r>
      <w:r>
        <w:rPr>
          <w:color w:val="231F20"/>
          <w:spacing w:val="-6"/>
          <w:w w:val="85"/>
        </w:rPr>
        <w:t> </w:t>
      </w:r>
      <w:r>
        <w:rPr>
          <w:color w:val="231F20"/>
          <w:w w:val="85"/>
        </w:rPr>
        <w:t>użytkowanie. 4.OSTRZEŻENIE:</w:t>
      </w:r>
      <w:r>
        <w:rPr>
          <w:color w:val="231F20"/>
          <w:spacing w:val="-10"/>
          <w:w w:val="85"/>
        </w:rPr>
        <w:t> </w:t>
      </w:r>
      <w:r>
        <w:rPr>
          <w:color w:val="231F20"/>
          <w:w w:val="85"/>
        </w:rPr>
        <w:t>Niniejszy</w:t>
      </w:r>
      <w:r>
        <w:rPr>
          <w:color w:val="231F20"/>
          <w:spacing w:val="-10"/>
          <w:w w:val="85"/>
        </w:rPr>
        <w:t> </w:t>
      </w:r>
      <w:r>
        <w:rPr>
          <w:color w:val="231F20"/>
          <w:w w:val="85"/>
        </w:rPr>
        <w:t>sprzęt</w:t>
      </w:r>
      <w:r>
        <w:rPr>
          <w:color w:val="231F20"/>
          <w:spacing w:val="-10"/>
          <w:w w:val="85"/>
        </w:rPr>
        <w:t> </w:t>
      </w:r>
      <w:r>
        <w:rPr>
          <w:color w:val="231F20"/>
          <w:w w:val="85"/>
        </w:rPr>
        <w:t>może</w:t>
      </w:r>
      <w:r>
        <w:rPr>
          <w:color w:val="231F20"/>
          <w:spacing w:val="-9"/>
          <w:w w:val="85"/>
        </w:rPr>
        <w:t> </w:t>
      </w:r>
      <w:r>
        <w:rPr>
          <w:color w:val="231F20"/>
          <w:w w:val="85"/>
        </w:rPr>
        <w:t>by</w:t>
      </w:r>
      <w:r>
        <w:rPr>
          <w:color w:val="231F20"/>
          <w:spacing w:val="-10"/>
          <w:w w:val="85"/>
        </w:rPr>
        <w:t> </w:t>
      </w:r>
      <w:r>
        <w:rPr>
          <w:color w:val="231F20"/>
          <w:w w:val="85"/>
        </w:rPr>
        <w:t>użytkowany</w:t>
      </w:r>
      <w:r>
        <w:rPr>
          <w:color w:val="231F20"/>
          <w:spacing w:val="-10"/>
          <w:w w:val="85"/>
        </w:rPr>
        <w:t> </w:t>
      </w:r>
      <w:r>
        <w:rPr>
          <w:color w:val="231F20"/>
          <w:w w:val="85"/>
        </w:rPr>
        <w:t>przez</w:t>
      </w:r>
      <w:r>
        <w:rPr>
          <w:color w:val="231F20"/>
          <w:spacing w:val="-10"/>
          <w:w w:val="85"/>
        </w:rPr>
        <w:t> </w:t>
      </w:r>
      <w:r>
        <w:rPr>
          <w:color w:val="231F20"/>
          <w:w w:val="85"/>
        </w:rPr>
        <w:t>dzieci</w:t>
      </w:r>
      <w:r>
        <w:rPr>
          <w:color w:val="231F20"/>
          <w:spacing w:val="-9"/>
          <w:w w:val="85"/>
        </w:rPr>
        <w:t> </w:t>
      </w:r>
      <w:r>
        <w:rPr>
          <w:color w:val="231F20"/>
          <w:w w:val="85"/>
        </w:rPr>
        <w:t>powyżej</w:t>
      </w:r>
      <w:r>
        <w:rPr>
          <w:color w:val="231F20"/>
          <w:spacing w:val="-10"/>
          <w:w w:val="85"/>
        </w:rPr>
        <w:t> </w:t>
      </w:r>
      <w:r>
        <w:rPr>
          <w:color w:val="231F20"/>
          <w:w w:val="85"/>
        </w:rPr>
        <w:t>8</w:t>
      </w:r>
      <w:r>
        <w:rPr>
          <w:color w:val="231F20"/>
          <w:spacing w:val="-10"/>
          <w:w w:val="85"/>
        </w:rPr>
        <w:t> </w:t>
      </w:r>
      <w:r>
        <w:rPr>
          <w:color w:val="231F20"/>
          <w:w w:val="85"/>
        </w:rPr>
        <w:t>roku</w:t>
      </w:r>
      <w:r>
        <w:rPr>
          <w:color w:val="231F20"/>
          <w:spacing w:val="-10"/>
          <w:w w:val="85"/>
        </w:rPr>
        <w:t> </w:t>
      </w:r>
      <w:r>
        <w:rPr>
          <w:color w:val="231F20"/>
          <w:w w:val="85"/>
        </w:rPr>
        <w:t>życia oraz</w:t>
      </w:r>
      <w:r>
        <w:rPr>
          <w:color w:val="231F20"/>
          <w:spacing w:val="-4"/>
          <w:w w:val="85"/>
        </w:rPr>
        <w:t> </w:t>
      </w:r>
      <w:r>
        <w:rPr>
          <w:color w:val="231F20"/>
          <w:w w:val="85"/>
        </w:rPr>
        <w:t>osoby</w:t>
      </w:r>
      <w:r>
        <w:rPr>
          <w:color w:val="231F20"/>
          <w:spacing w:val="-4"/>
          <w:w w:val="85"/>
        </w:rPr>
        <w:t> </w:t>
      </w:r>
      <w:r>
        <w:rPr>
          <w:color w:val="231F20"/>
          <w:w w:val="85"/>
        </w:rPr>
        <w:t>o</w:t>
      </w:r>
      <w:r>
        <w:rPr>
          <w:color w:val="231F20"/>
          <w:spacing w:val="-4"/>
          <w:w w:val="85"/>
        </w:rPr>
        <w:t> </w:t>
      </w:r>
      <w:r>
        <w:rPr>
          <w:color w:val="231F20"/>
          <w:w w:val="85"/>
        </w:rPr>
        <w:t>ograniczonej</w:t>
      </w:r>
      <w:r>
        <w:rPr>
          <w:color w:val="231F20"/>
          <w:spacing w:val="-4"/>
          <w:w w:val="85"/>
        </w:rPr>
        <w:t> </w:t>
      </w:r>
      <w:r>
        <w:rPr>
          <w:color w:val="231F20"/>
          <w:w w:val="85"/>
        </w:rPr>
        <w:t>zdolności</w:t>
      </w:r>
      <w:r>
        <w:rPr>
          <w:color w:val="231F20"/>
          <w:spacing w:val="-4"/>
          <w:w w:val="85"/>
        </w:rPr>
        <w:t> </w:t>
      </w:r>
      <w:r>
        <w:rPr>
          <w:color w:val="231F20"/>
          <w:w w:val="85"/>
        </w:rPr>
        <w:t>fizycznej,</w:t>
      </w:r>
      <w:r>
        <w:rPr>
          <w:color w:val="231F20"/>
          <w:spacing w:val="-4"/>
          <w:w w:val="85"/>
        </w:rPr>
        <w:t> </w:t>
      </w:r>
      <w:r>
        <w:rPr>
          <w:color w:val="231F20"/>
          <w:w w:val="85"/>
        </w:rPr>
        <w:t>czuciowej</w:t>
      </w:r>
      <w:r>
        <w:rPr>
          <w:color w:val="231F20"/>
          <w:spacing w:val="-4"/>
          <w:w w:val="85"/>
        </w:rPr>
        <w:t> </w:t>
      </w:r>
      <w:r>
        <w:rPr>
          <w:color w:val="231F20"/>
          <w:w w:val="85"/>
        </w:rPr>
        <w:t>lub</w:t>
      </w:r>
      <w:r>
        <w:rPr>
          <w:color w:val="231F20"/>
          <w:spacing w:val="-4"/>
          <w:w w:val="85"/>
        </w:rPr>
        <w:t> </w:t>
      </w:r>
      <w:r>
        <w:rPr>
          <w:color w:val="231F20"/>
          <w:w w:val="85"/>
        </w:rPr>
        <w:t>psychicznej,</w:t>
      </w:r>
      <w:r>
        <w:rPr>
          <w:color w:val="231F20"/>
          <w:spacing w:val="-4"/>
          <w:w w:val="85"/>
        </w:rPr>
        <w:t> </w:t>
      </w:r>
      <w:r>
        <w:rPr>
          <w:color w:val="231F20"/>
          <w:w w:val="85"/>
        </w:rPr>
        <w:t>lub</w:t>
      </w:r>
      <w:r>
        <w:rPr>
          <w:color w:val="231F20"/>
          <w:spacing w:val="-4"/>
          <w:w w:val="85"/>
        </w:rPr>
        <w:t> </w:t>
      </w:r>
      <w:r>
        <w:rPr>
          <w:color w:val="231F20"/>
          <w:w w:val="85"/>
        </w:rPr>
        <w:t>osoby</w:t>
      </w:r>
      <w:r>
        <w:rPr>
          <w:color w:val="231F20"/>
          <w:spacing w:val="-4"/>
          <w:w w:val="85"/>
        </w:rPr>
        <w:t> </w:t>
      </w:r>
      <w:r>
        <w:rPr>
          <w:color w:val="231F20"/>
          <w:w w:val="85"/>
        </w:rPr>
        <w:t>nie mające</w:t>
      </w:r>
      <w:r>
        <w:rPr>
          <w:color w:val="231F20"/>
          <w:spacing w:val="-6"/>
          <w:w w:val="85"/>
        </w:rPr>
        <w:t> </w:t>
      </w:r>
      <w:r>
        <w:rPr>
          <w:color w:val="231F20"/>
          <w:w w:val="85"/>
        </w:rPr>
        <w:t>doświadczenia</w:t>
      </w:r>
      <w:r>
        <w:rPr>
          <w:color w:val="231F20"/>
          <w:spacing w:val="-6"/>
          <w:w w:val="85"/>
        </w:rPr>
        <w:t> </w:t>
      </w:r>
      <w:r>
        <w:rPr>
          <w:color w:val="231F20"/>
          <w:w w:val="85"/>
        </w:rPr>
        <w:t>lub</w:t>
      </w:r>
      <w:r>
        <w:rPr>
          <w:color w:val="231F20"/>
          <w:spacing w:val="-6"/>
          <w:w w:val="85"/>
        </w:rPr>
        <w:t> </w:t>
      </w:r>
      <w:r>
        <w:rPr>
          <w:color w:val="231F20"/>
          <w:w w:val="85"/>
        </w:rPr>
        <w:t>znajomości</w:t>
      </w:r>
      <w:r>
        <w:rPr>
          <w:color w:val="231F20"/>
          <w:spacing w:val="-6"/>
          <w:w w:val="85"/>
        </w:rPr>
        <w:t> </w:t>
      </w:r>
      <w:r>
        <w:rPr>
          <w:color w:val="231F20"/>
          <w:w w:val="85"/>
        </w:rPr>
        <w:t>sprzętu,</w:t>
      </w:r>
      <w:r>
        <w:rPr>
          <w:color w:val="231F20"/>
          <w:spacing w:val="-6"/>
          <w:w w:val="85"/>
        </w:rPr>
        <w:t> </w:t>
      </w:r>
      <w:r>
        <w:rPr>
          <w:color w:val="231F20"/>
          <w:w w:val="85"/>
        </w:rPr>
        <w:t>jeśli</w:t>
      </w:r>
      <w:r>
        <w:rPr>
          <w:color w:val="231F20"/>
          <w:spacing w:val="-6"/>
          <w:w w:val="85"/>
        </w:rPr>
        <w:t> </w:t>
      </w:r>
      <w:r>
        <w:rPr>
          <w:color w:val="231F20"/>
          <w:w w:val="85"/>
        </w:rPr>
        <w:t>odbywa</w:t>
      </w:r>
      <w:r>
        <w:rPr>
          <w:color w:val="231F20"/>
          <w:spacing w:val="-6"/>
          <w:w w:val="85"/>
        </w:rPr>
        <w:t> </w:t>
      </w:r>
      <w:r>
        <w:rPr>
          <w:color w:val="231F20"/>
          <w:w w:val="85"/>
        </w:rPr>
        <w:t>się</w:t>
      </w:r>
      <w:r>
        <w:rPr>
          <w:color w:val="231F20"/>
          <w:spacing w:val="-6"/>
          <w:w w:val="85"/>
        </w:rPr>
        <w:t> </w:t>
      </w:r>
      <w:r>
        <w:rPr>
          <w:color w:val="231F20"/>
          <w:w w:val="85"/>
        </w:rPr>
        <w:t>to</w:t>
      </w:r>
      <w:r>
        <w:rPr>
          <w:color w:val="231F20"/>
          <w:spacing w:val="-6"/>
          <w:w w:val="85"/>
        </w:rPr>
        <w:t> </w:t>
      </w:r>
      <w:r>
        <w:rPr>
          <w:color w:val="231F20"/>
          <w:w w:val="85"/>
        </w:rPr>
        <w:t>pod</w:t>
      </w:r>
      <w:r>
        <w:rPr>
          <w:color w:val="231F20"/>
          <w:spacing w:val="-6"/>
          <w:w w:val="85"/>
        </w:rPr>
        <w:t> </w:t>
      </w:r>
      <w:r>
        <w:rPr>
          <w:color w:val="231F20"/>
          <w:w w:val="85"/>
        </w:rPr>
        <w:t>nadzorem</w:t>
      </w:r>
      <w:r>
        <w:rPr>
          <w:color w:val="231F20"/>
          <w:spacing w:val="-6"/>
          <w:w w:val="85"/>
        </w:rPr>
        <w:t> </w:t>
      </w:r>
      <w:r>
        <w:rPr>
          <w:color w:val="231F20"/>
          <w:w w:val="85"/>
        </w:rPr>
        <w:t>osoby odpowiadającej</w:t>
      </w:r>
      <w:r>
        <w:rPr>
          <w:color w:val="231F20"/>
          <w:spacing w:val="-6"/>
          <w:w w:val="85"/>
        </w:rPr>
        <w:t> </w:t>
      </w:r>
      <w:r>
        <w:rPr>
          <w:color w:val="231F20"/>
          <w:w w:val="85"/>
        </w:rPr>
        <w:t>za</w:t>
      </w:r>
      <w:r>
        <w:rPr>
          <w:color w:val="231F20"/>
          <w:spacing w:val="-6"/>
          <w:w w:val="85"/>
        </w:rPr>
        <w:t> </w:t>
      </w:r>
      <w:r>
        <w:rPr>
          <w:color w:val="231F20"/>
          <w:w w:val="85"/>
        </w:rPr>
        <w:t>ich</w:t>
      </w:r>
      <w:r>
        <w:rPr>
          <w:color w:val="231F20"/>
          <w:spacing w:val="-6"/>
          <w:w w:val="85"/>
        </w:rPr>
        <w:t> </w:t>
      </w:r>
      <w:r>
        <w:rPr>
          <w:color w:val="231F20"/>
          <w:w w:val="85"/>
        </w:rPr>
        <w:t>bezpieczeństwo</w:t>
      </w:r>
      <w:r>
        <w:rPr>
          <w:color w:val="231F20"/>
          <w:spacing w:val="-6"/>
          <w:w w:val="85"/>
        </w:rPr>
        <w:t> </w:t>
      </w:r>
      <w:r>
        <w:rPr>
          <w:color w:val="231F20"/>
          <w:w w:val="85"/>
        </w:rPr>
        <w:t>lub</w:t>
      </w:r>
      <w:r>
        <w:rPr>
          <w:color w:val="231F20"/>
          <w:spacing w:val="-6"/>
          <w:w w:val="85"/>
        </w:rPr>
        <w:t> </w:t>
      </w:r>
      <w:r>
        <w:rPr>
          <w:color w:val="231F20"/>
          <w:w w:val="85"/>
        </w:rPr>
        <w:t>zostały</w:t>
      </w:r>
      <w:r>
        <w:rPr>
          <w:color w:val="231F20"/>
          <w:spacing w:val="-6"/>
          <w:w w:val="85"/>
        </w:rPr>
        <w:t> </w:t>
      </w:r>
      <w:r>
        <w:rPr>
          <w:color w:val="231F20"/>
          <w:w w:val="85"/>
        </w:rPr>
        <w:t>im</w:t>
      </w:r>
      <w:r>
        <w:rPr>
          <w:color w:val="231F20"/>
          <w:spacing w:val="-6"/>
          <w:w w:val="85"/>
        </w:rPr>
        <w:t> </w:t>
      </w:r>
      <w:r>
        <w:rPr>
          <w:color w:val="231F20"/>
          <w:w w:val="85"/>
        </w:rPr>
        <w:t>udzielone</w:t>
      </w:r>
      <w:r>
        <w:rPr>
          <w:color w:val="231F20"/>
          <w:spacing w:val="-6"/>
          <w:w w:val="85"/>
        </w:rPr>
        <w:t> </w:t>
      </w:r>
      <w:r>
        <w:rPr>
          <w:color w:val="231F20"/>
          <w:w w:val="85"/>
        </w:rPr>
        <w:t>wskazówki</w:t>
      </w:r>
      <w:r>
        <w:rPr>
          <w:color w:val="231F20"/>
          <w:spacing w:val="-6"/>
          <w:w w:val="85"/>
        </w:rPr>
        <w:t> </w:t>
      </w:r>
      <w:r>
        <w:rPr>
          <w:color w:val="231F20"/>
          <w:w w:val="85"/>
        </w:rPr>
        <w:t>na</w:t>
      </w:r>
      <w:r>
        <w:rPr>
          <w:color w:val="231F20"/>
          <w:spacing w:val="-6"/>
          <w:w w:val="85"/>
        </w:rPr>
        <w:t> </w:t>
      </w:r>
      <w:r>
        <w:rPr>
          <w:color w:val="231F20"/>
          <w:w w:val="85"/>
        </w:rPr>
        <w:t>temat </w:t>
      </w:r>
      <w:r>
        <w:rPr>
          <w:color w:val="231F20"/>
          <w:w w:val="80"/>
        </w:rPr>
        <w:t>bezpiecznego</w:t>
      </w:r>
      <w:r>
        <w:rPr>
          <w:color w:val="231F20"/>
          <w:spacing w:val="27"/>
        </w:rPr>
        <w:t> </w:t>
      </w:r>
      <w:r>
        <w:rPr>
          <w:color w:val="231F20"/>
          <w:w w:val="80"/>
        </w:rPr>
        <w:t>użytkowania</w:t>
      </w:r>
      <w:r>
        <w:rPr>
          <w:color w:val="231F20"/>
          <w:spacing w:val="27"/>
        </w:rPr>
        <w:t> </w:t>
      </w:r>
      <w:r>
        <w:rPr>
          <w:color w:val="231F20"/>
          <w:w w:val="80"/>
        </w:rPr>
        <w:t>urządzenia</w:t>
      </w:r>
      <w:r>
        <w:rPr>
          <w:color w:val="231F20"/>
          <w:spacing w:val="27"/>
        </w:rPr>
        <w:t> </w:t>
      </w:r>
      <w:r>
        <w:rPr>
          <w:color w:val="231F20"/>
          <w:w w:val="80"/>
        </w:rPr>
        <w:t>i</w:t>
      </w:r>
      <w:r>
        <w:rPr>
          <w:color w:val="231F20"/>
          <w:spacing w:val="27"/>
        </w:rPr>
        <w:t> </w:t>
      </w:r>
      <w:r>
        <w:rPr>
          <w:color w:val="231F20"/>
          <w:w w:val="80"/>
        </w:rPr>
        <w:t>mają</w:t>
      </w:r>
      <w:r>
        <w:rPr>
          <w:color w:val="231F20"/>
          <w:spacing w:val="27"/>
        </w:rPr>
        <w:t> </w:t>
      </w:r>
      <w:r>
        <w:rPr>
          <w:color w:val="231F20"/>
          <w:w w:val="80"/>
        </w:rPr>
        <w:t>świadomość</w:t>
      </w:r>
      <w:r>
        <w:rPr>
          <w:color w:val="231F20"/>
          <w:spacing w:val="27"/>
        </w:rPr>
        <w:t> </w:t>
      </w:r>
      <w:r>
        <w:rPr>
          <w:color w:val="231F20"/>
          <w:w w:val="80"/>
        </w:rPr>
        <w:t>niebezpieczeństwa</w:t>
      </w:r>
      <w:r>
        <w:rPr>
          <w:color w:val="231F20"/>
          <w:spacing w:val="27"/>
        </w:rPr>
        <w:t> </w:t>
      </w:r>
      <w:r>
        <w:rPr>
          <w:color w:val="231F20"/>
          <w:w w:val="80"/>
        </w:rPr>
        <w:t>związanego</w:t>
      </w:r>
      <w:r>
        <w:rPr>
          <w:color w:val="231F20"/>
          <w:w w:val="80"/>
        </w:rPr>
        <w:t> </w:t>
      </w:r>
      <w:r>
        <w:rPr>
          <w:color w:val="231F20"/>
          <w:w w:val="85"/>
        </w:rPr>
        <w:t>z</w:t>
      </w:r>
      <w:r>
        <w:rPr>
          <w:color w:val="231F20"/>
          <w:spacing w:val="-6"/>
          <w:w w:val="85"/>
        </w:rPr>
        <w:t> </w:t>
      </w:r>
      <w:r>
        <w:rPr>
          <w:color w:val="231F20"/>
          <w:w w:val="85"/>
        </w:rPr>
        <w:t>jego</w:t>
      </w:r>
      <w:r>
        <w:rPr>
          <w:color w:val="231F20"/>
          <w:spacing w:val="-6"/>
          <w:w w:val="85"/>
        </w:rPr>
        <w:t> </w:t>
      </w:r>
      <w:r>
        <w:rPr>
          <w:color w:val="231F20"/>
          <w:w w:val="85"/>
        </w:rPr>
        <w:t>użytkowaniem.</w:t>
      </w:r>
      <w:r>
        <w:rPr>
          <w:color w:val="231F20"/>
          <w:spacing w:val="-6"/>
          <w:w w:val="85"/>
        </w:rPr>
        <w:t> </w:t>
      </w:r>
      <w:r>
        <w:rPr>
          <w:color w:val="231F20"/>
          <w:w w:val="85"/>
        </w:rPr>
        <w:t>Dzieci</w:t>
      </w:r>
      <w:r>
        <w:rPr>
          <w:color w:val="231F20"/>
          <w:spacing w:val="-6"/>
          <w:w w:val="85"/>
        </w:rPr>
        <w:t> </w:t>
      </w:r>
      <w:r>
        <w:rPr>
          <w:color w:val="231F20"/>
          <w:w w:val="85"/>
        </w:rPr>
        <w:t>nie</w:t>
      </w:r>
      <w:r>
        <w:rPr>
          <w:color w:val="231F20"/>
          <w:spacing w:val="-6"/>
          <w:w w:val="85"/>
        </w:rPr>
        <w:t> </w:t>
      </w:r>
      <w:r>
        <w:rPr>
          <w:color w:val="231F20"/>
          <w:w w:val="85"/>
        </w:rPr>
        <w:t>powinny</w:t>
      </w:r>
      <w:r>
        <w:rPr>
          <w:color w:val="231F20"/>
          <w:spacing w:val="-6"/>
          <w:w w:val="85"/>
        </w:rPr>
        <w:t> </w:t>
      </w:r>
      <w:r>
        <w:rPr>
          <w:color w:val="231F20"/>
          <w:w w:val="85"/>
        </w:rPr>
        <w:t>bawić</w:t>
      </w:r>
      <w:r>
        <w:rPr>
          <w:color w:val="231F20"/>
          <w:spacing w:val="-6"/>
          <w:w w:val="85"/>
        </w:rPr>
        <w:t> </w:t>
      </w:r>
      <w:r>
        <w:rPr>
          <w:color w:val="231F20"/>
          <w:w w:val="85"/>
        </w:rPr>
        <w:t>się</w:t>
      </w:r>
      <w:r>
        <w:rPr>
          <w:color w:val="231F20"/>
          <w:spacing w:val="-6"/>
          <w:w w:val="85"/>
        </w:rPr>
        <w:t> </w:t>
      </w:r>
      <w:r>
        <w:rPr>
          <w:color w:val="231F20"/>
          <w:w w:val="85"/>
        </w:rPr>
        <w:t>sprzętem.</w:t>
      </w:r>
      <w:r>
        <w:rPr>
          <w:color w:val="231F20"/>
          <w:spacing w:val="-6"/>
          <w:w w:val="85"/>
        </w:rPr>
        <w:t> </w:t>
      </w:r>
      <w:r>
        <w:rPr>
          <w:color w:val="231F20"/>
          <w:w w:val="85"/>
        </w:rPr>
        <w:t>Czyszczenie</w:t>
      </w:r>
      <w:r>
        <w:rPr>
          <w:color w:val="231F20"/>
          <w:spacing w:val="-6"/>
          <w:w w:val="85"/>
        </w:rPr>
        <w:t> </w:t>
      </w:r>
      <w:r>
        <w:rPr>
          <w:color w:val="231F20"/>
          <w:w w:val="85"/>
        </w:rPr>
        <w:t>i</w:t>
      </w:r>
      <w:r>
        <w:rPr>
          <w:color w:val="231F20"/>
          <w:spacing w:val="-6"/>
          <w:w w:val="85"/>
        </w:rPr>
        <w:t> </w:t>
      </w:r>
      <w:r>
        <w:rPr>
          <w:color w:val="231F20"/>
          <w:w w:val="85"/>
        </w:rPr>
        <w:t>konserwacja </w:t>
      </w:r>
      <w:r>
        <w:rPr>
          <w:color w:val="231F20"/>
          <w:w w:val="80"/>
        </w:rPr>
        <w:t>urządzenia nie powinna być wykonywana przez dzieci, chyba że są powyżej 8 roku życia a</w:t>
      </w:r>
      <w:r>
        <w:rPr>
          <w:color w:val="231F20"/>
          <w:spacing w:val="40"/>
        </w:rPr>
        <w:t> </w:t>
      </w:r>
      <w:r>
        <w:rPr>
          <w:color w:val="231F20"/>
          <w:w w:val="85"/>
        </w:rPr>
        <w:t>czynności te są wykonywane pod nadzorem.</w:t>
      </w:r>
    </w:p>
    <w:p>
      <w:pPr>
        <w:pStyle w:val="ListParagraph"/>
        <w:numPr>
          <w:ilvl w:val="0"/>
          <w:numId w:val="56"/>
        </w:numPr>
        <w:tabs>
          <w:tab w:pos="285" w:val="left" w:leader="none"/>
        </w:tabs>
        <w:spacing w:line="225" w:lineRule="auto" w:before="0" w:after="0"/>
        <w:ind w:left="121" w:right="550" w:firstLine="0"/>
        <w:jc w:val="left"/>
        <w:rPr>
          <w:sz w:val="24"/>
        </w:rPr>
      </w:pPr>
      <w:r>
        <w:rPr>
          <w:color w:val="231F20"/>
          <w:w w:val="80"/>
          <w:sz w:val="24"/>
        </w:rPr>
        <w:t>Aby uniknąć niebezpieczeństwa uduszenia, trzymaj torbę z dala od niemowląt i dzieci.</w:t>
      </w:r>
      <w:r>
        <w:rPr>
          <w:color w:val="231F20"/>
          <w:w w:val="85"/>
          <w:sz w:val="24"/>
        </w:rPr>
        <w:t> Nie</w:t>
      </w:r>
      <w:r>
        <w:rPr>
          <w:color w:val="231F20"/>
          <w:spacing w:val="-6"/>
          <w:w w:val="85"/>
          <w:sz w:val="24"/>
        </w:rPr>
        <w:t> </w:t>
      </w:r>
      <w:r>
        <w:rPr>
          <w:color w:val="231F20"/>
          <w:w w:val="85"/>
          <w:sz w:val="24"/>
        </w:rPr>
        <w:t>używać</w:t>
      </w:r>
      <w:r>
        <w:rPr>
          <w:color w:val="231F20"/>
          <w:spacing w:val="-6"/>
          <w:w w:val="85"/>
          <w:sz w:val="24"/>
        </w:rPr>
        <w:t> </w:t>
      </w:r>
      <w:r>
        <w:rPr>
          <w:color w:val="231F20"/>
          <w:w w:val="85"/>
          <w:sz w:val="24"/>
        </w:rPr>
        <w:t>w</w:t>
      </w:r>
      <w:r>
        <w:rPr>
          <w:color w:val="231F20"/>
          <w:spacing w:val="-6"/>
          <w:w w:val="85"/>
          <w:sz w:val="24"/>
        </w:rPr>
        <w:t> </w:t>
      </w:r>
      <w:r>
        <w:rPr>
          <w:color w:val="231F20"/>
          <w:w w:val="85"/>
          <w:sz w:val="24"/>
        </w:rPr>
        <w:t>łóżeczkach,</w:t>
      </w:r>
      <w:r>
        <w:rPr>
          <w:color w:val="231F20"/>
          <w:spacing w:val="-6"/>
          <w:w w:val="85"/>
          <w:sz w:val="24"/>
        </w:rPr>
        <w:t> </w:t>
      </w:r>
      <w:r>
        <w:rPr>
          <w:color w:val="231F20"/>
          <w:w w:val="85"/>
          <w:sz w:val="24"/>
        </w:rPr>
        <w:t>łóżkach,</w:t>
      </w:r>
      <w:r>
        <w:rPr>
          <w:color w:val="231F20"/>
          <w:spacing w:val="-6"/>
          <w:w w:val="85"/>
          <w:sz w:val="24"/>
        </w:rPr>
        <w:t> </w:t>
      </w:r>
      <w:r>
        <w:rPr>
          <w:color w:val="231F20"/>
          <w:w w:val="85"/>
          <w:sz w:val="24"/>
        </w:rPr>
        <w:t>wózkach</w:t>
      </w:r>
      <w:r>
        <w:rPr>
          <w:color w:val="231F20"/>
          <w:spacing w:val="-6"/>
          <w:w w:val="85"/>
          <w:sz w:val="24"/>
        </w:rPr>
        <w:t> </w:t>
      </w:r>
      <w:r>
        <w:rPr>
          <w:color w:val="231F20"/>
          <w:w w:val="85"/>
          <w:sz w:val="24"/>
        </w:rPr>
        <w:t>i</w:t>
      </w:r>
      <w:r>
        <w:rPr>
          <w:color w:val="231F20"/>
          <w:spacing w:val="-6"/>
          <w:w w:val="85"/>
          <w:sz w:val="24"/>
        </w:rPr>
        <w:t> </w:t>
      </w:r>
      <w:r>
        <w:rPr>
          <w:color w:val="231F20"/>
          <w:w w:val="85"/>
          <w:sz w:val="24"/>
        </w:rPr>
        <w:t>kojcach.</w:t>
      </w:r>
      <w:r>
        <w:rPr>
          <w:color w:val="231F20"/>
          <w:spacing w:val="-8"/>
          <w:w w:val="85"/>
          <w:sz w:val="24"/>
        </w:rPr>
        <w:t> </w:t>
      </w:r>
      <w:r>
        <w:rPr>
          <w:color w:val="231F20"/>
          <w:w w:val="85"/>
          <w:sz w:val="24"/>
        </w:rPr>
        <w:t>To</w:t>
      </w:r>
      <w:r>
        <w:rPr>
          <w:color w:val="231F20"/>
          <w:spacing w:val="-6"/>
          <w:w w:val="85"/>
          <w:sz w:val="24"/>
        </w:rPr>
        <w:t> </w:t>
      </w:r>
      <w:r>
        <w:rPr>
          <w:color w:val="231F20"/>
          <w:w w:val="85"/>
          <w:sz w:val="24"/>
        </w:rPr>
        <w:t>nie</w:t>
      </w:r>
      <w:r>
        <w:rPr>
          <w:color w:val="231F20"/>
          <w:spacing w:val="-6"/>
          <w:w w:val="85"/>
          <w:sz w:val="24"/>
        </w:rPr>
        <w:t> </w:t>
      </w:r>
      <w:r>
        <w:rPr>
          <w:color w:val="231F20"/>
          <w:w w:val="85"/>
          <w:sz w:val="24"/>
        </w:rPr>
        <w:t>jest</w:t>
      </w:r>
      <w:r>
        <w:rPr>
          <w:color w:val="231F20"/>
          <w:spacing w:val="-6"/>
          <w:w w:val="85"/>
          <w:sz w:val="24"/>
        </w:rPr>
        <w:t> </w:t>
      </w:r>
      <w:r>
        <w:rPr>
          <w:color w:val="231F20"/>
          <w:w w:val="85"/>
          <w:sz w:val="24"/>
        </w:rPr>
        <w:t>zabawka.</w:t>
      </w:r>
      <w:r>
        <w:rPr>
          <w:color w:val="231F20"/>
          <w:spacing w:val="-6"/>
          <w:w w:val="85"/>
          <w:sz w:val="24"/>
        </w:rPr>
        <w:t> </w:t>
      </w:r>
      <w:r>
        <w:rPr>
          <w:color w:val="231F20"/>
          <w:w w:val="85"/>
          <w:sz w:val="24"/>
        </w:rPr>
        <w:t>Zawiąż</w:t>
      </w:r>
      <w:r>
        <w:rPr>
          <w:color w:val="231F20"/>
          <w:spacing w:val="-6"/>
          <w:w w:val="85"/>
          <w:sz w:val="24"/>
        </w:rPr>
        <w:t> </w:t>
      </w:r>
      <w:r>
        <w:rPr>
          <w:color w:val="231F20"/>
          <w:w w:val="85"/>
          <w:sz w:val="24"/>
        </w:rPr>
        <w:t>w </w:t>
      </w:r>
      <w:r>
        <w:rPr>
          <w:color w:val="231F20"/>
          <w:w w:val="90"/>
          <w:sz w:val="24"/>
        </w:rPr>
        <w:t>supeł</w:t>
      </w:r>
      <w:r>
        <w:rPr>
          <w:color w:val="231F20"/>
          <w:spacing w:val="-14"/>
          <w:w w:val="90"/>
          <w:sz w:val="24"/>
        </w:rPr>
        <w:t> </w:t>
      </w:r>
      <w:r>
        <w:rPr>
          <w:color w:val="231F20"/>
          <w:w w:val="90"/>
          <w:sz w:val="24"/>
        </w:rPr>
        <w:t>przed</w:t>
      </w:r>
      <w:r>
        <w:rPr>
          <w:color w:val="231F20"/>
          <w:spacing w:val="-13"/>
          <w:w w:val="90"/>
          <w:sz w:val="24"/>
        </w:rPr>
        <w:t> </w:t>
      </w:r>
      <w:r>
        <w:rPr>
          <w:color w:val="231F20"/>
          <w:w w:val="90"/>
          <w:sz w:val="24"/>
        </w:rPr>
        <w:t>wyrzuceniem.</w:t>
      </w:r>
    </w:p>
    <w:p>
      <w:pPr>
        <w:pStyle w:val="ListParagraph"/>
        <w:numPr>
          <w:ilvl w:val="0"/>
          <w:numId w:val="56"/>
        </w:numPr>
        <w:tabs>
          <w:tab w:pos="285" w:val="left" w:leader="none"/>
        </w:tabs>
        <w:spacing w:line="225" w:lineRule="auto" w:before="0" w:after="0"/>
        <w:ind w:left="121" w:right="1045" w:firstLine="0"/>
        <w:jc w:val="left"/>
        <w:rPr>
          <w:sz w:val="24"/>
        </w:rPr>
      </w:pPr>
      <w:r>
        <w:rPr>
          <w:color w:val="231F20"/>
          <w:w w:val="80"/>
          <w:sz w:val="24"/>
        </w:rPr>
        <w:t>Nie zanurzać urządzenia w wodzie lub innej cieczy. Nie wystawiaj urządzenia na</w:t>
      </w:r>
      <w:r>
        <w:rPr>
          <w:color w:val="231F20"/>
          <w:sz w:val="24"/>
        </w:rPr>
        <w:t> </w:t>
      </w:r>
      <w:r>
        <w:rPr>
          <w:color w:val="231F20"/>
          <w:w w:val="85"/>
          <w:sz w:val="24"/>
        </w:rPr>
        <w:t>działanie</w:t>
      </w:r>
      <w:r>
        <w:rPr>
          <w:color w:val="231F20"/>
          <w:spacing w:val="-2"/>
          <w:w w:val="85"/>
          <w:sz w:val="24"/>
        </w:rPr>
        <w:t> </w:t>
      </w:r>
      <w:r>
        <w:rPr>
          <w:color w:val="231F20"/>
          <w:w w:val="85"/>
          <w:sz w:val="24"/>
        </w:rPr>
        <w:t>warunków</w:t>
      </w:r>
      <w:r>
        <w:rPr>
          <w:color w:val="231F20"/>
          <w:spacing w:val="-2"/>
          <w:w w:val="85"/>
          <w:sz w:val="24"/>
        </w:rPr>
        <w:t> </w:t>
      </w:r>
      <w:r>
        <w:rPr>
          <w:color w:val="231F20"/>
          <w:w w:val="85"/>
          <w:sz w:val="24"/>
        </w:rPr>
        <w:t>atmosferycznych</w:t>
      </w:r>
      <w:r>
        <w:rPr>
          <w:color w:val="231F20"/>
          <w:spacing w:val="-2"/>
          <w:w w:val="85"/>
          <w:sz w:val="24"/>
        </w:rPr>
        <w:t> </w:t>
      </w:r>
      <w:r>
        <w:rPr>
          <w:color w:val="231F20"/>
          <w:w w:val="85"/>
          <w:sz w:val="24"/>
        </w:rPr>
        <w:t>(deszczu,</w:t>
      </w:r>
      <w:r>
        <w:rPr>
          <w:color w:val="231F20"/>
          <w:spacing w:val="-2"/>
          <w:w w:val="85"/>
          <w:sz w:val="24"/>
        </w:rPr>
        <w:t> </w:t>
      </w:r>
      <w:r>
        <w:rPr>
          <w:color w:val="231F20"/>
          <w:w w:val="85"/>
          <w:sz w:val="24"/>
        </w:rPr>
        <w:t>słońca,</w:t>
      </w:r>
      <w:r>
        <w:rPr>
          <w:color w:val="231F20"/>
          <w:spacing w:val="-2"/>
          <w:w w:val="85"/>
          <w:sz w:val="24"/>
        </w:rPr>
        <w:t> </w:t>
      </w:r>
      <w:r>
        <w:rPr>
          <w:color w:val="231F20"/>
          <w:w w:val="85"/>
          <w:sz w:val="24"/>
        </w:rPr>
        <w:t>etc.).</w:t>
      </w:r>
    </w:p>
    <w:p>
      <w:pPr>
        <w:pStyle w:val="ListParagraph"/>
        <w:numPr>
          <w:ilvl w:val="0"/>
          <w:numId w:val="56"/>
        </w:numPr>
        <w:tabs>
          <w:tab w:pos="285" w:val="left" w:leader="none"/>
        </w:tabs>
        <w:spacing w:line="225" w:lineRule="auto" w:before="0" w:after="0"/>
        <w:ind w:left="121" w:right="532" w:firstLine="0"/>
        <w:jc w:val="left"/>
        <w:rPr>
          <w:sz w:val="24"/>
        </w:rPr>
      </w:pPr>
      <w:r>
        <w:rPr>
          <w:color w:val="231F20"/>
          <w:w w:val="80"/>
          <w:sz w:val="24"/>
        </w:rPr>
        <w:t>Nie używaj urządzenia które jest uszkodzone w jakikolwiek sposób lub nieprawidłowo </w:t>
      </w:r>
      <w:r>
        <w:rPr>
          <w:color w:val="231F20"/>
          <w:w w:val="85"/>
          <w:sz w:val="24"/>
        </w:rPr>
        <w:t>pracuje. Nie naprawiaj urządzenia samodzielnie. Uszkodzone urządzenie oddaj do </w:t>
      </w:r>
      <w:r>
        <w:rPr>
          <w:color w:val="231F20"/>
          <w:w w:val="80"/>
          <w:sz w:val="24"/>
        </w:rPr>
        <w:t>właściwego punktu serwisowego w celu sprawdzenia lub dokonania naprawy. </w:t>
      </w:r>
      <w:r>
        <w:rPr>
          <w:color w:val="231F20"/>
          <w:w w:val="80"/>
          <w:sz w:val="24"/>
        </w:rPr>
        <w:t>Wszelkich </w:t>
      </w:r>
      <w:r>
        <w:rPr>
          <w:color w:val="231F20"/>
          <w:spacing w:val="-2"/>
          <w:w w:val="85"/>
          <w:sz w:val="24"/>
        </w:rPr>
        <w:t>napraw mogą dokonywać wyłącznie autoryzowane punkty serwisowe. Nieprawidłowo </w:t>
      </w:r>
      <w:r>
        <w:rPr>
          <w:color w:val="231F20"/>
          <w:w w:val="85"/>
          <w:sz w:val="24"/>
        </w:rPr>
        <w:t>wykonana</w:t>
      </w:r>
      <w:r>
        <w:rPr>
          <w:color w:val="231F20"/>
          <w:spacing w:val="-2"/>
          <w:w w:val="85"/>
          <w:sz w:val="24"/>
        </w:rPr>
        <w:t> </w:t>
      </w:r>
      <w:r>
        <w:rPr>
          <w:color w:val="231F20"/>
          <w:w w:val="85"/>
          <w:sz w:val="24"/>
        </w:rPr>
        <w:t>naprawa</w:t>
      </w:r>
      <w:r>
        <w:rPr>
          <w:color w:val="231F20"/>
          <w:spacing w:val="-2"/>
          <w:w w:val="85"/>
          <w:sz w:val="24"/>
        </w:rPr>
        <w:t> </w:t>
      </w:r>
      <w:r>
        <w:rPr>
          <w:color w:val="231F20"/>
          <w:w w:val="85"/>
          <w:sz w:val="24"/>
        </w:rPr>
        <w:t>może</w:t>
      </w:r>
      <w:r>
        <w:rPr>
          <w:color w:val="231F20"/>
          <w:spacing w:val="-2"/>
          <w:w w:val="85"/>
          <w:sz w:val="24"/>
        </w:rPr>
        <w:t> </w:t>
      </w:r>
      <w:r>
        <w:rPr>
          <w:color w:val="231F20"/>
          <w:w w:val="85"/>
          <w:sz w:val="24"/>
        </w:rPr>
        <w:t>spowodować</w:t>
      </w:r>
      <w:r>
        <w:rPr>
          <w:color w:val="231F20"/>
          <w:spacing w:val="-2"/>
          <w:w w:val="85"/>
          <w:sz w:val="24"/>
        </w:rPr>
        <w:t> </w:t>
      </w:r>
      <w:r>
        <w:rPr>
          <w:color w:val="231F20"/>
          <w:w w:val="85"/>
          <w:sz w:val="24"/>
        </w:rPr>
        <w:t>poważne</w:t>
      </w:r>
      <w:r>
        <w:rPr>
          <w:color w:val="231F20"/>
          <w:spacing w:val="-2"/>
          <w:w w:val="85"/>
          <w:sz w:val="24"/>
        </w:rPr>
        <w:t> </w:t>
      </w:r>
      <w:r>
        <w:rPr>
          <w:color w:val="231F20"/>
          <w:w w:val="85"/>
          <w:sz w:val="24"/>
        </w:rPr>
        <w:t>zagrożenie</w:t>
      </w:r>
      <w:r>
        <w:rPr>
          <w:color w:val="231F20"/>
          <w:spacing w:val="-2"/>
          <w:w w:val="85"/>
          <w:sz w:val="24"/>
        </w:rPr>
        <w:t> </w:t>
      </w:r>
      <w:r>
        <w:rPr>
          <w:color w:val="231F20"/>
          <w:w w:val="85"/>
          <w:sz w:val="24"/>
        </w:rPr>
        <w:t>dla</w:t>
      </w:r>
      <w:r>
        <w:rPr>
          <w:color w:val="231F20"/>
          <w:spacing w:val="-2"/>
          <w:w w:val="85"/>
          <w:sz w:val="24"/>
        </w:rPr>
        <w:t> </w:t>
      </w:r>
      <w:r>
        <w:rPr>
          <w:color w:val="231F20"/>
          <w:w w:val="85"/>
          <w:sz w:val="24"/>
        </w:rPr>
        <w:t>użytkownika.</w:t>
      </w:r>
    </w:p>
    <w:p>
      <w:pPr>
        <w:pStyle w:val="ListParagraph"/>
        <w:numPr>
          <w:ilvl w:val="0"/>
          <w:numId w:val="56"/>
        </w:numPr>
        <w:tabs>
          <w:tab w:pos="285" w:val="left" w:leader="none"/>
        </w:tabs>
        <w:spacing w:line="225" w:lineRule="auto" w:before="0" w:after="0"/>
        <w:ind w:left="121" w:right="508" w:firstLine="0"/>
        <w:jc w:val="left"/>
        <w:rPr>
          <w:sz w:val="24"/>
        </w:rPr>
      </w:pPr>
      <w:r>
        <w:rPr>
          <w:color w:val="231F20"/>
          <w:w w:val="85"/>
          <w:sz w:val="24"/>
        </w:rPr>
        <w:t>Należy</w:t>
      </w:r>
      <w:r>
        <w:rPr>
          <w:color w:val="231F20"/>
          <w:spacing w:val="-7"/>
          <w:w w:val="85"/>
          <w:sz w:val="24"/>
        </w:rPr>
        <w:t> </w:t>
      </w:r>
      <w:r>
        <w:rPr>
          <w:color w:val="231F20"/>
          <w:w w:val="85"/>
          <w:sz w:val="24"/>
        </w:rPr>
        <w:t>stawiać</w:t>
      </w:r>
      <w:r>
        <w:rPr>
          <w:color w:val="231F20"/>
          <w:spacing w:val="-7"/>
          <w:w w:val="85"/>
          <w:sz w:val="24"/>
        </w:rPr>
        <w:t> </w:t>
      </w:r>
      <w:r>
        <w:rPr>
          <w:color w:val="231F20"/>
          <w:w w:val="85"/>
          <w:sz w:val="24"/>
        </w:rPr>
        <w:t>urządzenie</w:t>
      </w:r>
      <w:r>
        <w:rPr>
          <w:color w:val="231F20"/>
          <w:spacing w:val="-7"/>
          <w:w w:val="85"/>
          <w:sz w:val="24"/>
        </w:rPr>
        <w:t> </w:t>
      </w:r>
      <w:r>
        <w:rPr>
          <w:color w:val="231F20"/>
          <w:w w:val="85"/>
          <w:sz w:val="24"/>
        </w:rPr>
        <w:t>na</w:t>
      </w:r>
      <w:r>
        <w:rPr>
          <w:color w:val="231F20"/>
          <w:spacing w:val="-7"/>
          <w:w w:val="85"/>
          <w:sz w:val="24"/>
        </w:rPr>
        <w:t> </w:t>
      </w:r>
      <w:r>
        <w:rPr>
          <w:color w:val="231F20"/>
          <w:w w:val="85"/>
          <w:sz w:val="24"/>
        </w:rPr>
        <w:t>chłodnej</w:t>
      </w:r>
      <w:r>
        <w:rPr>
          <w:color w:val="231F20"/>
          <w:spacing w:val="-7"/>
          <w:w w:val="85"/>
          <w:sz w:val="24"/>
        </w:rPr>
        <w:t> </w:t>
      </w:r>
      <w:r>
        <w:rPr>
          <w:color w:val="231F20"/>
          <w:w w:val="85"/>
          <w:sz w:val="24"/>
        </w:rPr>
        <w:t>stabilnej,</w:t>
      </w:r>
      <w:r>
        <w:rPr>
          <w:color w:val="231F20"/>
          <w:spacing w:val="-7"/>
          <w:w w:val="85"/>
          <w:sz w:val="24"/>
        </w:rPr>
        <w:t> </w:t>
      </w:r>
      <w:r>
        <w:rPr>
          <w:color w:val="231F20"/>
          <w:w w:val="85"/>
          <w:sz w:val="24"/>
        </w:rPr>
        <w:t>równej</w:t>
      </w:r>
      <w:r>
        <w:rPr>
          <w:color w:val="231F20"/>
          <w:spacing w:val="-7"/>
          <w:w w:val="85"/>
          <w:sz w:val="24"/>
        </w:rPr>
        <w:t> </w:t>
      </w:r>
      <w:r>
        <w:rPr>
          <w:color w:val="231F20"/>
          <w:w w:val="85"/>
          <w:sz w:val="24"/>
        </w:rPr>
        <w:t>powierzchni,</w:t>
      </w:r>
      <w:r>
        <w:rPr>
          <w:color w:val="231F20"/>
          <w:spacing w:val="-7"/>
          <w:w w:val="85"/>
          <w:sz w:val="24"/>
        </w:rPr>
        <w:t> </w:t>
      </w:r>
      <w:r>
        <w:rPr>
          <w:color w:val="231F20"/>
          <w:w w:val="85"/>
          <w:sz w:val="24"/>
        </w:rPr>
        <w:t>z</w:t>
      </w:r>
      <w:r>
        <w:rPr>
          <w:color w:val="231F20"/>
          <w:spacing w:val="-7"/>
          <w:w w:val="85"/>
          <w:sz w:val="24"/>
        </w:rPr>
        <w:t> </w:t>
      </w:r>
      <w:r>
        <w:rPr>
          <w:color w:val="231F20"/>
          <w:w w:val="85"/>
          <w:sz w:val="24"/>
        </w:rPr>
        <w:t>dala</w:t>
      </w:r>
      <w:r>
        <w:rPr>
          <w:color w:val="231F20"/>
          <w:spacing w:val="-7"/>
          <w:w w:val="85"/>
          <w:sz w:val="24"/>
        </w:rPr>
        <w:t> </w:t>
      </w:r>
      <w:r>
        <w:rPr>
          <w:color w:val="231F20"/>
          <w:w w:val="85"/>
          <w:sz w:val="24"/>
        </w:rPr>
        <w:t>od </w:t>
      </w:r>
      <w:r>
        <w:rPr>
          <w:color w:val="231F20"/>
          <w:w w:val="80"/>
          <w:sz w:val="24"/>
        </w:rPr>
        <w:t>nagrzewających</w:t>
      </w:r>
      <w:r>
        <w:rPr>
          <w:color w:val="231F20"/>
          <w:sz w:val="24"/>
        </w:rPr>
        <w:t> </w:t>
      </w:r>
      <w:r>
        <w:rPr>
          <w:color w:val="231F20"/>
          <w:w w:val="80"/>
          <w:sz w:val="24"/>
        </w:rPr>
        <w:t>się</w:t>
      </w:r>
      <w:r>
        <w:rPr>
          <w:color w:val="231F20"/>
          <w:sz w:val="24"/>
        </w:rPr>
        <w:t> </w:t>
      </w:r>
      <w:r>
        <w:rPr>
          <w:color w:val="231F20"/>
          <w:w w:val="80"/>
          <w:sz w:val="24"/>
        </w:rPr>
        <w:t>urządzeń</w:t>
      </w:r>
      <w:r>
        <w:rPr>
          <w:color w:val="231F20"/>
          <w:sz w:val="24"/>
        </w:rPr>
        <w:t> </w:t>
      </w:r>
      <w:r>
        <w:rPr>
          <w:color w:val="231F20"/>
          <w:w w:val="80"/>
          <w:sz w:val="24"/>
        </w:rPr>
        <w:t>kuchennych</w:t>
      </w:r>
      <w:r>
        <w:rPr>
          <w:color w:val="231F20"/>
          <w:sz w:val="24"/>
        </w:rPr>
        <w:t> </w:t>
      </w:r>
      <w:r>
        <w:rPr>
          <w:color w:val="231F20"/>
          <w:w w:val="80"/>
          <w:sz w:val="24"/>
        </w:rPr>
        <w:t>jak:</w:t>
      </w:r>
      <w:r>
        <w:rPr>
          <w:color w:val="231F20"/>
          <w:sz w:val="24"/>
        </w:rPr>
        <w:t> </w:t>
      </w:r>
      <w:r>
        <w:rPr>
          <w:color w:val="231F20"/>
          <w:w w:val="80"/>
          <w:sz w:val="24"/>
        </w:rPr>
        <w:t>kuchenka</w:t>
      </w:r>
      <w:r>
        <w:rPr>
          <w:color w:val="231F20"/>
          <w:sz w:val="24"/>
        </w:rPr>
        <w:t> </w:t>
      </w:r>
      <w:r>
        <w:rPr>
          <w:color w:val="231F20"/>
          <w:w w:val="80"/>
          <w:sz w:val="24"/>
        </w:rPr>
        <w:t>elektryczna,</w:t>
      </w:r>
      <w:r>
        <w:rPr>
          <w:color w:val="231F20"/>
          <w:sz w:val="24"/>
        </w:rPr>
        <w:t> </w:t>
      </w:r>
      <w:r>
        <w:rPr>
          <w:color w:val="231F20"/>
          <w:w w:val="80"/>
          <w:sz w:val="24"/>
        </w:rPr>
        <w:t>palnik</w:t>
      </w:r>
      <w:r>
        <w:rPr>
          <w:color w:val="231F20"/>
          <w:sz w:val="24"/>
        </w:rPr>
        <w:t> </w:t>
      </w:r>
      <w:r>
        <w:rPr>
          <w:color w:val="231F20"/>
          <w:w w:val="80"/>
          <w:sz w:val="24"/>
        </w:rPr>
        <w:t>gazowy,</w:t>
      </w:r>
      <w:r>
        <w:rPr>
          <w:color w:val="231F20"/>
          <w:sz w:val="24"/>
        </w:rPr>
        <w:t> </w:t>
      </w:r>
      <w:r>
        <w:rPr>
          <w:color w:val="231F20"/>
          <w:w w:val="80"/>
          <w:sz w:val="24"/>
        </w:rPr>
        <w:t>itp.</w:t>
      </w:r>
    </w:p>
    <w:p>
      <w:pPr>
        <w:pStyle w:val="ListParagraph"/>
        <w:numPr>
          <w:ilvl w:val="0"/>
          <w:numId w:val="56"/>
        </w:numPr>
        <w:tabs>
          <w:tab w:pos="1005" w:val="left" w:leader="none"/>
        </w:tabs>
        <w:spacing w:line="265" w:lineRule="exact" w:before="0" w:after="0"/>
        <w:ind w:left="1005" w:right="0" w:hanging="164"/>
        <w:jc w:val="left"/>
        <w:rPr>
          <w:sz w:val="24"/>
        </w:rPr>
      </w:pPr>
      <w:r>
        <w:rPr/>
        <mc:AlternateContent>
          <mc:Choice Requires="wps">
            <w:drawing>
              <wp:anchor distT="0" distB="0" distL="0" distR="0" allowOverlap="1" layoutInCell="1" locked="0" behindDoc="0" simplePos="0" relativeHeight="15763968">
                <wp:simplePos x="0" y="0"/>
                <wp:positionH relativeFrom="page">
                  <wp:posOffset>170479</wp:posOffset>
                </wp:positionH>
                <wp:positionV relativeFrom="paragraph">
                  <wp:posOffset>11327</wp:posOffset>
                </wp:positionV>
                <wp:extent cx="302895" cy="297815"/>
                <wp:effectExtent l="0" t="0" r="0" b="0"/>
                <wp:wrapNone/>
                <wp:docPr id="569" name="Group 569"/>
                <wp:cNvGraphicFramePr>
                  <a:graphicFrameLocks/>
                </wp:cNvGraphicFramePr>
                <a:graphic>
                  <a:graphicData uri="http://schemas.microsoft.com/office/word/2010/wordprocessingGroup">
                    <wpg:wgp>
                      <wpg:cNvPr id="569" name="Group 569"/>
                      <wpg:cNvGrpSpPr/>
                      <wpg:grpSpPr>
                        <a:xfrm>
                          <a:off x="0" y="0"/>
                          <a:ext cx="302895" cy="297815"/>
                          <a:chExt cx="302895" cy="297815"/>
                        </a:xfrm>
                      </wpg:grpSpPr>
                      <wps:wsp>
                        <wps:cNvPr id="570" name="Graphic 570"/>
                        <wps:cNvSpPr/>
                        <wps:spPr>
                          <a:xfrm>
                            <a:off x="188325" y="64149"/>
                            <a:ext cx="59055" cy="85725"/>
                          </a:xfrm>
                          <a:custGeom>
                            <a:avLst/>
                            <a:gdLst/>
                            <a:ahLst/>
                            <a:cxnLst/>
                            <a:rect l="l" t="t" r="r" b="b"/>
                            <a:pathLst>
                              <a:path w="59055" h="85725">
                                <a:moveTo>
                                  <a:pt x="15718" y="8935"/>
                                </a:moveTo>
                                <a:lnTo>
                                  <a:pt x="49480" y="1383"/>
                                </a:lnTo>
                                <a:lnTo>
                                  <a:pt x="58722" y="26170"/>
                                </a:lnTo>
                                <a:lnTo>
                                  <a:pt x="54796" y="61240"/>
                                </a:lnTo>
                                <a:lnTo>
                                  <a:pt x="49058" y="84538"/>
                                </a:lnTo>
                                <a:lnTo>
                                  <a:pt x="48151" y="85474"/>
                                </a:lnTo>
                                <a:lnTo>
                                  <a:pt x="45454" y="85650"/>
                                </a:lnTo>
                                <a:lnTo>
                                  <a:pt x="43143" y="85085"/>
                                </a:lnTo>
                                <a:lnTo>
                                  <a:pt x="42060" y="84819"/>
                                </a:lnTo>
                                <a:lnTo>
                                  <a:pt x="40414" y="84102"/>
                                </a:lnTo>
                                <a:lnTo>
                                  <a:pt x="39781" y="83534"/>
                                </a:lnTo>
                                <a:lnTo>
                                  <a:pt x="46420" y="59949"/>
                                </a:lnTo>
                                <a:lnTo>
                                  <a:pt x="51620" y="27090"/>
                                </a:lnTo>
                                <a:lnTo>
                                  <a:pt x="45372" y="4269"/>
                                </a:lnTo>
                                <a:lnTo>
                                  <a:pt x="17669" y="10800"/>
                                </a:lnTo>
                                <a:lnTo>
                                  <a:pt x="23591" y="16726"/>
                                </a:lnTo>
                                <a:lnTo>
                                  <a:pt x="27015" y="22619"/>
                                </a:lnTo>
                                <a:lnTo>
                                  <a:pt x="25395" y="24268"/>
                                </a:lnTo>
                                <a:lnTo>
                                  <a:pt x="23681" y="26007"/>
                                </a:lnTo>
                                <a:lnTo>
                                  <a:pt x="19825" y="20549"/>
                                </a:lnTo>
                                <a:lnTo>
                                  <a:pt x="13284" y="14306"/>
                                </a:lnTo>
                                <a:lnTo>
                                  <a:pt x="6746" y="8064"/>
                                </a:lnTo>
                                <a:lnTo>
                                  <a:pt x="0" y="3398"/>
                                </a:lnTo>
                                <a:lnTo>
                                  <a:pt x="1713" y="1659"/>
                                </a:lnTo>
                                <a:lnTo>
                                  <a:pt x="3344" y="0"/>
                                </a:lnTo>
                                <a:lnTo>
                                  <a:pt x="9490" y="3232"/>
                                </a:lnTo>
                                <a:lnTo>
                                  <a:pt x="15718" y="8935"/>
                                </a:lnTo>
                                <a:close/>
                              </a:path>
                            </a:pathLst>
                          </a:custGeom>
                          <a:ln w="3088">
                            <a:solidFill>
                              <a:srgbClr val="231F20"/>
                            </a:solidFill>
                            <a:prstDash val="solid"/>
                          </a:ln>
                        </wps:spPr>
                        <wps:bodyPr wrap="square" lIns="0" tIns="0" rIns="0" bIns="0" rtlCol="0">
                          <a:prstTxWarp prst="textNoShape">
                            <a:avLst/>
                          </a:prstTxWarp>
                          <a:noAutofit/>
                        </wps:bodyPr>
                      </wps:wsp>
                      <wps:wsp>
                        <wps:cNvPr id="571" name="Graphic 571"/>
                        <wps:cNvSpPr/>
                        <wps:spPr>
                          <a:xfrm>
                            <a:off x="188314" y="64217"/>
                            <a:ext cx="59055" cy="85725"/>
                          </a:xfrm>
                          <a:custGeom>
                            <a:avLst/>
                            <a:gdLst/>
                            <a:ahLst/>
                            <a:cxnLst/>
                            <a:rect l="l" t="t" r="r" b="b"/>
                            <a:pathLst>
                              <a:path w="59055" h="85725">
                                <a:moveTo>
                                  <a:pt x="3343" y="0"/>
                                </a:moveTo>
                                <a:lnTo>
                                  <a:pt x="0" y="3398"/>
                                </a:lnTo>
                                <a:lnTo>
                                  <a:pt x="6746" y="8064"/>
                                </a:lnTo>
                                <a:lnTo>
                                  <a:pt x="19824" y="20549"/>
                                </a:lnTo>
                                <a:lnTo>
                                  <a:pt x="23680" y="26007"/>
                                </a:lnTo>
                                <a:lnTo>
                                  <a:pt x="27014" y="22619"/>
                                </a:lnTo>
                                <a:lnTo>
                                  <a:pt x="23590" y="16725"/>
                                </a:lnTo>
                                <a:lnTo>
                                  <a:pt x="17668" y="10800"/>
                                </a:lnTo>
                                <a:lnTo>
                                  <a:pt x="45371" y="4270"/>
                                </a:lnTo>
                                <a:lnTo>
                                  <a:pt x="51618" y="27090"/>
                                </a:lnTo>
                                <a:lnTo>
                                  <a:pt x="46419" y="59948"/>
                                </a:lnTo>
                                <a:lnTo>
                                  <a:pt x="39780" y="83531"/>
                                </a:lnTo>
                                <a:lnTo>
                                  <a:pt x="40413" y="84100"/>
                                </a:lnTo>
                                <a:lnTo>
                                  <a:pt x="42058" y="84816"/>
                                </a:lnTo>
                                <a:lnTo>
                                  <a:pt x="45453" y="85648"/>
                                </a:lnTo>
                                <a:lnTo>
                                  <a:pt x="48149" y="85472"/>
                                </a:lnTo>
                                <a:lnTo>
                                  <a:pt x="49057" y="84536"/>
                                </a:lnTo>
                                <a:lnTo>
                                  <a:pt x="54795" y="61238"/>
                                </a:lnTo>
                                <a:lnTo>
                                  <a:pt x="58720" y="26170"/>
                                </a:lnTo>
                                <a:lnTo>
                                  <a:pt x="49479" y="1384"/>
                                </a:lnTo>
                                <a:lnTo>
                                  <a:pt x="15717" y="8935"/>
                                </a:lnTo>
                                <a:lnTo>
                                  <a:pt x="9489" y="3233"/>
                                </a:lnTo>
                                <a:lnTo>
                                  <a:pt x="3343" y="0"/>
                                </a:lnTo>
                                <a:close/>
                              </a:path>
                            </a:pathLst>
                          </a:custGeom>
                          <a:solidFill>
                            <a:srgbClr val="000002"/>
                          </a:solidFill>
                        </wps:spPr>
                        <wps:bodyPr wrap="square" lIns="0" tIns="0" rIns="0" bIns="0" rtlCol="0">
                          <a:prstTxWarp prst="textNoShape">
                            <a:avLst/>
                          </a:prstTxWarp>
                          <a:noAutofit/>
                        </wps:bodyPr>
                      </wps:wsp>
                      <wps:wsp>
                        <wps:cNvPr id="572" name="Graphic 572"/>
                        <wps:cNvSpPr/>
                        <wps:spPr>
                          <a:xfrm>
                            <a:off x="26671" y="146827"/>
                            <a:ext cx="250825" cy="57150"/>
                          </a:xfrm>
                          <a:custGeom>
                            <a:avLst/>
                            <a:gdLst/>
                            <a:ahLst/>
                            <a:cxnLst/>
                            <a:rect l="l" t="t" r="r" b="b"/>
                            <a:pathLst>
                              <a:path w="250825" h="57150">
                                <a:moveTo>
                                  <a:pt x="0" y="3800"/>
                                </a:moveTo>
                                <a:lnTo>
                                  <a:pt x="3912" y="0"/>
                                </a:lnTo>
                                <a:lnTo>
                                  <a:pt x="8428" y="1251"/>
                                </a:lnTo>
                                <a:lnTo>
                                  <a:pt x="13589" y="5282"/>
                                </a:lnTo>
                                <a:lnTo>
                                  <a:pt x="19433" y="9816"/>
                                </a:lnTo>
                                <a:lnTo>
                                  <a:pt x="31294" y="12047"/>
                                </a:lnTo>
                                <a:lnTo>
                                  <a:pt x="39310" y="6004"/>
                                </a:lnTo>
                                <a:lnTo>
                                  <a:pt x="46248" y="362"/>
                                </a:lnTo>
                                <a:lnTo>
                                  <a:pt x="54873" y="3800"/>
                                </a:lnTo>
                                <a:lnTo>
                                  <a:pt x="70341" y="12451"/>
                                </a:lnTo>
                                <a:lnTo>
                                  <a:pt x="79073" y="7439"/>
                                </a:lnTo>
                                <a:lnTo>
                                  <a:pt x="86014" y="555"/>
                                </a:lnTo>
                                <a:lnTo>
                                  <a:pt x="96105" y="3588"/>
                                </a:lnTo>
                                <a:lnTo>
                                  <a:pt x="111251" y="12811"/>
                                </a:lnTo>
                                <a:lnTo>
                                  <a:pt x="121181" y="7708"/>
                                </a:lnTo>
                                <a:lnTo>
                                  <a:pt x="128453" y="491"/>
                                </a:lnTo>
                                <a:lnTo>
                                  <a:pt x="135624" y="3372"/>
                                </a:lnTo>
                                <a:lnTo>
                                  <a:pt x="146152" y="12412"/>
                                </a:lnTo>
                                <a:lnTo>
                                  <a:pt x="154134" y="7548"/>
                                </a:lnTo>
                                <a:lnTo>
                                  <a:pt x="161774" y="489"/>
                                </a:lnTo>
                                <a:lnTo>
                                  <a:pt x="171276" y="2943"/>
                                </a:lnTo>
                                <a:lnTo>
                                  <a:pt x="185416" y="12764"/>
                                </a:lnTo>
                                <a:lnTo>
                                  <a:pt x="194592" y="8379"/>
                                </a:lnTo>
                                <a:lnTo>
                                  <a:pt x="202258" y="1115"/>
                                </a:lnTo>
                                <a:lnTo>
                                  <a:pt x="211868" y="2299"/>
                                </a:lnTo>
                                <a:lnTo>
                                  <a:pt x="226736" y="12601"/>
                                </a:lnTo>
                                <a:lnTo>
                                  <a:pt x="234969" y="7802"/>
                                </a:lnTo>
                                <a:lnTo>
                                  <a:pt x="241370" y="626"/>
                                </a:lnTo>
                                <a:lnTo>
                                  <a:pt x="250742" y="3800"/>
                                </a:lnTo>
                                <a:lnTo>
                                  <a:pt x="248997" y="19653"/>
                                </a:lnTo>
                                <a:lnTo>
                                  <a:pt x="244513" y="32687"/>
                                </a:lnTo>
                                <a:lnTo>
                                  <a:pt x="238418" y="44593"/>
                                </a:lnTo>
                                <a:lnTo>
                                  <a:pt x="231841" y="57064"/>
                                </a:lnTo>
                                <a:lnTo>
                                  <a:pt x="20509" y="57064"/>
                                </a:lnTo>
                                <a:lnTo>
                                  <a:pt x="11867" y="43023"/>
                                </a:lnTo>
                                <a:lnTo>
                                  <a:pt x="5421" y="29788"/>
                                </a:lnTo>
                                <a:lnTo>
                                  <a:pt x="1392" y="16875"/>
                                </a:lnTo>
                                <a:lnTo>
                                  <a:pt x="0" y="3800"/>
                                </a:lnTo>
                                <a:close/>
                              </a:path>
                            </a:pathLst>
                          </a:custGeom>
                          <a:ln w="5775">
                            <a:solidFill>
                              <a:srgbClr val="231F20"/>
                            </a:solidFill>
                            <a:prstDash val="solid"/>
                          </a:ln>
                        </wps:spPr>
                        <wps:bodyPr wrap="square" lIns="0" tIns="0" rIns="0" bIns="0" rtlCol="0">
                          <a:prstTxWarp prst="textNoShape">
                            <a:avLst/>
                          </a:prstTxWarp>
                          <a:noAutofit/>
                        </wps:bodyPr>
                      </wps:wsp>
                      <wps:wsp>
                        <wps:cNvPr id="573" name="Graphic 573"/>
                        <wps:cNvSpPr/>
                        <wps:spPr>
                          <a:xfrm>
                            <a:off x="142197" y="75174"/>
                            <a:ext cx="58419" cy="51435"/>
                          </a:xfrm>
                          <a:custGeom>
                            <a:avLst/>
                            <a:gdLst/>
                            <a:ahLst/>
                            <a:cxnLst/>
                            <a:rect l="l" t="t" r="r" b="b"/>
                            <a:pathLst>
                              <a:path w="58419" h="51435">
                                <a:moveTo>
                                  <a:pt x="58014" y="10827"/>
                                </a:moveTo>
                                <a:lnTo>
                                  <a:pt x="24045" y="51046"/>
                                </a:lnTo>
                              </a:path>
                              <a:path w="58419" h="51435">
                                <a:moveTo>
                                  <a:pt x="52939" y="7307"/>
                                </a:moveTo>
                                <a:lnTo>
                                  <a:pt x="14805" y="43594"/>
                                </a:lnTo>
                              </a:path>
                              <a:path w="58419" h="51435">
                                <a:moveTo>
                                  <a:pt x="49159" y="4118"/>
                                </a:moveTo>
                                <a:lnTo>
                                  <a:pt x="6684" y="35211"/>
                                </a:lnTo>
                              </a:path>
                              <a:path w="58419" h="51435">
                                <a:moveTo>
                                  <a:pt x="45441" y="0"/>
                                </a:moveTo>
                                <a:lnTo>
                                  <a:pt x="0" y="26572"/>
                                </a:lnTo>
                              </a:path>
                            </a:pathLst>
                          </a:custGeom>
                          <a:ln w="5204">
                            <a:solidFill>
                              <a:srgbClr val="231F20"/>
                            </a:solidFill>
                            <a:prstDash val="lgDash"/>
                          </a:ln>
                        </wps:spPr>
                        <wps:bodyPr wrap="square" lIns="0" tIns="0" rIns="0" bIns="0" rtlCol="0">
                          <a:prstTxWarp prst="textNoShape">
                            <a:avLst/>
                          </a:prstTxWarp>
                          <a:noAutofit/>
                        </wps:bodyPr>
                      </wps:wsp>
                      <wps:wsp>
                        <wps:cNvPr id="574" name="Graphic 574"/>
                        <wps:cNvSpPr/>
                        <wps:spPr>
                          <a:xfrm>
                            <a:off x="10329" y="10329"/>
                            <a:ext cx="281940" cy="277495"/>
                          </a:xfrm>
                          <a:custGeom>
                            <a:avLst/>
                            <a:gdLst/>
                            <a:ahLst/>
                            <a:cxnLst/>
                            <a:rect l="l" t="t" r="r" b="b"/>
                            <a:pathLst>
                              <a:path w="281940" h="277495">
                                <a:moveTo>
                                  <a:pt x="140892" y="0"/>
                                </a:moveTo>
                                <a:lnTo>
                                  <a:pt x="185419" y="7063"/>
                                </a:lnTo>
                                <a:lnTo>
                                  <a:pt x="224095" y="26730"/>
                                </a:lnTo>
                                <a:lnTo>
                                  <a:pt x="254596" y="56719"/>
                                </a:lnTo>
                                <a:lnTo>
                                  <a:pt x="274600" y="94744"/>
                                </a:lnTo>
                                <a:lnTo>
                                  <a:pt x="281785" y="138523"/>
                                </a:lnTo>
                                <a:lnTo>
                                  <a:pt x="278418" y="168751"/>
                                </a:lnTo>
                                <a:lnTo>
                                  <a:pt x="268802" y="196666"/>
                                </a:lnTo>
                                <a:lnTo>
                                  <a:pt x="253663" y="221556"/>
                                </a:lnTo>
                                <a:lnTo>
                                  <a:pt x="233728" y="242707"/>
                                </a:lnTo>
                                <a:lnTo>
                                  <a:pt x="43642" y="38299"/>
                                </a:lnTo>
                                <a:lnTo>
                                  <a:pt x="87681" y="10223"/>
                                </a:lnTo>
                                <a:lnTo>
                                  <a:pt x="140892" y="0"/>
                                </a:lnTo>
                                <a:close/>
                              </a:path>
                              <a:path w="281940" h="277495">
                                <a:moveTo>
                                  <a:pt x="233721" y="242711"/>
                                </a:moveTo>
                                <a:lnTo>
                                  <a:pt x="213758" y="257094"/>
                                </a:lnTo>
                                <a:lnTo>
                                  <a:pt x="191343" y="267896"/>
                                </a:lnTo>
                                <a:lnTo>
                                  <a:pt x="166911" y="274690"/>
                                </a:lnTo>
                                <a:lnTo>
                                  <a:pt x="140892" y="277050"/>
                                </a:lnTo>
                                <a:lnTo>
                                  <a:pt x="96363" y="269987"/>
                                </a:lnTo>
                                <a:lnTo>
                                  <a:pt x="57688" y="250319"/>
                                </a:lnTo>
                                <a:lnTo>
                                  <a:pt x="27187" y="220330"/>
                                </a:lnTo>
                                <a:lnTo>
                                  <a:pt x="7183" y="182304"/>
                                </a:lnTo>
                                <a:lnTo>
                                  <a:pt x="0" y="138523"/>
                                </a:lnTo>
                                <a:lnTo>
                                  <a:pt x="3038" y="109782"/>
                                </a:lnTo>
                                <a:lnTo>
                                  <a:pt x="11738" y="83090"/>
                                </a:lnTo>
                                <a:lnTo>
                                  <a:pt x="25480" y="59059"/>
                                </a:lnTo>
                                <a:lnTo>
                                  <a:pt x="43642" y="38299"/>
                                </a:lnTo>
                                <a:lnTo>
                                  <a:pt x="233721" y="242711"/>
                                </a:lnTo>
                                <a:close/>
                              </a:path>
                            </a:pathLst>
                          </a:custGeom>
                          <a:ln w="2065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423577pt;margin-top:.891956pt;width:23.85pt;height:23.45pt;mso-position-horizontal-relative:page;mso-position-vertical-relative:paragraph;z-index:15763968" id="docshapegroup556" coordorigin="268,18" coordsize="477,469">
                <v:shape style="position:absolute;left:565;top:118;width:93;height:135" id="docshape557" coordorigin="565,119" coordsize="93,135" path="m590,133l643,121,658,160,651,215,642,252,641,253,637,254,633,253,631,252,629,251,628,250,638,213,646,162,636,126,593,136,602,145,608,154,605,157,602,160,596,151,586,141,576,132,565,124,568,121,570,119,580,124,590,133xe" filled="false" stroked="true" strokeweight=".243156pt" strokecolor="#231f20">
                  <v:path arrowok="t"/>
                  <v:stroke dashstyle="solid"/>
                </v:shape>
                <v:shape style="position:absolute;left:565;top:118;width:93;height:135" id="docshape558" coordorigin="565,119" coordsize="93,135" path="m570,119l565,124,576,132,596,151,602,160,608,155,602,145,593,136,636,126,646,162,638,213,628,251,629,251,631,253,637,254,641,254,642,252,651,215,658,160,643,121,590,133,580,124,570,119xe" filled="true" fillcolor="#000002" stroked="false">
                  <v:path arrowok="t"/>
                  <v:fill type="solid"/>
                </v:shape>
                <v:shape style="position:absolute;left:310;top:249;width:395;height:90" id="docshape559" coordorigin="310,249" coordsize="395,90" path="m310,255l317,249,324,251,332,257,341,265,360,268,372,259,383,250,397,255,421,269,435,261,446,250,462,255,486,269,501,261,513,250,524,254,541,269,553,261,565,250,580,254,602,269,617,262,629,251,644,253,668,269,681,261,691,250,705,255,703,280,696,301,686,319,676,339,343,339,329,317,319,296,313,276,310,255xe" filled="false" stroked="true" strokeweight=".454761pt" strokecolor="#231f20">
                  <v:path arrowok="t"/>
                  <v:stroke dashstyle="solid"/>
                </v:shape>
                <v:shape style="position:absolute;left:492;top:136;width:92;height:81" id="docshape560" coordorigin="492,136" coordsize="92,81" path="m584,153l530,217m576,148l516,205m570,143l503,192m564,136l492,178e" filled="false" stroked="true" strokeweight=".40977pt" strokecolor="#231f20">
                  <v:path arrowok="t"/>
                  <v:stroke dashstyle="longdash"/>
                </v:shape>
                <v:shape style="position:absolute;left:284;top:34;width:444;height:437" id="docshape561" coordorigin="285,34" coordsize="444,437" path="m507,34l577,45,638,76,686,123,717,183,728,252,723,300,708,344,684,383,653,416,653,416,353,94,354,94,386,69,423,50,463,38,507,34xm653,416l621,439,586,456,548,467,507,470,436,459,376,428,328,381,296,321,285,252,290,207,303,165,325,127,353,94,653,416xe" filled="false" stroked="true" strokeweight="1.626641pt" strokecolor="#231f20">
                  <v:path arrowok="t"/>
                  <v:stroke dashstyle="solid"/>
                </v:shape>
                <w10:wrap type="none"/>
              </v:group>
            </w:pict>
          </mc:Fallback>
        </mc:AlternateContent>
      </w:r>
      <w:r>
        <w:rPr>
          <w:color w:val="231F20"/>
          <w:w w:val="80"/>
          <w:sz w:val="24"/>
        </w:rPr>
        <w:t>Nie</w:t>
      </w:r>
      <w:r>
        <w:rPr>
          <w:color w:val="231F20"/>
          <w:spacing w:val="-2"/>
          <w:sz w:val="24"/>
        </w:rPr>
        <w:t> </w:t>
      </w:r>
      <w:r>
        <w:rPr>
          <w:color w:val="231F20"/>
          <w:w w:val="80"/>
          <w:sz w:val="24"/>
        </w:rPr>
        <w:t>korzystać</w:t>
      </w:r>
      <w:r>
        <w:rPr>
          <w:color w:val="231F20"/>
          <w:spacing w:val="-1"/>
          <w:sz w:val="24"/>
        </w:rPr>
        <w:t> </w:t>
      </w:r>
      <w:r>
        <w:rPr>
          <w:color w:val="231F20"/>
          <w:w w:val="80"/>
          <w:sz w:val="24"/>
        </w:rPr>
        <w:t>z</w:t>
      </w:r>
      <w:r>
        <w:rPr>
          <w:color w:val="231F20"/>
          <w:spacing w:val="-1"/>
          <w:sz w:val="24"/>
        </w:rPr>
        <w:t> </w:t>
      </w:r>
      <w:r>
        <w:rPr>
          <w:color w:val="231F20"/>
          <w:w w:val="80"/>
          <w:sz w:val="24"/>
        </w:rPr>
        <w:t>urządzenia</w:t>
      </w:r>
      <w:r>
        <w:rPr>
          <w:color w:val="231F20"/>
          <w:spacing w:val="-1"/>
          <w:sz w:val="24"/>
        </w:rPr>
        <w:t> </w:t>
      </w:r>
      <w:r>
        <w:rPr>
          <w:color w:val="231F20"/>
          <w:w w:val="80"/>
          <w:sz w:val="24"/>
        </w:rPr>
        <w:t>w</w:t>
      </w:r>
      <w:r>
        <w:rPr>
          <w:color w:val="231F20"/>
          <w:spacing w:val="-1"/>
          <w:sz w:val="24"/>
        </w:rPr>
        <w:t> </w:t>
      </w:r>
      <w:r>
        <w:rPr>
          <w:color w:val="231F20"/>
          <w:w w:val="80"/>
          <w:sz w:val="24"/>
        </w:rPr>
        <w:t>pobliżu</w:t>
      </w:r>
      <w:r>
        <w:rPr>
          <w:color w:val="231F20"/>
          <w:spacing w:val="-2"/>
          <w:sz w:val="24"/>
        </w:rPr>
        <w:t> </w:t>
      </w:r>
      <w:r>
        <w:rPr>
          <w:color w:val="231F20"/>
          <w:w w:val="80"/>
          <w:sz w:val="24"/>
        </w:rPr>
        <w:t>materiałów</w:t>
      </w:r>
      <w:r>
        <w:rPr>
          <w:color w:val="231F20"/>
          <w:spacing w:val="-1"/>
          <w:sz w:val="24"/>
        </w:rPr>
        <w:t> </w:t>
      </w:r>
      <w:r>
        <w:rPr>
          <w:color w:val="231F20"/>
          <w:spacing w:val="-2"/>
          <w:w w:val="80"/>
          <w:sz w:val="24"/>
        </w:rPr>
        <w:t>łatwopalnych.</w:t>
      </w:r>
    </w:p>
    <w:p>
      <w:pPr>
        <w:pStyle w:val="ListParagraph"/>
        <w:numPr>
          <w:ilvl w:val="0"/>
          <w:numId w:val="56"/>
        </w:numPr>
        <w:tabs>
          <w:tab w:pos="1114" w:val="left" w:leader="none"/>
        </w:tabs>
        <w:spacing w:line="225" w:lineRule="auto" w:before="0" w:after="0"/>
        <w:ind w:left="121" w:right="486" w:firstLine="720"/>
        <w:jc w:val="left"/>
        <w:rPr>
          <w:sz w:val="24"/>
        </w:rPr>
      </w:pPr>
      <w:r>
        <w:rPr>
          <w:color w:val="231F20"/>
          <w:w w:val="80"/>
          <w:sz w:val="24"/>
        </w:rPr>
        <w:t>Nie wolno używać urządzenia w pobliżu wody np.: pod prysznicem, w wannie </w:t>
      </w:r>
      <w:r>
        <w:rPr>
          <w:color w:val="231F20"/>
          <w:w w:val="85"/>
          <w:sz w:val="24"/>
        </w:rPr>
        <w:t>(ani nad umywalką z wodą).</w:t>
      </w:r>
    </w:p>
    <w:p>
      <w:pPr>
        <w:pStyle w:val="ListParagraph"/>
        <w:numPr>
          <w:ilvl w:val="0"/>
          <w:numId w:val="56"/>
        </w:numPr>
        <w:tabs>
          <w:tab w:pos="379" w:val="left" w:leader="none"/>
        </w:tabs>
        <w:spacing w:line="225" w:lineRule="auto" w:before="0" w:after="0"/>
        <w:ind w:left="121" w:right="412" w:firstLine="0"/>
        <w:jc w:val="both"/>
        <w:rPr>
          <w:sz w:val="24"/>
        </w:rPr>
      </w:pPr>
      <w:r>
        <w:rPr>
          <w:color w:val="231F20"/>
          <w:w w:val="80"/>
          <w:sz w:val="24"/>
        </w:rPr>
        <w:t>Baterie mogą wyciekać, jeśli są rozładowane lub nie były używane przez dłuższy czas. Aby chronić urządzenie i swoje zdrowie, wymieniaj je regularnie i unikaj kontaktu skóry</w:t>
      </w:r>
      <w:r>
        <w:rPr>
          <w:color w:val="231F20"/>
          <w:spacing w:val="40"/>
          <w:sz w:val="24"/>
        </w:rPr>
        <w:t> </w:t>
      </w:r>
      <w:r>
        <w:rPr>
          <w:color w:val="231F20"/>
          <w:w w:val="80"/>
          <w:sz w:val="24"/>
        </w:rPr>
        <w:t>z </w:t>
      </w:r>
      <w:r>
        <w:rPr>
          <w:color w:val="231F20"/>
          <w:w w:val="85"/>
          <w:sz w:val="24"/>
        </w:rPr>
        <w:t>wyciekającym z baterii elektrolitem.</w:t>
      </w:r>
    </w:p>
    <w:p>
      <w:pPr>
        <w:pStyle w:val="ListParagraph"/>
        <w:numPr>
          <w:ilvl w:val="0"/>
          <w:numId w:val="57"/>
        </w:numPr>
        <w:tabs>
          <w:tab w:pos="394" w:val="left" w:leader="none"/>
        </w:tabs>
        <w:spacing w:line="265" w:lineRule="exact" w:before="0" w:after="0"/>
        <w:ind w:left="394" w:right="0" w:hanging="273"/>
        <w:jc w:val="left"/>
        <w:rPr>
          <w:sz w:val="24"/>
        </w:rPr>
      </w:pPr>
      <w:r>
        <w:rPr>
          <w:color w:val="231F20"/>
          <w:w w:val="80"/>
          <w:sz w:val="24"/>
        </w:rPr>
        <w:t>Należy</w:t>
      </w:r>
      <w:r>
        <w:rPr>
          <w:color w:val="231F20"/>
          <w:spacing w:val="2"/>
          <w:sz w:val="24"/>
        </w:rPr>
        <w:t> </w:t>
      </w:r>
      <w:r>
        <w:rPr>
          <w:color w:val="231F20"/>
          <w:w w:val="80"/>
          <w:sz w:val="24"/>
        </w:rPr>
        <w:t>korzystać</w:t>
      </w:r>
      <w:r>
        <w:rPr>
          <w:color w:val="231F20"/>
          <w:spacing w:val="2"/>
          <w:sz w:val="24"/>
        </w:rPr>
        <w:t> </w:t>
      </w:r>
      <w:r>
        <w:rPr>
          <w:color w:val="231F20"/>
          <w:w w:val="80"/>
          <w:sz w:val="24"/>
        </w:rPr>
        <w:t>z</w:t>
      </w:r>
      <w:r>
        <w:rPr>
          <w:color w:val="231F20"/>
          <w:spacing w:val="2"/>
          <w:sz w:val="24"/>
        </w:rPr>
        <w:t> </w:t>
      </w:r>
      <w:r>
        <w:rPr>
          <w:color w:val="231F20"/>
          <w:w w:val="80"/>
          <w:sz w:val="24"/>
        </w:rPr>
        <w:t>urządzenia</w:t>
      </w:r>
      <w:r>
        <w:rPr>
          <w:color w:val="231F20"/>
          <w:spacing w:val="2"/>
          <w:sz w:val="24"/>
        </w:rPr>
        <w:t> </w:t>
      </w:r>
      <w:r>
        <w:rPr>
          <w:color w:val="231F20"/>
          <w:w w:val="80"/>
          <w:sz w:val="24"/>
        </w:rPr>
        <w:t>na</w:t>
      </w:r>
      <w:r>
        <w:rPr>
          <w:color w:val="231F20"/>
          <w:spacing w:val="2"/>
          <w:sz w:val="24"/>
        </w:rPr>
        <w:t> </w:t>
      </w:r>
      <w:r>
        <w:rPr>
          <w:color w:val="231F20"/>
          <w:w w:val="80"/>
          <w:sz w:val="24"/>
        </w:rPr>
        <w:t>stabilnym</w:t>
      </w:r>
      <w:r>
        <w:rPr>
          <w:color w:val="231F20"/>
          <w:spacing w:val="3"/>
          <w:sz w:val="24"/>
        </w:rPr>
        <w:t> </w:t>
      </w:r>
      <w:r>
        <w:rPr>
          <w:color w:val="231F20"/>
          <w:w w:val="80"/>
          <w:sz w:val="24"/>
        </w:rPr>
        <w:t>i</w:t>
      </w:r>
      <w:r>
        <w:rPr>
          <w:color w:val="231F20"/>
          <w:spacing w:val="2"/>
          <w:sz w:val="24"/>
        </w:rPr>
        <w:t> </w:t>
      </w:r>
      <w:r>
        <w:rPr>
          <w:color w:val="231F20"/>
          <w:w w:val="80"/>
          <w:sz w:val="24"/>
        </w:rPr>
        <w:t>płaskim</w:t>
      </w:r>
      <w:r>
        <w:rPr>
          <w:color w:val="231F20"/>
          <w:spacing w:val="2"/>
          <w:sz w:val="24"/>
        </w:rPr>
        <w:t> </w:t>
      </w:r>
      <w:r>
        <w:rPr>
          <w:color w:val="231F20"/>
          <w:spacing w:val="-2"/>
          <w:w w:val="80"/>
          <w:sz w:val="24"/>
        </w:rPr>
        <w:t>podłożu.</w:t>
      </w:r>
    </w:p>
    <w:p>
      <w:pPr>
        <w:pStyle w:val="ListParagraph"/>
        <w:numPr>
          <w:ilvl w:val="0"/>
          <w:numId w:val="57"/>
        </w:numPr>
        <w:tabs>
          <w:tab w:pos="394" w:val="left" w:leader="none"/>
        </w:tabs>
        <w:spacing w:line="272" w:lineRule="exact" w:before="0" w:after="0"/>
        <w:ind w:left="394" w:right="0" w:hanging="273"/>
        <w:jc w:val="left"/>
        <w:rPr>
          <w:sz w:val="24"/>
        </w:rPr>
      </w:pPr>
      <w:r>
        <w:rPr>
          <w:color w:val="231F20"/>
          <w:w w:val="80"/>
          <w:sz w:val="24"/>
        </w:rPr>
        <w:t>Należy</w:t>
      </w:r>
      <w:r>
        <w:rPr>
          <w:color w:val="231F20"/>
          <w:spacing w:val="8"/>
          <w:sz w:val="24"/>
        </w:rPr>
        <w:t> </w:t>
      </w:r>
      <w:r>
        <w:rPr>
          <w:color w:val="231F20"/>
          <w:w w:val="80"/>
          <w:sz w:val="24"/>
        </w:rPr>
        <w:t>trzymać</w:t>
      </w:r>
      <w:r>
        <w:rPr>
          <w:color w:val="231F20"/>
          <w:spacing w:val="9"/>
          <w:sz w:val="24"/>
        </w:rPr>
        <w:t> </w:t>
      </w:r>
      <w:r>
        <w:rPr>
          <w:color w:val="231F20"/>
          <w:w w:val="80"/>
          <w:sz w:val="24"/>
        </w:rPr>
        <w:t>urządzenie</w:t>
      </w:r>
      <w:r>
        <w:rPr>
          <w:color w:val="231F20"/>
          <w:spacing w:val="8"/>
          <w:sz w:val="24"/>
        </w:rPr>
        <w:t> </w:t>
      </w:r>
      <w:r>
        <w:rPr>
          <w:color w:val="231F20"/>
          <w:w w:val="80"/>
          <w:sz w:val="24"/>
        </w:rPr>
        <w:t>poza</w:t>
      </w:r>
      <w:r>
        <w:rPr>
          <w:color w:val="231F20"/>
          <w:spacing w:val="9"/>
          <w:sz w:val="24"/>
        </w:rPr>
        <w:t> </w:t>
      </w:r>
      <w:r>
        <w:rPr>
          <w:color w:val="231F20"/>
          <w:w w:val="80"/>
          <w:sz w:val="24"/>
        </w:rPr>
        <w:t>obszarem</w:t>
      </w:r>
      <w:r>
        <w:rPr>
          <w:color w:val="231F20"/>
          <w:spacing w:val="8"/>
          <w:sz w:val="24"/>
        </w:rPr>
        <w:t> </w:t>
      </w:r>
      <w:r>
        <w:rPr>
          <w:color w:val="231F20"/>
          <w:w w:val="80"/>
          <w:sz w:val="24"/>
        </w:rPr>
        <w:t>działania</w:t>
      </w:r>
      <w:r>
        <w:rPr>
          <w:color w:val="231F20"/>
          <w:spacing w:val="9"/>
          <w:sz w:val="24"/>
        </w:rPr>
        <w:t> </w:t>
      </w:r>
      <w:r>
        <w:rPr>
          <w:color w:val="231F20"/>
          <w:w w:val="80"/>
          <w:sz w:val="24"/>
        </w:rPr>
        <w:t>silnych</w:t>
      </w:r>
      <w:r>
        <w:rPr>
          <w:color w:val="231F20"/>
          <w:spacing w:val="9"/>
          <w:sz w:val="24"/>
        </w:rPr>
        <w:t> </w:t>
      </w:r>
      <w:r>
        <w:rPr>
          <w:color w:val="231F20"/>
          <w:w w:val="80"/>
          <w:sz w:val="24"/>
        </w:rPr>
        <w:t>pól</w:t>
      </w:r>
      <w:r>
        <w:rPr>
          <w:color w:val="231F20"/>
          <w:spacing w:val="8"/>
          <w:sz w:val="24"/>
        </w:rPr>
        <w:t> </w:t>
      </w:r>
      <w:r>
        <w:rPr>
          <w:color w:val="231F20"/>
          <w:spacing w:val="-2"/>
          <w:w w:val="80"/>
          <w:sz w:val="24"/>
        </w:rPr>
        <w:t>elektromagnetycznych.</w:t>
      </w:r>
    </w:p>
    <w:p>
      <w:pPr>
        <w:pStyle w:val="ListParagraph"/>
        <w:numPr>
          <w:ilvl w:val="0"/>
          <w:numId w:val="57"/>
        </w:numPr>
        <w:tabs>
          <w:tab w:pos="394" w:val="left" w:leader="none"/>
        </w:tabs>
        <w:spacing w:line="281" w:lineRule="exact" w:before="0" w:after="0"/>
        <w:ind w:left="394" w:right="0" w:hanging="273"/>
        <w:jc w:val="left"/>
        <w:rPr>
          <w:sz w:val="24"/>
        </w:rPr>
      </w:pPr>
      <w:r>
        <w:rPr>
          <w:color w:val="231F20"/>
          <w:w w:val="80"/>
          <w:sz w:val="24"/>
        </w:rPr>
        <w:t>Należy</w:t>
      </w:r>
      <w:r>
        <w:rPr>
          <w:color w:val="231F20"/>
          <w:spacing w:val="-1"/>
          <w:sz w:val="24"/>
        </w:rPr>
        <w:t> </w:t>
      </w:r>
      <w:r>
        <w:rPr>
          <w:color w:val="231F20"/>
          <w:w w:val="80"/>
          <w:sz w:val="24"/>
        </w:rPr>
        <w:t>uważać</w:t>
      </w:r>
      <w:r>
        <w:rPr>
          <w:color w:val="231F20"/>
          <w:spacing w:val="-1"/>
          <w:sz w:val="24"/>
        </w:rPr>
        <w:t> </w:t>
      </w:r>
      <w:r>
        <w:rPr>
          <w:color w:val="231F20"/>
          <w:w w:val="80"/>
          <w:sz w:val="24"/>
        </w:rPr>
        <w:t>aby</w:t>
      </w:r>
      <w:r>
        <w:rPr>
          <w:color w:val="231F20"/>
          <w:spacing w:val="-1"/>
          <w:sz w:val="24"/>
        </w:rPr>
        <w:t> </w:t>
      </w:r>
      <w:r>
        <w:rPr>
          <w:color w:val="231F20"/>
          <w:w w:val="80"/>
          <w:sz w:val="24"/>
        </w:rPr>
        <w:t>podłoże</w:t>
      </w:r>
      <w:r>
        <w:rPr>
          <w:color w:val="231F20"/>
          <w:spacing w:val="-1"/>
          <w:sz w:val="24"/>
        </w:rPr>
        <w:t> </w:t>
      </w:r>
      <w:r>
        <w:rPr>
          <w:color w:val="231F20"/>
          <w:w w:val="80"/>
          <w:sz w:val="24"/>
        </w:rPr>
        <w:t>na</w:t>
      </w:r>
      <w:r>
        <w:rPr>
          <w:color w:val="231F20"/>
          <w:spacing w:val="-1"/>
          <w:sz w:val="24"/>
        </w:rPr>
        <w:t> </w:t>
      </w:r>
      <w:r>
        <w:rPr>
          <w:color w:val="231F20"/>
          <w:w w:val="80"/>
          <w:sz w:val="24"/>
        </w:rPr>
        <w:t>którym</w:t>
      </w:r>
      <w:r>
        <w:rPr>
          <w:color w:val="231F20"/>
          <w:spacing w:val="-1"/>
          <w:sz w:val="24"/>
        </w:rPr>
        <w:t> </w:t>
      </w:r>
      <w:r>
        <w:rPr>
          <w:color w:val="231F20"/>
          <w:w w:val="80"/>
          <w:sz w:val="24"/>
        </w:rPr>
        <w:t>używamy</w:t>
      </w:r>
      <w:r>
        <w:rPr>
          <w:color w:val="231F20"/>
          <w:spacing w:val="-1"/>
          <w:sz w:val="24"/>
        </w:rPr>
        <w:t> </w:t>
      </w:r>
      <w:r>
        <w:rPr>
          <w:color w:val="231F20"/>
          <w:w w:val="80"/>
          <w:sz w:val="24"/>
        </w:rPr>
        <w:t>urządzenia</w:t>
      </w:r>
      <w:r>
        <w:rPr>
          <w:color w:val="231F20"/>
          <w:spacing w:val="-1"/>
          <w:sz w:val="24"/>
        </w:rPr>
        <w:t> </w:t>
      </w:r>
      <w:r>
        <w:rPr>
          <w:color w:val="231F20"/>
          <w:w w:val="80"/>
          <w:sz w:val="24"/>
        </w:rPr>
        <w:t>nie</w:t>
      </w:r>
      <w:r>
        <w:rPr>
          <w:color w:val="231F20"/>
          <w:spacing w:val="-1"/>
          <w:sz w:val="24"/>
        </w:rPr>
        <w:t> </w:t>
      </w:r>
      <w:r>
        <w:rPr>
          <w:color w:val="231F20"/>
          <w:w w:val="80"/>
          <w:sz w:val="24"/>
        </w:rPr>
        <w:t>było</w:t>
      </w:r>
      <w:r>
        <w:rPr>
          <w:color w:val="231F20"/>
          <w:spacing w:val="-1"/>
          <w:sz w:val="24"/>
        </w:rPr>
        <w:t> </w:t>
      </w:r>
      <w:r>
        <w:rPr>
          <w:color w:val="231F20"/>
          <w:w w:val="80"/>
          <w:sz w:val="24"/>
        </w:rPr>
        <w:t>wilgotne</w:t>
      </w:r>
      <w:r>
        <w:rPr>
          <w:color w:val="231F20"/>
          <w:spacing w:val="-1"/>
          <w:sz w:val="24"/>
        </w:rPr>
        <w:t> </w:t>
      </w:r>
      <w:r>
        <w:rPr>
          <w:color w:val="231F20"/>
          <w:spacing w:val="-5"/>
          <w:w w:val="80"/>
          <w:sz w:val="24"/>
        </w:rPr>
        <w:t>ani</w:t>
      </w:r>
    </w:p>
    <w:p>
      <w:pPr>
        <w:spacing w:after="0" w:line="281" w:lineRule="exact"/>
        <w:jc w:val="left"/>
        <w:rPr>
          <w:sz w:val="24"/>
        </w:rPr>
        <w:sectPr>
          <w:pgSz w:w="8400" w:h="11910"/>
          <w:pgMar w:header="0" w:footer="0" w:top="60" w:bottom="320" w:left="40" w:right="20"/>
        </w:sectPr>
      </w:pPr>
    </w:p>
    <w:p>
      <w:pPr>
        <w:pStyle w:val="BodyText"/>
        <w:spacing w:line="281" w:lineRule="exact" w:before="109"/>
        <w:ind w:left="144"/>
      </w:pPr>
      <w:r>
        <w:rPr>
          <w:color w:val="231F20"/>
          <w:spacing w:val="-2"/>
          <w:w w:val="95"/>
        </w:rPr>
        <w:t>śliskie.</w:t>
      </w:r>
    </w:p>
    <w:p>
      <w:pPr>
        <w:pStyle w:val="ListParagraph"/>
        <w:numPr>
          <w:ilvl w:val="0"/>
          <w:numId w:val="57"/>
        </w:numPr>
        <w:tabs>
          <w:tab w:pos="471" w:val="left" w:leader="none"/>
        </w:tabs>
        <w:spacing w:line="272" w:lineRule="exact" w:before="0" w:after="0"/>
        <w:ind w:left="471" w:right="0" w:hanging="327"/>
        <w:jc w:val="left"/>
        <w:rPr>
          <w:sz w:val="24"/>
        </w:rPr>
      </w:pPr>
      <w:r>
        <w:rPr>
          <w:color w:val="231F20"/>
          <w:w w:val="80"/>
          <w:sz w:val="24"/>
        </w:rPr>
        <w:t>Należy</w:t>
      </w:r>
      <w:r>
        <w:rPr>
          <w:color w:val="231F20"/>
          <w:spacing w:val="5"/>
          <w:sz w:val="24"/>
        </w:rPr>
        <w:t> </w:t>
      </w:r>
      <w:r>
        <w:rPr>
          <w:color w:val="231F20"/>
          <w:w w:val="80"/>
          <w:sz w:val="24"/>
        </w:rPr>
        <w:t>uważać</w:t>
      </w:r>
      <w:r>
        <w:rPr>
          <w:color w:val="231F20"/>
          <w:spacing w:val="6"/>
          <w:sz w:val="24"/>
        </w:rPr>
        <w:t> </w:t>
      </w:r>
      <w:r>
        <w:rPr>
          <w:color w:val="231F20"/>
          <w:w w:val="80"/>
          <w:sz w:val="24"/>
        </w:rPr>
        <w:t>aby</w:t>
      </w:r>
      <w:r>
        <w:rPr>
          <w:color w:val="231F20"/>
          <w:spacing w:val="5"/>
          <w:sz w:val="24"/>
        </w:rPr>
        <w:t> </w:t>
      </w:r>
      <w:r>
        <w:rPr>
          <w:color w:val="231F20"/>
          <w:w w:val="80"/>
          <w:sz w:val="24"/>
        </w:rPr>
        <w:t>ciężkie</w:t>
      </w:r>
      <w:r>
        <w:rPr>
          <w:color w:val="231F20"/>
          <w:spacing w:val="6"/>
          <w:sz w:val="24"/>
        </w:rPr>
        <w:t> </w:t>
      </w:r>
      <w:r>
        <w:rPr>
          <w:color w:val="231F20"/>
          <w:w w:val="80"/>
          <w:sz w:val="24"/>
        </w:rPr>
        <w:t>przedmioty</w:t>
      </w:r>
      <w:r>
        <w:rPr>
          <w:color w:val="231F20"/>
          <w:spacing w:val="5"/>
          <w:sz w:val="24"/>
        </w:rPr>
        <w:t> </w:t>
      </w:r>
      <w:r>
        <w:rPr>
          <w:color w:val="231F20"/>
          <w:w w:val="80"/>
          <w:sz w:val="24"/>
        </w:rPr>
        <w:t>nie</w:t>
      </w:r>
      <w:r>
        <w:rPr>
          <w:color w:val="231F20"/>
          <w:spacing w:val="6"/>
          <w:sz w:val="24"/>
        </w:rPr>
        <w:t> </w:t>
      </w:r>
      <w:r>
        <w:rPr>
          <w:color w:val="231F20"/>
          <w:w w:val="80"/>
          <w:sz w:val="24"/>
        </w:rPr>
        <w:t>upadły</w:t>
      </w:r>
      <w:r>
        <w:rPr>
          <w:color w:val="231F20"/>
          <w:spacing w:val="5"/>
          <w:sz w:val="24"/>
        </w:rPr>
        <w:t> </w:t>
      </w:r>
      <w:r>
        <w:rPr>
          <w:color w:val="231F20"/>
          <w:w w:val="80"/>
          <w:sz w:val="24"/>
        </w:rPr>
        <w:t>na</w:t>
      </w:r>
      <w:r>
        <w:rPr>
          <w:color w:val="231F20"/>
          <w:spacing w:val="6"/>
          <w:sz w:val="24"/>
        </w:rPr>
        <w:t> </w:t>
      </w:r>
      <w:r>
        <w:rPr>
          <w:color w:val="231F20"/>
          <w:w w:val="80"/>
          <w:sz w:val="24"/>
        </w:rPr>
        <w:t>wyświetlacz</w:t>
      </w:r>
      <w:r>
        <w:rPr>
          <w:color w:val="231F20"/>
          <w:spacing w:val="5"/>
          <w:sz w:val="24"/>
        </w:rPr>
        <w:t> </w:t>
      </w:r>
      <w:r>
        <w:rPr>
          <w:color w:val="231F20"/>
          <w:w w:val="80"/>
          <w:sz w:val="24"/>
        </w:rPr>
        <w:t>i</w:t>
      </w:r>
      <w:r>
        <w:rPr>
          <w:color w:val="231F20"/>
          <w:spacing w:val="6"/>
          <w:sz w:val="24"/>
        </w:rPr>
        <w:t> </w:t>
      </w:r>
      <w:r>
        <w:rPr>
          <w:color w:val="231F20"/>
          <w:w w:val="80"/>
          <w:sz w:val="24"/>
        </w:rPr>
        <w:t>szklaną</w:t>
      </w:r>
      <w:r>
        <w:rPr>
          <w:color w:val="231F20"/>
          <w:spacing w:val="5"/>
          <w:sz w:val="24"/>
        </w:rPr>
        <w:t> </w:t>
      </w:r>
      <w:r>
        <w:rPr>
          <w:color w:val="231F20"/>
          <w:w w:val="80"/>
          <w:sz w:val="24"/>
        </w:rPr>
        <w:t>część</w:t>
      </w:r>
      <w:r>
        <w:rPr>
          <w:color w:val="231F20"/>
          <w:spacing w:val="6"/>
          <w:sz w:val="24"/>
        </w:rPr>
        <w:t> </w:t>
      </w:r>
      <w:r>
        <w:rPr>
          <w:color w:val="231F20"/>
          <w:spacing w:val="-2"/>
          <w:w w:val="80"/>
          <w:sz w:val="24"/>
        </w:rPr>
        <w:t>wagi.</w:t>
      </w:r>
    </w:p>
    <w:p>
      <w:pPr>
        <w:pStyle w:val="ListParagraph"/>
        <w:numPr>
          <w:ilvl w:val="0"/>
          <w:numId w:val="57"/>
        </w:numPr>
        <w:tabs>
          <w:tab w:pos="417" w:val="left" w:leader="none"/>
        </w:tabs>
        <w:spacing w:line="272" w:lineRule="exact" w:before="0" w:after="0"/>
        <w:ind w:left="417" w:right="0" w:hanging="273"/>
        <w:jc w:val="left"/>
        <w:rPr>
          <w:sz w:val="24"/>
        </w:rPr>
      </w:pPr>
      <w:r>
        <w:rPr>
          <w:color w:val="231F20"/>
          <w:w w:val="80"/>
          <w:sz w:val="24"/>
        </w:rPr>
        <w:t>NIE</w:t>
      </w:r>
      <w:r>
        <w:rPr>
          <w:color w:val="231F20"/>
          <w:spacing w:val="10"/>
          <w:sz w:val="24"/>
        </w:rPr>
        <w:t> </w:t>
      </w:r>
      <w:r>
        <w:rPr>
          <w:color w:val="231F20"/>
          <w:w w:val="80"/>
          <w:sz w:val="24"/>
        </w:rPr>
        <w:t>uderzać,</w:t>
      </w:r>
      <w:r>
        <w:rPr>
          <w:color w:val="231F20"/>
          <w:spacing w:val="10"/>
          <w:sz w:val="24"/>
        </w:rPr>
        <w:t> </w:t>
      </w:r>
      <w:r>
        <w:rPr>
          <w:color w:val="231F20"/>
          <w:w w:val="80"/>
          <w:sz w:val="24"/>
        </w:rPr>
        <w:t>NIE</w:t>
      </w:r>
      <w:r>
        <w:rPr>
          <w:color w:val="231F20"/>
          <w:spacing w:val="10"/>
          <w:sz w:val="24"/>
        </w:rPr>
        <w:t> </w:t>
      </w:r>
      <w:r>
        <w:rPr>
          <w:color w:val="231F20"/>
          <w:w w:val="80"/>
          <w:sz w:val="24"/>
        </w:rPr>
        <w:t>potrząsać</w:t>
      </w:r>
      <w:r>
        <w:rPr>
          <w:color w:val="231F20"/>
          <w:spacing w:val="10"/>
          <w:sz w:val="24"/>
        </w:rPr>
        <w:t> </w:t>
      </w:r>
      <w:r>
        <w:rPr>
          <w:color w:val="231F20"/>
          <w:w w:val="80"/>
          <w:sz w:val="24"/>
        </w:rPr>
        <w:t>ani</w:t>
      </w:r>
      <w:r>
        <w:rPr>
          <w:color w:val="231F20"/>
          <w:spacing w:val="10"/>
          <w:sz w:val="24"/>
        </w:rPr>
        <w:t> </w:t>
      </w:r>
      <w:r>
        <w:rPr>
          <w:color w:val="231F20"/>
          <w:w w:val="80"/>
          <w:sz w:val="24"/>
        </w:rPr>
        <w:t>NIE</w:t>
      </w:r>
      <w:r>
        <w:rPr>
          <w:color w:val="231F20"/>
          <w:spacing w:val="10"/>
          <w:sz w:val="24"/>
        </w:rPr>
        <w:t> </w:t>
      </w:r>
      <w:r>
        <w:rPr>
          <w:color w:val="231F20"/>
          <w:w w:val="80"/>
          <w:sz w:val="24"/>
        </w:rPr>
        <w:t>upuszczać</w:t>
      </w:r>
      <w:r>
        <w:rPr>
          <w:color w:val="231F20"/>
          <w:spacing w:val="10"/>
          <w:sz w:val="24"/>
        </w:rPr>
        <w:t> </w:t>
      </w:r>
      <w:r>
        <w:rPr>
          <w:color w:val="231F20"/>
          <w:spacing w:val="-2"/>
          <w:w w:val="80"/>
          <w:sz w:val="24"/>
        </w:rPr>
        <w:t>wagi.</w:t>
      </w:r>
    </w:p>
    <w:p>
      <w:pPr>
        <w:pStyle w:val="ListParagraph"/>
        <w:numPr>
          <w:ilvl w:val="0"/>
          <w:numId w:val="57"/>
        </w:numPr>
        <w:tabs>
          <w:tab w:pos="417" w:val="left" w:leader="none"/>
        </w:tabs>
        <w:spacing w:line="225" w:lineRule="auto" w:before="6" w:after="0"/>
        <w:ind w:left="144" w:right="362" w:firstLine="0"/>
        <w:jc w:val="left"/>
        <w:rPr>
          <w:sz w:val="24"/>
        </w:rPr>
      </w:pPr>
      <w:r>
        <w:rPr>
          <w:color w:val="231F20"/>
          <w:w w:val="80"/>
          <w:sz w:val="24"/>
        </w:rPr>
        <w:t>Jeśli produkt nie został wyposażony przez producenta w misę, to do ważenia żywności</w:t>
      </w:r>
      <w:r>
        <w:rPr>
          <w:color w:val="231F20"/>
          <w:sz w:val="24"/>
        </w:rPr>
        <w:t> </w:t>
      </w:r>
      <w:r>
        <w:rPr>
          <w:color w:val="231F20"/>
          <w:w w:val="85"/>
          <w:sz w:val="24"/>
        </w:rPr>
        <w:t>używaj miski, podkładki lub talerza.</w:t>
      </w:r>
    </w:p>
    <w:p>
      <w:pPr>
        <w:spacing w:line="187" w:lineRule="exact" w:before="209"/>
        <w:ind w:left="138" w:right="0" w:firstLine="0"/>
        <w:jc w:val="left"/>
        <w:rPr>
          <w:sz w:val="16"/>
        </w:rPr>
      </w:pPr>
      <w:r>
        <w:rPr>
          <w:color w:val="231F20"/>
          <w:w w:val="85"/>
          <w:sz w:val="16"/>
        </w:rPr>
        <w:t>OPIS</w:t>
      </w:r>
      <w:r>
        <w:rPr>
          <w:color w:val="231F20"/>
          <w:sz w:val="16"/>
        </w:rPr>
        <w:t> </w:t>
      </w:r>
      <w:r>
        <w:rPr>
          <w:color w:val="231F20"/>
          <w:spacing w:val="-2"/>
          <w:sz w:val="16"/>
        </w:rPr>
        <w:t>URZĄDZENIA</w:t>
      </w:r>
    </w:p>
    <w:p>
      <w:pPr>
        <w:tabs>
          <w:tab w:pos="3018" w:val="left" w:leader="none"/>
          <w:tab w:pos="4458" w:val="left" w:leader="none"/>
        </w:tabs>
        <w:spacing w:line="181" w:lineRule="exact" w:before="0"/>
        <w:ind w:left="138" w:right="0" w:firstLine="0"/>
        <w:jc w:val="left"/>
        <w:rPr>
          <w:sz w:val="16"/>
        </w:rPr>
      </w:pPr>
      <w:r>
        <w:rPr>
          <w:color w:val="231F20"/>
          <w:w w:val="80"/>
          <w:sz w:val="16"/>
        </w:rPr>
        <w:t>1.</w:t>
      </w:r>
      <w:r>
        <w:rPr>
          <w:color w:val="231F20"/>
          <w:spacing w:val="-5"/>
          <w:sz w:val="16"/>
        </w:rPr>
        <w:t> </w:t>
      </w:r>
      <w:r>
        <w:rPr>
          <w:color w:val="231F20"/>
          <w:w w:val="80"/>
          <w:sz w:val="16"/>
        </w:rPr>
        <w:t>Czujnik</w:t>
      </w:r>
      <w:r>
        <w:rPr>
          <w:color w:val="231F20"/>
          <w:spacing w:val="-5"/>
          <w:sz w:val="16"/>
        </w:rPr>
        <w:t> </w:t>
      </w:r>
      <w:r>
        <w:rPr>
          <w:color w:val="231F20"/>
          <w:w w:val="80"/>
          <w:sz w:val="16"/>
        </w:rPr>
        <w:t>tarowania</w:t>
      </w:r>
      <w:r>
        <w:rPr>
          <w:color w:val="231F20"/>
          <w:spacing w:val="-5"/>
          <w:sz w:val="16"/>
        </w:rPr>
        <w:t> </w:t>
      </w:r>
      <w:r>
        <w:rPr>
          <w:color w:val="231F20"/>
          <w:spacing w:val="-2"/>
          <w:w w:val="80"/>
          <w:sz w:val="16"/>
        </w:rPr>
        <w:t>bezdotykowego</w:t>
      </w:r>
      <w:r>
        <w:rPr>
          <w:color w:val="231F20"/>
          <w:sz w:val="16"/>
        </w:rPr>
        <w:tab/>
      </w:r>
      <w:r>
        <w:rPr>
          <w:color w:val="231F20"/>
          <w:w w:val="85"/>
          <w:sz w:val="16"/>
        </w:rPr>
        <w:t>2.</w:t>
      </w:r>
      <w:r>
        <w:rPr>
          <w:color w:val="231F20"/>
          <w:spacing w:val="-5"/>
          <w:w w:val="85"/>
          <w:sz w:val="16"/>
        </w:rPr>
        <w:t> </w:t>
      </w:r>
      <w:r>
        <w:rPr>
          <w:color w:val="231F20"/>
          <w:w w:val="85"/>
          <w:sz w:val="16"/>
        </w:rPr>
        <w:t>Przycisk</w:t>
      </w:r>
      <w:r>
        <w:rPr>
          <w:color w:val="231F20"/>
          <w:spacing w:val="-4"/>
          <w:w w:val="85"/>
          <w:sz w:val="16"/>
        </w:rPr>
        <w:t> UNIT</w:t>
      </w:r>
      <w:r>
        <w:rPr>
          <w:color w:val="231F20"/>
          <w:sz w:val="16"/>
        </w:rPr>
        <w:tab/>
      </w:r>
      <w:r>
        <w:rPr>
          <w:color w:val="231F20"/>
          <w:w w:val="80"/>
          <w:sz w:val="16"/>
        </w:rPr>
        <w:t>3.</w:t>
      </w:r>
      <w:r>
        <w:rPr>
          <w:color w:val="231F20"/>
          <w:spacing w:val="-4"/>
          <w:sz w:val="16"/>
        </w:rPr>
        <w:t> </w:t>
      </w:r>
      <w:r>
        <w:rPr>
          <w:color w:val="231F20"/>
          <w:w w:val="80"/>
          <w:sz w:val="16"/>
        </w:rPr>
        <w:t>Platforma</w:t>
      </w:r>
      <w:r>
        <w:rPr>
          <w:color w:val="231F20"/>
          <w:spacing w:val="-4"/>
          <w:sz w:val="16"/>
        </w:rPr>
        <w:t> </w:t>
      </w:r>
      <w:r>
        <w:rPr>
          <w:color w:val="231F20"/>
          <w:spacing w:val="-2"/>
          <w:w w:val="80"/>
          <w:sz w:val="16"/>
        </w:rPr>
        <w:t>ważąca</w:t>
      </w:r>
    </w:p>
    <w:p>
      <w:pPr>
        <w:tabs>
          <w:tab w:pos="3018" w:val="left" w:leader="none"/>
        </w:tabs>
        <w:spacing w:line="187" w:lineRule="exact" w:before="0"/>
        <w:ind w:left="138" w:right="0" w:firstLine="0"/>
        <w:jc w:val="left"/>
        <w:rPr>
          <w:sz w:val="16"/>
        </w:rPr>
      </w:pPr>
      <w:r>
        <w:rPr>
          <w:color w:val="231F20"/>
          <w:w w:val="80"/>
          <w:sz w:val="16"/>
        </w:rPr>
        <w:t>4.</w:t>
      </w:r>
      <w:r>
        <w:rPr>
          <w:color w:val="231F20"/>
          <w:spacing w:val="2"/>
          <w:sz w:val="16"/>
        </w:rPr>
        <w:t> </w:t>
      </w:r>
      <w:r>
        <w:rPr>
          <w:color w:val="231F20"/>
          <w:w w:val="80"/>
          <w:sz w:val="16"/>
        </w:rPr>
        <w:t>Wyświetlacz</w:t>
      </w:r>
      <w:r>
        <w:rPr>
          <w:color w:val="231F20"/>
          <w:spacing w:val="3"/>
          <w:sz w:val="16"/>
        </w:rPr>
        <w:t> </w:t>
      </w:r>
      <w:r>
        <w:rPr>
          <w:color w:val="231F20"/>
          <w:spacing w:val="-5"/>
          <w:w w:val="80"/>
          <w:sz w:val="16"/>
        </w:rPr>
        <w:t>LCD</w:t>
      </w:r>
      <w:r>
        <w:rPr>
          <w:color w:val="231F20"/>
          <w:sz w:val="16"/>
        </w:rPr>
        <w:tab/>
      </w:r>
      <w:r>
        <w:rPr>
          <w:color w:val="231F20"/>
          <w:w w:val="80"/>
          <w:sz w:val="16"/>
        </w:rPr>
        <w:t>5.</w:t>
      </w:r>
      <w:r>
        <w:rPr>
          <w:color w:val="231F20"/>
          <w:spacing w:val="-4"/>
          <w:sz w:val="16"/>
        </w:rPr>
        <w:t> </w:t>
      </w:r>
      <w:r>
        <w:rPr>
          <w:color w:val="231F20"/>
          <w:w w:val="80"/>
          <w:sz w:val="16"/>
        </w:rPr>
        <w:t>Komora</w:t>
      </w:r>
      <w:r>
        <w:rPr>
          <w:color w:val="231F20"/>
          <w:spacing w:val="-3"/>
          <w:sz w:val="16"/>
        </w:rPr>
        <w:t> </w:t>
      </w:r>
      <w:r>
        <w:rPr>
          <w:color w:val="231F20"/>
          <w:spacing w:val="-2"/>
          <w:w w:val="80"/>
          <w:sz w:val="16"/>
        </w:rPr>
        <w:t>baterii</w:t>
      </w:r>
    </w:p>
    <w:p>
      <w:pPr>
        <w:spacing w:line="187" w:lineRule="exact" w:before="170"/>
        <w:ind w:left="138" w:right="0" w:firstLine="0"/>
        <w:jc w:val="left"/>
        <w:rPr>
          <w:sz w:val="16"/>
        </w:rPr>
      </w:pPr>
      <w:r>
        <w:rPr>
          <w:color w:val="231F20"/>
          <w:w w:val="90"/>
          <w:sz w:val="16"/>
        </w:rPr>
        <w:t>PRZED</w:t>
      </w:r>
      <w:r>
        <w:rPr>
          <w:color w:val="231F20"/>
          <w:spacing w:val="-4"/>
          <w:w w:val="90"/>
          <w:sz w:val="16"/>
        </w:rPr>
        <w:t> </w:t>
      </w:r>
      <w:r>
        <w:rPr>
          <w:color w:val="231F20"/>
          <w:w w:val="90"/>
          <w:sz w:val="16"/>
        </w:rPr>
        <w:t>PIERWSZYM</w:t>
      </w:r>
      <w:r>
        <w:rPr>
          <w:color w:val="231F20"/>
          <w:spacing w:val="-3"/>
          <w:w w:val="90"/>
          <w:sz w:val="16"/>
        </w:rPr>
        <w:t> </w:t>
      </w:r>
      <w:r>
        <w:rPr>
          <w:color w:val="231F20"/>
          <w:spacing w:val="-2"/>
          <w:w w:val="90"/>
          <w:sz w:val="16"/>
        </w:rPr>
        <w:t>UŻYCIEM</w:t>
      </w:r>
    </w:p>
    <w:p>
      <w:pPr>
        <w:spacing w:line="225" w:lineRule="auto" w:before="3"/>
        <w:ind w:left="138" w:right="0" w:firstLine="0"/>
        <w:jc w:val="left"/>
        <w:rPr>
          <w:sz w:val="16"/>
        </w:rPr>
      </w:pPr>
      <w:r>
        <w:rPr>
          <w:color w:val="231F20"/>
          <w:w w:val="80"/>
          <w:sz w:val="16"/>
        </w:rPr>
        <w:t>Zdejmij pokrywę komory baterii, która znajduje się na spodzie wagi (5). Włóż nową baterię odpowiedniego typu i we właściwej pozycji (5).</w:t>
      </w:r>
      <w:r>
        <w:rPr>
          <w:color w:val="231F20"/>
          <w:w w:val="90"/>
          <w:sz w:val="16"/>
        </w:rPr>
        <w:t> Zamknij</w:t>
      </w:r>
      <w:r>
        <w:rPr>
          <w:color w:val="231F20"/>
          <w:spacing w:val="-9"/>
          <w:w w:val="90"/>
          <w:sz w:val="16"/>
        </w:rPr>
        <w:t> </w:t>
      </w:r>
      <w:r>
        <w:rPr>
          <w:color w:val="231F20"/>
          <w:w w:val="90"/>
          <w:sz w:val="16"/>
        </w:rPr>
        <w:t>pokrywę</w:t>
      </w:r>
      <w:r>
        <w:rPr>
          <w:color w:val="231F20"/>
          <w:spacing w:val="-9"/>
          <w:w w:val="90"/>
          <w:sz w:val="16"/>
        </w:rPr>
        <w:t> </w:t>
      </w:r>
      <w:r>
        <w:rPr>
          <w:color w:val="231F20"/>
          <w:w w:val="90"/>
          <w:sz w:val="16"/>
        </w:rPr>
        <w:t>komory</w:t>
      </w:r>
      <w:r>
        <w:rPr>
          <w:color w:val="231F20"/>
          <w:spacing w:val="-9"/>
          <w:w w:val="90"/>
          <w:sz w:val="16"/>
        </w:rPr>
        <w:t> </w:t>
      </w:r>
      <w:r>
        <w:rPr>
          <w:color w:val="231F20"/>
          <w:w w:val="90"/>
          <w:sz w:val="16"/>
        </w:rPr>
        <w:t>baterii.</w:t>
      </w:r>
    </w:p>
    <w:p>
      <w:pPr>
        <w:spacing w:line="187" w:lineRule="exact" w:before="171"/>
        <w:ind w:left="138" w:right="0" w:firstLine="0"/>
        <w:jc w:val="left"/>
        <w:rPr>
          <w:sz w:val="16"/>
        </w:rPr>
      </w:pPr>
      <w:r>
        <w:rPr>
          <w:color w:val="231F20"/>
          <w:w w:val="85"/>
          <w:sz w:val="16"/>
        </w:rPr>
        <w:t>WYMIANA</w:t>
      </w:r>
      <w:r>
        <w:rPr>
          <w:color w:val="231F20"/>
          <w:spacing w:val="-5"/>
          <w:w w:val="95"/>
          <w:sz w:val="16"/>
        </w:rPr>
        <w:t> </w:t>
      </w:r>
      <w:r>
        <w:rPr>
          <w:color w:val="231F20"/>
          <w:spacing w:val="-2"/>
          <w:w w:val="95"/>
          <w:sz w:val="16"/>
        </w:rPr>
        <w:t>BATERII</w:t>
      </w:r>
    </w:p>
    <w:p>
      <w:pPr>
        <w:spacing w:line="225" w:lineRule="auto" w:before="4"/>
        <w:ind w:left="138" w:right="0" w:firstLine="0"/>
        <w:jc w:val="left"/>
        <w:rPr>
          <w:sz w:val="16"/>
        </w:rPr>
      </w:pPr>
      <w:r>
        <w:rPr>
          <w:color w:val="231F20"/>
          <w:w w:val="80"/>
          <w:sz w:val="16"/>
        </w:rPr>
        <w:t>Zdejmij pokrywę komory baterii, która znajduje się na spodzie wagi (5). Wyjmij starą baterię. Włóż nową baterię odpowiedniego typu i we</w:t>
      </w:r>
      <w:r>
        <w:rPr>
          <w:color w:val="231F20"/>
          <w:w w:val="85"/>
          <w:sz w:val="16"/>
        </w:rPr>
        <w:t> właściwej</w:t>
      </w:r>
      <w:r>
        <w:rPr>
          <w:color w:val="231F20"/>
          <w:spacing w:val="-2"/>
          <w:w w:val="85"/>
          <w:sz w:val="16"/>
        </w:rPr>
        <w:t> </w:t>
      </w:r>
      <w:r>
        <w:rPr>
          <w:color w:val="231F20"/>
          <w:w w:val="85"/>
          <w:sz w:val="16"/>
        </w:rPr>
        <w:t>pozycji</w:t>
      </w:r>
      <w:r>
        <w:rPr>
          <w:color w:val="231F20"/>
          <w:spacing w:val="-2"/>
          <w:w w:val="85"/>
          <w:sz w:val="16"/>
        </w:rPr>
        <w:t> </w:t>
      </w:r>
      <w:r>
        <w:rPr>
          <w:color w:val="231F20"/>
          <w:w w:val="85"/>
          <w:sz w:val="16"/>
        </w:rPr>
        <w:t>(5).</w:t>
      </w:r>
      <w:r>
        <w:rPr>
          <w:color w:val="231F20"/>
          <w:spacing w:val="-2"/>
          <w:w w:val="85"/>
          <w:sz w:val="16"/>
        </w:rPr>
        <w:t> </w:t>
      </w:r>
      <w:r>
        <w:rPr>
          <w:color w:val="231F20"/>
          <w:w w:val="85"/>
          <w:sz w:val="16"/>
        </w:rPr>
        <w:t>Zamknij</w:t>
      </w:r>
      <w:r>
        <w:rPr>
          <w:color w:val="231F20"/>
          <w:spacing w:val="-2"/>
          <w:w w:val="85"/>
          <w:sz w:val="16"/>
        </w:rPr>
        <w:t> </w:t>
      </w:r>
      <w:r>
        <w:rPr>
          <w:color w:val="231F20"/>
          <w:w w:val="85"/>
          <w:sz w:val="16"/>
        </w:rPr>
        <w:t>pokrywę</w:t>
      </w:r>
      <w:r>
        <w:rPr>
          <w:color w:val="231F20"/>
          <w:spacing w:val="-2"/>
          <w:w w:val="85"/>
          <w:sz w:val="16"/>
        </w:rPr>
        <w:t> </w:t>
      </w:r>
      <w:r>
        <w:rPr>
          <w:color w:val="231F20"/>
          <w:w w:val="85"/>
          <w:sz w:val="16"/>
        </w:rPr>
        <w:t>komory</w:t>
      </w:r>
      <w:r>
        <w:rPr>
          <w:color w:val="231F20"/>
          <w:spacing w:val="-2"/>
          <w:w w:val="85"/>
          <w:sz w:val="16"/>
        </w:rPr>
        <w:t> </w:t>
      </w:r>
      <w:r>
        <w:rPr>
          <w:color w:val="231F20"/>
          <w:w w:val="85"/>
          <w:sz w:val="16"/>
        </w:rPr>
        <w:t>baterii.</w:t>
      </w:r>
    </w:p>
    <w:p>
      <w:pPr>
        <w:spacing w:line="187" w:lineRule="exact" w:before="170"/>
        <w:ind w:left="138" w:right="0" w:firstLine="0"/>
        <w:jc w:val="left"/>
        <w:rPr>
          <w:sz w:val="16"/>
        </w:rPr>
      </w:pPr>
      <w:r>
        <w:rPr>
          <w:color w:val="231F20"/>
          <w:w w:val="90"/>
          <w:sz w:val="16"/>
        </w:rPr>
        <w:t>WYBÓR</w:t>
      </w:r>
      <w:r>
        <w:rPr>
          <w:color w:val="231F20"/>
          <w:spacing w:val="-3"/>
          <w:sz w:val="16"/>
        </w:rPr>
        <w:t> </w:t>
      </w:r>
      <w:r>
        <w:rPr>
          <w:color w:val="231F20"/>
          <w:w w:val="90"/>
          <w:sz w:val="16"/>
        </w:rPr>
        <w:t>JEDNOSTEK</w:t>
      </w:r>
      <w:r>
        <w:rPr>
          <w:color w:val="231F20"/>
          <w:spacing w:val="-3"/>
          <w:sz w:val="16"/>
        </w:rPr>
        <w:t> </w:t>
      </w:r>
      <w:r>
        <w:rPr>
          <w:color w:val="231F20"/>
          <w:spacing w:val="-2"/>
          <w:w w:val="90"/>
          <w:sz w:val="16"/>
        </w:rPr>
        <w:t>MIARY</w:t>
      </w:r>
    </w:p>
    <w:p>
      <w:pPr>
        <w:spacing w:line="225" w:lineRule="auto" w:before="4"/>
        <w:ind w:left="138" w:right="614" w:firstLine="0"/>
        <w:jc w:val="left"/>
        <w:rPr>
          <w:sz w:val="16"/>
        </w:rPr>
      </w:pPr>
      <w:r>
        <w:rPr>
          <w:color w:val="231F20"/>
          <w:w w:val="80"/>
          <w:sz w:val="16"/>
        </w:rPr>
        <w:t>Naciśnij przycisk UNIT (2), aby włączyć wagę. Jeszcze raz naciśnij przycisk UNIT (2), aby zmienić jednostki miary. Jednostka będzie</w:t>
      </w:r>
      <w:r>
        <w:rPr>
          <w:color w:val="231F20"/>
          <w:spacing w:val="40"/>
          <w:sz w:val="16"/>
        </w:rPr>
        <w:t> </w:t>
      </w:r>
      <w:r>
        <w:rPr>
          <w:color w:val="231F20"/>
          <w:w w:val="85"/>
          <w:sz w:val="16"/>
        </w:rPr>
        <w:t>widoczna</w:t>
      </w:r>
      <w:r>
        <w:rPr>
          <w:color w:val="231F20"/>
          <w:spacing w:val="-7"/>
          <w:w w:val="85"/>
          <w:sz w:val="16"/>
        </w:rPr>
        <w:t> </w:t>
      </w:r>
      <w:r>
        <w:rPr>
          <w:color w:val="231F20"/>
          <w:w w:val="85"/>
          <w:sz w:val="16"/>
        </w:rPr>
        <w:t>na</w:t>
      </w:r>
      <w:r>
        <w:rPr>
          <w:color w:val="231F20"/>
          <w:spacing w:val="-6"/>
          <w:w w:val="85"/>
          <w:sz w:val="16"/>
        </w:rPr>
        <w:t> </w:t>
      </w:r>
      <w:r>
        <w:rPr>
          <w:color w:val="231F20"/>
          <w:w w:val="85"/>
          <w:sz w:val="16"/>
        </w:rPr>
        <w:t>wyświetlaczu</w:t>
      </w:r>
      <w:r>
        <w:rPr>
          <w:color w:val="231F20"/>
          <w:spacing w:val="-7"/>
          <w:w w:val="85"/>
          <w:sz w:val="16"/>
        </w:rPr>
        <w:t> </w:t>
      </w:r>
      <w:r>
        <w:rPr>
          <w:color w:val="231F20"/>
          <w:w w:val="85"/>
          <w:sz w:val="16"/>
        </w:rPr>
        <w:t>(4).</w:t>
      </w:r>
      <w:r>
        <w:rPr>
          <w:color w:val="231F20"/>
          <w:spacing w:val="-6"/>
          <w:w w:val="85"/>
          <w:sz w:val="16"/>
        </w:rPr>
        <w:t> </w:t>
      </w:r>
      <w:r>
        <w:rPr>
          <w:color w:val="231F20"/>
          <w:w w:val="85"/>
          <w:sz w:val="16"/>
        </w:rPr>
        <w:t>Waga</w:t>
      </w:r>
      <w:r>
        <w:rPr>
          <w:color w:val="231F20"/>
          <w:spacing w:val="-7"/>
          <w:w w:val="85"/>
          <w:sz w:val="16"/>
        </w:rPr>
        <w:t> </w:t>
      </w:r>
      <w:r>
        <w:rPr>
          <w:color w:val="231F20"/>
          <w:w w:val="85"/>
          <w:sz w:val="16"/>
        </w:rPr>
        <w:t>oferuje</w:t>
      </w:r>
      <w:r>
        <w:rPr>
          <w:color w:val="231F20"/>
          <w:spacing w:val="-6"/>
          <w:w w:val="85"/>
          <w:sz w:val="16"/>
        </w:rPr>
        <w:t> </w:t>
      </w:r>
      <w:r>
        <w:rPr>
          <w:color w:val="231F20"/>
          <w:w w:val="85"/>
          <w:sz w:val="16"/>
        </w:rPr>
        <w:t>tryb</w:t>
      </w:r>
      <w:r>
        <w:rPr>
          <w:color w:val="231F20"/>
          <w:spacing w:val="-7"/>
          <w:w w:val="85"/>
          <w:sz w:val="16"/>
        </w:rPr>
        <w:t> </w:t>
      </w:r>
      <w:r>
        <w:rPr>
          <w:color w:val="231F20"/>
          <w:w w:val="85"/>
          <w:sz w:val="16"/>
        </w:rPr>
        <w:t>ważenia,</w:t>
      </w:r>
      <w:r>
        <w:rPr>
          <w:color w:val="231F20"/>
          <w:spacing w:val="-6"/>
          <w:w w:val="85"/>
          <w:sz w:val="16"/>
        </w:rPr>
        <w:t> </w:t>
      </w:r>
      <w:r>
        <w:rPr>
          <w:color w:val="231F20"/>
          <w:w w:val="85"/>
          <w:sz w:val="16"/>
        </w:rPr>
        <w:t>objętości</w:t>
      </w:r>
      <w:r>
        <w:rPr>
          <w:color w:val="231F20"/>
          <w:spacing w:val="-7"/>
          <w:w w:val="85"/>
          <w:sz w:val="16"/>
        </w:rPr>
        <w:t> </w:t>
      </w:r>
      <w:r>
        <w:rPr>
          <w:color w:val="231F20"/>
          <w:w w:val="85"/>
          <w:sz w:val="16"/>
        </w:rPr>
        <w:t>wody</w:t>
      </w:r>
      <w:r>
        <w:rPr>
          <w:color w:val="231F20"/>
          <w:spacing w:val="-6"/>
          <w:w w:val="85"/>
          <w:sz w:val="16"/>
        </w:rPr>
        <w:t> </w:t>
      </w:r>
      <w:r>
        <w:rPr>
          <w:color w:val="231F20"/>
          <w:w w:val="85"/>
          <w:sz w:val="16"/>
        </w:rPr>
        <w:t>oraz</w:t>
      </w:r>
      <w:r>
        <w:rPr>
          <w:color w:val="231F20"/>
          <w:spacing w:val="-7"/>
          <w:w w:val="85"/>
          <w:sz w:val="16"/>
        </w:rPr>
        <w:t> </w:t>
      </w:r>
      <w:r>
        <w:rPr>
          <w:color w:val="231F20"/>
          <w:w w:val="85"/>
          <w:sz w:val="16"/>
        </w:rPr>
        <w:t>objętości</w:t>
      </w:r>
      <w:r>
        <w:rPr>
          <w:color w:val="231F20"/>
          <w:spacing w:val="-6"/>
          <w:w w:val="85"/>
          <w:sz w:val="16"/>
        </w:rPr>
        <w:t> </w:t>
      </w:r>
      <w:r>
        <w:rPr>
          <w:color w:val="231F20"/>
          <w:w w:val="85"/>
          <w:sz w:val="16"/>
        </w:rPr>
        <w:t>mleka</w:t>
      </w:r>
      <w:r>
        <w:rPr>
          <w:color w:val="231F20"/>
          <w:spacing w:val="-7"/>
          <w:w w:val="85"/>
          <w:sz w:val="16"/>
        </w:rPr>
        <w:t> </w:t>
      </w:r>
      <w:r>
        <w:rPr>
          <w:color w:val="231F20"/>
          <w:w w:val="85"/>
          <w:sz w:val="16"/>
        </w:rPr>
        <w:t>(M).</w:t>
      </w:r>
    </w:p>
    <w:p>
      <w:pPr>
        <w:spacing w:line="187" w:lineRule="exact" w:before="171"/>
        <w:ind w:left="138" w:right="0" w:firstLine="0"/>
        <w:jc w:val="left"/>
        <w:rPr>
          <w:sz w:val="16"/>
        </w:rPr>
      </w:pPr>
      <w:r>
        <w:rPr>
          <w:color w:val="231F20"/>
          <w:spacing w:val="-2"/>
          <w:sz w:val="16"/>
        </w:rPr>
        <w:t>WAŻENIE</w:t>
      </w:r>
    </w:p>
    <w:p>
      <w:pPr>
        <w:spacing w:line="225" w:lineRule="auto" w:before="4"/>
        <w:ind w:left="138" w:right="0" w:firstLine="0"/>
        <w:jc w:val="left"/>
        <w:rPr>
          <w:sz w:val="16"/>
        </w:rPr>
      </w:pPr>
      <w:r>
        <w:rPr>
          <w:color w:val="231F20"/>
          <w:w w:val="80"/>
          <w:sz w:val="16"/>
        </w:rPr>
        <w:t>Naciśnij przycisk UNIT (2), aby włączyć wagę. Naciśnij przycisk UNIT (2), aby zmienić jednostki miary. Jednostka będzie widoczna na</w:t>
      </w:r>
      <w:r>
        <w:rPr>
          <w:color w:val="231F20"/>
          <w:spacing w:val="40"/>
          <w:sz w:val="16"/>
        </w:rPr>
        <w:t> </w:t>
      </w:r>
      <w:r>
        <w:rPr>
          <w:color w:val="231F20"/>
          <w:w w:val="85"/>
          <w:sz w:val="16"/>
        </w:rPr>
        <w:t>wyświetlaczu</w:t>
      </w:r>
      <w:r>
        <w:rPr>
          <w:color w:val="231F20"/>
          <w:spacing w:val="-6"/>
          <w:w w:val="85"/>
          <w:sz w:val="16"/>
        </w:rPr>
        <w:t> </w:t>
      </w:r>
      <w:r>
        <w:rPr>
          <w:color w:val="231F20"/>
          <w:w w:val="85"/>
          <w:sz w:val="16"/>
        </w:rPr>
        <w:t>(4).</w:t>
      </w:r>
      <w:r>
        <w:rPr>
          <w:color w:val="231F20"/>
          <w:spacing w:val="-6"/>
          <w:w w:val="85"/>
          <w:sz w:val="16"/>
        </w:rPr>
        <w:t> </w:t>
      </w:r>
      <w:r>
        <w:rPr>
          <w:color w:val="231F20"/>
          <w:w w:val="85"/>
          <w:sz w:val="16"/>
        </w:rPr>
        <w:t>Umieść</w:t>
      </w:r>
      <w:r>
        <w:rPr>
          <w:color w:val="231F20"/>
          <w:spacing w:val="-6"/>
          <w:w w:val="85"/>
          <w:sz w:val="16"/>
        </w:rPr>
        <w:t> </w:t>
      </w:r>
      <w:r>
        <w:rPr>
          <w:color w:val="231F20"/>
          <w:w w:val="85"/>
          <w:sz w:val="16"/>
        </w:rPr>
        <w:t>ważony</w:t>
      </w:r>
      <w:r>
        <w:rPr>
          <w:color w:val="231F20"/>
          <w:spacing w:val="-6"/>
          <w:w w:val="85"/>
          <w:sz w:val="16"/>
        </w:rPr>
        <w:t> </w:t>
      </w:r>
      <w:r>
        <w:rPr>
          <w:color w:val="231F20"/>
          <w:w w:val="85"/>
          <w:sz w:val="16"/>
        </w:rPr>
        <w:t>przedmiot</w:t>
      </w:r>
      <w:r>
        <w:rPr>
          <w:color w:val="231F20"/>
          <w:spacing w:val="-6"/>
          <w:w w:val="85"/>
          <w:sz w:val="16"/>
        </w:rPr>
        <w:t> </w:t>
      </w:r>
      <w:r>
        <w:rPr>
          <w:color w:val="231F20"/>
          <w:w w:val="85"/>
          <w:sz w:val="16"/>
        </w:rPr>
        <w:t>na</w:t>
      </w:r>
      <w:r>
        <w:rPr>
          <w:color w:val="231F20"/>
          <w:spacing w:val="-6"/>
          <w:w w:val="85"/>
          <w:sz w:val="16"/>
        </w:rPr>
        <w:t> </w:t>
      </w:r>
      <w:r>
        <w:rPr>
          <w:color w:val="231F20"/>
          <w:w w:val="85"/>
          <w:sz w:val="16"/>
        </w:rPr>
        <w:t>platformie</w:t>
      </w:r>
      <w:r>
        <w:rPr>
          <w:color w:val="231F20"/>
          <w:spacing w:val="-6"/>
          <w:w w:val="85"/>
          <w:sz w:val="16"/>
        </w:rPr>
        <w:t> </w:t>
      </w:r>
      <w:r>
        <w:rPr>
          <w:color w:val="231F20"/>
          <w:w w:val="85"/>
          <w:sz w:val="16"/>
        </w:rPr>
        <w:t>ważącej</w:t>
      </w:r>
      <w:r>
        <w:rPr>
          <w:color w:val="231F20"/>
          <w:spacing w:val="-6"/>
          <w:w w:val="85"/>
          <w:sz w:val="16"/>
        </w:rPr>
        <w:t> </w:t>
      </w:r>
      <w:r>
        <w:rPr>
          <w:color w:val="231F20"/>
          <w:w w:val="85"/>
          <w:sz w:val="16"/>
        </w:rPr>
        <w:t>(3).</w:t>
      </w:r>
      <w:r>
        <w:rPr>
          <w:color w:val="231F20"/>
          <w:spacing w:val="-6"/>
          <w:w w:val="85"/>
          <w:sz w:val="16"/>
        </w:rPr>
        <w:t> </w:t>
      </w:r>
      <w:r>
        <w:rPr>
          <w:color w:val="231F20"/>
          <w:w w:val="85"/>
          <w:sz w:val="16"/>
        </w:rPr>
        <w:t>Poczekaj</w:t>
      </w:r>
      <w:r>
        <w:rPr>
          <w:color w:val="231F20"/>
          <w:spacing w:val="-6"/>
          <w:w w:val="85"/>
          <w:sz w:val="16"/>
        </w:rPr>
        <w:t> </w:t>
      </w:r>
      <w:r>
        <w:rPr>
          <w:color w:val="231F20"/>
          <w:w w:val="85"/>
          <w:sz w:val="16"/>
        </w:rPr>
        <w:t>chwilę,</w:t>
      </w:r>
      <w:r>
        <w:rPr>
          <w:color w:val="231F20"/>
          <w:spacing w:val="-6"/>
          <w:w w:val="85"/>
          <w:sz w:val="16"/>
        </w:rPr>
        <w:t> </w:t>
      </w:r>
      <w:r>
        <w:rPr>
          <w:color w:val="231F20"/>
          <w:w w:val="85"/>
          <w:sz w:val="16"/>
        </w:rPr>
        <w:t>aż</w:t>
      </w:r>
      <w:r>
        <w:rPr>
          <w:color w:val="231F20"/>
          <w:spacing w:val="-6"/>
          <w:w w:val="85"/>
          <w:sz w:val="16"/>
        </w:rPr>
        <w:t> </w:t>
      </w:r>
      <w:r>
        <w:rPr>
          <w:color w:val="231F20"/>
          <w:w w:val="85"/>
          <w:sz w:val="16"/>
        </w:rPr>
        <w:t>wynik</w:t>
      </w:r>
      <w:r>
        <w:rPr>
          <w:color w:val="231F20"/>
          <w:spacing w:val="-6"/>
          <w:w w:val="85"/>
          <w:sz w:val="16"/>
        </w:rPr>
        <w:t> </w:t>
      </w:r>
      <w:r>
        <w:rPr>
          <w:color w:val="231F20"/>
          <w:w w:val="85"/>
          <w:sz w:val="16"/>
        </w:rPr>
        <w:t>się</w:t>
      </w:r>
      <w:r>
        <w:rPr>
          <w:color w:val="231F20"/>
          <w:spacing w:val="-6"/>
          <w:w w:val="85"/>
          <w:sz w:val="16"/>
        </w:rPr>
        <w:t> </w:t>
      </w:r>
      <w:r>
        <w:rPr>
          <w:color w:val="231F20"/>
          <w:w w:val="85"/>
          <w:sz w:val="16"/>
        </w:rPr>
        <w:t>ustabilizuje.</w:t>
      </w:r>
    </w:p>
    <w:p>
      <w:pPr>
        <w:spacing w:line="187" w:lineRule="exact" w:before="170"/>
        <w:ind w:left="138" w:right="0" w:firstLine="0"/>
        <w:jc w:val="left"/>
        <w:rPr>
          <w:sz w:val="16"/>
        </w:rPr>
      </w:pPr>
      <w:r>
        <w:rPr>
          <w:color w:val="231F20"/>
          <w:spacing w:val="2"/>
          <w:w w:val="85"/>
          <w:sz w:val="16"/>
        </w:rPr>
        <w:t>FUNKCJA</w:t>
      </w:r>
      <w:r>
        <w:rPr>
          <w:color w:val="231F20"/>
          <w:spacing w:val="-4"/>
          <w:w w:val="85"/>
          <w:sz w:val="16"/>
        </w:rPr>
        <w:t> </w:t>
      </w:r>
      <w:r>
        <w:rPr>
          <w:color w:val="231F20"/>
          <w:spacing w:val="2"/>
          <w:w w:val="85"/>
          <w:sz w:val="16"/>
        </w:rPr>
        <w:t>TAROWANIA</w:t>
      </w:r>
      <w:r>
        <w:rPr>
          <w:color w:val="231F20"/>
          <w:spacing w:val="1"/>
          <w:w w:val="85"/>
          <w:sz w:val="16"/>
        </w:rPr>
        <w:t> </w:t>
      </w:r>
      <w:r>
        <w:rPr>
          <w:color w:val="231F20"/>
          <w:spacing w:val="-2"/>
          <w:w w:val="85"/>
          <w:sz w:val="16"/>
        </w:rPr>
        <w:t>BEZDOTYKOWEGO</w:t>
      </w:r>
    </w:p>
    <w:p>
      <w:pPr>
        <w:spacing w:line="225" w:lineRule="auto" w:before="4"/>
        <w:ind w:left="138" w:right="0" w:firstLine="0"/>
        <w:jc w:val="left"/>
        <w:rPr>
          <w:sz w:val="16"/>
        </w:rPr>
      </w:pPr>
      <w:r>
        <w:rPr>
          <w:color w:val="231F20"/>
          <w:w w:val="80"/>
          <w:sz w:val="16"/>
        </w:rPr>
        <w:t>Umieścić ważony przedmiot na platformie ważącej (3). Użyj funkcji tarowania bezdotykowego, przesuwając ręką nad czujnikiem </w:t>
      </w:r>
      <w:r>
        <w:rPr>
          <w:color w:val="231F20"/>
          <w:w w:val="80"/>
          <w:sz w:val="16"/>
        </w:rPr>
        <w:t>(1).</w:t>
      </w:r>
      <w:r>
        <w:rPr>
          <w:color w:val="231F20"/>
          <w:w w:val="90"/>
          <w:sz w:val="16"/>
        </w:rPr>
        <w:t> Wyświetlacz (4) pokaże zero.</w:t>
      </w:r>
    </w:p>
    <w:p>
      <w:pPr>
        <w:spacing w:line="225" w:lineRule="auto" w:before="0"/>
        <w:ind w:left="138" w:right="0" w:firstLine="0"/>
        <w:jc w:val="left"/>
        <w:rPr>
          <w:sz w:val="16"/>
        </w:rPr>
      </w:pPr>
      <w:r>
        <w:rPr>
          <w:color w:val="231F20"/>
          <w:w w:val="80"/>
          <w:sz w:val="16"/>
        </w:rPr>
        <w:t>Całkowitą masę ważonych przedmiotów można zobaczyć, przesuwając ręką nad czujnikiem tarowania bezdotykowego (1). Waga pokaże</w:t>
      </w:r>
      <w:r>
        <w:rPr>
          <w:color w:val="231F20"/>
          <w:spacing w:val="80"/>
          <w:sz w:val="16"/>
        </w:rPr>
        <w:t> </w:t>
      </w:r>
      <w:r>
        <w:rPr>
          <w:color w:val="231F20"/>
          <w:w w:val="85"/>
          <w:sz w:val="16"/>
        </w:rPr>
        <w:t>całkowitą</w:t>
      </w:r>
      <w:r>
        <w:rPr>
          <w:color w:val="231F20"/>
          <w:spacing w:val="-4"/>
          <w:w w:val="85"/>
          <w:sz w:val="16"/>
        </w:rPr>
        <w:t> </w:t>
      </w:r>
      <w:r>
        <w:rPr>
          <w:color w:val="231F20"/>
          <w:w w:val="85"/>
          <w:sz w:val="16"/>
        </w:rPr>
        <w:t>wagę</w:t>
      </w:r>
      <w:r>
        <w:rPr>
          <w:color w:val="231F20"/>
          <w:spacing w:val="-4"/>
          <w:w w:val="85"/>
          <w:sz w:val="16"/>
        </w:rPr>
        <w:t> </w:t>
      </w:r>
      <w:r>
        <w:rPr>
          <w:color w:val="231F20"/>
          <w:w w:val="85"/>
          <w:sz w:val="16"/>
        </w:rPr>
        <w:t>wszystkich</w:t>
      </w:r>
      <w:r>
        <w:rPr>
          <w:color w:val="231F20"/>
          <w:spacing w:val="-4"/>
          <w:w w:val="85"/>
          <w:sz w:val="16"/>
        </w:rPr>
        <w:t> </w:t>
      </w:r>
      <w:r>
        <w:rPr>
          <w:color w:val="231F20"/>
          <w:w w:val="85"/>
          <w:sz w:val="16"/>
        </w:rPr>
        <w:t>przedmiotów</w:t>
      </w:r>
      <w:r>
        <w:rPr>
          <w:color w:val="231F20"/>
          <w:spacing w:val="-4"/>
          <w:w w:val="85"/>
          <w:sz w:val="16"/>
        </w:rPr>
        <w:t> </w:t>
      </w:r>
      <w:r>
        <w:rPr>
          <w:color w:val="231F20"/>
          <w:w w:val="85"/>
          <w:sz w:val="16"/>
        </w:rPr>
        <w:t>znajdujących</w:t>
      </w:r>
      <w:r>
        <w:rPr>
          <w:color w:val="231F20"/>
          <w:spacing w:val="-4"/>
          <w:w w:val="85"/>
          <w:sz w:val="16"/>
        </w:rPr>
        <w:t> </w:t>
      </w:r>
      <w:r>
        <w:rPr>
          <w:color w:val="231F20"/>
          <w:w w:val="85"/>
          <w:sz w:val="16"/>
        </w:rPr>
        <w:t>się</w:t>
      </w:r>
      <w:r>
        <w:rPr>
          <w:color w:val="231F20"/>
          <w:spacing w:val="-4"/>
          <w:w w:val="85"/>
          <w:sz w:val="16"/>
        </w:rPr>
        <w:t> </w:t>
      </w:r>
      <w:r>
        <w:rPr>
          <w:color w:val="231F20"/>
          <w:w w:val="85"/>
          <w:sz w:val="16"/>
        </w:rPr>
        <w:t>na</w:t>
      </w:r>
      <w:r>
        <w:rPr>
          <w:color w:val="231F20"/>
          <w:spacing w:val="-4"/>
          <w:w w:val="85"/>
          <w:sz w:val="16"/>
        </w:rPr>
        <w:t> </w:t>
      </w:r>
      <w:r>
        <w:rPr>
          <w:color w:val="231F20"/>
          <w:w w:val="85"/>
          <w:sz w:val="16"/>
        </w:rPr>
        <w:t>platformie(3).</w:t>
      </w:r>
    </w:p>
    <w:p>
      <w:pPr>
        <w:spacing w:line="187" w:lineRule="exact" w:before="170"/>
        <w:ind w:left="138" w:right="0" w:firstLine="0"/>
        <w:jc w:val="left"/>
        <w:rPr>
          <w:sz w:val="16"/>
        </w:rPr>
      </w:pPr>
      <w:r>
        <w:rPr>
          <w:color w:val="231F20"/>
          <w:spacing w:val="-2"/>
          <w:w w:val="90"/>
          <w:sz w:val="16"/>
        </w:rPr>
        <w:t>AUTOMATYCZNE</w:t>
      </w:r>
      <w:r>
        <w:rPr>
          <w:color w:val="231F20"/>
          <w:spacing w:val="2"/>
          <w:sz w:val="16"/>
        </w:rPr>
        <w:t> </w:t>
      </w:r>
      <w:r>
        <w:rPr>
          <w:color w:val="231F20"/>
          <w:spacing w:val="-2"/>
          <w:sz w:val="16"/>
        </w:rPr>
        <w:t>WYŁĄCZANIE</w:t>
      </w:r>
    </w:p>
    <w:p>
      <w:pPr>
        <w:spacing w:line="225" w:lineRule="auto" w:before="4"/>
        <w:ind w:left="138" w:right="0" w:firstLine="0"/>
        <w:jc w:val="left"/>
        <w:rPr>
          <w:sz w:val="16"/>
        </w:rPr>
      </w:pPr>
      <w:r>
        <w:rPr>
          <w:color w:val="231F20"/>
          <w:w w:val="80"/>
          <w:sz w:val="16"/>
        </w:rPr>
        <w:t>Nieużywanie wagi spowoduje jej automatyczne wyłączenie po 2 minutach. Aby wyłączyć wagę ręcznie naciśnij przycisk UNIT (2) przez 3</w:t>
      </w:r>
      <w:r>
        <w:rPr>
          <w:color w:val="231F20"/>
          <w:spacing w:val="40"/>
          <w:sz w:val="16"/>
        </w:rPr>
        <w:t> </w:t>
      </w:r>
      <w:r>
        <w:rPr>
          <w:color w:val="231F20"/>
          <w:spacing w:val="-2"/>
          <w:w w:val="95"/>
          <w:sz w:val="16"/>
        </w:rPr>
        <w:t>sekundy.</w:t>
      </w:r>
    </w:p>
    <w:p>
      <w:pPr>
        <w:spacing w:line="187" w:lineRule="exact" w:before="171"/>
        <w:ind w:left="138" w:right="0" w:firstLine="0"/>
        <w:jc w:val="left"/>
        <w:rPr>
          <w:sz w:val="16"/>
        </w:rPr>
      </w:pPr>
      <w:r>
        <w:rPr>
          <w:color w:val="231F20"/>
          <w:w w:val="90"/>
          <w:sz w:val="16"/>
        </w:rPr>
        <w:t>CZYSZCZENIE</w:t>
      </w:r>
      <w:r>
        <w:rPr>
          <w:color w:val="231F20"/>
          <w:spacing w:val="-8"/>
          <w:w w:val="90"/>
          <w:sz w:val="16"/>
        </w:rPr>
        <w:t> </w:t>
      </w:r>
      <w:r>
        <w:rPr>
          <w:color w:val="231F20"/>
          <w:w w:val="90"/>
          <w:sz w:val="16"/>
        </w:rPr>
        <w:t>I</w:t>
      </w:r>
      <w:r>
        <w:rPr>
          <w:color w:val="231F20"/>
          <w:spacing w:val="-8"/>
          <w:w w:val="90"/>
          <w:sz w:val="16"/>
        </w:rPr>
        <w:t> </w:t>
      </w:r>
      <w:r>
        <w:rPr>
          <w:color w:val="231F20"/>
          <w:spacing w:val="-2"/>
          <w:w w:val="90"/>
          <w:sz w:val="16"/>
        </w:rPr>
        <w:t>KONSERWACJA</w:t>
      </w:r>
    </w:p>
    <w:p>
      <w:pPr>
        <w:spacing w:line="187" w:lineRule="exact" w:before="0"/>
        <w:ind w:left="138" w:right="0" w:firstLine="0"/>
        <w:jc w:val="left"/>
        <w:rPr>
          <w:sz w:val="16"/>
        </w:rPr>
      </w:pPr>
      <w:r>
        <w:rPr>
          <w:color w:val="231F20"/>
          <w:w w:val="80"/>
          <w:sz w:val="16"/>
        </w:rPr>
        <w:t>Delikatnie</w:t>
      </w:r>
      <w:r>
        <w:rPr>
          <w:color w:val="231F20"/>
          <w:spacing w:val="-3"/>
          <w:sz w:val="16"/>
        </w:rPr>
        <w:t> </w:t>
      </w:r>
      <w:r>
        <w:rPr>
          <w:color w:val="231F20"/>
          <w:w w:val="80"/>
          <w:sz w:val="16"/>
        </w:rPr>
        <w:t>przetrzyj</w:t>
      </w:r>
      <w:r>
        <w:rPr>
          <w:color w:val="231F20"/>
          <w:spacing w:val="-3"/>
          <w:sz w:val="16"/>
        </w:rPr>
        <w:t> </w:t>
      </w:r>
      <w:r>
        <w:rPr>
          <w:color w:val="231F20"/>
          <w:w w:val="80"/>
          <w:sz w:val="16"/>
        </w:rPr>
        <w:t>wagę</w:t>
      </w:r>
      <w:r>
        <w:rPr>
          <w:color w:val="231F20"/>
          <w:spacing w:val="-3"/>
          <w:sz w:val="16"/>
        </w:rPr>
        <w:t> </w:t>
      </w:r>
      <w:r>
        <w:rPr>
          <w:color w:val="231F20"/>
          <w:w w:val="80"/>
          <w:sz w:val="16"/>
        </w:rPr>
        <w:t>suchą</w:t>
      </w:r>
      <w:r>
        <w:rPr>
          <w:color w:val="231F20"/>
          <w:spacing w:val="-3"/>
          <w:sz w:val="16"/>
        </w:rPr>
        <w:t> </w:t>
      </w:r>
      <w:r>
        <w:rPr>
          <w:color w:val="231F20"/>
          <w:w w:val="80"/>
          <w:sz w:val="16"/>
        </w:rPr>
        <w:t>lub</w:t>
      </w:r>
      <w:r>
        <w:rPr>
          <w:color w:val="231F20"/>
          <w:spacing w:val="-3"/>
          <w:sz w:val="16"/>
        </w:rPr>
        <w:t> </w:t>
      </w:r>
      <w:r>
        <w:rPr>
          <w:color w:val="231F20"/>
          <w:w w:val="80"/>
          <w:sz w:val="16"/>
        </w:rPr>
        <w:t>lekko</w:t>
      </w:r>
      <w:r>
        <w:rPr>
          <w:color w:val="231F20"/>
          <w:spacing w:val="-3"/>
          <w:sz w:val="16"/>
        </w:rPr>
        <w:t> </w:t>
      </w:r>
      <w:r>
        <w:rPr>
          <w:color w:val="231F20"/>
          <w:w w:val="80"/>
          <w:sz w:val="16"/>
        </w:rPr>
        <w:t>wilgotną</w:t>
      </w:r>
      <w:r>
        <w:rPr>
          <w:color w:val="231F20"/>
          <w:spacing w:val="-3"/>
          <w:sz w:val="16"/>
        </w:rPr>
        <w:t> </w:t>
      </w:r>
      <w:r>
        <w:rPr>
          <w:color w:val="231F20"/>
          <w:spacing w:val="-2"/>
          <w:w w:val="80"/>
          <w:sz w:val="16"/>
        </w:rPr>
        <w:t>ściereczką.</w:t>
      </w:r>
    </w:p>
    <w:p>
      <w:pPr>
        <w:spacing w:line="187" w:lineRule="exact" w:before="169"/>
        <w:ind w:left="138" w:right="0" w:firstLine="0"/>
        <w:jc w:val="left"/>
        <w:rPr>
          <w:sz w:val="16"/>
        </w:rPr>
      </w:pPr>
      <w:r>
        <w:rPr>
          <w:color w:val="231F20"/>
          <w:w w:val="90"/>
          <w:sz w:val="16"/>
        </w:rPr>
        <w:t>INFORMACJE</w:t>
      </w:r>
      <w:r>
        <w:rPr>
          <w:color w:val="231F20"/>
          <w:spacing w:val="-5"/>
          <w:sz w:val="16"/>
        </w:rPr>
        <w:t> </w:t>
      </w:r>
      <w:r>
        <w:rPr>
          <w:color w:val="231F20"/>
          <w:spacing w:val="-2"/>
          <w:sz w:val="16"/>
        </w:rPr>
        <w:t>OSTRZEGAWCZE:</w:t>
      </w:r>
    </w:p>
    <w:p>
      <w:pPr>
        <w:spacing w:line="181" w:lineRule="exact" w:before="0"/>
        <w:ind w:left="138" w:right="0" w:firstLine="0"/>
        <w:jc w:val="left"/>
        <w:rPr>
          <w:sz w:val="16"/>
        </w:rPr>
      </w:pPr>
      <w:r>
        <w:rPr>
          <w:color w:val="231F20"/>
          <w:w w:val="80"/>
          <w:sz w:val="16"/>
        </w:rPr>
        <w:t>a</w:t>
      </w:r>
      <w:r>
        <w:rPr>
          <w:color w:val="231F20"/>
          <w:spacing w:val="-1"/>
          <w:sz w:val="16"/>
        </w:rPr>
        <w:t> </w:t>
      </w:r>
      <w:r>
        <w:rPr>
          <w:color w:val="231F20"/>
          <w:w w:val="80"/>
          <w:sz w:val="16"/>
        </w:rPr>
        <w:t>-</w:t>
      </w:r>
      <w:r>
        <w:rPr>
          <w:color w:val="231F20"/>
          <w:spacing w:val="-1"/>
          <w:sz w:val="16"/>
        </w:rPr>
        <w:t> </w:t>
      </w:r>
      <w:r>
        <w:rPr>
          <w:color w:val="231F20"/>
          <w:w w:val="80"/>
          <w:sz w:val="16"/>
        </w:rPr>
        <w:t>nadmierne</w:t>
      </w:r>
      <w:r>
        <w:rPr>
          <w:color w:val="231F20"/>
          <w:sz w:val="16"/>
        </w:rPr>
        <w:t> </w:t>
      </w:r>
      <w:r>
        <w:rPr>
          <w:color w:val="231F20"/>
          <w:w w:val="80"/>
          <w:sz w:val="16"/>
        </w:rPr>
        <w:t>obciążenie</w:t>
      </w:r>
      <w:r>
        <w:rPr>
          <w:color w:val="231F20"/>
          <w:spacing w:val="-1"/>
          <w:sz w:val="16"/>
        </w:rPr>
        <w:t> </w:t>
      </w:r>
      <w:r>
        <w:rPr>
          <w:color w:val="231F20"/>
          <w:spacing w:val="-4"/>
          <w:w w:val="80"/>
          <w:sz w:val="16"/>
        </w:rPr>
        <w:t>wagi</w:t>
      </w:r>
    </w:p>
    <w:p>
      <w:pPr>
        <w:spacing w:line="187" w:lineRule="exact" w:before="0"/>
        <w:ind w:left="138" w:right="0" w:firstLine="0"/>
        <w:jc w:val="left"/>
        <w:rPr>
          <w:sz w:val="16"/>
        </w:rPr>
      </w:pPr>
      <w:r>
        <w:rPr>
          <w:color w:val="231F20"/>
          <w:w w:val="80"/>
          <w:sz w:val="16"/>
        </w:rPr>
        <w:t>b</w:t>
      </w:r>
      <w:r>
        <w:rPr>
          <w:color w:val="231F20"/>
          <w:spacing w:val="-6"/>
          <w:sz w:val="16"/>
        </w:rPr>
        <w:t> </w:t>
      </w:r>
      <w:r>
        <w:rPr>
          <w:color w:val="231F20"/>
          <w:w w:val="80"/>
          <w:sz w:val="16"/>
        </w:rPr>
        <w:t>-</w:t>
      </w:r>
      <w:r>
        <w:rPr>
          <w:color w:val="231F20"/>
          <w:spacing w:val="-6"/>
          <w:sz w:val="16"/>
        </w:rPr>
        <w:t> </w:t>
      </w:r>
      <w:r>
        <w:rPr>
          <w:color w:val="231F20"/>
          <w:w w:val="80"/>
          <w:sz w:val="16"/>
        </w:rPr>
        <w:t>niski</w:t>
      </w:r>
      <w:r>
        <w:rPr>
          <w:color w:val="231F20"/>
          <w:spacing w:val="-6"/>
          <w:sz w:val="16"/>
        </w:rPr>
        <w:t> </w:t>
      </w:r>
      <w:r>
        <w:rPr>
          <w:color w:val="231F20"/>
          <w:w w:val="80"/>
          <w:sz w:val="16"/>
        </w:rPr>
        <w:t>poziom</w:t>
      </w:r>
      <w:r>
        <w:rPr>
          <w:color w:val="231F20"/>
          <w:spacing w:val="-6"/>
          <w:sz w:val="16"/>
        </w:rPr>
        <w:t> </w:t>
      </w:r>
      <w:r>
        <w:rPr>
          <w:color w:val="231F20"/>
          <w:w w:val="80"/>
          <w:sz w:val="16"/>
        </w:rPr>
        <w:t>naładowania</w:t>
      </w:r>
      <w:r>
        <w:rPr>
          <w:color w:val="231F20"/>
          <w:spacing w:val="-5"/>
          <w:sz w:val="16"/>
        </w:rPr>
        <w:t> </w:t>
      </w:r>
      <w:r>
        <w:rPr>
          <w:color w:val="231F20"/>
          <w:spacing w:val="-2"/>
          <w:w w:val="80"/>
          <w:sz w:val="16"/>
        </w:rPr>
        <w:t>baterii</w:t>
      </w:r>
    </w:p>
    <w:p>
      <w:pPr>
        <w:spacing w:line="187" w:lineRule="exact" w:before="169"/>
        <w:ind w:left="138" w:right="0" w:firstLine="0"/>
        <w:jc w:val="left"/>
        <w:rPr>
          <w:sz w:val="16"/>
        </w:rPr>
      </w:pPr>
      <w:r>
        <w:rPr>
          <w:color w:val="231F20"/>
          <w:w w:val="90"/>
          <w:sz w:val="16"/>
        </w:rPr>
        <w:t>DANE</w:t>
      </w:r>
      <w:r>
        <w:rPr>
          <w:color w:val="231F20"/>
          <w:spacing w:val="-11"/>
          <w:w w:val="90"/>
          <w:sz w:val="16"/>
        </w:rPr>
        <w:t> </w:t>
      </w:r>
      <w:r>
        <w:rPr>
          <w:color w:val="231F20"/>
          <w:spacing w:val="-2"/>
          <w:sz w:val="16"/>
        </w:rPr>
        <w:t>TECHNICZNE</w:t>
      </w:r>
    </w:p>
    <w:p>
      <w:pPr>
        <w:spacing w:line="230" w:lineRule="auto" w:before="0"/>
        <w:ind w:left="138" w:right="5325" w:firstLine="0"/>
        <w:jc w:val="left"/>
        <w:rPr>
          <w:rFonts w:ascii="Microsoft Sans Serif" w:hAnsi="Microsoft Sans Serif"/>
          <w:sz w:val="24"/>
        </w:rPr>
      </w:pPr>
      <w:r>
        <w:rPr>
          <w:color w:val="231F20"/>
          <w:w w:val="85"/>
          <w:sz w:val="16"/>
        </w:rPr>
        <w:t>Maksymalna pojemność: 15 kg / 33 funty </w:t>
      </w:r>
      <w:r>
        <w:rPr>
          <w:color w:val="231F20"/>
          <w:spacing w:val="-2"/>
          <w:w w:val="95"/>
          <w:sz w:val="16"/>
        </w:rPr>
        <w:t>Dokładność:</w:t>
      </w:r>
      <w:r>
        <w:rPr>
          <w:color w:val="231F20"/>
          <w:spacing w:val="66"/>
          <w:w w:val="150"/>
          <w:sz w:val="16"/>
        </w:rPr>
        <w:t>  </w:t>
      </w:r>
      <w:r>
        <w:rPr>
          <w:color w:val="231F20"/>
          <w:spacing w:val="-2"/>
          <w:w w:val="95"/>
          <w:sz w:val="16"/>
        </w:rPr>
        <w:t>1g</w:t>
      </w:r>
      <w:r>
        <w:rPr>
          <w:color w:val="231F20"/>
          <w:spacing w:val="67"/>
          <w:w w:val="150"/>
          <w:sz w:val="16"/>
        </w:rPr>
        <w:t>  </w:t>
      </w:r>
      <w:r>
        <w:rPr>
          <w:color w:val="231F20"/>
          <w:spacing w:val="-2"/>
          <w:w w:val="95"/>
          <w:sz w:val="16"/>
        </w:rPr>
        <w:t>/</w:t>
      </w:r>
      <w:r>
        <w:rPr>
          <w:color w:val="231F20"/>
          <w:spacing w:val="67"/>
          <w:w w:val="150"/>
          <w:sz w:val="16"/>
        </w:rPr>
        <w:t>  </w:t>
      </w:r>
      <w:r>
        <w:rPr>
          <w:color w:val="231F20"/>
          <w:spacing w:val="-2"/>
          <w:w w:val="95"/>
          <w:sz w:val="16"/>
        </w:rPr>
        <w:t>0.1oz</w:t>
      </w:r>
      <w:r>
        <w:rPr>
          <w:color w:val="231F20"/>
          <w:spacing w:val="80"/>
          <w:sz w:val="16"/>
        </w:rPr>
        <w:t> </w:t>
      </w:r>
      <w:r>
        <w:rPr>
          <w:color w:val="231F20"/>
          <w:w w:val="80"/>
          <w:sz w:val="16"/>
        </w:rPr>
        <w:t>Jednostki: g, ml, lb:oz, fl'oz, ml-Mleko, fl'oz-Mleko</w:t>
      </w:r>
      <w:r>
        <w:rPr>
          <w:color w:val="231F20"/>
          <w:w w:val="90"/>
          <w:sz w:val="16"/>
        </w:rPr>
        <w:t> Zasilanie:</w:t>
      </w:r>
      <w:r>
        <w:rPr>
          <w:color w:val="231F20"/>
          <w:spacing w:val="-1"/>
          <w:w w:val="90"/>
          <w:sz w:val="16"/>
        </w:rPr>
        <w:t> </w:t>
      </w:r>
      <w:r>
        <w:rPr>
          <w:color w:val="231F20"/>
          <w:w w:val="90"/>
          <w:sz w:val="16"/>
        </w:rPr>
        <w:t>bateria</w:t>
      </w:r>
      <w:r>
        <w:rPr>
          <w:color w:val="231F20"/>
          <w:spacing w:val="-1"/>
          <w:w w:val="90"/>
          <w:sz w:val="16"/>
        </w:rPr>
        <w:t> </w:t>
      </w:r>
      <w:r>
        <w:rPr>
          <w:color w:val="231F20"/>
          <w:w w:val="90"/>
          <w:sz w:val="16"/>
        </w:rPr>
        <w:t>3</w:t>
      </w:r>
      <w:r>
        <w:rPr>
          <w:color w:val="231F20"/>
          <w:spacing w:val="-1"/>
          <w:w w:val="90"/>
          <w:sz w:val="16"/>
        </w:rPr>
        <w:t> </w:t>
      </w:r>
      <w:r>
        <w:rPr>
          <w:color w:val="231F20"/>
          <w:w w:val="90"/>
          <w:sz w:val="16"/>
        </w:rPr>
        <w:t>x</w:t>
      </w:r>
      <w:r>
        <w:rPr>
          <w:color w:val="231F20"/>
          <w:spacing w:val="-1"/>
          <w:w w:val="90"/>
          <w:sz w:val="16"/>
        </w:rPr>
        <w:t> </w:t>
      </w:r>
      <w:r>
        <w:rPr>
          <w:color w:val="231F20"/>
          <w:w w:val="90"/>
          <w:sz w:val="16"/>
        </w:rPr>
        <w:t>1,5</w:t>
      </w:r>
      <w:r>
        <w:rPr>
          <w:color w:val="231F20"/>
          <w:spacing w:val="-1"/>
          <w:w w:val="90"/>
          <w:sz w:val="16"/>
        </w:rPr>
        <w:t> </w:t>
      </w:r>
      <w:r>
        <w:rPr>
          <w:color w:val="231F20"/>
          <w:w w:val="90"/>
          <w:sz w:val="16"/>
        </w:rPr>
        <w:t>V</w:t>
      </w:r>
      <w:r>
        <w:rPr>
          <w:color w:val="231F20"/>
          <w:spacing w:val="-1"/>
          <w:w w:val="90"/>
          <w:sz w:val="16"/>
        </w:rPr>
        <w:t> </w:t>
      </w:r>
      <w:r>
        <w:rPr>
          <w:color w:val="231F20"/>
          <w:w w:val="90"/>
          <w:sz w:val="16"/>
        </w:rPr>
        <w:t>(AAA</w:t>
      </w:r>
      <w:r>
        <w:rPr>
          <w:rFonts w:ascii="Microsoft Sans Serif" w:hAnsi="Microsoft Sans Serif"/>
          <w:color w:val="231F20"/>
          <w:w w:val="90"/>
          <w:sz w:val="24"/>
        </w:rPr>
        <w:t>)</w:t>
      </w:r>
    </w:p>
    <w:p>
      <w:pPr>
        <w:spacing w:after="0" w:line="230" w:lineRule="auto"/>
        <w:jc w:val="left"/>
        <w:rPr>
          <w:rFonts w:ascii="Microsoft Sans Serif" w:hAnsi="Microsoft Sans Serif"/>
          <w:sz w:val="24"/>
        </w:rPr>
        <w:sectPr>
          <w:pgSz w:w="8400" w:h="11910"/>
          <w:pgMar w:header="0" w:footer="0" w:top="60" w:bottom="320" w:left="40" w:right="20"/>
        </w:sectPr>
      </w:pPr>
    </w:p>
    <w:p>
      <w:pPr>
        <w:pStyle w:val="BodyText"/>
        <w:ind w:left="404"/>
        <w:rPr>
          <w:rFonts w:ascii="Microsoft Sans Serif"/>
          <w:sz w:val="20"/>
        </w:rPr>
      </w:pPr>
      <w:r>
        <w:rPr/>
        <w:drawing>
          <wp:anchor distT="0" distB="0" distL="0" distR="0" allowOverlap="1" layoutInCell="1" locked="0" behindDoc="1" simplePos="0" relativeHeight="486235648">
            <wp:simplePos x="0" y="0"/>
            <wp:positionH relativeFrom="page">
              <wp:posOffset>3859040</wp:posOffset>
            </wp:positionH>
            <wp:positionV relativeFrom="page">
              <wp:posOffset>1336260</wp:posOffset>
            </wp:positionV>
            <wp:extent cx="975359" cy="624839"/>
            <wp:effectExtent l="0" t="0" r="0" b="0"/>
            <wp:wrapNone/>
            <wp:docPr id="575" name="Image 575"/>
            <wp:cNvGraphicFramePr>
              <a:graphicFrameLocks/>
            </wp:cNvGraphicFramePr>
            <a:graphic>
              <a:graphicData uri="http://schemas.openxmlformats.org/drawingml/2006/picture">
                <pic:pic>
                  <pic:nvPicPr>
                    <pic:cNvPr id="575" name="Image 575"/>
                    <pic:cNvPicPr/>
                  </pic:nvPicPr>
                  <pic:blipFill>
                    <a:blip r:embed="rId78" cstate="print"/>
                    <a:stretch>
                      <a:fillRect/>
                    </a:stretch>
                  </pic:blipFill>
                  <pic:spPr>
                    <a:xfrm>
                      <a:off x="0" y="0"/>
                      <a:ext cx="975359" cy="624839"/>
                    </a:xfrm>
                    <a:prstGeom prst="rect">
                      <a:avLst/>
                    </a:prstGeom>
                  </pic:spPr>
                </pic:pic>
              </a:graphicData>
            </a:graphic>
          </wp:anchor>
        </w:drawing>
      </w:r>
      <w:r>
        <w:rPr/>
        <w:drawing>
          <wp:anchor distT="0" distB="0" distL="0" distR="0" allowOverlap="1" layoutInCell="1" locked="0" behindDoc="0" simplePos="0" relativeHeight="15766528">
            <wp:simplePos x="0" y="0"/>
            <wp:positionH relativeFrom="page">
              <wp:posOffset>1680785</wp:posOffset>
            </wp:positionH>
            <wp:positionV relativeFrom="page">
              <wp:posOffset>2558998</wp:posOffset>
            </wp:positionV>
            <wp:extent cx="1016593" cy="926591"/>
            <wp:effectExtent l="0" t="0" r="0" b="0"/>
            <wp:wrapNone/>
            <wp:docPr id="576" name="Image 576"/>
            <wp:cNvGraphicFramePr>
              <a:graphicFrameLocks/>
            </wp:cNvGraphicFramePr>
            <a:graphic>
              <a:graphicData uri="http://schemas.openxmlformats.org/drawingml/2006/picture">
                <pic:pic>
                  <pic:nvPicPr>
                    <pic:cNvPr id="576" name="Image 576"/>
                    <pic:cNvPicPr/>
                  </pic:nvPicPr>
                  <pic:blipFill>
                    <a:blip r:embed="rId79" cstate="print"/>
                    <a:stretch>
                      <a:fillRect/>
                    </a:stretch>
                  </pic:blipFill>
                  <pic:spPr>
                    <a:xfrm>
                      <a:off x="0" y="0"/>
                      <a:ext cx="1016593" cy="926591"/>
                    </a:xfrm>
                    <a:prstGeom prst="rect">
                      <a:avLst/>
                    </a:prstGeom>
                  </pic:spPr>
                </pic:pic>
              </a:graphicData>
            </a:graphic>
          </wp:anchor>
        </w:drawing>
      </w:r>
      <w:r>
        <w:rPr/>
        <w:drawing>
          <wp:anchor distT="0" distB="0" distL="0" distR="0" allowOverlap="1" layoutInCell="1" locked="0" behindDoc="1" simplePos="0" relativeHeight="486236672">
            <wp:simplePos x="0" y="0"/>
            <wp:positionH relativeFrom="page">
              <wp:posOffset>4242330</wp:posOffset>
            </wp:positionH>
            <wp:positionV relativeFrom="page">
              <wp:posOffset>3943436</wp:posOffset>
            </wp:positionV>
            <wp:extent cx="262508" cy="1094613"/>
            <wp:effectExtent l="0" t="0" r="0" b="0"/>
            <wp:wrapNone/>
            <wp:docPr id="577" name="Image 577"/>
            <wp:cNvGraphicFramePr>
              <a:graphicFrameLocks/>
            </wp:cNvGraphicFramePr>
            <a:graphic>
              <a:graphicData uri="http://schemas.openxmlformats.org/drawingml/2006/picture">
                <pic:pic>
                  <pic:nvPicPr>
                    <pic:cNvPr id="577" name="Image 577"/>
                    <pic:cNvPicPr/>
                  </pic:nvPicPr>
                  <pic:blipFill>
                    <a:blip r:embed="rId80" cstate="print"/>
                    <a:stretch>
                      <a:fillRect/>
                    </a:stretch>
                  </pic:blipFill>
                  <pic:spPr>
                    <a:xfrm>
                      <a:off x="0" y="0"/>
                      <a:ext cx="262508" cy="1094613"/>
                    </a:xfrm>
                    <a:prstGeom prst="rect">
                      <a:avLst/>
                    </a:prstGeom>
                  </pic:spPr>
                </pic:pic>
              </a:graphicData>
            </a:graphic>
          </wp:anchor>
        </w:drawing>
      </w:r>
      <w:r>
        <w:rPr/>
        <w:drawing>
          <wp:anchor distT="0" distB="0" distL="0" distR="0" allowOverlap="1" layoutInCell="1" locked="0" behindDoc="0" simplePos="0" relativeHeight="15767552">
            <wp:simplePos x="0" y="0"/>
            <wp:positionH relativeFrom="page">
              <wp:posOffset>2913810</wp:posOffset>
            </wp:positionH>
            <wp:positionV relativeFrom="page">
              <wp:posOffset>2651223</wp:posOffset>
            </wp:positionV>
            <wp:extent cx="843464" cy="688848"/>
            <wp:effectExtent l="0" t="0" r="0" b="0"/>
            <wp:wrapNone/>
            <wp:docPr id="578" name="Image 578"/>
            <wp:cNvGraphicFramePr>
              <a:graphicFrameLocks/>
            </wp:cNvGraphicFramePr>
            <a:graphic>
              <a:graphicData uri="http://schemas.openxmlformats.org/drawingml/2006/picture">
                <pic:pic>
                  <pic:nvPicPr>
                    <pic:cNvPr id="578" name="Image 578"/>
                    <pic:cNvPicPr/>
                  </pic:nvPicPr>
                  <pic:blipFill>
                    <a:blip r:embed="rId81" cstate="print"/>
                    <a:stretch>
                      <a:fillRect/>
                    </a:stretch>
                  </pic:blipFill>
                  <pic:spPr>
                    <a:xfrm>
                      <a:off x="0" y="0"/>
                      <a:ext cx="843464" cy="688848"/>
                    </a:xfrm>
                    <a:prstGeom prst="rect">
                      <a:avLst/>
                    </a:prstGeom>
                  </pic:spPr>
                </pic:pic>
              </a:graphicData>
            </a:graphic>
          </wp:anchor>
        </w:drawing>
      </w:r>
      <w:r>
        <w:rPr>
          <w:rFonts w:ascii="Microsoft Sans Serif"/>
          <w:sz w:val="20"/>
        </w:rPr>
        <mc:AlternateContent>
          <mc:Choice Requires="wps">
            <w:drawing>
              <wp:inline distT="0" distB="0" distL="0" distR="0">
                <wp:extent cx="4679950" cy="2088514"/>
                <wp:effectExtent l="0" t="0" r="0" b="6985"/>
                <wp:docPr id="579" name="Group 579"/>
                <wp:cNvGraphicFramePr>
                  <a:graphicFrameLocks/>
                </wp:cNvGraphicFramePr>
                <a:graphic>
                  <a:graphicData uri="http://schemas.microsoft.com/office/word/2010/wordprocessingGroup">
                    <wpg:wgp>
                      <wpg:cNvPr id="579" name="Group 579"/>
                      <wpg:cNvGrpSpPr/>
                      <wpg:grpSpPr>
                        <a:xfrm>
                          <a:off x="0" y="0"/>
                          <a:ext cx="4679950" cy="2088514"/>
                          <a:chExt cx="4679950" cy="2088514"/>
                        </a:xfrm>
                      </wpg:grpSpPr>
                      <wps:wsp>
                        <wps:cNvPr id="580" name="Graphic 580"/>
                        <wps:cNvSpPr/>
                        <wps:spPr>
                          <a:xfrm>
                            <a:off x="0" y="0"/>
                            <a:ext cx="4679950" cy="865505"/>
                          </a:xfrm>
                          <a:custGeom>
                            <a:avLst/>
                            <a:gdLst/>
                            <a:ahLst/>
                            <a:cxnLst/>
                            <a:rect l="l" t="t" r="r" b="b"/>
                            <a:pathLst>
                              <a:path w="4679950" h="865505">
                                <a:moveTo>
                                  <a:pt x="4679478" y="0"/>
                                </a:moveTo>
                                <a:lnTo>
                                  <a:pt x="0" y="0"/>
                                </a:lnTo>
                                <a:lnTo>
                                  <a:pt x="0" y="865026"/>
                                </a:lnTo>
                                <a:lnTo>
                                  <a:pt x="4679478" y="865026"/>
                                </a:lnTo>
                                <a:lnTo>
                                  <a:pt x="4679478" y="0"/>
                                </a:lnTo>
                                <a:close/>
                              </a:path>
                            </a:pathLst>
                          </a:custGeom>
                          <a:solidFill>
                            <a:srgbClr val="A7A9AC"/>
                          </a:solidFill>
                        </wps:spPr>
                        <wps:bodyPr wrap="square" lIns="0" tIns="0" rIns="0" bIns="0" rtlCol="0">
                          <a:prstTxWarp prst="textNoShape">
                            <a:avLst/>
                          </a:prstTxWarp>
                          <a:noAutofit/>
                        </wps:bodyPr>
                      </wps:wsp>
                      <wps:wsp>
                        <wps:cNvPr id="581" name="Graphic 581"/>
                        <wps:cNvSpPr/>
                        <wps:spPr>
                          <a:xfrm>
                            <a:off x="1134" y="1825372"/>
                            <a:ext cx="4669155" cy="263525"/>
                          </a:xfrm>
                          <a:custGeom>
                            <a:avLst/>
                            <a:gdLst/>
                            <a:ahLst/>
                            <a:cxnLst/>
                            <a:rect l="l" t="t" r="r" b="b"/>
                            <a:pathLst>
                              <a:path w="4669155" h="263525">
                                <a:moveTo>
                                  <a:pt x="4668653" y="0"/>
                                </a:moveTo>
                                <a:lnTo>
                                  <a:pt x="0" y="0"/>
                                </a:lnTo>
                                <a:lnTo>
                                  <a:pt x="0" y="263149"/>
                                </a:lnTo>
                                <a:lnTo>
                                  <a:pt x="4668653" y="263149"/>
                                </a:lnTo>
                                <a:lnTo>
                                  <a:pt x="4668653" y="0"/>
                                </a:lnTo>
                                <a:close/>
                              </a:path>
                            </a:pathLst>
                          </a:custGeom>
                          <a:solidFill>
                            <a:srgbClr val="E6E7E8"/>
                          </a:solidFill>
                        </wps:spPr>
                        <wps:bodyPr wrap="square" lIns="0" tIns="0" rIns="0" bIns="0" rtlCol="0">
                          <a:prstTxWarp prst="textNoShape">
                            <a:avLst/>
                          </a:prstTxWarp>
                          <a:noAutofit/>
                        </wps:bodyPr>
                      </wps:wsp>
                      <pic:pic>
                        <pic:nvPicPr>
                          <pic:cNvPr id="582" name="Image 582"/>
                          <pic:cNvPicPr/>
                        </pic:nvPicPr>
                        <pic:blipFill>
                          <a:blip r:embed="rId82" cstate="print"/>
                          <a:stretch>
                            <a:fillRect/>
                          </a:stretch>
                        </pic:blipFill>
                        <pic:spPr>
                          <a:xfrm>
                            <a:off x="1343696" y="17690"/>
                            <a:ext cx="2074636" cy="812628"/>
                          </a:xfrm>
                          <a:prstGeom prst="rect">
                            <a:avLst/>
                          </a:prstGeom>
                        </pic:spPr>
                      </pic:pic>
                      <pic:pic>
                        <pic:nvPicPr>
                          <pic:cNvPr id="583" name="Image 583"/>
                          <pic:cNvPicPr/>
                        </pic:nvPicPr>
                        <pic:blipFill>
                          <a:blip r:embed="rId83" cstate="print"/>
                          <a:stretch>
                            <a:fillRect/>
                          </a:stretch>
                        </pic:blipFill>
                        <pic:spPr>
                          <a:xfrm>
                            <a:off x="200880" y="887345"/>
                            <a:ext cx="948305" cy="948305"/>
                          </a:xfrm>
                          <a:prstGeom prst="rect">
                            <a:avLst/>
                          </a:prstGeom>
                        </pic:spPr>
                      </pic:pic>
                      <pic:pic>
                        <pic:nvPicPr>
                          <pic:cNvPr id="584" name="Image 584"/>
                          <pic:cNvPicPr/>
                        </pic:nvPicPr>
                        <pic:blipFill>
                          <a:blip r:embed="rId84" cstate="print"/>
                          <a:stretch>
                            <a:fillRect/>
                          </a:stretch>
                        </pic:blipFill>
                        <pic:spPr>
                          <a:xfrm>
                            <a:off x="1400913" y="886420"/>
                            <a:ext cx="840484" cy="898554"/>
                          </a:xfrm>
                          <a:prstGeom prst="rect">
                            <a:avLst/>
                          </a:prstGeom>
                        </pic:spPr>
                      </pic:pic>
                      <pic:pic>
                        <pic:nvPicPr>
                          <pic:cNvPr id="585" name="Image 585"/>
                          <pic:cNvPicPr/>
                        </pic:nvPicPr>
                        <pic:blipFill>
                          <a:blip r:embed="rId85" cstate="print"/>
                          <a:stretch>
                            <a:fillRect/>
                          </a:stretch>
                        </pic:blipFill>
                        <pic:spPr>
                          <a:xfrm>
                            <a:off x="2512621" y="1059553"/>
                            <a:ext cx="1015415" cy="661970"/>
                          </a:xfrm>
                          <a:prstGeom prst="rect">
                            <a:avLst/>
                          </a:prstGeom>
                        </pic:spPr>
                      </pic:pic>
                      <wps:wsp>
                        <wps:cNvPr id="586" name="Textbox 586"/>
                        <wps:cNvSpPr txBox="1"/>
                        <wps:spPr>
                          <a:xfrm>
                            <a:off x="205761" y="1816177"/>
                            <a:ext cx="3292475" cy="267335"/>
                          </a:xfrm>
                          <a:prstGeom prst="rect">
                            <a:avLst/>
                          </a:prstGeom>
                        </wps:spPr>
                        <wps:txbx>
                          <w:txbxContent>
                            <w:p>
                              <w:pPr>
                                <w:tabs>
                                  <w:tab w:pos="1768" w:val="left" w:leader="none"/>
                                  <w:tab w:pos="2283" w:val="left" w:leader="none"/>
                                  <w:tab w:pos="3680" w:val="left" w:leader="none"/>
                                  <w:tab w:pos="4106" w:val="left" w:leader="none"/>
                                </w:tabs>
                                <w:spacing w:line="213" w:lineRule="auto" w:before="38"/>
                                <w:ind w:left="404" w:right="18" w:hanging="405"/>
                                <w:jc w:val="left"/>
                                <w:rPr>
                                  <w:rFonts w:ascii="Microsoft Sans Serif"/>
                                  <w:sz w:val="16"/>
                                </w:rPr>
                              </w:pPr>
                              <w:r>
                                <w:rPr>
                                  <w:rFonts w:ascii="Microsoft Sans Serif"/>
                                  <w:color w:val="231F20"/>
                                  <w:position w:val="2"/>
                                  <w:sz w:val="16"/>
                                </w:rPr>
                                <w:t>ELECTRIC KETTLE</w:t>
                                <w:tab/>
                              </w:r>
                              <w:r>
                                <w:rPr>
                                  <w:rFonts w:ascii="Microsoft Sans Serif"/>
                                  <w:color w:val="231F20"/>
                                  <w:sz w:val="16"/>
                                </w:rPr>
                                <w:t>ESPRESSO MACHINE</w:t>
                                <w:tab/>
                              </w:r>
                              <w:r>
                                <w:rPr>
                                  <w:rFonts w:ascii="Microsoft Sans Serif"/>
                                  <w:color w:val="231F20"/>
                                  <w:position w:val="1"/>
                                  <w:sz w:val="16"/>
                                </w:rPr>
                                <w:t>SANDWICH</w:t>
                              </w:r>
                              <w:r>
                                <w:rPr>
                                  <w:rFonts w:ascii="Microsoft Sans Serif"/>
                                  <w:color w:val="231F20"/>
                                  <w:spacing w:val="-13"/>
                                  <w:position w:val="1"/>
                                  <w:sz w:val="16"/>
                                </w:rPr>
                                <w:t> </w:t>
                              </w:r>
                              <w:r>
                                <w:rPr>
                                  <w:rFonts w:ascii="Microsoft Sans Serif"/>
                                  <w:color w:val="231F20"/>
                                  <w:position w:val="1"/>
                                  <w:sz w:val="16"/>
                                </w:rPr>
                                <w:t>MAKER </w:t>
                              </w:r>
                              <w:r>
                                <w:rPr>
                                  <w:rFonts w:ascii="Microsoft Sans Serif"/>
                                  <w:color w:val="231F20"/>
                                  <w:position w:val="2"/>
                                  <w:sz w:val="16"/>
                                </w:rPr>
                                <w:t>CR 1290</w:t>
                                <w:tab/>
                                <w:tab/>
                              </w:r>
                              <w:r>
                                <w:rPr>
                                  <w:rFonts w:ascii="Microsoft Sans Serif"/>
                                  <w:color w:val="231F20"/>
                                  <w:sz w:val="16"/>
                                </w:rPr>
                                <w:t>CR 4410</w:t>
                                <w:tab/>
                                <w:tab/>
                              </w:r>
                              <w:r>
                                <w:rPr>
                                  <w:rFonts w:ascii="Microsoft Sans Serif"/>
                                  <w:color w:val="231F20"/>
                                  <w:position w:val="1"/>
                                  <w:sz w:val="16"/>
                                </w:rPr>
                                <w:t>CR 3054</w:t>
                              </w:r>
                            </w:p>
                          </w:txbxContent>
                        </wps:txbx>
                        <wps:bodyPr wrap="square" lIns="0" tIns="0" rIns="0" bIns="0" rtlCol="0">
                          <a:noAutofit/>
                        </wps:bodyPr>
                      </wps:wsp>
                      <wps:wsp>
                        <wps:cNvPr id="587" name="Textbox 587"/>
                        <wps:cNvSpPr txBox="1"/>
                        <wps:spPr>
                          <a:xfrm>
                            <a:off x="3810693" y="1826398"/>
                            <a:ext cx="718820" cy="252729"/>
                          </a:xfrm>
                          <a:prstGeom prst="rect">
                            <a:avLst/>
                          </a:prstGeom>
                        </wps:spPr>
                        <wps:txbx>
                          <w:txbxContent>
                            <w:p>
                              <w:pPr>
                                <w:spacing w:line="237" w:lineRule="auto" w:before="20"/>
                                <w:ind w:left="245" w:right="14" w:hanging="246"/>
                                <w:jc w:val="left"/>
                                <w:rPr>
                                  <w:rFonts w:ascii="Microsoft Sans Serif"/>
                                  <w:sz w:val="16"/>
                                </w:rPr>
                              </w:pPr>
                              <w:r>
                                <w:rPr>
                                  <w:rFonts w:ascii="Microsoft Sans Serif"/>
                                  <w:color w:val="231F20"/>
                                  <w:sz w:val="16"/>
                                </w:rPr>
                                <w:t>RETRO</w:t>
                              </w:r>
                              <w:r>
                                <w:rPr>
                                  <w:rFonts w:ascii="Microsoft Sans Serif"/>
                                  <w:color w:val="231F20"/>
                                  <w:spacing w:val="-11"/>
                                  <w:sz w:val="16"/>
                                </w:rPr>
                                <w:t> </w:t>
                              </w:r>
                              <w:r>
                                <w:rPr>
                                  <w:rFonts w:ascii="Microsoft Sans Serif"/>
                                  <w:color w:val="231F20"/>
                                  <w:sz w:val="16"/>
                                </w:rPr>
                                <w:t>RADIO CR 1182</w:t>
                              </w:r>
                            </w:p>
                          </w:txbxContent>
                        </wps:txbx>
                        <wps:bodyPr wrap="square" lIns="0" tIns="0" rIns="0" bIns="0" rtlCol="0">
                          <a:noAutofit/>
                        </wps:bodyPr>
                      </wps:wsp>
                    </wpg:wgp>
                  </a:graphicData>
                </a:graphic>
              </wp:inline>
            </w:drawing>
          </mc:Choice>
          <mc:Fallback>
            <w:pict>
              <v:group style="width:368.5pt;height:164.45pt;mso-position-horizontal-relative:char;mso-position-vertical-relative:line" id="docshapegroup562" coordorigin="0,0" coordsize="7370,3289">
                <v:rect style="position:absolute;left:0;top:0;width:7370;height:1363" id="docshape563" filled="true" fillcolor="#a7a9ac" stroked="false">
                  <v:fill type="solid"/>
                </v:rect>
                <v:rect style="position:absolute;left:1;top:2874;width:7353;height:415" id="docshape564" filled="true" fillcolor="#e6e7e8" stroked="false">
                  <v:fill type="solid"/>
                </v:rect>
                <v:shape style="position:absolute;left:2116;top:27;width:3268;height:1280" type="#_x0000_t75" id="docshape565" stroked="false">
                  <v:imagedata r:id="rId82" o:title=""/>
                </v:shape>
                <v:shape style="position:absolute;left:316;top:1397;width:1494;height:1494" type="#_x0000_t75" id="docshape566" stroked="false">
                  <v:imagedata r:id="rId83" o:title=""/>
                </v:shape>
                <v:shape style="position:absolute;left:2206;top:1395;width:1324;height:1416" type="#_x0000_t75" id="docshape567" stroked="false">
                  <v:imagedata r:id="rId84" o:title=""/>
                </v:shape>
                <v:shape style="position:absolute;left:3956;top:1668;width:1600;height:1043" type="#_x0000_t75" id="docshape568" stroked="false">
                  <v:imagedata r:id="rId85" o:title=""/>
                </v:shape>
                <v:shape style="position:absolute;left:324;top:2860;width:5185;height:421" type="#_x0000_t202" id="docshape569" filled="false" stroked="false">
                  <v:textbox inset="0,0,0,0">
                    <w:txbxContent>
                      <w:p>
                        <w:pPr>
                          <w:tabs>
                            <w:tab w:pos="1768" w:val="left" w:leader="none"/>
                            <w:tab w:pos="2283" w:val="left" w:leader="none"/>
                            <w:tab w:pos="3680" w:val="left" w:leader="none"/>
                            <w:tab w:pos="4106" w:val="left" w:leader="none"/>
                          </w:tabs>
                          <w:spacing w:line="213" w:lineRule="auto" w:before="38"/>
                          <w:ind w:left="404" w:right="18" w:hanging="405"/>
                          <w:jc w:val="left"/>
                          <w:rPr>
                            <w:rFonts w:ascii="Microsoft Sans Serif"/>
                            <w:sz w:val="16"/>
                          </w:rPr>
                        </w:pPr>
                        <w:r>
                          <w:rPr>
                            <w:rFonts w:ascii="Microsoft Sans Serif"/>
                            <w:color w:val="231F20"/>
                            <w:position w:val="2"/>
                            <w:sz w:val="16"/>
                          </w:rPr>
                          <w:t>ELECTRIC KETTLE</w:t>
                          <w:tab/>
                        </w:r>
                        <w:r>
                          <w:rPr>
                            <w:rFonts w:ascii="Microsoft Sans Serif"/>
                            <w:color w:val="231F20"/>
                            <w:sz w:val="16"/>
                          </w:rPr>
                          <w:t>ESPRESSO MACHINE</w:t>
                          <w:tab/>
                        </w:r>
                        <w:r>
                          <w:rPr>
                            <w:rFonts w:ascii="Microsoft Sans Serif"/>
                            <w:color w:val="231F20"/>
                            <w:position w:val="1"/>
                            <w:sz w:val="16"/>
                          </w:rPr>
                          <w:t>SANDWICH</w:t>
                        </w:r>
                        <w:r>
                          <w:rPr>
                            <w:rFonts w:ascii="Microsoft Sans Serif"/>
                            <w:color w:val="231F20"/>
                            <w:spacing w:val="-13"/>
                            <w:position w:val="1"/>
                            <w:sz w:val="16"/>
                          </w:rPr>
                          <w:t> </w:t>
                        </w:r>
                        <w:r>
                          <w:rPr>
                            <w:rFonts w:ascii="Microsoft Sans Serif"/>
                            <w:color w:val="231F20"/>
                            <w:position w:val="1"/>
                            <w:sz w:val="16"/>
                          </w:rPr>
                          <w:t>MAKER </w:t>
                        </w:r>
                        <w:r>
                          <w:rPr>
                            <w:rFonts w:ascii="Microsoft Sans Serif"/>
                            <w:color w:val="231F20"/>
                            <w:position w:val="2"/>
                            <w:sz w:val="16"/>
                          </w:rPr>
                          <w:t>CR 1290</w:t>
                          <w:tab/>
                          <w:tab/>
                        </w:r>
                        <w:r>
                          <w:rPr>
                            <w:rFonts w:ascii="Microsoft Sans Serif"/>
                            <w:color w:val="231F20"/>
                            <w:sz w:val="16"/>
                          </w:rPr>
                          <w:t>CR 4410</w:t>
                          <w:tab/>
                          <w:tab/>
                        </w:r>
                        <w:r>
                          <w:rPr>
                            <w:rFonts w:ascii="Microsoft Sans Serif"/>
                            <w:color w:val="231F20"/>
                            <w:position w:val="1"/>
                            <w:sz w:val="16"/>
                          </w:rPr>
                          <w:t>CR 3054</w:t>
                        </w:r>
                      </w:p>
                    </w:txbxContent>
                  </v:textbox>
                  <w10:wrap type="none"/>
                </v:shape>
                <v:shape style="position:absolute;left:6001;top:2876;width:1132;height:398" type="#_x0000_t202" id="docshape570" filled="false" stroked="false">
                  <v:textbox inset="0,0,0,0">
                    <w:txbxContent>
                      <w:p>
                        <w:pPr>
                          <w:spacing w:line="237" w:lineRule="auto" w:before="20"/>
                          <w:ind w:left="245" w:right="14" w:hanging="246"/>
                          <w:jc w:val="left"/>
                          <w:rPr>
                            <w:rFonts w:ascii="Microsoft Sans Serif"/>
                            <w:sz w:val="16"/>
                          </w:rPr>
                        </w:pPr>
                        <w:r>
                          <w:rPr>
                            <w:rFonts w:ascii="Microsoft Sans Serif"/>
                            <w:color w:val="231F20"/>
                            <w:sz w:val="16"/>
                          </w:rPr>
                          <w:t>RETRO</w:t>
                        </w:r>
                        <w:r>
                          <w:rPr>
                            <w:rFonts w:ascii="Microsoft Sans Serif"/>
                            <w:color w:val="231F20"/>
                            <w:spacing w:val="-11"/>
                            <w:sz w:val="16"/>
                          </w:rPr>
                          <w:t> </w:t>
                        </w:r>
                        <w:r>
                          <w:rPr>
                            <w:rFonts w:ascii="Microsoft Sans Serif"/>
                            <w:color w:val="231F20"/>
                            <w:sz w:val="16"/>
                          </w:rPr>
                          <w:t>RADIO CR 1182</w:t>
                        </w:r>
                      </w:p>
                    </w:txbxContent>
                  </v:textbox>
                  <w10:wrap type="none"/>
                </v:shape>
              </v:group>
            </w:pict>
          </mc:Fallback>
        </mc:AlternateContent>
      </w:r>
      <w:r>
        <w:rPr>
          <w:rFonts w:ascii="Microsoft Sans Serif"/>
          <w:sz w:val="20"/>
        </w:rPr>
      </w:r>
    </w:p>
    <w:p>
      <w:pPr>
        <w:pStyle w:val="BodyText"/>
        <w:spacing w:before="8"/>
        <w:rPr>
          <w:rFonts w:ascii="Microsoft Sans Serif"/>
          <w:sz w:val="13"/>
        </w:rPr>
      </w:pPr>
      <w:r>
        <w:rPr/>
        <mc:AlternateContent>
          <mc:Choice Requires="wps">
            <w:drawing>
              <wp:anchor distT="0" distB="0" distL="0" distR="0" allowOverlap="1" layoutInCell="1" locked="0" behindDoc="1" simplePos="0" relativeHeight="487624192">
                <wp:simplePos x="0" y="0"/>
                <wp:positionH relativeFrom="page">
                  <wp:posOffset>292356</wp:posOffset>
                </wp:positionH>
                <wp:positionV relativeFrom="paragraph">
                  <wp:posOffset>114083</wp:posOffset>
                </wp:positionV>
                <wp:extent cx="4671060" cy="1421130"/>
                <wp:effectExtent l="0" t="0" r="0" b="0"/>
                <wp:wrapTopAndBottom/>
                <wp:docPr id="588" name="Group 588"/>
                <wp:cNvGraphicFramePr>
                  <a:graphicFrameLocks/>
                </wp:cNvGraphicFramePr>
                <a:graphic>
                  <a:graphicData uri="http://schemas.microsoft.com/office/word/2010/wordprocessingGroup">
                    <wpg:wgp>
                      <wpg:cNvPr id="588" name="Group 588"/>
                      <wpg:cNvGrpSpPr/>
                      <wpg:grpSpPr>
                        <a:xfrm>
                          <a:off x="0" y="0"/>
                          <a:ext cx="4671060" cy="1421130"/>
                          <a:chExt cx="4671060" cy="1421130"/>
                        </a:xfrm>
                      </wpg:grpSpPr>
                      <wps:wsp>
                        <wps:cNvPr id="589" name="Graphic 589"/>
                        <wps:cNvSpPr/>
                        <wps:spPr>
                          <a:xfrm>
                            <a:off x="0" y="1155525"/>
                            <a:ext cx="4669155" cy="263525"/>
                          </a:xfrm>
                          <a:custGeom>
                            <a:avLst/>
                            <a:gdLst/>
                            <a:ahLst/>
                            <a:cxnLst/>
                            <a:rect l="l" t="t" r="r" b="b"/>
                            <a:pathLst>
                              <a:path w="4669155" h="263525">
                                <a:moveTo>
                                  <a:pt x="4668652" y="0"/>
                                </a:moveTo>
                                <a:lnTo>
                                  <a:pt x="0" y="0"/>
                                </a:lnTo>
                                <a:lnTo>
                                  <a:pt x="0" y="263150"/>
                                </a:lnTo>
                                <a:lnTo>
                                  <a:pt x="4668652" y="263150"/>
                                </a:lnTo>
                                <a:lnTo>
                                  <a:pt x="4668652" y="0"/>
                                </a:lnTo>
                                <a:close/>
                              </a:path>
                            </a:pathLst>
                          </a:custGeom>
                          <a:solidFill>
                            <a:srgbClr val="E6E7E8"/>
                          </a:solidFill>
                        </wps:spPr>
                        <wps:bodyPr wrap="square" lIns="0" tIns="0" rIns="0" bIns="0" rtlCol="0">
                          <a:prstTxWarp prst="textNoShape">
                            <a:avLst/>
                          </a:prstTxWarp>
                          <a:noAutofit/>
                        </wps:bodyPr>
                      </wps:wsp>
                      <pic:pic>
                        <pic:nvPicPr>
                          <pic:cNvPr id="590" name="Image 590"/>
                          <pic:cNvPicPr/>
                        </pic:nvPicPr>
                        <pic:blipFill>
                          <a:blip r:embed="rId86" cstate="print"/>
                          <a:stretch>
                            <a:fillRect/>
                          </a:stretch>
                        </pic:blipFill>
                        <pic:spPr>
                          <a:xfrm>
                            <a:off x="3717118" y="123212"/>
                            <a:ext cx="953383" cy="1022287"/>
                          </a:xfrm>
                          <a:prstGeom prst="rect">
                            <a:avLst/>
                          </a:prstGeom>
                        </pic:spPr>
                      </pic:pic>
                      <pic:pic>
                        <pic:nvPicPr>
                          <pic:cNvPr id="591" name="Image 591"/>
                          <pic:cNvPicPr/>
                        </pic:nvPicPr>
                        <pic:blipFill>
                          <a:blip r:embed="rId87" cstate="print"/>
                          <a:stretch>
                            <a:fillRect/>
                          </a:stretch>
                        </pic:blipFill>
                        <pic:spPr>
                          <a:xfrm>
                            <a:off x="3890317" y="879280"/>
                            <a:ext cx="108367" cy="77360"/>
                          </a:xfrm>
                          <a:prstGeom prst="rect">
                            <a:avLst/>
                          </a:prstGeom>
                        </pic:spPr>
                      </pic:pic>
                      <pic:pic>
                        <pic:nvPicPr>
                          <pic:cNvPr id="592" name="Image 592"/>
                          <pic:cNvPicPr/>
                        </pic:nvPicPr>
                        <pic:blipFill>
                          <a:blip r:embed="rId88" cstate="print"/>
                          <a:stretch>
                            <a:fillRect/>
                          </a:stretch>
                        </pic:blipFill>
                        <pic:spPr>
                          <a:xfrm>
                            <a:off x="386925" y="0"/>
                            <a:ext cx="512505" cy="1140935"/>
                          </a:xfrm>
                          <a:prstGeom prst="rect">
                            <a:avLst/>
                          </a:prstGeom>
                        </pic:spPr>
                      </pic:pic>
                      <wps:wsp>
                        <wps:cNvPr id="593" name="Textbox 593"/>
                        <wps:cNvSpPr txBox="1"/>
                        <wps:spPr>
                          <a:xfrm>
                            <a:off x="209558" y="1160464"/>
                            <a:ext cx="922019" cy="252729"/>
                          </a:xfrm>
                          <a:prstGeom prst="rect">
                            <a:avLst/>
                          </a:prstGeom>
                        </wps:spPr>
                        <wps:txbx>
                          <w:txbxContent>
                            <w:p>
                              <w:pPr>
                                <w:spacing w:line="237" w:lineRule="auto" w:before="20"/>
                                <w:ind w:left="399" w:right="14" w:hanging="400"/>
                                <w:jc w:val="left"/>
                                <w:rPr>
                                  <w:rFonts w:ascii="Microsoft Sans Serif"/>
                                  <w:sz w:val="16"/>
                                </w:rPr>
                              </w:pPr>
                              <w:r>
                                <w:rPr>
                                  <w:rFonts w:ascii="Microsoft Sans Serif"/>
                                  <w:color w:val="231F20"/>
                                  <w:sz w:val="16"/>
                                </w:rPr>
                                <w:t>AIR</w:t>
                              </w:r>
                              <w:r>
                                <w:rPr>
                                  <w:rFonts w:ascii="Microsoft Sans Serif"/>
                                  <w:color w:val="231F20"/>
                                  <w:spacing w:val="-11"/>
                                  <w:sz w:val="16"/>
                                </w:rPr>
                                <w:t> </w:t>
                              </w:r>
                              <w:r>
                                <w:rPr>
                                  <w:rFonts w:ascii="Microsoft Sans Serif"/>
                                  <w:color w:val="231F20"/>
                                  <w:sz w:val="16"/>
                                </w:rPr>
                                <w:t>CONDITIONER CR 7925</w:t>
                              </w:r>
                            </w:p>
                          </w:txbxContent>
                        </wps:txbx>
                        <wps:bodyPr wrap="square" lIns="0" tIns="0" rIns="0" bIns="0" rtlCol="0">
                          <a:noAutofit/>
                        </wps:bodyPr>
                      </wps:wsp>
                      <wps:wsp>
                        <wps:cNvPr id="594" name="Textbox 594"/>
                        <wps:cNvSpPr txBox="1"/>
                        <wps:spPr>
                          <a:xfrm>
                            <a:off x="1470757" y="1168582"/>
                            <a:ext cx="984250" cy="252729"/>
                          </a:xfrm>
                          <a:prstGeom prst="rect">
                            <a:avLst/>
                          </a:prstGeom>
                        </wps:spPr>
                        <wps:txbx>
                          <w:txbxContent>
                            <w:p>
                              <w:pPr>
                                <w:spacing w:line="237" w:lineRule="auto" w:before="20"/>
                                <w:ind w:left="448" w:right="18" w:hanging="449"/>
                                <w:jc w:val="left"/>
                                <w:rPr>
                                  <w:rFonts w:ascii="Microsoft Sans Serif"/>
                                  <w:sz w:val="16"/>
                                </w:rPr>
                              </w:pPr>
                              <w:r>
                                <w:rPr>
                                  <w:rFonts w:ascii="Microsoft Sans Serif"/>
                                  <w:color w:val="231F20"/>
                                  <w:sz w:val="16"/>
                                </w:rPr>
                                <w:t>FOOD</w:t>
                              </w:r>
                              <w:r>
                                <w:rPr>
                                  <w:rFonts w:ascii="Microsoft Sans Serif"/>
                                  <w:color w:val="231F20"/>
                                  <w:spacing w:val="-11"/>
                                  <w:sz w:val="16"/>
                                </w:rPr>
                                <w:t> </w:t>
                              </w:r>
                              <w:r>
                                <w:rPr>
                                  <w:rFonts w:ascii="Microsoft Sans Serif"/>
                                  <w:color w:val="231F20"/>
                                  <w:sz w:val="16"/>
                                </w:rPr>
                                <w:t>PROCESSOR CR 4223</w:t>
                              </w:r>
                            </w:p>
                          </w:txbxContent>
                        </wps:txbx>
                        <wps:bodyPr wrap="square" lIns="0" tIns="0" rIns="0" bIns="0" rtlCol="0">
                          <a:noAutofit/>
                        </wps:bodyPr>
                      </wps:wsp>
                      <wps:wsp>
                        <wps:cNvPr id="595" name="Textbox 595"/>
                        <wps:cNvSpPr txBox="1"/>
                        <wps:spPr>
                          <a:xfrm>
                            <a:off x="2811877" y="1150993"/>
                            <a:ext cx="414020" cy="252729"/>
                          </a:xfrm>
                          <a:prstGeom prst="rect">
                            <a:avLst/>
                          </a:prstGeom>
                        </wps:spPr>
                        <wps:txbx>
                          <w:txbxContent>
                            <w:p>
                              <w:pPr>
                                <w:spacing w:line="237" w:lineRule="auto" w:before="20"/>
                                <w:ind w:left="0" w:right="0" w:firstLine="62"/>
                                <w:jc w:val="left"/>
                                <w:rPr>
                                  <w:rFonts w:ascii="Microsoft Sans Serif"/>
                                  <w:sz w:val="16"/>
                                </w:rPr>
                              </w:pPr>
                              <w:r>
                                <w:rPr>
                                  <w:rFonts w:ascii="Microsoft Sans Serif"/>
                                  <w:color w:val="231F20"/>
                                  <w:spacing w:val="-2"/>
                                  <w:sz w:val="16"/>
                                </w:rPr>
                                <w:t>MIXER </w:t>
                              </w: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4220</w:t>
                              </w:r>
                            </w:p>
                          </w:txbxContent>
                        </wps:txbx>
                        <wps:bodyPr wrap="square" lIns="0" tIns="0" rIns="0" bIns="0" rtlCol="0">
                          <a:noAutofit/>
                        </wps:bodyPr>
                      </wps:wsp>
                      <wps:wsp>
                        <wps:cNvPr id="596" name="Textbox 596"/>
                        <wps:cNvSpPr txBox="1"/>
                        <wps:spPr>
                          <a:xfrm>
                            <a:off x="3848460" y="1141842"/>
                            <a:ext cx="715010" cy="252729"/>
                          </a:xfrm>
                          <a:prstGeom prst="rect">
                            <a:avLst/>
                          </a:prstGeom>
                        </wps:spPr>
                        <wps:txbx>
                          <w:txbxContent>
                            <w:p>
                              <w:pPr>
                                <w:spacing w:line="237" w:lineRule="auto" w:before="20"/>
                                <w:ind w:left="236" w:right="18" w:hanging="237"/>
                                <w:jc w:val="left"/>
                                <w:rPr>
                                  <w:rFonts w:ascii="Microsoft Sans Serif"/>
                                  <w:sz w:val="16"/>
                                </w:rPr>
                              </w:pPr>
                              <w:r>
                                <w:rPr>
                                  <w:rFonts w:ascii="Microsoft Sans Serif"/>
                                  <w:color w:val="231F20"/>
                                  <w:spacing w:val="-2"/>
                                  <w:sz w:val="16"/>
                                </w:rPr>
                                <w:t>MEAT</w:t>
                              </w:r>
                              <w:r>
                                <w:rPr>
                                  <w:rFonts w:ascii="Microsoft Sans Serif"/>
                                  <w:color w:val="231F20"/>
                                  <w:spacing w:val="-9"/>
                                  <w:sz w:val="16"/>
                                </w:rPr>
                                <w:t> </w:t>
                              </w:r>
                              <w:r>
                                <w:rPr>
                                  <w:rFonts w:ascii="Microsoft Sans Serif"/>
                                  <w:color w:val="231F20"/>
                                  <w:spacing w:val="-2"/>
                                  <w:sz w:val="16"/>
                                </w:rPr>
                                <w:t>MINCER </w:t>
                              </w:r>
                              <w:r>
                                <w:rPr>
                                  <w:rFonts w:ascii="Microsoft Sans Serif"/>
                                  <w:color w:val="231F20"/>
                                  <w:sz w:val="16"/>
                                </w:rPr>
                                <w:t>CR 4812</w:t>
                              </w:r>
                            </w:p>
                          </w:txbxContent>
                        </wps:txbx>
                        <wps:bodyPr wrap="square" lIns="0" tIns="0" rIns="0" bIns="0" rtlCol="0">
                          <a:noAutofit/>
                        </wps:bodyPr>
                      </wps:wsp>
                    </wpg:wgp>
                  </a:graphicData>
                </a:graphic>
              </wp:anchor>
            </w:drawing>
          </mc:Choice>
          <mc:Fallback>
            <w:pict>
              <v:group style="position:absolute;margin-left:23.020201pt;margin-top:8.982928pt;width:367.8pt;height:111.9pt;mso-position-horizontal-relative:page;mso-position-vertical-relative:paragraph;z-index:-15692288;mso-wrap-distance-left:0;mso-wrap-distance-right:0" id="docshapegroup571" coordorigin="460,180" coordsize="7356,2238">
                <v:rect style="position:absolute;left:460;top:1999;width:7353;height:415" id="docshape572" filled="true" fillcolor="#e6e7e8" stroked="false">
                  <v:fill type="solid"/>
                </v:rect>
                <v:shape style="position:absolute;left:6314;top:373;width:1502;height:1610" type="#_x0000_t75" id="docshape573" stroked="false">
                  <v:imagedata r:id="rId86" o:title=""/>
                </v:shape>
                <v:shape style="position:absolute;left:6586;top:1564;width:171;height:122" type="#_x0000_t75" id="docshape574" stroked="false">
                  <v:imagedata r:id="rId87" o:title=""/>
                </v:shape>
                <v:shape style="position:absolute;left:1069;top:179;width:808;height:1797" type="#_x0000_t75" id="docshape575" stroked="false">
                  <v:imagedata r:id="rId88" o:title=""/>
                </v:shape>
                <v:shape style="position:absolute;left:790;top:2007;width:1452;height:398" type="#_x0000_t202" id="docshape576" filled="false" stroked="false">
                  <v:textbox inset="0,0,0,0">
                    <w:txbxContent>
                      <w:p>
                        <w:pPr>
                          <w:spacing w:line="237" w:lineRule="auto" w:before="20"/>
                          <w:ind w:left="399" w:right="14" w:hanging="400"/>
                          <w:jc w:val="left"/>
                          <w:rPr>
                            <w:rFonts w:ascii="Microsoft Sans Serif"/>
                            <w:sz w:val="16"/>
                          </w:rPr>
                        </w:pPr>
                        <w:r>
                          <w:rPr>
                            <w:rFonts w:ascii="Microsoft Sans Serif"/>
                            <w:color w:val="231F20"/>
                            <w:sz w:val="16"/>
                          </w:rPr>
                          <w:t>AIR</w:t>
                        </w:r>
                        <w:r>
                          <w:rPr>
                            <w:rFonts w:ascii="Microsoft Sans Serif"/>
                            <w:color w:val="231F20"/>
                            <w:spacing w:val="-11"/>
                            <w:sz w:val="16"/>
                          </w:rPr>
                          <w:t> </w:t>
                        </w:r>
                        <w:r>
                          <w:rPr>
                            <w:rFonts w:ascii="Microsoft Sans Serif"/>
                            <w:color w:val="231F20"/>
                            <w:sz w:val="16"/>
                          </w:rPr>
                          <w:t>CONDITIONER CR 7925</w:t>
                        </w:r>
                      </w:p>
                    </w:txbxContent>
                  </v:textbox>
                  <w10:wrap type="none"/>
                </v:shape>
                <v:shape style="position:absolute;left:2776;top:2019;width:1550;height:398" type="#_x0000_t202" id="docshape577" filled="false" stroked="false">
                  <v:textbox inset="0,0,0,0">
                    <w:txbxContent>
                      <w:p>
                        <w:pPr>
                          <w:spacing w:line="237" w:lineRule="auto" w:before="20"/>
                          <w:ind w:left="448" w:right="18" w:hanging="449"/>
                          <w:jc w:val="left"/>
                          <w:rPr>
                            <w:rFonts w:ascii="Microsoft Sans Serif"/>
                            <w:sz w:val="16"/>
                          </w:rPr>
                        </w:pPr>
                        <w:r>
                          <w:rPr>
                            <w:rFonts w:ascii="Microsoft Sans Serif"/>
                            <w:color w:val="231F20"/>
                            <w:sz w:val="16"/>
                          </w:rPr>
                          <w:t>FOOD</w:t>
                        </w:r>
                        <w:r>
                          <w:rPr>
                            <w:rFonts w:ascii="Microsoft Sans Serif"/>
                            <w:color w:val="231F20"/>
                            <w:spacing w:val="-11"/>
                            <w:sz w:val="16"/>
                          </w:rPr>
                          <w:t> </w:t>
                        </w:r>
                        <w:r>
                          <w:rPr>
                            <w:rFonts w:ascii="Microsoft Sans Serif"/>
                            <w:color w:val="231F20"/>
                            <w:sz w:val="16"/>
                          </w:rPr>
                          <w:t>PROCESSOR CR 4223</w:t>
                        </w:r>
                      </w:p>
                    </w:txbxContent>
                  </v:textbox>
                  <w10:wrap type="none"/>
                </v:shape>
                <v:shape style="position:absolute;left:4888;top:1992;width:652;height:398" type="#_x0000_t202" id="docshape578" filled="false" stroked="false">
                  <v:textbox inset="0,0,0,0">
                    <w:txbxContent>
                      <w:p>
                        <w:pPr>
                          <w:spacing w:line="237" w:lineRule="auto" w:before="20"/>
                          <w:ind w:left="0" w:right="0" w:firstLine="62"/>
                          <w:jc w:val="left"/>
                          <w:rPr>
                            <w:rFonts w:ascii="Microsoft Sans Serif"/>
                            <w:sz w:val="16"/>
                          </w:rPr>
                        </w:pPr>
                        <w:r>
                          <w:rPr>
                            <w:rFonts w:ascii="Microsoft Sans Serif"/>
                            <w:color w:val="231F20"/>
                            <w:spacing w:val="-2"/>
                            <w:sz w:val="16"/>
                          </w:rPr>
                          <w:t>MIXER </w:t>
                        </w: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4220</w:t>
                        </w:r>
                      </w:p>
                    </w:txbxContent>
                  </v:textbox>
                  <w10:wrap type="none"/>
                </v:shape>
                <v:shape style="position:absolute;left:6520;top:1977;width:1126;height:398" type="#_x0000_t202" id="docshape579" filled="false" stroked="false">
                  <v:textbox inset="0,0,0,0">
                    <w:txbxContent>
                      <w:p>
                        <w:pPr>
                          <w:spacing w:line="237" w:lineRule="auto" w:before="20"/>
                          <w:ind w:left="236" w:right="18" w:hanging="237"/>
                          <w:jc w:val="left"/>
                          <w:rPr>
                            <w:rFonts w:ascii="Microsoft Sans Serif"/>
                            <w:sz w:val="16"/>
                          </w:rPr>
                        </w:pPr>
                        <w:r>
                          <w:rPr>
                            <w:rFonts w:ascii="Microsoft Sans Serif"/>
                            <w:color w:val="231F20"/>
                            <w:spacing w:val="-2"/>
                            <w:sz w:val="16"/>
                          </w:rPr>
                          <w:t>MEAT</w:t>
                        </w:r>
                        <w:r>
                          <w:rPr>
                            <w:rFonts w:ascii="Microsoft Sans Serif"/>
                            <w:color w:val="231F20"/>
                            <w:spacing w:val="-9"/>
                            <w:sz w:val="16"/>
                          </w:rPr>
                          <w:t> </w:t>
                        </w:r>
                        <w:r>
                          <w:rPr>
                            <w:rFonts w:ascii="Microsoft Sans Serif"/>
                            <w:color w:val="231F20"/>
                            <w:spacing w:val="-2"/>
                            <w:sz w:val="16"/>
                          </w:rPr>
                          <w:t>MINCER </w:t>
                        </w:r>
                        <w:r>
                          <w:rPr>
                            <w:rFonts w:ascii="Microsoft Sans Serif"/>
                            <w:color w:val="231F20"/>
                            <w:sz w:val="16"/>
                          </w:rPr>
                          <w:t>CR 4812</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4704">
                <wp:simplePos x="0" y="0"/>
                <wp:positionH relativeFrom="page">
                  <wp:posOffset>261647</wp:posOffset>
                </wp:positionH>
                <wp:positionV relativeFrom="paragraph">
                  <wp:posOffset>1697644</wp:posOffset>
                </wp:positionV>
                <wp:extent cx="4721860" cy="3298190"/>
                <wp:effectExtent l="0" t="0" r="0" b="0"/>
                <wp:wrapTopAndBottom/>
                <wp:docPr id="597" name="Group 597"/>
                <wp:cNvGraphicFramePr>
                  <a:graphicFrameLocks/>
                </wp:cNvGraphicFramePr>
                <a:graphic>
                  <a:graphicData uri="http://schemas.microsoft.com/office/word/2010/wordprocessingGroup">
                    <wpg:wgp>
                      <wpg:cNvPr id="597" name="Group 597"/>
                      <wpg:cNvGrpSpPr/>
                      <wpg:grpSpPr>
                        <a:xfrm>
                          <a:off x="0" y="0"/>
                          <a:ext cx="4721860" cy="3298190"/>
                          <a:chExt cx="4721860" cy="3298190"/>
                        </a:xfrm>
                      </wpg:grpSpPr>
                      <pic:pic>
                        <pic:nvPicPr>
                          <pic:cNvPr id="598" name="Image 598"/>
                          <pic:cNvPicPr/>
                        </pic:nvPicPr>
                        <pic:blipFill>
                          <a:blip r:embed="rId89" cstate="print"/>
                          <a:stretch>
                            <a:fillRect/>
                          </a:stretch>
                        </pic:blipFill>
                        <pic:spPr>
                          <a:xfrm>
                            <a:off x="1436772" y="1396655"/>
                            <a:ext cx="656315" cy="1248526"/>
                          </a:xfrm>
                          <a:prstGeom prst="rect">
                            <a:avLst/>
                          </a:prstGeom>
                        </pic:spPr>
                      </pic:pic>
                      <wps:wsp>
                        <wps:cNvPr id="599" name="Graphic 599"/>
                        <wps:cNvSpPr/>
                        <wps:spPr>
                          <a:xfrm>
                            <a:off x="37386" y="1121831"/>
                            <a:ext cx="4684395" cy="1827530"/>
                          </a:xfrm>
                          <a:custGeom>
                            <a:avLst/>
                            <a:gdLst/>
                            <a:ahLst/>
                            <a:cxnLst/>
                            <a:rect l="l" t="t" r="r" b="b"/>
                            <a:pathLst>
                              <a:path w="4684395" h="1827530">
                                <a:moveTo>
                                  <a:pt x="4645558" y="1595462"/>
                                </a:moveTo>
                                <a:lnTo>
                                  <a:pt x="0" y="1595462"/>
                                </a:lnTo>
                                <a:lnTo>
                                  <a:pt x="0" y="1827441"/>
                                </a:lnTo>
                                <a:lnTo>
                                  <a:pt x="4645558" y="1827441"/>
                                </a:lnTo>
                                <a:lnTo>
                                  <a:pt x="4645558" y="1595462"/>
                                </a:lnTo>
                                <a:close/>
                              </a:path>
                              <a:path w="4684395" h="1827530">
                                <a:moveTo>
                                  <a:pt x="4684166" y="1333"/>
                                </a:moveTo>
                                <a:lnTo>
                                  <a:pt x="4646346" y="1333"/>
                                </a:lnTo>
                                <a:lnTo>
                                  <a:pt x="4646346" y="0"/>
                                </a:lnTo>
                                <a:lnTo>
                                  <a:pt x="787" y="0"/>
                                </a:lnTo>
                                <a:lnTo>
                                  <a:pt x="787" y="263156"/>
                                </a:lnTo>
                                <a:lnTo>
                                  <a:pt x="38608" y="263156"/>
                                </a:lnTo>
                                <a:lnTo>
                                  <a:pt x="38608" y="264477"/>
                                </a:lnTo>
                                <a:lnTo>
                                  <a:pt x="4684166" y="264477"/>
                                </a:lnTo>
                                <a:lnTo>
                                  <a:pt x="4684166" y="1333"/>
                                </a:lnTo>
                                <a:close/>
                              </a:path>
                            </a:pathLst>
                          </a:custGeom>
                          <a:solidFill>
                            <a:srgbClr val="E6E7E8"/>
                          </a:solidFill>
                        </wps:spPr>
                        <wps:bodyPr wrap="square" lIns="0" tIns="0" rIns="0" bIns="0" rtlCol="0">
                          <a:prstTxWarp prst="textNoShape">
                            <a:avLst/>
                          </a:prstTxWarp>
                          <a:noAutofit/>
                        </wps:bodyPr>
                      </wps:wsp>
                      <pic:pic>
                        <pic:nvPicPr>
                          <pic:cNvPr id="600" name="Image 600"/>
                          <pic:cNvPicPr/>
                        </pic:nvPicPr>
                        <pic:blipFill>
                          <a:blip r:embed="rId90" cstate="print"/>
                          <a:stretch>
                            <a:fillRect/>
                          </a:stretch>
                        </pic:blipFill>
                        <pic:spPr>
                          <a:xfrm>
                            <a:off x="0" y="0"/>
                            <a:ext cx="1077807" cy="1123948"/>
                          </a:xfrm>
                          <a:prstGeom prst="rect">
                            <a:avLst/>
                          </a:prstGeom>
                        </pic:spPr>
                      </pic:pic>
                      <pic:pic>
                        <pic:nvPicPr>
                          <pic:cNvPr id="601" name="Image 601"/>
                          <pic:cNvPicPr/>
                        </pic:nvPicPr>
                        <pic:blipFill>
                          <a:blip r:embed="rId91" cstate="print"/>
                          <a:stretch>
                            <a:fillRect/>
                          </a:stretch>
                        </pic:blipFill>
                        <pic:spPr>
                          <a:xfrm>
                            <a:off x="1104911" y="29340"/>
                            <a:ext cx="1020795" cy="1017739"/>
                          </a:xfrm>
                          <a:prstGeom prst="rect">
                            <a:avLst/>
                          </a:prstGeom>
                        </pic:spPr>
                      </pic:pic>
                      <pic:pic>
                        <pic:nvPicPr>
                          <pic:cNvPr id="602" name="Image 602"/>
                          <pic:cNvPicPr/>
                        </pic:nvPicPr>
                        <pic:blipFill>
                          <a:blip r:embed="rId92" cstate="print"/>
                          <a:stretch>
                            <a:fillRect/>
                          </a:stretch>
                        </pic:blipFill>
                        <pic:spPr>
                          <a:xfrm>
                            <a:off x="176159" y="1564454"/>
                            <a:ext cx="901030" cy="1117888"/>
                          </a:xfrm>
                          <a:prstGeom prst="rect">
                            <a:avLst/>
                          </a:prstGeom>
                        </pic:spPr>
                      </pic:pic>
                      <pic:pic>
                        <pic:nvPicPr>
                          <pic:cNvPr id="603" name="Image 603"/>
                          <pic:cNvPicPr/>
                        </pic:nvPicPr>
                        <pic:blipFill>
                          <a:blip r:embed="rId93" cstate="print"/>
                          <a:stretch>
                            <a:fillRect/>
                          </a:stretch>
                        </pic:blipFill>
                        <pic:spPr>
                          <a:xfrm>
                            <a:off x="2537228" y="1470613"/>
                            <a:ext cx="827525" cy="1160368"/>
                          </a:xfrm>
                          <a:prstGeom prst="rect">
                            <a:avLst/>
                          </a:prstGeom>
                        </pic:spPr>
                      </pic:pic>
                      <pic:pic>
                        <pic:nvPicPr>
                          <pic:cNvPr id="604" name="Image 604"/>
                          <pic:cNvPicPr/>
                        </pic:nvPicPr>
                        <pic:blipFill>
                          <a:blip r:embed="rId94" cstate="print"/>
                          <a:stretch>
                            <a:fillRect/>
                          </a:stretch>
                        </pic:blipFill>
                        <pic:spPr>
                          <a:xfrm>
                            <a:off x="3502122" y="1899359"/>
                            <a:ext cx="1191078" cy="675133"/>
                          </a:xfrm>
                          <a:prstGeom prst="rect">
                            <a:avLst/>
                          </a:prstGeom>
                        </pic:spPr>
                      </pic:pic>
                      <pic:pic>
                        <pic:nvPicPr>
                          <pic:cNvPr id="605" name="Image 605"/>
                          <pic:cNvPicPr/>
                        </pic:nvPicPr>
                        <pic:blipFill>
                          <a:blip r:embed="rId95" cstate="print"/>
                          <a:stretch>
                            <a:fillRect/>
                          </a:stretch>
                        </pic:blipFill>
                        <pic:spPr>
                          <a:xfrm>
                            <a:off x="3787844" y="2135581"/>
                            <a:ext cx="514641" cy="490546"/>
                          </a:xfrm>
                          <a:prstGeom prst="rect">
                            <a:avLst/>
                          </a:prstGeom>
                        </pic:spPr>
                      </pic:pic>
                      <wps:wsp>
                        <wps:cNvPr id="606" name="Textbox 606"/>
                        <wps:cNvSpPr txBox="1"/>
                        <wps:spPr>
                          <a:xfrm>
                            <a:off x="94913" y="1108144"/>
                            <a:ext cx="2375535" cy="157480"/>
                          </a:xfrm>
                          <a:prstGeom prst="rect">
                            <a:avLst/>
                          </a:prstGeom>
                        </wps:spPr>
                        <wps:txbx>
                          <w:txbxContent>
                            <w:p>
                              <w:pPr>
                                <w:spacing w:before="18"/>
                                <w:ind w:left="0" w:right="0" w:firstLine="0"/>
                                <w:jc w:val="left"/>
                                <w:rPr>
                                  <w:rFonts w:ascii="Microsoft Sans Serif"/>
                                  <w:sz w:val="16"/>
                                </w:rPr>
                              </w:pPr>
                              <w:r>
                                <w:rPr>
                                  <w:rFonts w:ascii="Microsoft Sans Serif"/>
                                  <w:color w:val="231F20"/>
                                  <w:position w:val="3"/>
                                  <w:sz w:val="16"/>
                                </w:rPr>
                                <w:t>AIR</w:t>
                              </w:r>
                              <w:r>
                                <w:rPr>
                                  <w:rFonts w:ascii="Microsoft Sans Serif"/>
                                  <w:color w:val="231F20"/>
                                  <w:spacing w:val="-3"/>
                                  <w:position w:val="3"/>
                                  <w:sz w:val="16"/>
                                </w:rPr>
                                <w:t> </w:t>
                              </w:r>
                              <w:r>
                                <w:rPr>
                                  <w:rFonts w:ascii="Microsoft Sans Serif"/>
                                  <w:color w:val="231F20"/>
                                  <w:position w:val="3"/>
                                  <w:sz w:val="16"/>
                                </w:rPr>
                                <w:t>FRYER</w:t>
                              </w:r>
                              <w:r>
                                <w:rPr>
                                  <w:rFonts w:ascii="Microsoft Sans Serif"/>
                                  <w:color w:val="231F20"/>
                                  <w:spacing w:val="-2"/>
                                  <w:position w:val="3"/>
                                  <w:sz w:val="16"/>
                                </w:rPr>
                                <w:t> </w:t>
                              </w:r>
                              <w:r>
                                <w:rPr>
                                  <w:rFonts w:ascii="Microsoft Sans Serif"/>
                                  <w:color w:val="231F20"/>
                                  <w:position w:val="3"/>
                                  <w:sz w:val="16"/>
                                </w:rPr>
                                <w:t>OVEN</w:t>
                              </w:r>
                              <w:r>
                                <w:rPr>
                                  <w:rFonts w:ascii="Microsoft Sans Serif"/>
                                  <w:color w:val="231F20"/>
                                  <w:spacing w:val="47"/>
                                  <w:position w:val="3"/>
                                  <w:sz w:val="16"/>
                                </w:rPr>
                                <w:t> </w:t>
                              </w:r>
                              <w:r>
                                <w:rPr>
                                  <w:rFonts w:ascii="Microsoft Sans Serif"/>
                                  <w:color w:val="231F20"/>
                                  <w:sz w:val="16"/>
                                </w:rPr>
                                <w:t>BAGLESS</w:t>
                              </w:r>
                              <w:r>
                                <w:rPr>
                                  <w:rFonts w:ascii="Microsoft Sans Serif"/>
                                  <w:color w:val="231F20"/>
                                  <w:spacing w:val="-2"/>
                                  <w:sz w:val="16"/>
                                </w:rPr>
                                <w:t> </w:t>
                              </w:r>
                              <w:r>
                                <w:rPr>
                                  <w:rFonts w:ascii="Microsoft Sans Serif"/>
                                  <w:color w:val="231F20"/>
                                  <w:sz w:val="16"/>
                                </w:rPr>
                                <w:t>VACUUM</w:t>
                              </w:r>
                              <w:r>
                                <w:rPr>
                                  <w:rFonts w:ascii="Microsoft Sans Serif"/>
                                  <w:color w:val="231F20"/>
                                  <w:spacing w:val="-2"/>
                                  <w:sz w:val="16"/>
                                </w:rPr>
                                <w:t> CLEANER</w:t>
                              </w:r>
                            </w:p>
                          </w:txbxContent>
                        </wps:txbx>
                        <wps:bodyPr wrap="square" lIns="0" tIns="0" rIns="0" bIns="0" rtlCol="0">
                          <a:noAutofit/>
                        </wps:bodyPr>
                      </wps:wsp>
                      <wps:wsp>
                        <wps:cNvPr id="607" name="Textbox 607"/>
                        <wps:cNvSpPr txBox="1"/>
                        <wps:spPr>
                          <a:xfrm>
                            <a:off x="326318" y="1221642"/>
                            <a:ext cx="406400" cy="139065"/>
                          </a:xfrm>
                          <a:prstGeom prst="rect">
                            <a:avLst/>
                          </a:prstGeom>
                        </wps:spPr>
                        <wps:txbx>
                          <w:txbxContent>
                            <w:p>
                              <w:pPr>
                                <w:spacing w:before="19"/>
                                <w:ind w:left="0" w:right="0" w:firstLine="0"/>
                                <w:jc w:val="left"/>
                                <w:rPr>
                                  <w:rFonts w:ascii="Microsoft Sans Serif"/>
                                  <w:sz w:val="16"/>
                                </w:rPr>
                              </w:pP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6311</w:t>
                              </w:r>
                            </w:p>
                          </w:txbxContent>
                        </wps:txbx>
                        <wps:bodyPr wrap="square" lIns="0" tIns="0" rIns="0" bIns="0" rtlCol="0">
                          <a:noAutofit/>
                        </wps:bodyPr>
                      </wps:wsp>
                      <wps:wsp>
                        <wps:cNvPr id="608" name="Textbox 608"/>
                        <wps:cNvSpPr txBox="1"/>
                        <wps:spPr>
                          <a:xfrm>
                            <a:off x="1534986" y="1240328"/>
                            <a:ext cx="414020" cy="139065"/>
                          </a:xfrm>
                          <a:prstGeom prst="rect">
                            <a:avLst/>
                          </a:prstGeom>
                        </wps:spPr>
                        <wps:txbx>
                          <w:txbxContent>
                            <w:p>
                              <w:pPr>
                                <w:spacing w:before="19"/>
                                <w:ind w:left="0" w:right="0" w:firstLine="0"/>
                                <w:jc w:val="left"/>
                                <w:rPr>
                                  <w:rFonts w:ascii="Microsoft Sans Serif"/>
                                  <w:sz w:val="16"/>
                                </w:rPr>
                              </w:pP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7046</w:t>
                              </w:r>
                            </w:p>
                          </w:txbxContent>
                        </wps:txbx>
                        <wps:bodyPr wrap="square" lIns="0" tIns="0" rIns="0" bIns="0" rtlCol="0">
                          <a:noAutofit/>
                        </wps:bodyPr>
                      </wps:wsp>
                      <wps:wsp>
                        <wps:cNvPr id="609" name="Textbox 609"/>
                        <wps:cNvSpPr txBox="1"/>
                        <wps:spPr>
                          <a:xfrm>
                            <a:off x="2632324" y="1111928"/>
                            <a:ext cx="944244" cy="252729"/>
                          </a:xfrm>
                          <a:prstGeom prst="rect">
                            <a:avLst/>
                          </a:prstGeom>
                        </wps:spPr>
                        <wps:txbx>
                          <w:txbxContent>
                            <w:p>
                              <w:pPr>
                                <w:spacing w:line="237" w:lineRule="auto" w:before="20"/>
                                <w:ind w:left="417" w:right="18" w:hanging="418"/>
                                <w:jc w:val="left"/>
                                <w:rPr>
                                  <w:rFonts w:ascii="Microsoft Sans Serif"/>
                                  <w:sz w:val="16"/>
                                </w:rPr>
                              </w:pPr>
                              <w:r>
                                <w:rPr>
                                  <w:rFonts w:ascii="Microsoft Sans Serif"/>
                                  <w:color w:val="231F20"/>
                                  <w:sz w:val="16"/>
                                </w:rPr>
                                <w:t>AIR</w:t>
                              </w:r>
                              <w:r>
                                <w:rPr>
                                  <w:rFonts w:ascii="Microsoft Sans Serif"/>
                                  <w:color w:val="231F20"/>
                                  <w:spacing w:val="-11"/>
                                  <w:sz w:val="16"/>
                                </w:rPr>
                                <w:t> </w:t>
                              </w:r>
                              <w:r>
                                <w:rPr>
                                  <w:rFonts w:ascii="Microsoft Sans Serif"/>
                                  <w:color w:val="231F20"/>
                                  <w:sz w:val="16"/>
                                </w:rPr>
                                <w:t>DEHUMIDIFIER CR 7851</w:t>
                              </w:r>
                            </w:p>
                          </w:txbxContent>
                        </wps:txbx>
                        <wps:bodyPr wrap="square" lIns="0" tIns="0" rIns="0" bIns="0" rtlCol="0">
                          <a:noAutofit/>
                        </wps:bodyPr>
                      </wps:wsp>
                      <wps:wsp>
                        <wps:cNvPr id="610" name="Textbox 610"/>
                        <wps:cNvSpPr txBox="1"/>
                        <wps:spPr>
                          <a:xfrm>
                            <a:off x="3880335" y="1103875"/>
                            <a:ext cx="414020" cy="252729"/>
                          </a:xfrm>
                          <a:prstGeom prst="rect">
                            <a:avLst/>
                          </a:prstGeom>
                        </wps:spPr>
                        <wps:txbx>
                          <w:txbxContent>
                            <w:p>
                              <w:pPr>
                                <w:spacing w:line="237" w:lineRule="auto" w:before="20"/>
                                <w:ind w:left="0" w:right="0" w:firstLine="21"/>
                                <w:jc w:val="left"/>
                                <w:rPr>
                                  <w:rFonts w:ascii="Microsoft Sans Serif"/>
                                  <w:sz w:val="16"/>
                                </w:rPr>
                              </w:pPr>
                              <w:r>
                                <w:rPr>
                                  <w:rFonts w:ascii="Microsoft Sans Serif"/>
                                  <w:color w:val="231F20"/>
                                  <w:spacing w:val="-2"/>
                                  <w:sz w:val="16"/>
                                </w:rPr>
                                <w:t>Trimmer </w:t>
                              </w: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2921</w:t>
                              </w:r>
                            </w:p>
                          </w:txbxContent>
                        </wps:txbx>
                        <wps:bodyPr wrap="square" lIns="0" tIns="0" rIns="0" bIns="0" rtlCol="0">
                          <a:noAutofit/>
                        </wps:bodyPr>
                      </wps:wsp>
                      <wps:wsp>
                        <wps:cNvPr id="611" name="Textbox 611"/>
                        <wps:cNvSpPr txBox="1"/>
                        <wps:spPr>
                          <a:xfrm>
                            <a:off x="67971" y="2706461"/>
                            <a:ext cx="2228215" cy="158750"/>
                          </a:xfrm>
                          <a:prstGeom prst="rect">
                            <a:avLst/>
                          </a:prstGeom>
                        </wps:spPr>
                        <wps:txbx>
                          <w:txbxContent>
                            <w:p>
                              <w:pPr>
                                <w:spacing w:before="19"/>
                                <w:ind w:left="0" w:right="0" w:firstLine="0"/>
                                <w:jc w:val="left"/>
                                <w:rPr>
                                  <w:rFonts w:ascii="Microsoft Sans Serif"/>
                                  <w:sz w:val="16"/>
                                </w:rPr>
                              </w:pPr>
                              <w:r>
                                <w:rPr>
                                  <w:rFonts w:ascii="Microsoft Sans Serif"/>
                                  <w:color w:val="231F20"/>
                                  <w:position w:val="-2"/>
                                  <w:sz w:val="16"/>
                                </w:rPr>
                                <w:t>CERAMIC</w:t>
                              </w:r>
                              <w:r>
                                <w:rPr>
                                  <w:rFonts w:ascii="Microsoft Sans Serif"/>
                                  <w:color w:val="231F20"/>
                                  <w:spacing w:val="-3"/>
                                  <w:position w:val="-2"/>
                                  <w:sz w:val="16"/>
                                </w:rPr>
                                <w:t> </w:t>
                              </w:r>
                              <w:r>
                                <w:rPr>
                                  <w:rFonts w:ascii="Microsoft Sans Serif"/>
                                  <w:color w:val="231F20"/>
                                  <w:position w:val="-2"/>
                                  <w:sz w:val="16"/>
                                </w:rPr>
                                <w:t>FAN</w:t>
                              </w:r>
                              <w:r>
                                <w:rPr>
                                  <w:rFonts w:ascii="Microsoft Sans Serif"/>
                                  <w:color w:val="231F20"/>
                                  <w:spacing w:val="-3"/>
                                  <w:position w:val="-2"/>
                                  <w:sz w:val="16"/>
                                </w:rPr>
                                <w:t> </w:t>
                              </w:r>
                              <w:r>
                                <w:rPr>
                                  <w:rFonts w:ascii="Microsoft Sans Serif"/>
                                  <w:color w:val="231F20"/>
                                  <w:position w:val="-2"/>
                                  <w:sz w:val="16"/>
                                </w:rPr>
                                <w:t>HEATER</w:t>
                              </w:r>
                              <w:r>
                                <w:rPr>
                                  <w:rFonts w:ascii="Microsoft Sans Serif"/>
                                  <w:color w:val="231F20"/>
                                  <w:sz w:val="16"/>
                                </w:rPr>
                                <w:t>OIL</w:t>
                              </w:r>
                              <w:r>
                                <w:rPr>
                                  <w:rFonts w:ascii="Microsoft Sans Serif"/>
                                  <w:color w:val="231F20"/>
                                  <w:spacing w:val="-7"/>
                                  <w:sz w:val="16"/>
                                </w:rPr>
                                <w:t> </w:t>
                              </w:r>
                              <w:r>
                                <w:rPr>
                                  <w:rFonts w:ascii="Microsoft Sans Serif"/>
                                  <w:color w:val="231F20"/>
                                  <w:sz w:val="16"/>
                                </w:rPr>
                                <w:t>FILLED</w:t>
                              </w:r>
                              <w:r>
                                <w:rPr>
                                  <w:rFonts w:ascii="Microsoft Sans Serif"/>
                                  <w:color w:val="231F20"/>
                                  <w:spacing w:val="-3"/>
                                  <w:sz w:val="16"/>
                                </w:rPr>
                                <w:t> </w:t>
                              </w:r>
                              <w:r>
                                <w:rPr>
                                  <w:rFonts w:ascii="Microsoft Sans Serif"/>
                                  <w:color w:val="231F20"/>
                                  <w:spacing w:val="-2"/>
                                  <w:sz w:val="16"/>
                                </w:rPr>
                                <w:t>RADIATOR</w:t>
                              </w:r>
                            </w:p>
                          </w:txbxContent>
                        </wps:txbx>
                        <wps:bodyPr wrap="square" lIns="0" tIns="0" rIns="0" bIns="0" rtlCol="0">
                          <a:noAutofit/>
                        </wps:bodyPr>
                      </wps:wsp>
                      <wps:wsp>
                        <wps:cNvPr id="612" name="Textbox 612"/>
                        <wps:cNvSpPr txBox="1"/>
                        <wps:spPr>
                          <a:xfrm>
                            <a:off x="431031" y="2839734"/>
                            <a:ext cx="414020" cy="139065"/>
                          </a:xfrm>
                          <a:prstGeom prst="rect">
                            <a:avLst/>
                          </a:prstGeom>
                        </wps:spPr>
                        <wps:txbx>
                          <w:txbxContent>
                            <w:p>
                              <w:pPr>
                                <w:spacing w:before="19"/>
                                <w:ind w:left="0" w:right="0" w:firstLine="0"/>
                                <w:jc w:val="left"/>
                                <w:rPr>
                                  <w:rFonts w:ascii="Microsoft Sans Serif"/>
                                  <w:sz w:val="16"/>
                                </w:rPr>
                              </w:pP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7732</w:t>
                              </w:r>
                            </w:p>
                          </w:txbxContent>
                        </wps:txbx>
                        <wps:bodyPr wrap="square" lIns="0" tIns="0" rIns="0" bIns="0" rtlCol="0">
                          <a:noAutofit/>
                        </wps:bodyPr>
                      </wps:wsp>
                      <wps:wsp>
                        <wps:cNvPr id="613" name="Textbox 613"/>
                        <wps:cNvSpPr txBox="1"/>
                        <wps:spPr>
                          <a:xfrm>
                            <a:off x="1544154" y="2819962"/>
                            <a:ext cx="414020" cy="139065"/>
                          </a:xfrm>
                          <a:prstGeom prst="rect">
                            <a:avLst/>
                          </a:prstGeom>
                        </wps:spPr>
                        <wps:txbx>
                          <w:txbxContent>
                            <w:p>
                              <w:pPr>
                                <w:spacing w:before="19"/>
                                <w:ind w:left="0" w:right="0" w:firstLine="0"/>
                                <w:jc w:val="left"/>
                                <w:rPr>
                                  <w:rFonts w:ascii="Microsoft Sans Serif"/>
                                  <w:sz w:val="16"/>
                                </w:rPr>
                              </w:pP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7812</w:t>
                              </w:r>
                            </w:p>
                          </w:txbxContent>
                        </wps:txbx>
                        <wps:bodyPr wrap="square" lIns="0" tIns="0" rIns="0" bIns="0" rtlCol="0">
                          <a:noAutofit/>
                        </wps:bodyPr>
                      </wps:wsp>
                      <wps:wsp>
                        <wps:cNvPr id="614" name="Textbox 614"/>
                        <wps:cNvSpPr txBox="1"/>
                        <wps:spPr>
                          <a:xfrm>
                            <a:off x="2496301" y="2706461"/>
                            <a:ext cx="2095500" cy="255904"/>
                          </a:xfrm>
                          <a:prstGeom prst="rect">
                            <a:avLst/>
                          </a:prstGeom>
                        </wps:spPr>
                        <wps:txbx>
                          <w:txbxContent>
                            <w:p>
                              <w:pPr>
                                <w:tabs>
                                  <w:tab w:pos="2140" w:val="left" w:leader="none"/>
                                </w:tabs>
                                <w:spacing w:line="225" w:lineRule="auto" w:before="23"/>
                                <w:ind w:left="428" w:right="18" w:hanging="429"/>
                                <w:jc w:val="left"/>
                                <w:rPr>
                                  <w:rFonts w:ascii="Microsoft Sans Serif"/>
                                  <w:sz w:val="16"/>
                                </w:rPr>
                              </w:pPr>
                              <w:r>
                                <w:rPr>
                                  <w:rFonts w:ascii="Microsoft Sans Serif"/>
                                  <w:color w:val="231F20"/>
                                  <w:position w:val="1"/>
                                  <w:sz w:val="16"/>
                                </w:rPr>
                                <w:t>PORTABLE</w:t>
                              </w:r>
                              <w:r>
                                <w:rPr>
                                  <w:rFonts w:ascii="Microsoft Sans Serif"/>
                                  <w:color w:val="231F20"/>
                                  <w:spacing w:val="-11"/>
                                  <w:position w:val="1"/>
                                  <w:sz w:val="16"/>
                                </w:rPr>
                                <w:t> </w:t>
                              </w:r>
                              <w:r>
                                <w:rPr>
                                  <w:rFonts w:ascii="Microsoft Sans Serif"/>
                                  <w:color w:val="231F20"/>
                                  <w:position w:val="1"/>
                                  <w:sz w:val="16"/>
                                </w:rPr>
                                <w:t>FRIDGE</w:t>
                              </w:r>
                              <w:r>
                                <w:rPr>
                                  <w:rFonts w:ascii="Microsoft Sans Serif"/>
                                  <w:color w:val="231F20"/>
                                  <w:spacing w:val="64"/>
                                  <w:position w:val="1"/>
                                  <w:sz w:val="16"/>
                                </w:rPr>
                                <w:t> </w:t>
                              </w:r>
                              <w:r>
                                <w:rPr>
                                  <w:rFonts w:ascii="Microsoft Sans Serif"/>
                                  <w:color w:val="231F20"/>
                                  <w:sz w:val="16"/>
                                </w:rPr>
                                <w:t>HEATED</w:t>
                              </w:r>
                              <w:r>
                                <w:rPr>
                                  <w:rFonts w:ascii="Microsoft Sans Serif"/>
                                  <w:color w:val="231F20"/>
                                  <w:spacing w:val="-11"/>
                                  <w:sz w:val="16"/>
                                </w:rPr>
                                <w:t> </w:t>
                              </w:r>
                              <w:r>
                                <w:rPr>
                                  <w:rFonts w:ascii="Microsoft Sans Serif"/>
                                  <w:color w:val="231F20"/>
                                  <w:sz w:val="16"/>
                                </w:rPr>
                                <w:t>ANIMAL</w:t>
                              </w:r>
                              <w:r>
                                <w:rPr>
                                  <w:rFonts w:ascii="Microsoft Sans Serif"/>
                                  <w:color w:val="231F20"/>
                                  <w:spacing w:val="-11"/>
                                  <w:sz w:val="16"/>
                                </w:rPr>
                                <w:t> </w:t>
                              </w:r>
                              <w:r>
                                <w:rPr>
                                  <w:rFonts w:ascii="Microsoft Sans Serif"/>
                                  <w:color w:val="231F20"/>
                                  <w:sz w:val="16"/>
                                </w:rPr>
                                <w:t>DEN </w:t>
                              </w:r>
                              <w:r>
                                <w:rPr>
                                  <w:rFonts w:ascii="Microsoft Sans Serif"/>
                                  <w:color w:val="231F20"/>
                                  <w:position w:val="1"/>
                                  <w:sz w:val="16"/>
                                </w:rPr>
                                <w:t>CR 8076</w:t>
                                <w:tab/>
                              </w:r>
                              <w:r>
                                <w:rPr>
                                  <w:rFonts w:ascii="Microsoft Sans Serif"/>
                                  <w:color w:val="231F20"/>
                                  <w:sz w:val="16"/>
                                </w:rPr>
                                <w:t>CR 7431</w:t>
                              </w:r>
                            </w:p>
                          </w:txbxContent>
                        </wps:txbx>
                        <wps:bodyPr wrap="square" lIns="0" tIns="0" rIns="0" bIns="0" rtlCol="0">
                          <a:noAutofit/>
                        </wps:bodyPr>
                      </wps:wsp>
                      <wps:wsp>
                        <wps:cNvPr id="615" name="Textbox 615"/>
                        <wps:cNvSpPr txBox="1"/>
                        <wps:spPr>
                          <a:xfrm>
                            <a:off x="0" y="0"/>
                            <a:ext cx="4721860" cy="3298190"/>
                          </a:xfrm>
                          <a:prstGeom prst="rect">
                            <a:avLst/>
                          </a:prstGeom>
                        </wps:spPr>
                        <wps:txbx>
                          <w:txbxContent>
                            <w:p>
                              <w:pPr>
                                <w:spacing w:line="240" w:lineRule="auto"/>
                                <w:ind w:left="4372" w:right="0" w:firstLine="0"/>
                                <w:rPr>
                                  <w:rFonts w:ascii="Microsoft Sans Serif"/>
                                  <w:sz w:val="20"/>
                                </w:rPr>
                              </w:pPr>
                              <w:r>
                                <w:rPr>
                                  <w:rFonts w:ascii="Microsoft Sans Serif"/>
                                  <w:sz w:val="20"/>
                                </w:rPr>
                                <w:drawing>
                                  <wp:inline distT="0" distB="0" distL="0" distR="0">
                                    <wp:extent cx="593676" cy="1018032"/>
                                    <wp:effectExtent l="0" t="0" r="0" b="0"/>
                                    <wp:docPr id="616" name="Image 616"/>
                                    <wp:cNvGraphicFramePr>
                                      <a:graphicFrameLocks/>
                                    </wp:cNvGraphicFramePr>
                                    <a:graphic>
                                      <a:graphicData uri="http://schemas.openxmlformats.org/drawingml/2006/picture">
                                        <pic:pic>
                                          <pic:nvPicPr>
                                            <pic:cNvPr id="616" name="Image 616"/>
                                            <pic:cNvPicPr/>
                                          </pic:nvPicPr>
                                          <pic:blipFill>
                                            <a:blip r:embed="rId96" cstate="print"/>
                                            <a:stretch>
                                              <a:fillRect/>
                                            </a:stretch>
                                          </pic:blipFill>
                                          <pic:spPr>
                                            <a:xfrm>
                                              <a:off x="0" y="0"/>
                                              <a:ext cx="593676" cy="1018032"/>
                                            </a:xfrm>
                                            <a:prstGeom prst="rect">
                                              <a:avLst/>
                                            </a:prstGeom>
                                          </pic:spPr>
                                        </pic:pic>
                                      </a:graphicData>
                                    </a:graphic>
                                  </wp:inline>
                                </w:drawing>
                              </w:r>
                              <w:r>
                                <w:rPr>
                                  <w:rFonts w:ascii="Microsoft Sans Serif"/>
                                  <w:sz w:val="20"/>
                                </w:rPr>
                              </w:r>
                            </w:p>
                            <w:p>
                              <w:pPr>
                                <w:spacing w:line="240" w:lineRule="auto" w:before="0"/>
                                <w:rPr>
                                  <w:rFonts w:ascii="Microsoft Sans Serif"/>
                                  <w:sz w:val="44"/>
                                </w:rPr>
                              </w:pPr>
                            </w:p>
                            <w:p>
                              <w:pPr>
                                <w:spacing w:line="240" w:lineRule="auto" w:before="0"/>
                                <w:rPr>
                                  <w:rFonts w:ascii="Microsoft Sans Serif"/>
                                  <w:sz w:val="44"/>
                                </w:rPr>
                              </w:pPr>
                            </w:p>
                            <w:p>
                              <w:pPr>
                                <w:spacing w:line="240" w:lineRule="auto" w:before="0"/>
                                <w:rPr>
                                  <w:rFonts w:ascii="Microsoft Sans Serif"/>
                                  <w:sz w:val="44"/>
                                </w:rPr>
                              </w:pPr>
                            </w:p>
                            <w:p>
                              <w:pPr>
                                <w:spacing w:line="240" w:lineRule="auto" w:before="0"/>
                                <w:rPr>
                                  <w:rFonts w:ascii="Microsoft Sans Serif"/>
                                  <w:sz w:val="44"/>
                                </w:rPr>
                              </w:pPr>
                            </w:p>
                            <w:p>
                              <w:pPr>
                                <w:spacing w:line="240" w:lineRule="auto" w:before="0"/>
                                <w:rPr>
                                  <w:rFonts w:ascii="Microsoft Sans Serif"/>
                                  <w:sz w:val="44"/>
                                </w:rPr>
                              </w:pPr>
                            </w:p>
                            <w:p>
                              <w:pPr>
                                <w:spacing w:line="240" w:lineRule="auto" w:before="23"/>
                                <w:rPr>
                                  <w:rFonts w:ascii="Microsoft Sans Serif"/>
                                  <w:sz w:val="44"/>
                                </w:rPr>
                              </w:pPr>
                            </w:p>
                            <w:p>
                              <w:pPr>
                                <w:spacing w:before="0"/>
                                <w:ind w:left="-1" w:right="34" w:firstLine="0"/>
                                <w:jc w:val="center"/>
                                <w:rPr>
                                  <w:rFonts w:ascii="Arial"/>
                                  <w:b/>
                                  <w:sz w:val="44"/>
                                </w:rPr>
                              </w:pPr>
                              <w:hyperlink r:id="rId97">
                                <w:r>
                                  <w:rPr>
                                    <w:rFonts w:ascii="Arial"/>
                                    <w:b/>
                                    <w:color w:val="231F20"/>
                                    <w:spacing w:val="-2"/>
                                    <w:sz w:val="44"/>
                                  </w:rPr>
                                  <w:t>www.camryhome.eu</w:t>
                                </w:r>
                              </w:hyperlink>
                            </w:p>
                          </w:txbxContent>
                        </wps:txbx>
                        <wps:bodyPr wrap="square" lIns="0" tIns="0" rIns="0" bIns="0" rtlCol="0">
                          <a:noAutofit/>
                        </wps:bodyPr>
                      </wps:wsp>
                    </wpg:wgp>
                  </a:graphicData>
                </a:graphic>
              </wp:anchor>
            </w:drawing>
          </mc:Choice>
          <mc:Fallback>
            <w:pict>
              <v:group style="position:absolute;margin-left:20.6022pt;margin-top:133.672760pt;width:371.8pt;height:259.7pt;mso-position-horizontal-relative:page;mso-position-vertical-relative:paragraph;z-index:-15691776;mso-wrap-distance-left:0;mso-wrap-distance-right:0" id="docshapegroup580" coordorigin="412,2673" coordsize="7436,5194">
                <v:shape style="position:absolute;left:2674;top:4872;width:1034;height:1967" type="#_x0000_t75" id="docshape581" stroked="false">
                  <v:imagedata r:id="rId89" o:title=""/>
                </v:shape>
                <v:shape style="position:absolute;left:470;top:4440;width:7377;height:2878" id="docshape582" coordorigin="471,4440" coordsize="7377,2878" path="m7787,6953l471,6953,471,7318,7787,7318,7787,6953xm7848,4442l7788,4442,7788,4440,472,4440,472,4855,532,4855,532,4857,7848,4857,7848,4442xe" filled="true" fillcolor="#e6e7e8" stroked="false">
                  <v:path arrowok="t"/>
                  <v:fill type="solid"/>
                </v:shape>
                <v:shape style="position:absolute;left:412;top:2673;width:1698;height:1770" type="#_x0000_t75" id="docshape583" stroked="false">
                  <v:imagedata r:id="rId90" o:title=""/>
                </v:shape>
                <v:shape style="position:absolute;left:2152;top:2719;width:1608;height:1603" type="#_x0000_t75" id="docshape584" stroked="false">
                  <v:imagedata r:id="rId91" o:title=""/>
                </v:shape>
                <v:shape style="position:absolute;left:689;top:5137;width:1419;height:1761" type="#_x0000_t75" id="docshape585" stroked="false">
                  <v:imagedata r:id="rId92" o:title=""/>
                </v:shape>
                <v:shape style="position:absolute;left:4407;top:4989;width:1304;height:1828" type="#_x0000_t75" id="docshape586" stroked="false">
                  <v:imagedata r:id="rId93" o:title=""/>
                </v:shape>
                <v:shape style="position:absolute;left:5927;top:5664;width:1876;height:1064" type="#_x0000_t75" id="docshape587" stroked="false">
                  <v:imagedata r:id="rId94" o:title=""/>
                </v:shape>
                <v:shape style="position:absolute;left:6377;top:6036;width:811;height:773" type="#_x0000_t75" id="docshape588" stroked="false">
                  <v:imagedata r:id="rId95" o:title=""/>
                </v:shape>
                <v:shape style="position:absolute;left:561;top:4418;width:3741;height:248" type="#_x0000_t202" id="docshape589" filled="false" stroked="false">
                  <v:textbox inset="0,0,0,0">
                    <w:txbxContent>
                      <w:p>
                        <w:pPr>
                          <w:spacing w:before="18"/>
                          <w:ind w:left="0" w:right="0" w:firstLine="0"/>
                          <w:jc w:val="left"/>
                          <w:rPr>
                            <w:rFonts w:ascii="Microsoft Sans Serif"/>
                            <w:sz w:val="16"/>
                          </w:rPr>
                        </w:pPr>
                        <w:r>
                          <w:rPr>
                            <w:rFonts w:ascii="Microsoft Sans Serif"/>
                            <w:color w:val="231F20"/>
                            <w:position w:val="3"/>
                            <w:sz w:val="16"/>
                          </w:rPr>
                          <w:t>AIR</w:t>
                        </w:r>
                        <w:r>
                          <w:rPr>
                            <w:rFonts w:ascii="Microsoft Sans Serif"/>
                            <w:color w:val="231F20"/>
                            <w:spacing w:val="-3"/>
                            <w:position w:val="3"/>
                            <w:sz w:val="16"/>
                          </w:rPr>
                          <w:t> </w:t>
                        </w:r>
                        <w:r>
                          <w:rPr>
                            <w:rFonts w:ascii="Microsoft Sans Serif"/>
                            <w:color w:val="231F20"/>
                            <w:position w:val="3"/>
                            <w:sz w:val="16"/>
                          </w:rPr>
                          <w:t>FRYER</w:t>
                        </w:r>
                        <w:r>
                          <w:rPr>
                            <w:rFonts w:ascii="Microsoft Sans Serif"/>
                            <w:color w:val="231F20"/>
                            <w:spacing w:val="-2"/>
                            <w:position w:val="3"/>
                            <w:sz w:val="16"/>
                          </w:rPr>
                          <w:t> </w:t>
                        </w:r>
                        <w:r>
                          <w:rPr>
                            <w:rFonts w:ascii="Microsoft Sans Serif"/>
                            <w:color w:val="231F20"/>
                            <w:position w:val="3"/>
                            <w:sz w:val="16"/>
                          </w:rPr>
                          <w:t>OVEN</w:t>
                        </w:r>
                        <w:r>
                          <w:rPr>
                            <w:rFonts w:ascii="Microsoft Sans Serif"/>
                            <w:color w:val="231F20"/>
                            <w:spacing w:val="47"/>
                            <w:position w:val="3"/>
                            <w:sz w:val="16"/>
                          </w:rPr>
                          <w:t> </w:t>
                        </w:r>
                        <w:r>
                          <w:rPr>
                            <w:rFonts w:ascii="Microsoft Sans Serif"/>
                            <w:color w:val="231F20"/>
                            <w:sz w:val="16"/>
                          </w:rPr>
                          <w:t>BAGLESS</w:t>
                        </w:r>
                        <w:r>
                          <w:rPr>
                            <w:rFonts w:ascii="Microsoft Sans Serif"/>
                            <w:color w:val="231F20"/>
                            <w:spacing w:val="-2"/>
                            <w:sz w:val="16"/>
                          </w:rPr>
                          <w:t> </w:t>
                        </w:r>
                        <w:r>
                          <w:rPr>
                            <w:rFonts w:ascii="Microsoft Sans Serif"/>
                            <w:color w:val="231F20"/>
                            <w:sz w:val="16"/>
                          </w:rPr>
                          <w:t>VACUUM</w:t>
                        </w:r>
                        <w:r>
                          <w:rPr>
                            <w:rFonts w:ascii="Microsoft Sans Serif"/>
                            <w:color w:val="231F20"/>
                            <w:spacing w:val="-2"/>
                            <w:sz w:val="16"/>
                          </w:rPr>
                          <w:t> CLEANER</w:t>
                        </w:r>
                      </w:p>
                    </w:txbxContent>
                  </v:textbox>
                  <w10:wrap type="none"/>
                </v:shape>
                <v:shape style="position:absolute;left:925;top:4597;width:640;height:219" type="#_x0000_t202" id="docshape590" filled="false" stroked="false">
                  <v:textbox inset="0,0,0,0">
                    <w:txbxContent>
                      <w:p>
                        <w:pPr>
                          <w:spacing w:before="19"/>
                          <w:ind w:left="0" w:right="0" w:firstLine="0"/>
                          <w:jc w:val="left"/>
                          <w:rPr>
                            <w:rFonts w:ascii="Microsoft Sans Serif"/>
                            <w:sz w:val="16"/>
                          </w:rPr>
                        </w:pP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6311</w:t>
                        </w:r>
                      </w:p>
                    </w:txbxContent>
                  </v:textbox>
                  <w10:wrap type="none"/>
                </v:shape>
                <v:shape style="position:absolute;left:2829;top:4626;width:652;height:219" type="#_x0000_t202" id="docshape591" filled="false" stroked="false">
                  <v:textbox inset="0,0,0,0">
                    <w:txbxContent>
                      <w:p>
                        <w:pPr>
                          <w:spacing w:before="19"/>
                          <w:ind w:left="0" w:right="0" w:firstLine="0"/>
                          <w:jc w:val="left"/>
                          <w:rPr>
                            <w:rFonts w:ascii="Microsoft Sans Serif"/>
                            <w:sz w:val="16"/>
                          </w:rPr>
                        </w:pP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7046</w:t>
                        </w:r>
                      </w:p>
                    </w:txbxContent>
                  </v:textbox>
                  <w10:wrap type="none"/>
                </v:shape>
                <v:shape style="position:absolute;left:4557;top:4424;width:1487;height:398" type="#_x0000_t202" id="docshape592" filled="false" stroked="false">
                  <v:textbox inset="0,0,0,0">
                    <w:txbxContent>
                      <w:p>
                        <w:pPr>
                          <w:spacing w:line="237" w:lineRule="auto" w:before="20"/>
                          <w:ind w:left="417" w:right="18" w:hanging="418"/>
                          <w:jc w:val="left"/>
                          <w:rPr>
                            <w:rFonts w:ascii="Microsoft Sans Serif"/>
                            <w:sz w:val="16"/>
                          </w:rPr>
                        </w:pPr>
                        <w:r>
                          <w:rPr>
                            <w:rFonts w:ascii="Microsoft Sans Serif"/>
                            <w:color w:val="231F20"/>
                            <w:sz w:val="16"/>
                          </w:rPr>
                          <w:t>AIR</w:t>
                        </w:r>
                        <w:r>
                          <w:rPr>
                            <w:rFonts w:ascii="Microsoft Sans Serif"/>
                            <w:color w:val="231F20"/>
                            <w:spacing w:val="-11"/>
                            <w:sz w:val="16"/>
                          </w:rPr>
                          <w:t> </w:t>
                        </w:r>
                        <w:r>
                          <w:rPr>
                            <w:rFonts w:ascii="Microsoft Sans Serif"/>
                            <w:color w:val="231F20"/>
                            <w:sz w:val="16"/>
                          </w:rPr>
                          <w:t>DEHUMIDIFIER CR 7851</w:t>
                        </w:r>
                      </w:p>
                    </w:txbxContent>
                  </v:textbox>
                  <w10:wrap type="none"/>
                </v:shape>
                <v:shape style="position:absolute;left:6522;top:4411;width:652;height:398" type="#_x0000_t202" id="docshape593" filled="false" stroked="false">
                  <v:textbox inset="0,0,0,0">
                    <w:txbxContent>
                      <w:p>
                        <w:pPr>
                          <w:spacing w:line="237" w:lineRule="auto" w:before="20"/>
                          <w:ind w:left="0" w:right="0" w:firstLine="21"/>
                          <w:jc w:val="left"/>
                          <w:rPr>
                            <w:rFonts w:ascii="Microsoft Sans Serif"/>
                            <w:sz w:val="16"/>
                          </w:rPr>
                        </w:pPr>
                        <w:r>
                          <w:rPr>
                            <w:rFonts w:ascii="Microsoft Sans Serif"/>
                            <w:color w:val="231F20"/>
                            <w:spacing w:val="-2"/>
                            <w:sz w:val="16"/>
                          </w:rPr>
                          <w:t>Trimmer </w:t>
                        </w: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2921</w:t>
                        </w:r>
                      </w:p>
                    </w:txbxContent>
                  </v:textbox>
                  <w10:wrap type="none"/>
                </v:shape>
                <v:shape style="position:absolute;left:519;top:6935;width:3509;height:250" type="#_x0000_t202" id="docshape594" filled="false" stroked="false">
                  <v:textbox inset="0,0,0,0">
                    <w:txbxContent>
                      <w:p>
                        <w:pPr>
                          <w:spacing w:before="19"/>
                          <w:ind w:left="0" w:right="0" w:firstLine="0"/>
                          <w:jc w:val="left"/>
                          <w:rPr>
                            <w:rFonts w:ascii="Microsoft Sans Serif"/>
                            <w:sz w:val="16"/>
                          </w:rPr>
                        </w:pPr>
                        <w:r>
                          <w:rPr>
                            <w:rFonts w:ascii="Microsoft Sans Serif"/>
                            <w:color w:val="231F20"/>
                            <w:position w:val="-2"/>
                            <w:sz w:val="16"/>
                          </w:rPr>
                          <w:t>CERAMIC</w:t>
                        </w:r>
                        <w:r>
                          <w:rPr>
                            <w:rFonts w:ascii="Microsoft Sans Serif"/>
                            <w:color w:val="231F20"/>
                            <w:spacing w:val="-3"/>
                            <w:position w:val="-2"/>
                            <w:sz w:val="16"/>
                          </w:rPr>
                          <w:t> </w:t>
                        </w:r>
                        <w:r>
                          <w:rPr>
                            <w:rFonts w:ascii="Microsoft Sans Serif"/>
                            <w:color w:val="231F20"/>
                            <w:position w:val="-2"/>
                            <w:sz w:val="16"/>
                          </w:rPr>
                          <w:t>FAN</w:t>
                        </w:r>
                        <w:r>
                          <w:rPr>
                            <w:rFonts w:ascii="Microsoft Sans Serif"/>
                            <w:color w:val="231F20"/>
                            <w:spacing w:val="-3"/>
                            <w:position w:val="-2"/>
                            <w:sz w:val="16"/>
                          </w:rPr>
                          <w:t> </w:t>
                        </w:r>
                        <w:r>
                          <w:rPr>
                            <w:rFonts w:ascii="Microsoft Sans Serif"/>
                            <w:color w:val="231F20"/>
                            <w:position w:val="-2"/>
                            <w:sz w:val="16"/>
                          </w:rPr>
                          <w:t>HEATER</w:t>
                        </w:r>
                        <w:r>
                          <w:rPr>
                            <w:rFonts w:ascii="Microsoft Sans Serif"/>
                            <w:color w:val="231F20"/>
                            <w:sz w:val="16"/>
                          </w:rPr>
                          <w:t>OIL</w:t>
                        </w:r>
                        <w:r>
                          <w:rPr>
                            <w:rFonts w:ascii="Microsoft Sans Serif"/>
                            <w:color w:val="231F20"/>
                            <w:spacing w:val="-7"/>
                            <w:sz w:val="16"/>
                          </w:rPr>
                          <w:t> </w:t>
                        </w:r>
                        <w:r>
                          <w:rPr>
                            <w:rFonts w:ascii="Microsoft Sans Serif"/>
                            <w:color w:val="231F20"/>
                            <w:sz w:val="16"/>
                          </w:rPr>
                          <w:t>FILLED</w:t>
                        </w:r>
                        <w:r>
                          <w:rPr>
                            <w:rFonts w:ascii="Microsoft Sans Serif"/>
                            <w:color w:val="231F20"/>
                            <w:spacing w:val="-3"/>
                            <w:sz w:val="16"/>
                          </w:rPr>
                          <w:t> </w:t>
                        </w:r>
                        <w:r>
                          <w:rPr>
                            <w:rFonts w:ascii="Microsoft Sans Serif"/>
                            <w:color w:val="231F20"/>
                            <w:spacing w:val="-2"/>
                            <w:sz w:val="16"/>
                          </w:rPr>
                          <w:t>RADIATOR</w:t>
                        </w:r>
                      </w:p>
                    </w:txbxContent>
                  </v:textbox>
                  <w10:wrap type="none"/>
                </v:shape>
                <v:shape style="position:absolute;left:1090;top:7145;width:652;height:219" type="#_x0000_t202" id="docshape595" filled="false" stroked="false">
                  <v:textbox inset="0,0,0,0">
                    <w:txbxContent>
                      <w:p>
                        <w:pPr>
                          <w:spacing w:before="19"/>
                          <w:ind w:left="0" w:right="0" w:firstLine="0"/>
                          <w:jc w:val="left"/>
                          <w:rPr>
                            <w:rFonts w:ascii="Microsoft Sans Serif"/>
                            <w:sz w:val="16"/>
                          </w:rPr>
                        </w:pP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7732</w:t>
                        </w:r>
                      </w:p>
                    </w:txbxContent>
                  </v:textbox>
                  <w10:wrap type="none"/>
                </v:shape>
                <v:shape style="position:absolute;left:2843;top:7114;width:652;height:219" type="#_x0000_t202" id="docshape596" filled="false" stroked="false">
                  <v:textbox inset="0,0,0,0">
                    <w:txbxContent>
                      <w:p>
                        <w:pPr>
                          <w:spacing w:before="19"/>
                          <w:ind w:left="0" w:right="0" w:firstLine="0"/>
                          <w:jc w:val="left"/>
                          <w:rPr>
                            <w:rFonts w:ascii="Microsoft Sans Serif"/>
                            <w:sz w:val="16"/>
                          </w:rPr>
                        </w:pP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7812</w:t>
                        </w:r>
                      </w:p>
                    </w:txbxContent>
                  </v:textbox>
                  <w10:wrap type="none"/>
                </v:shape>
                <v:shape style="position:absolute;left:4343;top:6935;width:3300;height:403" type="#_x0000_t202" id="docshape597" filled="false" stroked="false">
                  <v:textbox inset="0,0,0,0">
                    <w:txbxContent>
                      <w:p>
                        <w:pPr>
                          <w:tabs>
                            <w:tab w:pos="2140" w:val="left" w:leader="none"/>
                          </w:tabs>
                          <w:spacing w:line="225" w:lineRule="auto" w:before="23"/>
                          <w:ind w:left="428" w:right="18" w:hanging="429"/>
                          <w:jc w:val="left"/>
                          <w:rPr>
                            <w:rFonts w:ascii="Microsoft Sans Serif"/>
                            <w:sz w:val="16"/>
                          </w:rPr>
                        </w:pPr>
                        <w:r>
                          <w:rPr>
                            <w:rFonts w:ascii="Microsoft Sans Serif"/>
                            <w:color w:val="231F20"/>
                            <w:position w:val="1"/>
                            <w:sz w:val="16"/>
                          </w:rPr>
                          <w:t>PORTABLE</w:t>
                        </w:r>
                        <w:r>
                          <w:rPr>
                            <w:rFonts w:ascii="Microsoft Sans Serif"/>
                            <w:color w:val="231F20"/>
                            <w:spacing w:val="-11"/>
                            <w:position w:val="1"/>
                            <w:sz w:val="16"/>
                          </w:rPr>
                          <w:t> </w:t>
                        </w:r>
                        <w:r>
                          <w:rPr>
                            <w:rFonts w:ascii="Microsoft Sans Serif"/>
                            <w:color w:val="231F20"/>
                            <w:position w:val="1"/>
                            <w:sz w:val="16"/>
                          </w:rPr>
                          <w:t>FRIDGE</w:t>
                        </w:r>
                        <w:r>
                          <w:rPr>
                            <w:rFonts w:ascii="Microsoft Sans Serif"/>
                            <w:color w:val="231F20"/>
                            <w:spacing w:val="64"/>
                            <w:position w:val="1"/>
                            <w:sz w:val="16"/>
                          </w:rPr>
                          <w:t> </w:t>
                        </w:r>
                        <w:r>
                          <w:rPr>
                            <w:rFonts w:ascii="Microsoft Sans Serif"/>
                            <w:color w:val="231F20"/>
                            <w:sz w:val="16"/>
                          </w:rPr>
                          <w:t>HEATED</w:t>
                        </w:r>
                        <w:r>
                          <w:rPr>
                            <w:rFonts w:ascii="Microsoft Sans Serif"/>
                            <w:color w:val="231F20"/>
                            <w:spacing w:val="-11"/>
                            <w:sz w:val="16"/>
                          </w:rPr>
                          <w:t> </w:t>
                        </w:r>
                        <w:r>
                          <w:rPr>
                            <w:rFonts w:ascii="Microsoft Sans Serif"/>
                            <w:color w:val="231F20"/>
                            <w:sz w:val="16"/>
                          </w:rPr>
                          <w:t>ANIMAL</w:t>
                        </w:r>
                        <w:r>
                          <w:rPr>
                            <w:rFonts w:ascii="Microsoft Sans Serif"/>
                            <w:color w:val="231F20"/>
                            <w:spacing w:val="-11"/>
                            <w:sz w:val="16"/>
                          </w:rPr>
                          <w:t> </w:t>
                        </w:r>
                        <w:r>
                          <w:rPr>
                            <w:rFonts w:ascii="Microsoft Sans Serif"/>
                            <w:color w:val="231F20"/>
                            <w:sz w:val="16"/>
                          </w:rPr>
                          <w:t>DEN </w:t>
                        </w:r>
                        <w:r>
                          <w:rPr>
                            <w:rFonts w:ascii="Microsoft Sans Serif"/>
                            <w:color w:val="231F20"/>
                            <w:position w:val="1"/>
                            <w:sz w:val="16"/>
                          </w:rPr>
                          <w:t>CR 8076</w:t>
                          <w:tab/>
                        </w:r>
                        <w:r>
                          <w:rPr>
                            <w:rFonts w:ascii="Microsoft Sans Serif"/>
                            <w:color w:val="231F20"/>
                            <w:sz w:val="16"/>
                          </w:rPr>
                          <w:t>CR 7431</w:t>
                        </w:r>
                      </w:p>
                    </w:txbxContent>
                  </v:textbox>
                  <w10:wrap type="none"/>
                </v:shape>
                <v:shape style="position:absolute;left:412;top:2673;width:7436;height:5194" type="#_x0000_t202" id="docshape598" filled="false" stroked="false">
                  <v:textbox inset="0,0,0,0">
                    <w:txbxContent>
                      <w:p>
                        <w:pPr>
                          <w:spacing w:line="240" w:lineRule="auto"/>
                          <w:ind w:left="4372" w:right="0" w:firstLine="0"/>
                          <w:rPr>
                            <w:rFonts w:ascii="Microsoft Sans Serif"/>
                            <w:sz w:val="20"/>
                          </w:rPr>
                        </w:pPr>
                        <w:r>
                          <w:rPr>
                            <w:rFonts w:ascii="Microsoft Sans Serif"/>
                            <w:sz w:val="20"/>
                          </w:rPr>
                          <w:drawing>
                            <wp:inline distT="0" distB="0" distL="0" distR="0">
                              <wp:extent cx="593676" cy="1018032"/>
                              <wp:effectExtent l="0" t="0" r="0" b="0"/>
                              <wp:docPr id="617" name="Image 617"/>
                              <wp:cNvGraphicFramePr>
                                <a:graphicFrameLocks/>
                              </wp:cNvGraphicFramePr>
                              <a:graphic>
                                <a:graphicData uri="http://schemas.openxmlformats.org/drawingml/2006/picture">
                                  <pic:pic>
                                    <pic:nvPicPr>
                                      <pic:cNvPr id="617" name="Image 617"/>
                                      <pic:cNvPicPr/>
                                    </pic:nvPicPr>
                                    <pic:blipFill>
                                      <a:blip r:embed="rId96" cstate="print"/>
                                      <a:stretch>
                                        <a:fillRect/>
                                      </a:stretch>
                                    </pic:blipFill>
                                    <pic:spPr>
                                      <a:xfrm>
                                        <a:off x="0" y="0"/>
                                        <a:ext cx="593676" cy="1018032"/>
                                      </a:xfrm>
                                      <a:prstGeom prst="rect">
                                        <a:avLst/>
                                      </a:prstGeom>
                                    </pic:spPr>
                                  </pic:pic>
                                </a:graphicData>
                              </a:graphic>
                            </wp:inline>
                          </w:drawing>
                        </w:r>
                        <w:r>
                          <w:rPr>
                            <w:rFonts w:ascii="Microsoft Sans Serif"/>
                            <w:sz w:val="20"/>
                          </w:rPr>
                        </w:r>
                      </w:p>
                      <w:p>
                        <w:pPr>
                          <w:spacing w:line="240" w:lineRule="auto" w:before="0"/>
                          <w:rPr>
                            <w:rFonts w:ascii="Microsoft Sans Serif"/>
                            <w:sz w:val="44"/>
                          </w:rPr>
                        </w:pPr>
                      </w:p>
                      <w:p>
                        <w:pPr>
                          <w:spacing w:line="240" w:lineRule="auto" w:before="0"/>
                          <w:rPr>
                            <w:rFonts w:ascii="Microsoft Sans Serif"/>
                            <w:sz w:val="44"/>
                          </w:rPr>
                        </w:pPr>
                      </w:p>
                      <w:p>
                        <w:pPr>
                          <w:spacing w:line="240" w:lineRule="auto" w:before="0"/>
                          <w:rPr>
                            <w:rFonts w:ascii="Microsoft Sans Serif"/>
                            <w:sz w:val="44"/>
                          </w:rPr>
                        </w:pPr>
                      </w:p>
                      <w:p>
                        <w:pPr>
                          <w:spacing w:line="240" w:lineRule="auto" w:before="0"/>
                          <w:rPr>
                            <w:rFonts w:ascii="Microsoft Sans Serif"/>
                            <w:sz w:val="44"/>
                          </w:rPr>
                        </w:pPr>
                      </w:p>
                      <w:p>
                        <w:pPr>
                          <w:spacing w:line="240" w:lineRule="auto" w:before="0"/>
                          <w:rPr>
                            <w:rFonts w:ascii="Microsoft Sans Serif"/>
                            <w:sz w:val="44"/>
                          </w:rPr>
                        </w:pPr>
                      </w:p>
                      <w:p>
                        <w:pPr>
                          <w:spacing w:line="240" w:lineRule="auto" w:before="23"/>
                          <w:rPr>
                            <w:rFonts w:ascii="Microsoft Sans Serif"/>
                            <w:sz w:val="44"/>
                          </w:rPr>
                        </w:pPr>
                      </w:p>
                      <w:p>
                        <w:pPr>
                          <w:spacing w:before="0"/>
                          <w:ind w:left="-1" w:right="34" w:firstLine="0"/>
                          <w:jc w:val="center"/>
                          <w:rPr>
                            <w:rFonts w:ascii="Arial"/>
                            <w:b/>
                            <w:sz w:val="44"/>
                          </w:rPr>
                        </w:pPr>
                        <w:hyperlink r:id="rId97">
                          <w:r>
                            <w:rPr>
                              <w:rFonts w:ascii="Arial"/>
                              <w:b/>
                              <w:color w:val="231F20"/>
                              <w:spacing w:val="-2"/>
                              <w:sz w:val="44"/>
                            </w:rPr>
                            <w:t>www.camryhome.eu</w:t>
                          </w:r>
                        </w:hyperlink>
                      </w:p>
                    </w:txbxContent>
                  </v:textbox>
                  <w10:wrap type="none"/>
                </v:shape>
                <w10:wrap type="topAndBottom"/>
              </v:group>
            </w:pict>
          </mc:Fallback>
        </mc:AlternateContent>
      </w:r>
    </w:p>
    <w:p>
      <w:pPr>
        <w:pStyle w:val="BodyText"/>
        <w:spacing w:before="6"/>
        <w:rPr>
          <w:rFonts w:ascii="Microsoft Sans Serif"/>
          <w:sz w:val="20"/>
        </w:rPr>
      </w:pPr>
    </w:p>
    <w:p>
      <w:pPr>
        <w:spacing w:after="0"/>
        <w:rPr>
          <w:rFonts w:ascii="Microsoft Sans Serif"/>
          <w:sz w:val="20"/>
        </w:rPr>
        <w:sectPr>
          <w:pgSz w:w="8400" w:h="11910"/>
          <w:pgMar w:header="0" w:footer="0" w:top="320" w:bottom="300" w:left="40" w:right="20"/>
        </w:sectPr>
      </w:pPr>
    </w:p>
    <w:p>
      <w:pPr>
        <w:pStyle w:val="BodyText"/>
        <w:ind w:left="301"/>
        <w:rPr>
          <w:rFonts w:ascii="Microsoft Sans Serif"/>
          <w:sz w:val="20"/>
        </w:rPr>
      </w:pPr>
      <w:r>
        <w:rPr/>
        <w:drawing>
          <wp:anchor distT="0" distB="0" distL="0" distR="0" allowOverlap="1" layoutInCell="1" locked="0" behindDoc="1" simplePos="0" relativeHeight="486238720">
            <wp:simplePos x="0" y="0"/>
            <wp:positionH relativeFrom="page">
              <wp:posOffset>4182239</wp:posOffset>
            </wp:positionH>
            <wp:positionV relativeFrom="page">
              <wp:posOffset>2349446</wp:posOffset>
            </wp:positionV>
            <wp:extent cx="484631" cy="1188720"/>
            <wp:effectExtent l="0" t="0" r="0" b="0"/>
            <wp:wrapNone/>
            <wp:docPr id="618" name="Image 618"/>
            <wp:cNvGraphicFramePr>
              <a:graphicFrameLocks/>
            </wp:cNvGraphicFramePr>
            <a:graphic>
              <a:graphicData uri="http://schemas.openxmlformats.org/drawingml/2006/picture">
                <pic:pic>
                  <pic:nvPicPr>
                    <pic:cNvPr id="618" name="Image 618"/>
                    <pic:cNvPicPr/>
                  </pic:nvPicPr>
                  <pic:blipFill>
                    <a:blip r:embed="rId98" cstate="print"/>
                    <a:stretch>
                      <a:fillRect/>
                    </a:stretch>
                  </pic:blipFill>
                  <pic:spPr>
                    <a:xfrm>
                      <a:off x="0" y="0"/>
                      <a:ext cx="484631" cy="1188720"/>
                    </a:xfrm>
                    <a:prstGeom prst="rect">
                      <a:avLst/>
                    </a:prstGeom>
                  </pic:spPr>
                </pic:pic>
              </a:graphicData>
            </a:graphic>
          </wp:anchor>
        </w:drawing>
      </w:r>
      <w:r>
        <w:rPr/>
        <w:drawing>
          <wp:anchor distT="0" distB="0" distL="0" distR="0" allowOverlap="1" layoutInCell="1" locked="0" behindDoc="1" simplePos="0" relativeHeight="486239232">
            <wp:simplePos x="0" y="0"/>
            <wp:positionH relativeFrom="page">
              <wp:posOffset>1562363</wp:posOffset>
            </wp:positionH>
            <wp:positionV relativeFrom="page">
              <wp:posOffset>2572032</wp:posOffset>
            </wp:positionV>
            <wp:extent cx="1103375" cy="771144"/>
            <wp:effectExtent l="0" t="0" r="0" b="0"/>
            <wp:wrapNone/>
            <wp:docPr id="619" name="Image 619"/>
            <wp:cNvGraphicFramePr>
              <a:graphicFrameLocks/>
            </wp:cNvGraphicFramePr>
            <a:graphic>
              <a:graphicData uri="http://schemas.openxmlformats.org/drawingml/2006/picture">
                <pic:pic>
                  <pic:nvPicPr>
                    <pic:cNvPr id="619" name="Image 619"/>
                    <pic:cNvPicPr/>
                  </pic:nvPicPr>
                  <pic:blipFill>
                    <a:blip r:embed="rId99" cstate="print"/>
                    <a:stretch>
                      <a:fillRect/>
                    </a:stretch>
                  </pic:blipFill>
                  <pic:spPr>
                    <a:xfrm>
                      <a:off x="0" y="0"/>
                      <a:ext cx="1103375" cy="771144"/>
                    </a:xfrm>
                    <a:prstGeom prst="rect">
                      <a:avLst/>
                    </a:prstGeom>
                  </pic:spPr>
                </pic:pic>
              </a:graphicData>
            </a:graphic>
          </wp:anchor>
        </w:drawing>
      </w:r>
      <w:r>
        <w:rPr/>
        <w:drawing>
          <wp:anchor distT="0" distB="0" distL="0" distR="0" allowOverlap="1" layoutInCell="1" locked="0" behindDoc="1" simplePos="0" relativeHeight="486239744">
            <wp:simplePos x="0" y="0"/>
            <wp:positionH relativeFrom="page">
              <wp:posOffset>1698989</wp:posOffset>
            </wp:positionH>
            <wp:positionV relativeFrom="page">
              <wp:posOffset>1123054</wp:posOffset>
            </wp:positionV>
            <wp:extent cx="706381" cy="835151"/>
            <wp:effectExtent l="0" t="0" r="0" b="0"/>
            <wp:wrapNone/>
            <wp:docPr id="620" name="Image 620"/>
            <wp:cNvGraphicFramePr>
              <a:graphicFrameLocks/>
            </wp:cNvGraphicFramePr>
            <a:graphic>
              <a:graphicData uri="http://schemas.openxmlformats.org/drawingml/2006/picture">
                <pic:pic>
                  <pic:nvPicPr>
                    <pic:cNvPr id="620" name="Image 620"/>
                    <pic:cNvPicPr/>
                  </pic:nvPicPr>
                  <pic:blipFill>
                    <a:blip r:embed="rId100" cstate="print"/>
                    <a:stretch>
                      <a:fillRect/>
                    </a:stretch>
                  </pic:blipFill>
                  <pic:spPr>
                    <a:xfrm>
                      <a:off x="0" y="0"/>
                      <a:ext cx="706381" cy="835151"/>
                    </a:xfrm>
                    <a:prstGeom prst="rect">
                      <a:avLst/>
                    </a:prstGeom>
                  </pic:spPr>
                </pic:pic>
              </a:graphicData>
            </a:graphic>
          </wp:anchor>
        </w:drawing>
      </w:r>
      <w:r>
        <w:rPr>
          <w:rFonts w:ascii="Microsoft Sans Serif"/>
          <w:sz w:val="20"/>
        </w:rPr>
        <mc:AlternateContent>
          <mc:Choice Requires="wps">
            <w:drawing>
              <wp:inline distT="0" distB="0" distL="0" distR="0">
                <wp:extent cx="4813935" cy="5191125"/>
                <wp:effectExtent l="0" t="0" r="0" b="9525"/>
                <wp:docPr id="621" name="Group 621"/>
                <wp:cNvGraphicFramePr>
                  <a:graphicFrameLocks/>
                </wp:cNvGraphicFramePr>
                <a:graphic>
                  <a:graphicData uri="http://schemas.microsoft.com/office/word/2010/wordprocessingGroup">
                    <wpg:wgp>
                      <wpg:cNvPr id="621" name="Group 621"/>
                      <wpg:cNvGrpSpPr/>
                      <wpg:grpSpPr>
                        <a:xfrm>
                          <a:off x="0" y="0"/>
                          <a:ext cx="4813935" cy="5191125"/>
                          <a:chExt cx="4813935" cy="5191125"/>
                        </a:xfrm>
                      </wpg:grpSpPr>
                      <pic:pic>
                        <pic:nvPicPr>
                          <pic:cNvPr id="622" name="Image 622"/>
                          <pic:cNvPicPr/>
                        </pic:nvPicPr>
                        <pic:blipFill>
                          <a:blip r:embed="rId101" cstate="print"/>
                          <a:stretch>
                            <a:fillRect/>
                          </a:stretch>
                        </pic:blipFill>
                        <pic:spPr>
                          <a:xfrm>
                            <a:off x="2647224" y="2169379"/>
                            <a:ext cx="634901" cy="1178231"/>
                          </a:xfrm>
                          <a:prstGeom prst="rect">
                            <a:avLst/>
                          </a:prstGeom>
                        </pic:spPr>
                      </pic:pic>
                      <pic:pic>
                        <pic:nvPicPr>
                          <pic:cNvPr id="623" name="Image 623"/>
                          <pic:cNvPicPr/>
                        </pic:nvPicPr>
                        <pic:blipFill>
                          <a:blip r:embed="rId102" cstate="print"/>
                          <a:stretch>
                            <a:fillRect/>
                          </a:stretch>
                        </pic:blipFill>
                        <pic:spPr>
                          <a:xfrm>
                            <a:off x="332196" y="2125121"/>
                            <a:ext cx="573700" cy="1242000"/>
                          </a:xfrm>
                          <a:prstGeom prst="rect">
                            <a:avLst/>
                          </a:prstGeom>
                        </pic:spPr>
                      </pic:pic>
                      <wps:wsp>
                        <wps:cNvPr id="624" name="Graphic 624"/>
                        <wps:cNvSpPr/>
                        <wps:spPr>
                          <a:xfrm>
                            <a:off x="65195" y="0"/>
                            <a:ext cx="4679950" cy="865505"/>
                          </a:xfrm>
                          <a:custGeom>
                            <a:avLst/>
                            <a:gdLst/>
                            <a:ahLst/>
                            <a:cxnLst/>
                            <a:rect l="l" t="t" r="r" b="b"/>
                            <a:pathLst>
                              <a:path w="4679950" h="865505">
                                <a:moveTo>
                                  <a:pt x="4679478" y="0"/>
                                </a:moveTo>
                                <a:lnTo>
                                  <a:pt x="0" y="0"/>
                                </a:lnTo>
                                <a:lnTo>
                                  <a:pt x="0" y="865026"/>
                                </a:lnTo>
                                <a:lnTo>
                                  <a:pt x="4679478" y="865026"/>
                                </a:lnTo>
                                <a:lnTo>
                                  <a:pt x="4679478" y="0"/>
                                </a:lnTo>
                                <a:close/>
                              </a:path>
                            </a:pathLst>
                          </a:custGeom>
                          <a:solidFill>
                            <a:srgbClr val="A7A9AC"/>
                          </a:solidFill>
                        </wps:spPr>
                        <wps:bodyPr wrap="square" lIns="0" tIns="0" rIns="0" bIns="0" rtlCol="0">
                          <a:prstTxWarp prst="textNoShape">
                            <a:avLst/>
                          </a:prstTxWarp>
                          <a:noAutofit/>
                        </wps:bodyPr>
                      </wps:wsp>
                      <wps:wsp>
                        <wps:cNvPr id="625" name="Graphic 625"/>
                        <wps:cNvSpPr/>
                        <wps:spPr>
                          <a:xfrm>
                            <a:off x="66319" y="1825377"/>
                            <a:ext cx="4678045" cy="3366135"/>
                          </a:xfrm>
                          <a:custGeom>
                            <a:avLst/>
                            <a:gdLst/>
                            <a:ahLst/>
                            <a:cxnLst/>
                            <a:rect l="l" t="t" r="r" b="b"/>
                            <a:pathLst>
                              <a:path w="4678045" h="3366135">
                                <a:moveTo>
                                  <a:pt x="4662322" y="3102356"/>
                                </a:moveTo>
                                <a:lnTo>
                                  <a:pt x="16764" y="3102356"/>
                                </a:lnTo>
                                <a:lnTo>
                                  <a:pt x="16764" y="3365512"/>
                                </a:lnTo>
                                <a:lnTo>
                                  <a:pt x="4662322" y="3365512"/>
                                </a:lnTo>
                                <a:lnTo>
                                  <a:pt x="4662322" y="3102356"/>
                                </a:lnTo>
                                <a:close/>
                              </a:path>
                              <a:path w="4678045" h="3366135">
                                <a:moveTo>
                                  <a:pt x="4668659" y="0"/>
                                </a:moveTo>
                                <a:lnTo>
                                  <a:pt x="0" y="0"/>
                                </a:lnTo>
                                <a:lnTo>
                                  <a:pt x="0" y="263144"/>
                                </a:lnTo>
                                <a:lnTo>
                                  <a:pt x="4668659" y="263144"/>
                                </a:lnTo>
                                <a:lnTo>
                                  <a:pt x="4668659" y="0"/>
                                </a:lnTo>
                                <a:close/>
                              </a:path>
                              <a:path w="4678045" h="3366135">
                                <a:moveTo>
                                  <a:pt x="4677943" y="1552346"/>
                                </a:moveTo>
                                <a:lnTo>
                                  <a:pt x="9296" y="1552346"/>
                                </a:lnTo>
                                <a:lnTo>
                                  <a:pt x="9296" y="1815490"/>
                                </a:lnTo>
                                <a:lnTo>
                                  <a:pt x="4677943" y="1815490"/>
                                </a:lnTo>
                                <a:lnTo>
                                  <a:pt x="4677943" y="1552346"/>
                                </a:lnTo>
                                <a:close/>
                              </a:path>
                            </a:pathLst>
                          </a:custGeom>
                          <a:solidFill>
                            <a:srgbClr val="E6E7E8"/>
                          </a:solidFill>
                        </wps:spPr>
                        <wps:bodyPr wrap="square" lIns="0" tIns="0" rIns="0" bIns="0" rtlCol="0">
                          <a:prstTxWarp prst="textNoShape">
                            <a:avLst/>
                          </a:prstTxWarp>
                          <a:noAutofit/>
                        </wps:bodyPr>
                      </wps:wsp>
                      <pic:pic>
                        <pic:nvPicPr>
                          <pic:cNvPr id="626" name="Image 626"/>
                          <pic:cNvPicPr/>
                        </pic:nvPicPr>
                        <pic:blipFill>
                          <a:blip r:embed="rId103" cstate="print"/>
                          <a:stretch>
                            <a:fillRect/>
                          </a:stretch>
                        </pic:blipFill>
                        <pic:spPr>
                          <a:xfrm>
                            <a:off x="3767089" y="972042"/>
                            <a:ext cx="629125" cy="831866"/>
                          </a:xfrm>
                          <a:prstGeom prst="rect">
                            <a:avLst/>
                          </a:prstGeom>
                        </pic:spPr>
                      </pic:pic>
                      <pic:pic>
                        <pic:nvPicPr>
                          <pic:cNvPr id="627" name="Image 627"/>
                          <pic:cNvPicPr/>
                        </pic:nvPicPr>
                        <pic:blipFill>
                          <a:blip r:embed="rId104" cstate="print"/>
                          <a:stretch>
                            <a:fillRect/>
                          </a:stretch>
                        </pic:blipFill>
                        <pic:spPr>
                          <a:xfrm>
                            <a:off x="1408892" y="17690"/>
                            <a:ext cx="2074636" cy="812628"/>
                          </a:xfrm>
                          <a:prstGeom prst="rect">
                            <a:avLst/>
                          </a:prstGeom>
                        </pic:spPr>
                      </pic:pic>
                      <pic:pic>
                        <pic:nvPicPr>
                          <pic:cNvPr id="628" name="Image 628"/>
                          <pic:cNvPicPr/>
                        </pic:nvPicPr>
                        <pic:blipFill>
                          <a:blip r:embed="rId105" cstate="print"/>
                          <a:stretch>
                            <a:fillRect/>
                          </a:stretch>
                        </pic:blipFill>
                        <pic:spPr>
                          <a:xfrm>
                            <a:off x="196570" y="859712"/>
                            <a:ext cx="931632" cy="962484"/>
                          </a:xfrm>
                          <a:prstGeom prst="rect">
                            <a:avLst/>
                          </a:prstGeom>
                        </pic:spPr>
                      </pic:pic>
                      <pic:pic>
                        <pic:nvPicPr>
                          <pic:cNvPr id="629" name="Image 629"/>
                          <pic:cNvPicPr/>
                        </pic:nvPicPr>
                        <pic:blipFill>
                          <a:blip r:embed="rId106" cstate="print"/>
                          <a:stretch>
                            <a:fillRect/>
                          </a:stretch>
                        </pic:blipFill>
                        <pic:spPr>
                          <a:xfrm>
                            <a:off x="0" y="3735842"/>
                            <a:ext cx="1318787" cy="1194699"/>
                          </a:xfrm>
                          <a:prstGeom prst="rect">
                            <a:avLst/>
                          </a:prstGeom>
                        </pic:spPr>
                      </pic:pic>
                      <pic:pic>
                        <pic:nvPicPr>
                          <pic:cNvPr id="630" name="Image 630"/>
                          <pic:cNvPicPr/>
                        </pic:nvPicPr>
                        <pic:blipFill>
                          <a:blip r:embed="rId107" cstate="print"/>
                          <a:stretch>
                            <a:fillRect/>
                          </a:stretch>
                        </pic:blipFill>
                        <pic:spPr>
                          <a:xfrm>
                            <a:off x="603924" y="4531636"/>
                            <a:ext cx="178041" cy="97448"/>
                          </a:xfrm>
                          <a:prstGeom prst="rect">
                            <a:avLst/>
                          </a:prstGeom>
                        </pic:spPr>
                      </pic:pic>
                      <pic:pic>
                        <pic:nvPicPr>
                          <pic:cNvPr id="631" name="Image 631"/>
                          <pic:cNvPicPr/>
                        </pic:nvPicPr>
                        <pic:blipFill>
                          <a:blip r:embed="rId108" cstate="print"/>
                          <a:stretch>
                            <a:fillRect/>
                          </a:stretch>
                        </pic:blipFill>
                        <pic:spPr>
                          <a:xfrm>
                            <a:off x="1105340" y="3867688"/>
                            <a:ext cx="59684" cy="110602"/>
                          </a:xfrm>
                          <a:prstGeom prst="rect">
                            <a:avLst/>
                          </a:prstGeom>
                        </pic:spPr>
                      </pic:pic>
                      <pic:pic>
                        <pic:nvPicPr>
                          <pic:cNvPr id="632" name="Image 632"/>
                          <pic:cNvPicPr/>
                        </pic:nvPicPr>
                        <pic:blipFill>
                          <a:blip r:embed="rId109" cstate="print"/>
                          <a:stretch>
                            <a:fillRect/>
                          </a:stretch>
                        </pic:blipFill>
                        <pic:spPr>
                          <a:xfrm>
                            <a:off x="1472947" y="3768698"/>
                            <a:ext cx="767666" cy="1072560"/>
                          </a:xfrm>
                          <a:prstGeom prst="rect">
                            <a:avLst/>
                          </a:prstGeom>
                        </pic:spPr>
                      </pic:pic>
                      <pic:pic>
                        <pic:nvPicPr>
                          <pic:cNvPr id="633" name="Image 633"/>
                          <pic:cNvPicPr/>
                        </pic:nvPicPr>
                        <pic:blipFill>
                          <a:blip r:embed="rId110" cstate="print"/>
                          <a:stretch>
                            <a:fillRect/>
                          </a:stretch>
                        </pic:blipFill>
                        <pic:spPr>
                          <a:xfrm>
                            <a:off x="2665889" y="3628166"/>
                            <a:ext cx="747341" cy="1285750"/>
                          </a:xfrm>
                          <a:prstGeom prst="rect">
                            <a:avLst/>
                          </a:prstGeom>
                        </pic:spPr>
                      </pic:pic>
                      <pic:pic>
                        <pic:nvPicPr>
                          <pic:cNvPr id="634" name="Image 634"/>
                          <pic:cNvPicPr/>
                        </pic:nvPicPr>
                        <pic:blipFill>
                          <a:blip r:embed="rId111" cstate="print"/>
                          <a:stretch>
                            <a:fillRect/>
                          </a:stretch>
                        </pic:blipFill>
                        <pic:spPr>
                          <a:xfrm>
                            <a:off x="3589982" y="4116117"/>
                            <a:ext cx="1223813" cy="637919"/>
                          </a:xfrm>
                          <a:prstGeom prst="rect">
                            <a:avLst/>
                          </a:prstGeom>
                        </pic:spPr>
                      </pic:pic>
                      <pic:pic>
                        <pic:nvPicPr>
                          <pic:cNvPr id="635" name="Image 635"/>
                          <pic:cNvPicPr/>
                        </pic:nvPicPr>
                        <pic:blipFill>
                          <a:blip r:embed="rId112" cstate="print"/>
                          <a:stretch>
                            <a:fillRect/>
                          </a:stretch>
                        </pic:blipFill>
                        <pic:spPr>
                          <a:xfrm>
                            <a:off x="2532117" y="1101714"/>
                            <a:ext cx="769487" cy="656108"/>
                          </a:xfrm>
                          <a:prstGeom prst="rect">
                            <a:avLst/>
                          </a:prstGeom>
                        </pic:spPr>
                      </pic:pic>
                      <wps:wsp>
                        <wps:cNvPr id="636" name="Textbox 636"/>
                        <wps:cNvSpPr txBox="1"/>
                        <wps:spPr>
                          <a:xfrm>
                            <a:off x="270957" y="1816177"/>
                            <a:ext cx="927735" cy="252729"/>
                          </a:xfrm>
                          <a:prstGeom prst="rect">
                            <a:avLst/>
                          </a:prstGeom>
                        </wps:spPr>
                        <wps:txbx>
                          <w:txbxContent>
                            <w:p>
                              <w:pPr>
                                <w:spacing w:line="237" w:lineRule="auto" w:before="20"/>
                                <w:ind w:left="404" w:right="14" w:hanging="405"/>
                                <w:jc w:val="left"/>
                                <w:rPr>
                                  <w:rFonts w:ascii="Microsoft Sans Serif"/>
                                  <w:sz w:val="16"/>
                                </w:rPr>
                              </w:pPr>
                              <w:r>
                                <w:rPr>
                                  <w:rFonts w:ascii="Microsoft Sans Serif"/>
                                  <w:color w:val="231F20"/>
                                  <w:sz w:val="16"/>
                                </w:rPr>
                                <w:t>ELECTRIC</w:t>
                              </w:r>
                              <w:r>
                                <w:rPr>
                                  <w:rFonts w:ascii="Microsoft Sans Serif"/>
                                  <w:color w:val="231F20"/>
                                  <w:spacing w:val="-11"/>
                                  <w:sz w:val="16"/>
                                </w:rPr>
                                <w:t> </w:t>
                              </w:r>
                              <w:r>
                                <w:rPr>
                                  <w:rFonts w:ascii="Microsoft Sans Serif"/>
                                  <w:color w:val="231F20"/>
                                  <w:sz w:val="16"/>
                                </w:rPr>
                                <w:t>KETTLE CR 1292</w:t>
                              </w:r>
                            </w:p>
                          </w:txbxContent>
                        </wps:txbx>
                        <wps:bodyPr wrap="square" lIns="0" tIns="0" rIns="0" bIns="0" rtlCol="0">
                          <a:noAutofit/>
                        </wps:bodyPr>
                      </wps:wsp>
                      <wps:wsp>
                        <wps:cNvPr id="637" name="Textbox 637"/>
                        <wps:cNvSpPr txBox="1"/>
                        <wps:spPr>
                          <a:xfrm>
                            <a:off x="1509113" y="1810828"/>
                            <a:ext cx="666115" cy="252729"/>
                          </a:xfrm>
                          <a:prstGeom prst="rect">
                            <a:avLst/>
                          </a:prstGeom>
                        </wps:spPr>
                        <wps:txbx>
                          <w:txbxContent>
                            <w:p>
                              <w:pPr>
                                <w:spacing w:line="237" w:lineRule="auto" w:before="20"/>
                                <w:ind w:left="198" w:right="11" w:hanging="199"/>
                                <w:jc w:val="left"/>
                                <w:rPr>
                                  <w:rFonts w:ascii="Microsoft Sans Serif"/>
                                  <w:sz w:val="16"/>
                                </w:rPr>
                              </w:pPr>
                              <w:r>
                                <w:rPr>
                                  <w:rFonts w:ascii="Microsoft Sans Serif"/>
                                  <w:color w:val="231F20"/>
                                  <w:sz w:val="16"/>
                                </w:rPr>
                                <w:t>HAIR</w:t>
                              </w:r>
                              <w:r>
                                <w:rPr>
                                  <w:rFonts w:ascii="Microsoft Sans Serif"/>
                                  <w:color w:val="231F20"/>
                                  <w:spacing w:val="-11"/>
                                  <w:sz w:val="16"/>
                                </w:rPr>
                                <w:t> </w:t>
                              </w:r>
                              <w:r>
                                <w:rPr>
                                  <w:rFonts w:ascii="Microsoft Sans Serif"/>
                                  <w:color w:val="231F20"/>
                                  <w:sz w:val="16"/>
                                </w:rPr>
                                <w:t>DRYIER CR 2261</w:t>
                              </w:r>
                            </w:p>
                          </w:txbxContent>
                        </wps:txbx>
                        <wps:bodyPr wrap="square" lIns="0" tIns="0" rIns="0" bIns="0" rtlCol="0">
                          <a:noAutofit/>
                        </wps:bodyPr>
                      </wps:wsp>
                      <wps:wsp>
                        <wps:cNvPr id="638" name="Textbox 638"/>
                        <wps:cNvSpPr txBox="1"/>
                        <wps:spPr>
                          <a:xfrm>
                            <a:off x="2424779" y="1836560"/>
                            <a:ext cx="965200" cy="252729"/>
                          </a:xfrm>
                          <a:prstGeom prst="rect">
                            <a:avLst/>
                          </a:prstGeom>
                        </wps:spPr>
                        <wps:txbx>
                          <w:txbxContent>
                            <w:p>
                              <w:pPr>
                                <w:spacing w:line="180" w:lineRule="exact" w:before="19"/>
                                <w:ind w:left="-1" w:right="18" w:firstLine="0"/>
                                <w:jc w:val="center"/>
                                <w:rPr>
                                  <w:rFonts w:ascii="Microsoft Sans Serif"/>
                                  <w:sz w:val="16"/>
                                </w:rPr>
                              </w:pPr>
                              <w:r>
                                <w:rPr>
                                  <w:rFonts w:ascii="Microsoft Sans Serif"/>
                                  <w:color w:val="231F20"/>
                                  <w:sz w:val="16"/>
                                </w:rPr>
                                <w:t>TOASTER</w:t>
                              </w:r>
                              <w:r>
                                <w:rPr>
                                  <w:rFonts w:ascii="Microsoft Sans Serif"/>
                                  <w:color w:val="231F20"/>
                                  <w:spacing w:val="-1"/>
                                  <w:sz w:val="16"/>
                                </w:rPr>
                                <w:t> </w:t>
                              </w:r>
                              <w:r>
                                <w:rPr>
                                  <w:rFonts w:ascii="Microsoft Sans Serif"/>
                                  <w:color w:val="231F20"/>
                                  <w:sz w:val="16"/>
                                </w:rPr>
                                <w:t>2</w:t>
                              </w:r>
                              <w:r>
                                <w:rPr>
                                  <w:rFonts w:ascii="Microsoft Sans Serif"/>
                                  <w:color w:val="231F20"/>
                                  <w:spacing w:val="-1"/>
                                  <w:sz w:val="16"/>
                                </w:rPr>
                                <w:t> </w:t>
                              </w:r>
                              <w:r>
                                <w:rPr>
                                  <w:rFonts w:ascii="Microsoft Sans Serif"/>
                                  <w:color w:val="231F20"/>
                                  <w:spacing w:val="-2"/>
                                  <w:sz w:val="16"/>
                                </w:rPr>
                                <w:t>SLICES</w:t>
                              </w:r>
                            </w:p>
                            <w:p>
                              <w:pPr>
                                <w:spacing w:line="180" w:lineRule="exact" w:before="0"/>
                                <w:ind w:left="0" w:right="18" w:firstLine="0"/>
                                <w:jc w:val="center"/>
                                <w:rPr>
                                  <w:rFonts w:ascii="Microsoft Sans Serif"/>
                                  <w:sz w:val="16"/>
                                </w:rPr>
                              </w:pP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3217</w:t>
                              </w:r>
                            </w:p>
                          </w:txbxContent>
                        </wps:txbx>
                        <wps:bodyPr wrap="square" lIns="0" tIns="0" rIns="0" bIns="0" rtlCol="0">
                          <a:noAutofit/>
                        </wps:bodyPr>
                      </wps:wsp>
                      <wps:wsp>
                        <wps:cNvPr id="639" name="Textbox 639"/>
                        <wps:cNvSpPr txBox="1"/>
                        <wps:spPr>
                          <a:xfrm>
                            <a:off x="3677126" y="1827985"/>
                            <a:ext cx="837565" cy="252729"/>
                          </a:xfrm>
                          <a:prstGeom prst="rect">
                            <a:avLst/>
                          </a:prstGeom>
                        </wps:spPr>
                        <wps:txbx>
                          <w:txbxContent>
                            <w:p>
                              <w:pPr>
                                <w:spacing w:line="237" w:lineRule="auto" w:before="20"/>
                                <w:ind w:left="330" w:right="14" w:hanging="331"/>
                                <w:jc w:val="left"/>
                                <w:rPr>
                                  <w:rFonts w:ascii="Microsoft Sans Serif"/>
                                  <w:sz w:val="16"/>
                                </w:rPr>
                              </w:pPr>
                              <w:r>
                                <w:rPr>
                                  <w:rFonts w:ascii="Microsoft Sans Serif"/>
                                  <w:color w:val="231F20"/>
                                  <w:sz w:val="16"/>
                                </w:rPr>
                                <w:t>ELECTRIC</w:t>
                              </w:r>
                              <w:r>
                                <w:rPr>
                                  <w:rFonts w:ascii="Microsoft Sans Serif"/>
                                  <w:color w:val="231F20"/>
                                  <w:spacing w:val="-11"/>
                                  <w:sz w:val="16"/>
                                </w:rPr>
                                <w:t> </w:t>
                              </w:r>
                              <w:r>
                                <w:rPr>
                                  <w:rFonts w:ascii="Microsoft Sans Serif"/>
                                  <w:color w:val="231F20"/>
                                  <w:sz w:val="16"/>
                                </w:rPr>
                                <w:t>GRILL CR 3044</w:t>
                              </w:r>
                            </w:p>
                          </w:txbxContent>
                        </wps:txbx>
                        <wps:bodyPr wrap="square" lIns="0" tIns="0" rIns="0" bIns="0" rtlCol="0">
                          <a:noAutofit/>
                        </wps:bodyPr>
                      </wps:wsp>
                      <wps:wsp>
                        <wps:cNvPr id="640" name="Textbox 640"/>
                        <wps:cNvSpPr txBox="1"/>
                        <wps:spPr>
                          <a:xfrm>
                            <a:off x="119203" y="3378070"/>
                            <a:ext cx="2072005" cy="259715"/>
                          </a:xfrm>
                          <a:prstGeom prst="rect">
                            <a:avLst/>
                          </a:prstGeom>
                        </wps:spPr>
                        <wps:txbx>
                          <w:txbxContent>
                            <w:p>
                              <w:pPr>
                                <w:tabs>
                                  <w:tab w:pos="1986" w:val="left" w:leader="none"/>
                                  <w:tab w:pos="2298" w:val="left" w:leader="none"/>
                                </w:tabs>
                                <w:spacing w:line="225" w:lineRule="auto" w:before="29"/>
                                <w:ind w:left="517" w:right="18" w:hanging="518"/>
                                <w:jc w:val="left"/>
                                <w:rPr>
                                  <w:rFonts w:ascii="Microsoft Sans Serif"/>
                                  <w:sz w:val="16"/>
                                </w:rPr>
                              </w:pPr>
                              <w:r>
                                <w:rPr>
                                  <w:rFonts w:ascii="Microsoft Sans Serif"/>
                                  <w:color w:val="231F20"/>
                                  <w:sz w:val="16"/>
                                </w:rPr>
                                <w:t>PERSONAL</w:t>
                              </w:r>
                              <w:r>
                                <w:rPr>
                                  <w:rFonts w:ascii="Microsoft Sans Serif"/>
                                  <w:color w:val="231F20"/>
                                  <w:spacing w:val="-11"/>
                                  <w:sz w:val="16"/>
                                </w:rPr>
                                <w:t> </w:t>
                              </w:r>
                              <w:r>
                                <w:rPr>
                                  <w:rFonts w:ascii="Microsoft Sans Serif"/>
                                  <w:color w:val="231F20"/>
                                  <w:sz w:val="16"/>
                                </w:rPr>
                                <w:t>BLENDER</w:t>
                                <w:tab/>
                              </w:r>
                              <w:r>
                                <w:rPr>
                                  <w:rFonts w:ascii="Microsoft Sans Serif"/>
                                  <w:color w:val="231F20"/>
                                  <w:spacing w:val="-2"/>
                                  <w:position w:val="1"/>
                                  <w:sz w:val="16"/>
                                </w:rPr>
                                <w:t>WAFFLE</w:t>
                              </w:r>
                              <w:r>
                                <w:rPr>
                                  <w:rFonts w:ascii="Microsoft Sans Serif"/>
                                  <w:color w:val="231F20"/>
                                  <w:spacing w:val="-11"/>
                                  <w:position w:val="1"/>
                                  <w:sz w:val="16"/>
                                </w:rPr>
                                <w:t> </w:t>
                              </w:r>
                              <w:r>
                                <w:rPr>
                                  <w:rFonts w:ascii="Microsoft Sans Serif"/>
                                  <w:color w:val="231F20"/>
                                  <w:spacing w:val="-2"/>
                                  <w:position w:val="1"/>
                                  <w:sz w:val="16"/>
                                </w:rPr>
                                <w:t>MAKER </w:t>
                              </w:r>
                              <w:r>
                                <w:rPr>
                                  <w:rFonts w:ascii="Microsoft Sans Serif"/>
                                  <w:color w:val="231F20"/>
                                  <w:sz w:val="16"/>
                                </w:rPr>
                                <w:t>CR 4615</w:t>
                                <w:tab/>
                                <w:tab/>
                              </w:r>
                              <w:r>
                                <w:rPr>
                                  <w:rFonts w:ascii="Microsoft Sans Serif"/>
                                  <w:color w:val="231F20"/>
                                  <w:position w:val="1"/>
                                  <w:sz w:val="16"/>
                                </w:rPr>
                                <w:t>CR 3046</w:t>
                              </w:r>
                            </w:p>
                          </w:txbxContent>
                        </wps:txbx>
                        <wps:bodyPr wrap="square" lIns="0" tIns="0" rIns="0" bIns="0" rtlCol="0">
                          <a:noAutofit/>
                        </wps:bodyPr>
                      </wps:wsp>
                      <wps:wsp>
                        <wps:cNvPr id="641" name="Textbox 641"/>
                        <wps:cNvSpPr txBox="1"/>
                        <wps:spPr>
                          <a:xfrm>
                            <a:off x="2438193" y="3373264"/>
                            <a:ext cx="1038860" cy="252729"/>
                          </a:xfrm>
                          <a:prstGeom prst="rect">
                            <a:avLst/>
                          </a:prstGeom>
                        </wps:spPr>
                        <wps:txbx>
                          <w:txbxContent>
                            <w:p>
                              <w:pPr>
                                <w:spacing w:line="237" w:lineRule="auto" w:before="20"/>
                                <w:ind w:left="491" w:right="12" w:hanging="492"/>
                                <w:jc w:val="left"/>
                                <w:rPr>
                                  <w:rFonts w:ascii="Microsoft Sans Serif"/>
                                  <w:sz w:val="16"/>
                                </w:rPr>
                              </w:pPr>
                              <w:r>
                                <w:rPr>
                                  <w:rFonts w:ascii="Microsoft Sans Serif"/>
                                  <w:color w:val="231F20"/>
                                  <w:sz w:val="16"/>
                                </w:rPr>
                                <w:t>GARMENT</w:t>
                              </w:r>
                              <w:r>
                                <w:rPr>
                                  <w:rFonts w:ascii="Microsoft Sans Serif"/>
                                  <w:color w:val="231F20"/>
                                  <w:spacing w:val="-11"/>
                                  <w:sz w:val="16"/>
                                </w:rPr>
                                <w:t> </w:t>
                              </w:r>
                              <w:r>
                                <w:rPr>
                                  <w:rFonts w:ascii="Microsoft Sans Serif"/>
                                  <w:color w:val="231F20"/>
                                  <w:sz w:val="16"/>
                                </w:rPr>
                                <w:t>STEAMER CR 5033</w:t>
                              </w:r>
                            </w:p>
                          </w:txbxContent>
                        </wps:txbx>
                        <wps:bodyPr wrap="square" lIns="0" tIns="0" rIns="0" bIns="0" rtlCol="0">
                          <a:noAutofit/>
                        </wps:bodyPr>
                      </wps:wsp>
                      <wps:wsp>
                        <wps:cNvPr id="642" name="Textbox 642"/>
                        <wps:cNvSpPr txBox="1"/>
                        <wps:spPr>
                          <a:xfrm>
                            <a:off x="3815100" y="3368516"/>
                            <a:ext cx="803275" cy="252729"/>
                          </a:xfrm>
                          <a:prstGeom prst="rect">
                            <a:avLst/>
                          </a:prstGeom>
                        </wps:spPr>
                        <wps:txbx>
                          <w:txbxContent>
                            <w:p>
                              <w:pPr>
                                <w:spacing w:line="237" w:lineRule="auto" w:before="20"/>
                                <w:ind w:left="306" w:right="14" w:hanging="307"/>
                                <w:jc w:val="left"/>
                                <w:rPr>
                                  <w:rFonts w:ascii="Microsoft Sans Serif"/>
                                  <w:sz w:val="16"/>
                                </w:rPr>
                              </w:pPr>
                              <w:r>
                                <w:rPr>
                                  <w:rFonts w:ascii="Microsoft Sans Serif"/>
                                  <w:color w:val="231F20"/>
                                  <w:sz w:val="16"/>
                                </w:rPr>
                                <w:t>AIR</w:t>
                              </w:r>
                              <w:r>
                                <w:rPr>
                                  <w:rFonts w:ascii="Microsoft Sans Serif"/>
                                  <w:color w:val="231F20"/>
                                  <w:spacing w:val="-11"/>
                                  <w:sz w:val="16"/>
                                </w:rPr>
                                <w:t> </w:t>
                              </w:r>
                              <w:r>
                                <w:rPr>
                                  <w:rFonts w:ascii="Microsoft Sans Serif"/>
                                  <w:color w:val="231F20"/>
                                  <w:sz w:val="16"/>
                                </w:rPr>
                                <w:t>HUMIDIFIER CR 7964</w:t>
                              </w:r>
                            </w:p>
                          </w:txbxContent>
                        </wps:txbx>
                        <wps:bodyPr wrap="square" lIns="0" tIns="0" rIns="0" bIns="0" rtlCol="0">
                          <a:noAutofit/>
                        </wps:bodyPr>
                      </wps:wsp>
                      <wps:wsp>
                        <wps:cNvPr id="643" name="Textbox 643"/>
                        <wps:cNvSpPr txBox="1"/>
                        <wps:spPr>
                          <a:xfrm>
                            <a:off x="246460" y="4935160"/>
                            <a:ext cx="784860" cy="252729"/>
                          </a:xfrm>
                          <a:prstGeom prst="rect">
                            <a:avLst/>
                          </a:prstGeom>
                        </wps:spPr>
                        <wps:txbx>
                          <w:txbxContent>
                            <w:p>
                              <w:pPr>
                                <w:spacing w:line="237" w:lineRule="auto" w:before="20"/>
                                <w:ind w:left="291" w:right="0" w:hanging="292"/>
                                <w:jc w:val="left"/>
                                <w:rPr>
                                  <w:rFonts w:ascii="Microsoft Sans Serif"/>
                                  <w:sz w:val="16"/>
                                </w:rPr>
                              </w:pPr>
                              <w:r>
                                <w:rPr>
                                  <w:rFonts w:ascii="Microsoft Sans Serif"/>
                                  <w:color w:val="231F20"/>
                                  <w:spacing w:val="-2"/>
                                  <w:sz w:val="16"/>
                                </w:rPr>
                                <w:t>GLASS</w:t>
                              </w:r>
                              <w:r>
                                <w:rPr>
                                  <w:rFonts w:ascii="Microsoft Sans Serif"/>
                                  <w:color w:val="231F20"/>
                                  <w:spacing w:val="-9"/>
                                  <w:sz w:val="16"/>
                                </w:rPr>
                                <w:t> </w:t>
                              </w:r>
                              <w:r>
                                <w:rPr>
                                  <w:rFonts w:ascii="Microsoft Sans Serif"/>
                                  <w:color w:val="231F20"/>
                                  <w:spacing w:val="-2"/>
                                  <w:sz w:val="16"/>
                                </w:rPr>
                                <w:t>HEATER </w:t>
                              </w:r>
                              <w:r>
                                <w:rPr>
                                  <w:rFonts w:ascii="Microsoft Sans Serif"/>
                                  <w:color w:val="231F20"/>
                                  <w:sz w:val="16"/>
                                </w:rPr>
                                <w:t>CR 7721</w:t>
                              </w:r>
                            </w:p>
                          </w:txbxContent>
                        </wps:txbx>
                        <wps:bodyPr wrap="square" lIns="0" tIns="0" rIns="0" bIns="0" rtlCol="0">
                          <a:noAutofit/>
                        </wps:bodyPr>
                      </wps:wsp>
                      <wps:wsp>
                        <wps:cNvPr id="644" name="Textbox 644"/>
                        <wps:cNvSpPr txBox="1"/>
                        <wps:spPr>
                          <a:xfrm>
                            <a:off x="1311241" y="4927910"/>
                            <a:ext cx="2179955" cy="259715"/>
                          </a:xfrm>
                          <a:prstGeom prst="rect">
                            <a:avLst/>
                          </a:prstGeom>
                        </wps:spPr>
                        <wps:txbx>
                          <w:txbxContent>
                            <w:p>
                              <w:pPr>
                                <w:tabs>
                                  <w:tab w:pos="2248" w:val="left" w:leader="none"/>
                                </w:tabs>
                                <w:spacing w:line="225" w:lineRule="auto" w:before="29"/>
                                <w:ind w:left="454" w:right="18" w:hanging="455"/>
                                <w:jc w:val="left"/>
                                <w:rPr>
                                  <w:rFonts w:ascii="Microsoft Sans Serif"/>
                                  <w:sz w:val="16"/>
                                </w:rPr>
                              </w:pPr>
                              <w:r>
                                <w:rPr>
                                  <w:rFonts w:ascii="Microsoft Sans Serif"/>
                                  <w:color w:val="231F20"/>
                                  <w:sz w:val="16"/>
                                </w:rPr>
                                <w:t>WASHING</w:t>
                              </w:r>
                              <w:r>
                                <w:rPr>
                                  <w:rFonts w:ascii="Microsoft Sans Serif"/>
                                  <w:color w:val="231F20"/>
                                  <w:spacing w:val="-5"/>
                                  <w:sz w:val="16"/>
                                </w:rPr>
                                <w:t> </w:t>
                              </w:r>
                              <w:r>
                                <w:rPr>
                                  <w:rFonts w:ascii="Microsoft Sans Serif"/>
                                  <w:color w:val="231F20"/>
                                  <w:sz w:val="16"/>
                                </w:rPr>
                                <w:t>MACHINE</w:t>
                              </w:r>
                              <w:r>
                                <w:rPr>
                                  <w:rFonts w:ascii="Microsoft Sans Serif"/>
                                  <w:color w:val="231F20"/>
                                  <w:spacing w:val="80"/>
                                  <w:sz w:val="16"/>
                                </w:rPr>
                                <w:t> </w:t>
                              </w:r>
                              <w:r>
                                <w:rPr>
                                  <w:rFonts w:ascii="Microsoft Sans Serif"/>
                                  <w:color w:val="231F20"/>
                                  <w:position w:val="1"/>
                                  <w:sz w:val="16"/>
                                </w:rPr>
                                <w:t>OIL</w:t>
                              </w:r>
                              <w:r>
                                <w:rPr>
                                  <w:rFonts w:ascii="Microsoft Sans Serif"/>
                                  <w:color w:val="231F20"/>
                                  <w:spacing w:val="-8"/>
                                  <w:position w:val="1"/>
                                  <w:sz w:val="16"/>
                                </w:rPr>
                                <w:t> </w:t>
                              </w:r>
                              <w:r>
                                <w:rPr>
                                  <w:rFonts w:ascii="Microsoft Sans Serif"/>
                                  <w:color w:val="231F20"/>
                                  <w:position w:val="1"/>
                                  <w:sz w:val="16"/>
                                </w:rPr>
                                <w:t>FILLED</w:t>
                              </w:r>
                              <w:r>
                                <w:rPr>
                                  <w:rFonts w:ascii="Microsoft Sans Serif"/>
                                  <w:color w:val="231F20"/>
                                  <w:spacing w:val="-4"/>
                                  <w:position w:val="1"/>
                                  <w:sz w:val="16"/>
                                </w:rPr>
                                <w:t> </w:t>
                              </w:r>
                              <w:r>
                                <w:rPr>
                                  <w:rFonts w:ascii="Microsoft Sans Serif"/>
                                  <w:color w:val="231F20"/>
                                  <w:position w:val="1"/>
                                  <w:sz w:val="16"/>
                                </w:rPr>
                                <w:t>RADIATOR </w:t>
                              </w:r>
                              <w:r>
                                <w:rPr>
                                  <w:rFonts w:ascii="Microsoft Sans Serif"/>
                                  <w:color w:val="231F20"/>
                                  <w:sz w:val="16"/>
                                </w:rPr>
                                <w:t>CR 8054</w:t>
                                <w:tab/>
                              </w:r>
                              <w:r>
                                <w:rPr>
                                  <w:rFonts w:ascii="Microsoft Sans Serif"/>
                                  <w:color w:val="231F20"/>
                                  <w:position w:val="1"/>
                                  <w:sz w:val="16"/>
                                </w:rPr>
                                <w:t>CR 7810</w:t>
                              </w:r>
                            </w:p>
                          </w:txbxContent>
                        </wps:txbx>
                        <wps:bodyPr wrap="square" lIns="0" tIns="0" rIns="0" bIns="0" rtlCol="0">
                          <a:noAutofit/>
                        </wps:bodyPr>
                      </wps:wsp>
                      <wps:wsp>
                        <wps:cNvPr id="645" name="Textbox 645"/>
                        <wps:cNvSpPr txBox="1"/>
                        <wps:spPr>
                          <a:xfrm>
                            <a:off x="3694244" y="4911309"/>
                            <a:ext cx="1049655" cy="252729"/>
                          </a:xfrm>
                          <a:prstGeom prst="rect">
                            <a:avLst/>
                          </a:prstGeom>
                        </wps:spPr>
                        <wps:txbx>
                          <w:txbxContent>
                            <w:p>
                              <w:pPr>
                                <w:spacing w:line="237" w:lineRule="auto" w:before="20"/>
                                <w:ind w:left="500" w:right="0" w:hanging="501"/>
                                <w:jc w:val="left"/>
                                <w:rPr>
                                  <w:rFonts w:ascii="Microsoft Sans Serif"/>
                                  <w:sz w:val="16"/>
                                </w:rPr>
                              </w:pPr>
                              <w:r>
                                <w:rPr>
                                  <w:rFonts w:ascii="Microsoft Sans Serif"/>
                                  <w:color w:val="231F20"/>
                                  <w:spacing w:val="-2"/>
                                  <w:sz w:val="16"/>
                                </w:rPr>
                                <w:t>HEATING</w:t>
                              </w:r>
                              <w:r>
                                <w:rPr>
                                  <w:rFonts w:ascii="Microsoft Sans Serif"/>
                                  <w:color w:val="231F20"/>
                                  <w:spacing w:val="-9"/>
                                  <w:sz w:val="16"/>
                                </w:rPr>
                                <w:t> </w:t>
                              </w:r>
                              <w:r>
                                <w:rPr>
                                  <w:rFonts w:ascii="Microsoft Sans Serif"/>
                                  <w:color w:val="231F20"/>
                                  <w:spacing w:val="-2"/>
                                  <w:sz w:val="16"/>
                                </w:rPr>
                                <w:t>LUNCHBOX </w:t>
                              </w:r>
                              <w:r>
                                <w:rPr>
                                  <w:rFonts w:ascii="Microsoft Sans Serif"/>
                                  <w:color w:val="231F20"/>
                                  <w:sz w:val="16"/>
                                </w:rPr>
                                <w:t>CR 4483</w:t>
                              </w:r>
                            </w:p>
                          </w:txbxContent>
                        </wps:txbx>
                        <wps:bodyPr wrap="square" lIns="0" tIns="0" rIns="0" bIns="0" rtlCol="0">
                          <a:noAutofit/>
                        </wps:bodyPr>
                      </wps:wsp>
                    </wpg:wgp>
                  </a:graphicData>
                </a:graphic>
              </wp:inline>
            </w:drawing>
          </mc:Choice>
          <mc:Fallback>
            <w:pict>
              <v:group style="width:379.05pt;height:408.75pt;mso-position-horizontal-relative:char;mso-position-vertical-relative:line" id="docshapegroup599" coordorigin="0,0" coordsize="7581,8175">
                <v:shape style="position:absolute;left:4168;top:3416;width:1000;height:1856" type="#_x0000_t75" id="docshape600" stroked="false">
                  <v:imagedata r:id="rId101" o:title=""/>
                </v:shape>
                <v:shape style="position:absolute;left:523;top:3346;width:904;height:1956" type="#_x0000_t75" id="docshape601" stroked="false">
                  <v:imagedata r:id="rId102" o:title=""/>
                </v:shape>
                <v:rect style="position:absolute;left:102;top:0;width:7370;height:1363" id="docshape602" filled="true" fillcolor="#a7a9ac" stroked="false">
                  <v:fill type="solid"/>
                </v:rect>
                <v:shape style="position:absolute;left:104;top:2874;width:7367;height:5301" id="docshape603" coordorigin="104,2875" coordsize="7367,5301" path="m7447,7760l131,7760,131,8175,7447,8175,7447,7760xm7457,2875l104,2875,104,3289,7457,3289,7457,2875xm7471,5319l119,5319,119,5734,7471,5734,7471,5319xe" filled="true" fillcolor="#e6e7e8" stroked="false">
                  <v:path arrowok="t"/>
                  <v:fill type="solid"/>
                </v:shape>
                <v:shape style="position:absolute;left:5932;top:1530;width:991;height:1311" type="#_x0000_t75" id="docshape604" stroked="false">
                  <v:imagedata r:id="rId103" o:title=""/>
                </v:shape>
                <v:shape style="position:absolute;left:2218;top:27;width:3268;height:1280" type="#_x0000_t75" id="docshape605" stroked="false">
                  <v:imagedata r:id="rId104" o:title=""/>
                </v:shape>
                <v:shape style="position:absolute;left:309;top:1353;width:1468;height:1516" type="#_x0000_t75" id="docshape606" stroked="false">
                  <v:imagedata r:id="rId105" o:title=""/>
                </v:shape>
                <v:shape style="position:absolute;left:0;top:5883;width:2077;height:1882" type="#_x0000_t75" id="docshape607" stroked="false">
                  <v:imagedata r:id="rId106" o:title=""/>
                </v:shape>
                <v:shape style="position:absolute;left:951;top:7136;width:281;height:154" type="#_x0000_t75" id="docshape608" stroked="false">
                  <v:imagedata r:id="rId107" o:title=""/>
                </v:shape>
                <v:shape style="position:absolute;left:1740;top:6090;width:94;height:175" type="#_x0000_t75" id="docshape609" stroked="false">
                  <v:imagedata r:id="rId108" o:title=""/>
                </v:shape>
                <v:shape style="position:absolute;left:2319;top:5934;width:1209;height:1690" type="#_x0000_t75" id="docshape610" stroked="false">
                  <v:imagedata r:id="rId109" o:title=""/>
                </v:shape>
                <v:shape style="position:absolute;left:4198;top:5713;width:1177;height:2025" type="#_x0000_t75" id="docshape611" stroked="false">
                  <v:imagedata r:id="rId110" o:title=""/>
                </v:shape>
                <v:shape style="position:absolute;left:5653;top:6482;width:1928;height:1005" type="#_x0000_t75" id="docshape612" stroked="false">
                  <v:imagedata r:id="rId111" o:title=""/>
                </v:shape>
                <v:shape style="position:absolute;left:3987;top:1734;width:1212;height:1034" type="#_x0000_t75" id="docshape613" stroked="false">
                  <v:imagedata r:id="rId112" o:title=""/>
                </v:shape>
                <v:shape style="position:absolute;left:426;top:2860;width:1461;height:398" type="#_x0000_t202" id="docshape614" filled="false" stroked="false">
                  <v:textbox inset="0,0,0,0">
                    <w:txbxContent>
                      <w:p>
                        <w:pPr>
                          <w:spacing w:line="237" w:lineRule="auto" w:before="20"/>
                          <w:ind w:left="404" w:right="14" w:hanging="405"/>
                          <w:jc w:val="left"/>
                          <w:rPr>
                            <w:rFonts w:ascii="Microsoft Sans Serif"/>
                            <w:sz w:val="16"/>
                          </w:rPr>
                        </w:pPr>
                        <w:r>
                          <w:rPr>
                            <w:rFonts w:ascii="Microsoft Sans Serif"/>
                            <w:color w:val="231F20"/>
                            <w:sz w:val="16"/>
                          </w:rPr>
                          <w:t>ELECTRIC</w:t>
                        </w:r>
                        <w:r>
                          <w:rPr>
                            <w:rFonts w:ascii="Microsoft Sans Serif"/>
                            <w:color w:val="231F20"/>
                            <w:spacing w:val="-11"/>
                            <w:sz w:val="16"/>
                          </w:rPr>
                          <w:t> </w:t>
                        </w:r>
                        <w:r>
                          <w:rPr>
                            <w:rFonts w:ascii="Microsoft Sans Serif"/>
                            <w:color w:val="231F20"/>
                            <w:sz w:val="16"/>
                          </w:rPr>
                          <w:t>KETTLE CR 1292</w:t>
                        </w:r>
                      </w:p>
                    </w:txbxContent>
                  </v:textbox>
                  <w10:wrap type="none"/>
                </v:shape>
                <v:shape style="position:absolute;left:2376;top:2851;width:1049;height:398" type="#_x0000_t202" id="docshape615" filled="false" stroked="false">
                  <v:textbox inset="0,0,0,0">
                    <w:txbxContent>
                      <w:p>
                        <w:pPr>
                          <w:spacing w:line="237" w:lineRule="auto" w:before="20"/>
                          <w:ind w:left="198" w:right="11" w:hanging="199"/>
                          <w:jc w:val="left"/>
                          <w:rPr>
                            <w:rFonts w:ascii="Microsoft Sans Serif"/>
                            <w:sz w:val="16"/>
                          </w:rPr>
                        </w:pPr>
                        <w:r>
                          <w:rPr>
                            <w:rFonts w:ascii="Microsoft Sans Serif"/>
                            <w:color w:val="231F20"/>
                            <w:sz w:val="16"/>
                          </w:rPr>
                          <w:t>HAIR</w:t>
                        </w:r>
                        <w:r>
                          <w:rPr>
                            <w:rFonts w:ascii="Microsoft Sans Serif"/>
                            <w:color w:val="231F20"/>
                            <w:spacing w:val="-11"/>
                            <w:sz w:val="16"/>
                          </w:rPr>
                          <w:t> </w:t>
                        </w:r>
                        <w:r>
                          <w:rPr>
                            <w:rFonts w:ascii="Microsoft Sans Serif"/>
                            <w:color w:val="231F20"/>
                            <w:sz w:val="16"/>
                          </w:rPr>
                          <w:t>DRYIER CR 2261</w:t>
                        </w:r>
                      </w:p>
                    </w:txbxContent>
                  </v:textbox>
                  <w10:wrap type="none"/>
                </v:shape>
                <v:shape style="position:absolute;left:3818;top:2892;width:1520;height:398" type="#_x0000_t202" id="docshape616" filled="false" stroked="false">
                  <v:textbox inset="0,0,0,0">
                    <w:txbxContent>
                      <w:p>
                        <w:pPr>
                          <w:spacing w:line="180" w:lineRule="exact" w:before="19"/>
                          <w:ind w:left="-1" w:right="18" w:firstLine="0"/>
                          <w:jc w:val="center"/>
                          <w:rPr>
                            <w:rFonts w:ascii="Microsoft Sans Serif"/>
                            <w:sz w:val="16"/>
                          </w:rPr>
                        </w:pPr>
                        <w:r>
                          <w:rPr>
                            <w:rFonts w:ascii="Microsoft Sans Serif"/>
                            <w:color w:val="231F20"/>
                            <w:sz w:val="16"/>
                          </w:rPr>
                          <w:t>TOASTER</w:t>
                        </w:r>
                        <w:r>
                          <w:rPr>
                            <w:rFonts w:ascii="Microsoft Sans Serif"/>
                            <w:color w:val="231F20"/>
                            <w:spacing w:val="-1"/>
                            <w:sz w:val="16"/>
                          </w:rPr>
                          <w:t> </w:t>
                        </w:r>
                        <w:r>
                          <w:rPr>
                            <w:rFonts w:ascii="Microsoft Sans Serif"/>
                            <w:color w:val="231F20"/>
                            <w:sz w:val="16"/>
                          </w:rPr>
                          <w:t>2</w:t>
                        </w:r>
                        <w:r>
                          <w:rPr>
                            <w:rFonts w:ascii="Microsoft Sans Serif"/>
                            <w:color w:val="231F20"/>
                            <w:spacing w:val="-1"/>
                            <w:sz w:val="16"/>
                          </w:rPr>
                          <w:t> </w:t>
                        </w:r>
                        <w:r>
                          <w:rPr>
                            <w:rFonts w:ascii="Microsoft Sans Serif"/>
                            <w:color w:val="231F20"/>
                            <w:spacing w:val="-2"/>
                            <w:sz w:val="16"/>
                          </w:rPr>
                          <w:t>SLICES</w:t>
                        </w:r>
                      </w:p>
                      <w:p>
                        <w:pPr>
                          <w:spacing w:line="180" w:lineRule="exact" w:before="0"/>
                          <w:ind w:left="0" w:right="18" w:firstLine="0"/>
                          <w:jc w:val="center"/>
                          <w:rPr>
                            <w:rFonts w:ascii="Microsoft Sans Serif"/>
                            <w:sz w:val="16"/>
                          </w:rPr>
                        </w:pP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3217</w:t>
                        </w:r>
                      </w:p>
                    </w:txbxContent>
                  </v:textbox>
                  <w10:wrap type="none"/>
                </v:shape>
                <v:shape style="position:absolute;left:5790;top:2878;width:1319;height:398" type="#_x0000_t202" id="docshape617" filled="false" stroked="false">
                  <v:textbox inset="0,0,0,0">
                    <w:txbxContent>
                      <w:p>
                        <w:pPr>
                          <w:spacing w:line="237" w:lineRule="auto" w:before="20"/>
                          <w:ind w:left="330" w:right="14" w:hanging="331"/>
                          <w:jc w:val="left"/>
                          <w:rPr>
                            <w:rFonts w:ascii="Microsoft Sans Serif"/>
                            <w:sz w:val="16"/>
                          </w:rPr>
                        </w:pPr>
                        <w:r>
                          <w:rPr>
                            <w:rFonts w:ascii="Microsoft Sans Serif"/>
                            <w:color w:val="231F20"/>
                            <w:sz w:val="16"/>
                          </w:rPr>
                          <w:t>ELECTRIC</w:t>
                        </w:r>
                        <w:r>
                          <w:rPr>
                            <w:rFonts w:ascii="Microsoft Sans Serif"/>
                            <w:color w:val="231F20"/>
                            <w:spacing w:val="-11"/>
                            <w:sz w:val="16"/>
                          </w:rPr>
                          <w:t> </w:t>
                        </w:r>
                        <w:r>
                          <w:rPr>
                            <w:rFonts w:ascii="Microsoft Sans Serif"/>
                            <w:color w:val="231F20"/>
                            <w:sz w:val="16"/>
                          </w:rPr>
                          <w:t>GRILL CR 3044</w:t>
                        </w:r>
                      </w:p>
                    </w:txbxContent>
                  </v:textbox>
                  <w10:wrap type="none"/>
                </v:shape>
                <v:shape style="position:absolute;left:187;top:5319;width:3263;height:409" type="#_x0000_t202" id="docshape618" filled="false" stroked="false">
                  <v:textbox inset="0,0,0,0">
                    <w:txbxContent>
                      <w:p>
                        <w:pPr>
                          <w:tabs>
                            <w:tab w:pos="1986" w:val="left" w:leader="none"/>
                            <w:tab w:pos="2298" w:val="left" w:leader="none"/>
                          </w:tabs>
                          <w:spacing w:line="225" w:lineRule="auto" w:before="29"/>
                          <w:ind w:left="517" w:right="18" w:hanging="518"/>
                          <w:jc w:val="left"/>
                          <w:rPr>
                            <w:rFonts w:ascii="Microsoft Sans Serif"/>
                            <w:sz w:val="16"/>
                          </w:rPr>
                        </w:pPr>
                        <w:r>
                          <w:rPr>
                            <w:rFonts w:ascii="Microsoft Sans Serif"/>
                            <w:color w:val="231F20"/>
                            <w:sz w:val="16"/>
                          </w:rPr>
                          <w:t>PERSONAL</w:t>
                        </w:r>
                        <w:r>
                          <w:rPr>
                            <w:rFonts w:ascii="Microsoft Sans Serif"/>
                            <w:color w:val="231F20"/>
                            <w:spacing w:val="-11"/>
                            <w:sz w:val="16"/>
                          </w:rPr>
                          <w:t> </w:t>
                        </w:r>
                        <w:r>
                          <w:rPr>
                            <w:rFonts w:ascii="Microsoft Sans Serif"/>
                            <w:color w:val="231F20"/>
                            <w:sz w:val="16"/>
                          </w:rPr>
                          <w:t>BLENDER</w:t>
                          <w:tab/>
                        </w:r>
                        <w:r>
                          <w:rPr>
                            <w:rFonts w:ascii="Microsoft Sans Serif"/>
                            <w:color w:val="231F20"/>
                            <w:spacing w:val="-2"/>
                            <w:position w:val="1"/>
                            <w:sz w:val="16"/>
                          </w:rPr>
                          <w:t>WAFFLE</w:t>
                        </w:r>
                        <w:r>
                          <w:rPr>
                            <w:rFonts w:ascii="Microsoft Sans Serif"/>
                            <w:color w:val="231F20"/>
                            <w:spacing w:val="-11"/>
                            <w:position w:val="1"/>
                            <w:sz w:val="16"/>
                          </w:rPr>
                          <w:t> </w:t>
                        </w:r>
                        <w:r>
                          <w:rPr>
                            <w:rFonts w:ascii="Microsoft Sans Serif"/>
                            <w:color w:val="231F20"/>
                            <w:spacing w:val="-2"/>
                            <w:position w:val="1"/>
                            <w:sz w:val="16"/>
                          </w:rPr>
                          <w:t>MAKER </w:t>
                        </w:r>
                        <w:r>
                          <w:rPr>
                            <w:rFonts w:ascii="Microsoft Sans Serif"/>
                            <w:color w:val="231F20"/>
                            <w:sz w:val="16"/>
                          </w:rPr>
                          <w:t>CR 4615</w:t>
                          <w:tab/>
                          <w:tab/>
                        </w:r>
                        <w:r>
                          <w:rPr>
                            <w:rFonts w:ascii="Microsoft Sans Serif"/>
                            <w:color w:val="231F20"/>
                            <w:position w:val="1"/>
                            <w:sz w:val="16"/>
                          </w:rPr>
                          <w:t>CR 3046</w:t>
                        </w:r>
                      </w:p>
                    </w:txbxContent>
                  </v:textbox>
                  <w10:wrap type="none"/>
                </v:shape>
                <v:shape style="position:absolute;left:3839;top:5312;width:1636;height:398" type="#_x0000_t202" id="docshape619" filled="false" stroked="false">
                  <v:textbox inset="0,0,0,0">
                    <w:txbxContent>
                      <w:p>
                        <w:pPr>
                          <w:spacing w:line="237" w:lineRule="auto" w:before="20"/>
                          <w:ind w:left="491" w:right="12" w:hanging="492"/>
                          <w:jc w:val="left"/>
                          <w:rPr>
                            <w:rFonts w:ascii="Microsoft Sans Serif"/>
                            <w:sz w:val="16"/>
                          </w:rPr>
                        </w:pPr>
                        <w:r>
                          <w:rPr>
                            <w:rFonts w:ascii="Microsoft Sans Serif"/>
                            <w:color w:val="231F20"/>
                            <w:sz w:val="16"/>
                          </w:rPr>
                          <w:t>GARMENT</w:t>
                        </w:r>
                        <w:r>
                          <w:rPr>
                            <w:rFonts w:ascii="Microsoft Sans Serif"/>
                            <w:color w:val="231F20"/>
                            <w:spacing w:val="-11"/>
                            <w:sz w:val="16"/>
                          </w:rPr>
                          <w:t> </w:t>
                        </w:r>
                        <w:r>
                          <w:rPr>
                            <w:rFonts w:ascii="Microsoft Sans Serif"/>
                            <w:color w:val="231F20"/>
                            <w:sz w:val="16"/>
                          </w:rPr>
                          <w:t>STEAMER CR 5033</w:t>
                        </w:r>
                      </w:p>
                    </w:txbxContent>
                  </v:textbox>
                  <w10:wrap type="none"/>
                </v:shape>
                <v:shape style="position:absolute;left:6008;top:5304;width:1265;height:398" type="#_x0000_t202" id="docshape620" filled="false" stroked="false">
                  <v:textbox inset="0,0,0,0">
                    <w:txbxContent>
                      <w:p>
                        <w:pPr>
                          <w:spacing w:line="237" w:lineRule="auto" w:before="20"/>
                          <w:ind w:left="306" w:right="14" w:hanging="307"/>
                          <w:jc w:val="left"/>
                          <w:rPr>
                            <w:rFonts w:ascii="Microsoft Sans Serif"/>
                            <w:sz w:val="16"/>
                          </w:rPr>
                        </w:pPr>
                        <w:r>
                          <w:rPr>
                            <w:rFonts w:ascii="Microsoft Sans Serif"/>
                            <w:color w:val="231F20"/>
                            <w:sz w:val="16"/>
                          </w:rPr>
                          <w:t>AIR</w:t>
                        </w:r>
                        <w:r>
                          <w:rPr>
                            <w:rFonts w:ascii="Microsoft Sans Serif"/>
                            <w:color w:val="231F20"/>
                            <w:spacing w:val="-11"/>
                            <w:sz w:val="16"/>
                          </w:rPr>
                          <w:t> </w:t>
                        </w:r>
                        <w:r>
                          <w:rPr>
                            <w:rFonts w:ascii="Microsoft Sans Serif"/>
                            <w:color w:val="231F20"/>
                            <w:sz w:val="16"/>
                          </w:rPr>
                          <w:t>HUMIDIFIER CR 7964</w:t>
                        </w:r>
                      </w:p>
                    </w:txbxContent>
                  </v:textbox>
                  <w10:wrap type="none"/>
                </v:shape>
                <v:shape style="position:absolute;left:388;top:7771;width:1236;height:398" type="#_x0000_t202" id="docshape621" filled="false" stroked="false">
                  <v:textbox inset="0,0,0,0">
                    <w:txbxContent>
                      <w:p>
                        <w:pPr>
                          <w:spacing w:line="237" w:lineRule="auto" w:before="20"/>
                          <w:ind w:left="291" w:right="0" w:hanging="292"/>
                          <w:jc w:val="left"/>
                          <w:rPr>
                            <w:rFonts w:ascii="Microsoft Sans Serif"/>
                            <w:sz w:val="16"/>
                          </w:rPr>
                        </w:pPr>
                        <w:r>
                          <w:rPr>
                            <w:rFonts w:ascii="Microsoft Sans Serif"/>
                            <w:color w:val="231F20"/>
                            <w:spacing w:val="-2"/>
                            <w:sz w:val="16"/>
                          </w:rPr>
                          <w:t>GLASS</w:t>
                        </w:r>
                        <w:r>
                          <w:rPr>
                            <w:rFonts w:ascii="Microsoft Sans Serif"/>
                            <w:color w:val="231F20"/>
                            <w:spacing w:val="-9"/>
                            <w:sz w:val="16"/>
                          </w:rPr>
                          <w:t> </w:t>
                        </w:r>
                        <w:r>
                          <w:rPr>
                            <w:rFonts w:ascii="Microsoft Sans Serif"/>
                            <w:color w:val="231F20"/>
                            <w:spacing w:val="-2"/>
                            <w:sz w:val="16"/>
                          </w:rPr>
                          <w:t>HEATER </w:t>
                        </w:r>
                        <w:r>
                          <w:rPr>
                            <w:rFonts w:ascii="Microsoft Sans Serif"/>
                            <w:color w:val="231F20"/>
                            <w:sz w:val="16"/>
                          </w:rPr>
                          <w:t>CR 7721</w:t>
                        </w:r>
                      </w:p>
                    </w:txbxContent>
                  </v:textbox>
                  <w10:wrap type="none"/>
                </v:shape>
                <v:shape style="position:absolute;left:2064;top:7760;width:3433;height:409" type="#_x0000_t202" id="docshape622" filled="false" stroked="false">
                  <v:textbox inset="0,0,0,0">
                    <w:txbxContent>
                      <w:p>
                        <w:pPr>
                          <w:tabs>
                            <w:tab w:pos="2248" w:val="left" w:leader="none"/>
                          </w:tabs>
                          <w:spacing w:line="225" w:lineRule="auto" w:before="29"/>
                          <w:ind w:left="454" w:right="18" w:hanging="455"/>
                          <w:jc w:val="left"/>
                          <w:rPr>
                            <w:rFonts w:ascii="Microsoft Sans Serif"/>
                            <w:sz w:val="16"/>
                          </w:rPr>
                        </w:pPr>
                        <w:r>
                          <w:rPr>
                            <w:rFonts w:ascii="Microsoft Sans Serif"/>
                            <w:color w:val="231F20"/>
                            <w:sz w:val="16"/>
                          </w:rPr>
                          <w:t>WASHING</w:t>
                        </w:r>
                        <w:r>
                          <w:rPr>
                            <w:rFonts w:ascii="Microsoft Sans Serif"/>
                            <w:color w:val="231F20"/>
                            <w:spacing w:val="-5"/>
                            <w:sz w:val="16"/>
                          </w:rPr>
                          <w:t> </w:t>
                        </w:r>
                        <w:r>
                          <w:rPr>
                            <w:rFonts w:ascii="Microsoft Sans Serif"/>
                            <w:color w:val="231F20"/>
                            <w:sz w:val="16"/>
                          </w:rPr>
                          <w:t>MACHINE</w:t>
                        </w:r>
                        <w:r>
                          <w:rPr>
                            <w:rFonts w:ascii="Microsoft Sans Serif"/>
                            <w:color w:val="231F20"/>
                            <w:spacing w:val="80"/>
                            <w:sz w:val="16"/>
                          </w:rPr>
                          <w:t> </w:t>
                        </w:r>
                        <w:r>
                          <w:rPr>
                            <w:rFonts w:ascii="Microsoft Sans Serif"/>
                            <w:color w:val="231F20"/>
                            <w:position w:val="1"/>
                            <w:sz w:val="16"/>
                          </w:rPr>
                          <w:t>OIL</w:t>
                        </w:r>
                        <w:r>
                          <w:rPr>
                            <w:rFonts w:ascii="Microsoft Sans Serif"/>
                            <w:color w:val="231F20"/>
                            <w:spacing w:val="-8"/>
                            <w:position w:val="1"/>
                            <w:sz w:val="16"/>
                          </w:rPr>
                          <w:t> </w:t>
                        </w:r>
                        <w:r>
                          <w:rPr>
                            <w:rFonts w:ascii="Microsoft Sans Serif"/>
                            <w:color w:val="231F20"/>
                            <w:position w:val="1"/>
                            <w:sz w:val="16"/>
                          </w:rPr>
                          <w:t>FILLED</w:t>
                        </w:r>
                        <w:r>
                          <w:rPr>
                            <w:rFonts w:ascii="Microsoft Sans Serif"/>
                            <w:color w:val="231F20"/>
                            <w:spacing w:val="-4"/>
                            <w:position w:val="1"/>
                            <w:sz w:val="16"/>
                          </w:rPr>
                          <w:t> </w:t>
                        </w:r>
                        <w:r>
                          <w:rPr>
                            <w:rFonts w:ascii="Microsoft Sans Serif"/>
                            <w:color w:val="231F20"/>
                            <w:position w:val="1"/>
                            <w:sz w:val="16"/>
                          </w:rPr>
                          <w:t>RADIATOR </w:t>
                        </w:r>
                        <w:r>
                          <w:rPr>
                            <w:rFonts w:ascii="Microsoft Sans Serif"/>
                            <w:color w:val="231F20"/>
                            <w:sz w:val="16"/>
                          </w:rPr>
                          <w:t>CR 8054</w:t>
                          <w:tab/>
                        </w:r>
                        <w:r>
                          <w:rPr>
                            <w:rFonts w:ascii="Microsoft Sans Serif"/>
                            <w:color w:val="231F20"/>
                            <w:position w:val="1"/>
                            <w:sz w:val="16"/>
                          </w:rPr>
                          <w:t>CR 7810</w:t>
                        </w:r>
                      </w:p>
                    </w:txbxContent>
                  </v:textbox>
                  <w10:wrap type="none"/>
                </v:shape>
                <v:shape style="position:absolute;left:5817;top:7734;width:1653;height:398" type="#_x0000_t202" id="docshape623" filled="false" stroked="false">
                  <v:textbox inset="0,0,0,0">
                    <w:txbxContent>
                      <w:p>
                        <w:pPr>
                          <w:spacing w:line="237" w:lineRule="auto" w:before="20"/>
                          <w:ind w:left="500" w:right="0" w:hanging="501"/>
                          <w:jc w:val="left"/>
                          <w:rPr>
                            <w:rFonts w:ascii="Microsoft Sans Serif"/>
                            <w:sz w:val="16"/>
                          </w:rPr>
                        </w:pPr>
                        <w:r>
                          <w:rPr>
                            <w:rFonts w:ascii="Microsoft Sans Serif"/>
                            <w:color w:val="231F20"/>
                            <w:spacing w:val="-2"/>
                            <w:sz w:val="16"/>
                          </w:rPr>
                          <w:t>HEATING</w:t>
                        </w:r>
                        <w:r>
                          <w:rPr>
                            <w:rFonts w:ascii="Microsoft Sans Serif"/>
                            <w:color w:val="231F20"/>
                            <w:spacing w:val="-9"/>
                            <w:sz w:val="16"/>
                          </w:rPr>
                          <w:t> </w:t>
                        </w:r>
                        <w:r>
                          <w:rPr>
                            <w:rFonts w:ascii="Microsoft Sans Serif"/>
                            <w:color w:val="231F20"/>
                            <w:spacing w:val="-2"/>
                            <w:sz w:val="16"/>
                          </w:rPr>
                          <w:t>LUNCHBOX </w:t>
                        </w:r>
                        <w:r>
                          <w:rPr>
                            <w:rFonts w:ascii="Microsoft Sans Serif"/>
                            <w:color w:val="231F20"/>
                            <w:sz w:val="16"/>
                          </w:rPr>
                          <w:t>CR 4483</w:t>
                        </w:r>
                      </w:p>
                    </w:txbxContent>
                  </v:textbox>
                  <w10:wrap type="none"/>
                </v:shape>
              </v:group>
            </w:pict>
          </mc:Fallback>
        </mc:AlternateContent>
      </w:r>
      <w:r>
        <w:rPr>
          <w:rFonts w:ascii="Microsoft Sans Serif"/>
          <w:sz w:val="20"/>
        </w:rPr>
      </w:r>
    </w:p>
    <w:p>
      <w:pPr>
        <w:pStyle w:val="BodyText"/>
        <w:spacing w:before="9"/>
        <w:rPr>
          <w:rFonts w:ascii="Microsoft Sans Serif"/>
          <w:sz w:val="9"/>
        </w:rPr>
      </w:pPr>
      <w:r>
        <w:rPr/>
        <mc:AlternateContent>
          <mc:Choice Requires="wps">
            <w:drawing>
              <wp:anchor distT="0" distB="0" distL="0" distR="0" allowOverlap="1" layoutInCell="1" locked="0" behindDoc="1" simplePos="0" relativeHeight="487627776">
                <wp:simplePos x="0" y="0"/>
                <wp:positionH relativeFrom="page">
                  <wp:posOffset>249699</wp:posOffset>
                </wp:positionH>
                <wp:positionV relativeFrom="paragraph">
                  <wp:posOffset>85634</wp:posOffset>
                </wp:positionV>
                <wp:extent cx="4695190" cy="1814830"/>
                <wp:effectExtent l="0" t="0" r="0" b="0"/>
                <wp:wrapTopAndBottom/>
                <wp:docPr id="646" name="Group 646"/>
                <wp:cNvGraphicFramePr>
                  <a:graphicFrameLocks/>
                </wp:cNvGraphicFramePr>
                <a:graphic>
                  <a:graphicData uri="http://schemas.microsoft.com/office/word/2010/wordprocessingGroup">
                    <wpg:wgp>
                      <wpg:cNvPr id="646" name="Group 646"/>
                      <wpg:cNvGrpSpPr/>
                      <wpg:grpSpPr>
                        <a:xfrm>
                          <a:off x="0" y="0"/>
                          <a:ext cx="4695190" cy="1814830"/>
                          <a:chExt cx="4695190" cy="1814830"/>
                        </a:xfrm>
                      </wpg:grpSpPr>
                      <pic:pic>
                        <pic:nvPicPr>
                          <pic:cNvPr id="647" name="Image 647"/>
                          <pic:cNvPicPr/>
                        </pic:nvPicPr>
                        <pic:blipFill>
                          <a:blip r:embed="rId113" cstate="print"/>
                          <a:stretch>
                            <a:fillRect/>
                          </a:stretch>
                        </pic:blipFill>
                        <pic:spPr>
                          <a:xfrm>
                            <a:off x="3700815" y="187949"/>
                            <a:ext cx="912043" cy="1070659"/>
                          </a:xfrm>
                          <a:prstGeom prst="rect">
                            <a:avLst/>
                          </a:prstGeom>
                        </pic:spPr>
                      </pic:pic>
                      <pic:pic>
                        <pic:nvPicPr>
                          <pic:cNvPr id="648" name="Image 648"/>
                          <pic:cNvPicPr/>
                        </pic:nvPicPr>
                        <pic:blipFill>
                          <a:blip r:embed="rId114" cstate="print"/>
                          <a:stretch>
                            <a:fillRect/>
                          </a:stretch>
                        </pic:blipFill>
                        <pic:spPr>
                          <a:xfrm>
                            <a:off x="2272981" y="224745"/>
                            <a:ext cx="1329360" cy="987873"/>
                          </a:xfrm>
                          <a:prstGeom prst="rect">
                            <a:avLst/>
                          </a:prstGeom>
                        </pic:spPr>
                      </pic:pic>
                      <wps:wsp>
                        <wps:cNvPr id="649" name="Graphic 649"/>
                        <wps:cNvSpPr/>
                        <wps:spPr>
                          <a:xfrm>
                            <a:off x="0" y="1233831"/>
                            <a:ext cx="4695190" cy="232410"/>
                          </a:xfrm>
                          <a:custGeom>
                            <a:avLst/>
                            <a:gdLst/>
                            <a:ahLst/>
                            <a:cxnLst/>
                            <a:rect l="l" t="t" r="r" b="b"/>
                            <a:pathLst>
                              <a:path w="4695190" h="232410">
                                <a:moveTo>
                                  <a:pt x="4694900" y="0"/>
                                </a:moveTo>
                                <a:lnTo>
                                  <a:pt x="0" y="0"/>
                                </a:lnTo>
                                <a:lnTo>
                                  <a:pt x="0" y="231976"/>
                                </a:lnTo>
                                <a:lnTo>
                                  <a:pt x="4694900" y="231976"/>
                                </a:lnTo>
                                <a:lnTo>
                                  <a:pt x="4694900" y="0"/>
                                </a:lnTo>
                                <a:close/>
                              </a:path>
                            </a:pathLst>
                          </a:custGeom>
                          <a:solidFill>
                            <a:srgbClr val="E6E7E8"/>
                          </a:solidFill>
                        </wps:spPr>
                        <wps:bodyPr wrap="square" lIns="0" tIns="0" rIns="0" bIns="0" rtlCol="0">
                          <a:prstTxWarp prst="textNoShape">
                            <a:avLst/>
                          </a:prstTxWarp>
                          <a:noAutofit/>
                        </wps:bodyPr>
                      </wps:wsp>
                      <pic:pic>
                        <pic:nvPicPr>
                          <pic:cNvPr id="650" name="Image 650"/>
                          <pic:cNvPicPr/>
                        </pic:nvPicPr>
                        <pic:blipFill>
                          <a:blip r:embed="rId115" cstate="print"/>
                          <a:stretch>
                            <a:fillRect/>
                          </a:stretch>
                        </pic:blipFill>
                        <pic:spPr>
                          <a:xfrm>
                            <a:off x="58503" y="0"/>
                            <a:ext cx="1243234" cy="1243234"/>
                          </a:xfrm>
                          <a:prstGeom prst="rect">
                            <a:avLst/>
                          </a:prstGeom>
                        </pic:spPr>
                      </pic:pic>
                      <wps:wsp>
                        <wps:cNvPr id="651" name="Textbox 651"/>
                        <wps:cNvSpPr txBox="1"/>
                        <wps:spPr>
                          <a:xfrm>
                            <a:off x="49629" y="1236206"/>
                            <a:ext cx="2195195" cy="140335"/>
                          </a:xfrm>
                          <a:prstGeom prst="rect">
                            <a:avLst/>
                          </a:prstGeom>
                        </wps:spPr>
                        <wps:txbx>
                          <w:txbxContent>
                            <w:p>
                              <w:pPr>
                                <w:spacing w:before="19"/>
                                <w:ind w:left="0" w:right="0" w:firstLine="0"/>
                                <w:jc w:val="left"/>
                                <w:rPr>
                                  <w:rFonts w:ascii="Microsoft Sans Serif"/>
                                  <w:sz w:val="14"/>
                                </w:rPr>
                              </w:pPr>
                              <w:r>
                                <w:rPr>
                                  <w:rFonts w:ascii="Microsoft Sans Serif"/>
                                  <w:color w:val="231F20"/>
                                  <w:sz w:val="16"/>
                                </w:rPr>
                                <w:t>MOSQUITO KILLER LAMP</w:t>
                              </w:r>
                              <w:r>
                                <w:rPr>
                                  <w:rFonts w:ascii="Microsoft Sans Serif"/>
                                  <w:color w:val="231F20"/>
                                  <w:spacing w:val="-9"/>
                                  <w:sz w:val="16"/>
                                </w:rPr>
                                <w:t> </w:t>
                              </w:r>
                              <w:r>
                                <w:rPr>
                                  <w:rFonts w:ascii="Microsoft Sans Serif"/>
                                  <w:color w:val="231F20"/>
                                  <w:position w:val="2"/>
                                  <w:sz w:val="14"/>
                                </w:rPr>
                                <w:t>SONIC</w:t>
                              </w:r>
                              <w:r>
                                <w:rPr>
                                  <w:rFonts w:ascii="Microsoft Sans Serif"/>
                                  <w:color w:val="231F20"/>
                                  <w:spacing w:val="-1"/>
                                  <w:position w:val="2"/>
                                  <w:sz w:val="14"/>
                                </w:rPr>
                                <w:t> </w:t>
                              </w:r>
                              <w:r>
                                <w:rPr>
                                  <w:rFonts w:ascii="Microsoft Sans Serif"/>
                                  <w:color w:val="231F20"/>
                                  <w:spacing w:val="-2"/>
                                  <w:position w:val="2"/>
                                  <w:sz w:val="14"/>
                                </w:rPr>
                                <w:t>TOOTHBRUSH</w:t>
                              </w:r>
                            </w:p>
                          </w:txbxContent>
                        </wps:txbx>
                        <wps:bodyPr wrap="square" lIns="0" tIns="0" rIns="0" bIns="0" rtlCol="0">
                          <a:noAutofit/>
                        </wps:bodyPr>
                      </wps:wsp>
                      <wps:wsp>
                        <wps:cNvPr id="652" name="Textbox 652"/>
                        <wps:cNvSpPr txBox="1"/>
                        <wps:spPr>
                          <a:xfrm>
                            <a:off x="466426" y="1350755"/>
                            <a:ext cx="414020" cy="139065"/>
                          </a:xfrm>
                          <a:prstGeom prst="rect">
                            <a:avLst/>
                          </a:prstGeom>
                        </wps:spPr>
                        <wps:txbx>
                          <w:txbxContent>
                            <w:p>
                              <w:pPr>
                                <w:spacing w:before="19"/>
                                <w:ind w:left="0" w:right="0" w:firstLine="0"/>
                                <w:jc w:val="left"/>
                                <w:rPr>
                                  <w:rFonts w:ascii="Microsoft Sans Serif"/>
                                  <w:sz w:val="16"/>
                                </w:rPr>
                              </w:pP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7935</w:t>
                              </w:r>
                            </w:p>
                          </w:txbxContent>
                        </wps:txbx>
                        <wps:bodyPr wrap="square" lIns="0" tIns="0" rIns="0" bIns="0" rtlCol="0">
                          <a:noAutofit/>
                        </wps:bodyPr>
                      </wps:wsp>
                      <wps:wsp>
                        <wps:cNvPr id="653" name="Textbox 653"/>
                        <wps:cNvSpPr txBox="1"/>
                        <wps:spPr>
                          <a:xfrm>
                            <a:off x="1581170" y="1335519"/>
                            <a:ext cx="363855" cy="121920"/>
                          </a:xfrm>
                          <a:prstGeom prst="rect">
                            <a:avLst/>
                          </a:prstGeom>
                        </wps:spPr>
                        <wps:txbx>
                          <w:txbxContent>
                            <w:p>
                              <w:pPr>
                                <w:spacing w:before="16"/>
                                <w:ind w:left="0" w:right="0" w:firstLine="0"/>
                                <w:jc w:val="left"/>
                                <w:rPr>
                                  <w:rFonts w:ascii="Microsoft Sans Serif"/>
                                  <w:sz w:val="14"/>
                                </w:rPr>
                              </w:pPr>
                              <w:r>
                                <w:rPr>
                                  <w:rFonts w:ascii="Microsoft Sans Serif"/>
                                  <w:color w:val="231F20"/>
                                  <w:sz w:val="14"/>
                                </w:rPr>
                                <w:t>CR</w:t>
                              </w:r>
                              <w:r>
                                <w:rPr>
                                  <w:rFonts w:ascii="Microsoft Sans Serif"/>
                                  <w:color w:val="231F20"/>
                                  <w:spacing w:val="-2"/>
                                  <w:sz w:val="14"/>
                                </w:rPr>
                                <w:t> </w:t>
                              </w:r>
                              <w:r>
                                <w:rPr>
                                  <w:rFonts w:ascii="Microsoft Sans Serif"/>
                                  <w:color w:val="231F20"/>
                                  <w:spacing w:val="-4"/>
                                  <w:sz w:val="14"/>
                                </w:rPr>
                                <w:t>2173</w:t>
                              </w:r>
                            </w:p>
                          </w:txbxContent>
                        </wps:txbx>
                        <wps:bodyPr wrap="square" lIns="0" tIns="0" rIns="0" bIns="0" rtlCol="0">
                          <a:noAutofit/>
                        </wps:bodyPr>
                      </wps:wsp>
                      <wps:wsp>
                        <wps:cNvPr id="654" name="Textbox 654"/>
                        <wps:cNvSpPr txBox="1"/>
                        <wps:spPr>
                          <a:xfrm>
                            <a:off x="2332338" y="1222998"/>
                            <a:ext cx="2061210" cy="255904"/>
                          </a:xfrm>
                          <a:prstGeom prst="rect">
                            <a:avLst/>
                          </a:prstGeom>
                        </wps:spPr>
                        <wps:txbx>
                          <w:txbxContent>
                            <w:p>
                              <w:pPr>
                                <w:tabs>
                                  <w:tab w:pos="2417" w:val="left" w:leader="none"/>
                                </w:tabs>
                                <w:spacing w:line="225" w:lineRule="auto" w:before="23"/>
                                <w:ind w:left="705" w:right="18" w:hanging="706"/>
                                <w:jc w:val="left"/>
                                <w:rPr>
                                  <w:rFonts w:ascii="Microsoft Sans Serif"/>
                                  <w:sz w:val="16"/>
                                </w:rPr>
                              </w:pPr>
                              <w:r>
                                <w:rPr>
                                  <w:rFonts w:ascii="Microsoft Sans Serif"/>
                                  <w:color w:val="231F20"/>
                                  <w:position w:val="1"/>
                                  <w:sz w:val="16"/>
                                </w:rPr>
                                <w:t>HEATING</w:t>
                              </w:r>
                              <w:r>
                                <w:rPr>
                                  <w:rFonts w:ascii="Microsoft Sans Serif"/>
                                  <w:color w:val="231F20"/>
                                  <w:spacing w:val="-7"/>
                                  <w:position w:val="1"/>
                                  <w:sz w:val="16"/>
                                </w:rPr>
                                <w:t> </w:t>
                              </w:r>
                              <w:r>
                                <w:rPr>
                                  <w:rFonts w:ascii="Microsoft Sans Serif"/>
                                  <w:color w:val="231F20"/>
                                  <w:position w:val="1"/>
                                  <w:sz w:val="16"/>
                                </w:rPr>
                                <w:t>UNDERBLANKET</w:t>
                              </w:r>
                              <w:r>
                                <w:rPr>
                                  <w:rFonts w:ascii="Microsoft Sans Serif"/>
                                  <w:color w:val="231F20"/>
                                  <w:spacing w:val="80"/>
                                  <w:w w:val="150"/>
                                  <w:position w:val="1"/>
                                  <w:sz w:val="16"/>
                                </w:rPr>
                                <w:t> </w:t>
                              </w:r>
                              <w:r>
                                <w:rPr>
                                  <w:rFonts w:ascii="Microsoft Sans Serif"/>
                                  <w:color w:val="231F20"/>
                                  <w:sz w:val="16"/>
                                </w:rPr>
                                <w:t>HAIR</w:t>
                              </w:r>
                              <w:r>
                                <w:rPr>
                                  <w:rFonts w:ascii="Microsoft Sans Serif"/>
                                  <w:color w:val="231F20"/>
                                  <w:spacing w:val="-7"/>
                                  <w:sz w:val="16"/>
                                </w:rPr>
                                <w:t> </w:t>
                              </w:r>
                              <w:r>
                                <w:rPr>
                                  <w:rFonts w:ascii="Microsoft Sans Serif"/>
                                  <w:color w:val="231F20"/>
                                  <w:sz w:val="16"/>
                                </w:rPr>
                                <w:t>DRYER </w:t>
                              </w:r>
                              <w:r>
                                <w:rPr>
                                  <w:rFonts w:ascii="Microsoft Sans Serif"/>
                                  <w:color w:val="231F20"/>
                                  <w:position w:val="1"/>
                                  <w:sz w:val="16"/>
                                </w:rPr>
                                <w:t>CR 7430</w:t>
                                <w:tab/>
                              </w:r>
                              <w:r>
                                <w:rPr>
                                  <w:rFonts w:ascii="Microsoft Sans Serif"/>
                                  <w:color w:val="231F20"/>
                                  <w:sz w:val="16"/>
                                </w:rPr>
                                <w:t>CR 2256</w:t>
                              </w:r>
                            </w:p>
                          </w:txbxContent>
                        </wps:txbx>
                        <wps:bodyPr wrap="square" lIns="0" tIns="0" rIns="0" bIns="0" rtlCol="0">
                          <a:noAutofit/>
                        </wps:bodyPr>
                      </wps:wsp>
                      <wps:wsp>
                        <wps:cNvPr id="655" name="Textbox 655"/>
                        <wps:cNvSpPr txBox="1"/>
                        <wps:spPr>
                          <a:xfrm>
                            <a:off x="0" y="0"/>
                            <a:ext cx="4695190" cy="1814830"/>
                          </a:xfrm>
                          <a:prstGeom prst="rect">
                            <a:avLst/>
                          </a:prstGeom>
                        </wps:spPr>
                        <wps:txbx>
                          <w:txbxContent>
                            <w:p>
                              <w:pPr>
                                <w:spacing w:line="240" w:lineRule="auto" w:before="1" w:after="0"/>
                                <w:rPr>
                                  <w:rFonts w:ascii="Microsoft Sans Serif"/>
                                  <w:sz w:val="15"/>
                                </w:rPr>
                              </w:pPr>
                            </w:p>
                            <w:p>
                              <w:pPr>
                                <w:spacing w:line="240" w:lineRule="auto"/>
                                <w:ind w:left="2561" w:right="0" w:firstLine="0"/>
                                <w:rPr>
                                  <w:rFonts w:ascii="Microsoft Sans Serif"/>
                                  <w:sz w:val="20"/>
                                </w:rPr>
                              </w:pPr>
                              <w:r>
                                <w:rPr>
                                  <w:rFonts w:ascii="Microsoft Sans Serif"/>
                                  <w:sz w:val="20"/>
                                </w:rPr>
                                <w:drawing>
                                  <wp:inline distT="0" distB="0" distL="0" distR="0">
                                    <wp:extent cx="291967" cy="1045463"/>
                                    <wp:effectExtent l="0" t="0" r="0" b="0"/>
                                    <wp:docPr id="656" name="Image 656"/>
                                    <wp:cNvGraphicFramePr>
                                      <a:graphicFrameLocks/>
                                    </wp:cNvGraphicFramePr>
                                    <a:graphic>
                                      <a:graphicData uri="http://schemas.openxmlformats.org/drawingml/2006/picture">
                                        <pic:pic>
                                          <pic:nvPicPr>
                                            <pic:cNvPr id="656" name="Image 656"/>
                                            <pic:cNvPicPr/>
                                          </pic:nvPicPr>
                                          <pic:blipFill>
                                            <a:blip r:embed="rId116" cstate="print"/>
                                            <a:stretch>
                                              <a:fillRect/>
                                            </a:stretch>
                                          </pic:blipFill>
                                          <pic:spPr>
                                            <a:xfrm>
                                              <a:off x="0" y="0"/>
                                              <a:ext cx="291967" cy="1045463"/>
                                            </a:xfrm>
                                            <a:prstGeom prst="rect">
                                              <a:avLst/>
                                            </a:prstGeom>
                                          </pic:spPr>
                                        </pic:pic>
                                      </a:graphicData>
                                    </a:graphic>
                                  </wp:inline>
                                </w:drawing>
                              </w:r>
                              <w:r>
                                <w:rPr>
                                  <w:rFonts w:ascii="Microsoft Sans Serif"/>
                                  <w:sz w:val="20"/>
                                </w:rPr>
                              </w:r>
                            </w:p>
                            <w:p>
                              <w:pPr>
                                <w:spacing w:before="461"/>
                                <w:ind w:left="42" w:right="0" w:firstLine="0"/>
                                <w:jc w:val="center"/>
                                <w:rPr>
                                  <w:rFonts w:ascii="Arial"/>
                                  <w:b/>
                                  <w:sz w:val="44"/>
                                </w:rPr>
                              </w:pPr>
                              <w:hyperlink r:id="rId97">
                                <w:r>
                                  <w:rPr>
                                    <w:rFonts w:ascii="Arial"/>
                                    <w:b/>
                                    <w:color w:val="231F20"/>
                                    <w:spacing w:val="-2"/>
                                    <w:sz w:val="44"/>
                                  </w:rPr>
                                  <w:t>www.camryhome.eu</w:t>
                                </w:r>
                              </w:hyperlink>
                            </w:p>
                          </w:txbxContent>
                        </wps:txbx>
                        <wps:bodyPr wrap="square" lIns="0" tIns="0" rIns="0" bIns="0" rtlCol="0">
                          <a:noAutofit/>
                        </wps:bodyPr>
                      </wps:wsp>
                    </wpg:wgp>
                  </a:graphicData>
                </a:graphic>
              </wp:anchor>
            </w:drawing>
          </mc:Choice>
          <mc:Fallback>
            <w:pict>
              <v:group style="position:absolute;margin-left:19.6614pt;margin-top:6.7429pt;width:369.7pt;height:142.9pt;mso-position-horizontal-relative:page;mso-position-vertical-relative:paragraph;z-index:-15688704;mso-wrap-distance-left:0;mso-wrap-distance-right:0" id="docshapegroup624" coordorigin="393,135" coordsize="7394,2858">
                <v:shape style="position:absolute;left:6221;top:430;width:1437;height:1687" type="#_x0000_t75" id="docshape625" stroked="false">
                  <v:imagedata r:id="rId113" o:title=""/>
                </v:shape>
                <v:shape style="position:absolute;left:3972;top:488;width:2094;height:1556" type="#_x0000_t75" id="docshape626" stroked="false">
                  <v:imagedata r:id="rId114" o:title=""/>
                </v:shape>
                <v:rect style="position:absolute;left:393;top:2077;width:7394;height:366" id="docshape627" filled="true" fillcolor="#e6e7e8" stroked="false">
                  <v:fill type="solid"/>
                </v:rect>
                <v:shape style="position:absolute;left:485;top:134;width:1958;height:1958" type="#_x0000_t75" id="docshape628" stroked="false">
                  <v:imagedata r:id="rId115" o:title=""/>
                </v:shape>
                <v:shape style="position:absolute;left:471;top:2081;width:3457;height:221" type="#_x0000_t202" id="docshape629" filled="false" stroked="false">
                  <v:textbox inset="0,0,0,0">
                    <w:txbxContent>
                      <w:p>
                        <w:pPr>
                          <w:spacing w:before="19"/>
                          <w:ind w:left="0" w:right="0" w:firstLine="0"/>
                          <w:jc w:val="left"/>
                          <w:rPr>
                            <w:rFonts w:ascii="Microsoft Sans Serif"/>
                            <w:sz w:val="14"/>
                          </w:rPr>
                        </w:pPr>
                        <w:r>
                          <w:rPr>
                            <w:rFonts w:ascii="Microsoft Sans Serif"/>
                            <w:color w:val="231F20"/>
                            <w:sz w:val="16"/>
                          </w:rPr>
                          <w:t>MOSQUITO KILLER LAMP</w:t>
                        </w:r>
                        <w:r>
                          <w:rPr>
                            <w:rFonts w:ascii="Microsoft Sans Serif"/>
                            <w:color w:val="231F20"/>
                            <w:spacing w:val="-9"/>
                            <w:sz w:val="16"/>
                          </w:rPr>
                          <w:t> </w:t>
                        </w:r>
                        <w:r>
                          <w:rPr>
                            <w:rFonts w:ascii="Microsoft Sans Serif"/>
                            <w:color w:val="231F20"/>
                            <w:position w:val="2"/>
                            <w:sz w:val="14"/>
                          </w:rPr>
                          <w:t>SONIC</w:t>
                        </w:r>
                        <w:r>
                          <w:rPr>
                            <w:rFonts w:ascii="Microsoft Sans Serif"/>
                            <w:color w:val="231F20"/>
                            <w:spacing w:val="-1"/>
                            <w:position w:val="2"/>
                            <w:sz w:val="14"/>
                          </w:rPr>
                          <w:t> </w:t>
                        </w:r>
                        <w:r>
                          <w:rPr>
                            <w:rFonts w:ascii="Microsoft Sans Serif"/>
                            <w:color w:val="231F20"/>
                            <w:spacing w:val="-2"/>
                            <w:position w:val="2"/>
                            <w:sz w:val="14"/>
                          </w:rPr>
                          <w:t>TOOTHBRUSH</w:t>
                        </w:r>
                      </w:p>
                    </w:txbxContent>
                  </v:textbox>
                  <w10:wrap type="none"/>
                </v:shape>
                <v:shape style="position:absolute;left:1127;top:2262;width:652;height:219" type="#_x0000_t202" id="docshape630" filled="false" stroked="false">
                  <v:textbox inset="0,0,0,0">
                    <w:txbxContent>
                      <w:p>
                        <w:pPr>
                          <w:spacing w:before="19"/>
                          <w:ind w:left="0" w:right="0" w:firstLine="0"/>
                          <w:jc w:val="left"/>
                          <w:rPr>
                            <w:rFonts w:ascii="Microsoft Sans Serif"/>
                            <w:sz w:val="16"/>
                          </w:rPr>
                        </w:pP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7935</w:t>
                        </w:r>
                      </w:p>
                    </w:txbxContent>
                  </v:textbox>
                  <w10:wrap type="none"/>
                </v:shape>
                <v:shape style="position:absolute;left:2883;top:2238;width:573;height:192" type="#_x0000_t202" id="docshape631" filled="false" stroked="false">
                  <v:textbox inset="0,0,0,0">
                    <w:txbxContent>
                      <w:p>
                        <w:pPr>
                          <w:spacing w:before="16"/>
                          <w:ind w:left="0" w:right="0" w:firstLine="0"/>
                          <w:jc w:val="left"/>
                          <w:rPr>
                            <w:rFonts w:ascii="Microsoft Sans Serif"/>
                            <w:sz w:val="14"/>
                          </w:rPr>
                        </w:pPr>
                        <w:r>
                          <w:rPr>
                            <w:rFonts w:ascii="Microsoft Sans Serif"/>
                            <w:color w:val="231F20"/>
                            <w:sz w:val="14"/>
                          </w:rPr>
                          <w:t>CR</w:t>
                        </w:r>
                        <w:r>
                          <w:rPr>
                            <w:rFonts w:ascii="Microsoft Sans Serif"/>
                            <w:color w:val="231F20"/>
                            <w:spacing w:val="-2"/>
                            <w:sz w:val="14"/>
                          </w:rPr>
                          <w:t> </w:t>
                        </w:r>
                        <w:r>
                          <w:rPr>
                            <w:rFonts w:ascii="Microsoft Sans Serif"/>
                            <w:color w:val="231F20"/>
                            <w:spacing w:val="-4"/>
                            <w:sz w:val="14"/>
                          </w:rPr>
                          <w:t>2173</w:t>
                        </w:r>
                      </w:p>
                    </w:txbxContent>
                  </v:textbox>
                  <w10:wrap type="none"/>
                </v:shape>
                <v:shape style="position:absolute;left:4066;top:2060;width:3246;height:403" type="#_x0000_t202" id="docshape632" filled="false" stroked="false">
                  <v:textbox inset="0,0,0,0">
                    <w:txbxContent>
                      <w:p>
                        <w:pPr>
                          <w:tabs>
                            <w:tab w:pos="2417" w:val="left" w:leader="none"/>
                          </w:tabs>
                          <w:spacing w:line="225" w:lineRule="auto" w:before="23"/>
                          <w:ind w:left="705" w:right="18" w:hanging="706"/>
                          <w:jc w:val="left"/>
                          <w:rPr>
                            <w:rFonts w:ascii="Microsoft Sans Serif"/>
                            <w:sz w:val="16"/>
                          </w:rPr>
                        </w:pPr>
                        <w:r>
                          <w:rPr>
                            <w:rFonts w:ascii="Microsoft Sans Serif"/>
                            <w:color w:val="231F20"/>
                            <w:position w:val="1"/>
                            <w:sz w:val="16"/>
                          </w:rPr>
                          <w:t>HEATING</w:t>
                        </w:r>
                        <w:r>
                          <w:rPr>
                            <w:rFonts w:ascii="Microsoft Sans Serif"/>
                            <w:color w:val="231F20"/>
                            <w:spacing w:val="-7"/>
                            <w:position w:val="1"/>
                            <w:sz w:val="16"/>
                          </w:rPr>
                          <w:t> </w:t>
                        </w:r>
                        <w:r>
                          <w:rPr>
                            <w:rFonts w:ascii="Microsoft Sans Serif"/>
                            <w:color w:val="231F20"/>
                            <w:position w:val="1"/>
                            <w:sz w:val="16"/>
                          </w:rPr>
                          <w:t>UNDERBLANKET</w:t>
                        </w:r>
                        <w:r>
                          <w:rPr>
                            <w:rFonts w:ascii="Microsoft Sans Serif"/>
                            <w:color w:val="231F20"/>
                            <w:spacing w:val="80"/>
                            <w:w w:val="150"/>
                            <w:position w:val="1"/>
                            <w:sz w:val="16"/>
                          </w:rPr>
                          <w:t> </w:t>
                        </w:r>
                        <w:r>
                          <w:rPr>
                            <w:rFonts w:ascii="Microsoft Sans Serif"/>
                            <w:color w:val="231F20"/>
                            <w:sz w:val="16"/>
                          </w:rPr>
                          <w:t>HAIR</w:t>
                        </w:r>
                        <w:r>
                          <w:rPr>
                            <w:rFonts w:ascii="Microsoft Sans Serif"/>
                            <w:color w:val="231F20"/>
                            <w:spacing w:val="-7"/>
                            <w:sz w:val="16"/>
                          </w:rPr>
                          <w:t> </w:t>
                        </w:r>
                        <w:r>
                          <w:rPr>
                            <w:rFonts w:ascii="Microsoft Sans Serif"/>
                            <w:color w:val="231F20"/>
                            <w:sz w:val="16"/>
                          </w:rPr>
                          <w:t>DRYER </w:t>
                        </w:r>
                        <w:r>
                          <w:rPr>
                            <w:rFonts w:ascii="Microsoft Sans Serif"/>
                            <w:color w:val="231F20"/>
                            <w:position w:val="1"/>
                            <w:sz w:val="16"/>
                          </w:rPr>
                          <w:t>CR 7430</w:t>
                          <w:tab/>
                        </w:r>
                        <w:r>
                          <w:rPr>
                            <w:rFonts w:ascii="Microsoft Sans Serif"/>
                            <w:color w:val="231F20"/>
                            <w:sz w:val="16"/>
                          </w:rPr>
                          <w:t>CR 2256</w:t>
                        </w:r>
                      </w:p>
                    </w:txbxContent>
                  </v:textbox>
                  <w10:wrap type="none"/>
                </v:shape>
                <v:shape style="position:absolute;left:393;top:134;width:7394;height:2858" type="#_x0000_t202" id="docshape633" filled="false" stroked="false">
                  <v:textbox inset="0,0,0,0">
                    <w:txbxContent>
                      <w:p>
                        <w:pPr>
                          <w:spacing w:line="240" w:lineRule="auto" w:before="1" w:after="0"/>
                          <w:rPr>
                            <w:rFonts w:ascii="Microsoft Sans Serif"/>
                            <w:sz w:val="15"/>
                          </w:rPr>
                        </w:pPr>
                      </w:p>
                      <w:p>
                        <w:pPr>
                          <w:spacing w:line="240" w:lineRule="auto"/>
                          <w:ind w:left="2561" w:right="0" w:firstLine="0"/>
                          <w:rPr>
                            <w:rFonts w:ascii="Microsoft Sans Serif"/>
                            <w:sz w:val="20"/>
                          </w:rPr>
                        </w:pPr>
                        <w:r>
                          <w:rPr>
                            <w:rFonts w:ascii="Microsoft Sans Serif"/>
                            <w:sz w:val="20"/>
                          </w:rPr>
                          <w:drawing>
                            <wp:inline distT="0" distB="0" distL="0" distR="0">
                              <wp:extent cx="291967" cy="1045463"/>
                              <wp:effectExtent l="0" t="0" r="0" b="0"/>
                              <wp:docPr id="657" name="Image 657"/>
                              <wp:cNvGraphicFramePr>
                                <a:graphicFrameLocks/>
                              </wp:cNvGraphicFramePr>
                              <a:graphic>
                                <a:graphicData uri="http://schemas.openxmlformats.org/drawingml/2006/picture">
                                  <pic:pic>
                                    <pic:nvPicPr>
                                      <pic:cNvPr id="657" name="Image 657"/>
                                      <pic:cNvPicPr/>
                                    </pic:nvPicPr>
                                    <pic:blipFill>
                                      <a:blip r:embed="rId116" cstate="print"/>
                                      <a:stretch>
                                        <a:fillRect/>
                                      </a:stretch>
                                    </pic:blipFill>
                                    <pic:spPr>
                                      <a:xfrm>
                                        <a:off x="0" y="0"/>
                                        <a:ext cx="291967" cy="1045463"/>
                                      </a:xfrm>
                                      <a:prstGeom prst="rect">
                                        <a:avLst/>
                                      </a:prstGeom>
                                    </pic:spPr>
                                  </pic:pic>
                                </a:graphicData>
                              </a:graphic>
                            </wp:inline>
                          </w:drawing>
                        </w:r>
                        <w:r>
                          <w:rPr>
                            <w:rFonts w:ascii="Microsoft Sans Serif"/>
                            <w:sz w:val="20"/>
                          </w:rPr>
                        </w:r>
                      </w:p>
                      <w:p>
                        <w:pPr>
                          <w:spacing w:before="461"/>
                          <w:ind w:left="42" w:right="0" w:firstLine="0"/>
                          <w:jc w:val="center"/>
                          <w:rPr>
                            <w:rFonts w:ascii="Arial"/>
                            <w:b/>
                            <w:sz w:val="44"/>
                          </w:rPr>
                        </w:pPr>
                        <w:hyperlink r:id="rId97">
                          <w:r>
                            <w:rPr>
                              <w:rFonts w:ascii="Arial"/>
                              <w:b/>
                              <w:color w:val="231F20"/>
                              <w:spacing w:val="-2"/>
                              <w:sz w:val="44"/>
                            </w:rPr>
                            <w:t>www.camryhome.eu</w:t>
                          </w:r>
                        </w:hyperlink>
                      </w:p>
                    </w:txbxContent>
                  </v:textbox>
                  <w10:wrap type="none"/>
                </v:shape>
                <w10:wrap type="topAndBottom"/>
              </v:group>
            </w:pict>
          </mc:Fallback>
        </mc:AlternateContent>
      </w:r>
    </w:p>
    <w:p>
      <w:pPr>
        <w:spacing w:after="0"/>
        <w:rPr>
          <w:rFonts w:ascii="Microsoft Sans Serif"/>
          <w:sz w:val="9"/>
        </w:rPr>
        <w:sectPr>
          <w:pgSz w:w="8400" w:h="11910"/>
          <w:pgMar w:header="0" w:footer="0" w:top="320" w:bottom="300" w:left="40" w:right="20"/>
        </w:sectPr>
      </w:pPr>
    </w:p>
    <w:p>
      <w:pPr>
        <w:pStyle w:val="BodyText"/>
        <w:ind w:left="292"/>
        <w:rPr>
          <w:rFonts w:ascii="Microsoft Sans Serif"/>
          <w:sz w:val="20"/>
        </w:rPr>
      </w:pPr>
      <w:r>
        <w:rPr/>
        <w:drawing>
          <wp:anchor distT="0" distB="0" distL="0" distR="0" allowOverlap="1" layoutInCell="1" locked="0" behindDoc="1" simplePos="0" relativeHeight="486241280">
            <wp:simplePos x="0" y="0"/>
            <wp:positionH relativeFrom="page">
              <wp:posOffset>4137298</wp:posOffset>
            </wp:positionH>
            <wp:positionV relativeFrom="page">
              <wp:posOffset>2440217</wp:posOffset>
            </wp:positionV>
            <wp:extent cx="381000" cy="1036320"/>
            <wp:effectExtent l="0" t="0" r="0" b="0"/>
            <wp:wrapNone/>
            <wp:docPr id="658" name="Image 658"/>
            <wp:cNvGraphicFramePr>
              <a:graphicFrameLocks/>
            </wp:cNvGraphicFramePr>
            <a:graphic>
              <a:graphicData uri="http://schemas.openxmlformats.org/drawingml/2006/picture">
                <pic:pic>
                  <pic:nvPicPr>
                    <pic:cNvPr id="658" name="Image 658"/>
                    <pic:cNvPicPr/>
                  </pic:nvPicPr>
                  <pic:blipFill>
                    <a:blip r:embed="rId117" cstate="print"/>
                    <a:stretch>
                      <a:fillRect/>
                    </a:stretch>
                  </pic:blipFill>
                  <pic:spPr>
                    <a:xfrm>
                      <a:off x="0" y="0"/>
                      <a:ext cx="381000" cy="1036320"/>
                    </a:xfrm>
                    <a:prstGeom prst="rect">
                      <a:avLst/>
                    </a:prstGeom>
                  </pic:spPr>
                </pic:pic>
              </a:graphicData>
            </a:graphic>
          </wp:anchor>
        </w:drawing>
      </w:r>
      <w:r>
        <w:rPr>
          <w:rFonts w:ascii="Microsoft Sans Serif"/>
          <w:sz w:val="20"/>
        </w:rPr>
        <mc:AlternateContent>
          <mc:Choice Requires="wps">
            <w:drawing>
              <wp:inline distT="0" distB="0" distL="0" distR="0">
                <wp:extent cx="4782185" cy="5203825"/>
                <wp:effectExtent l="0" t="0" r="0" b="6350"/>
                <wp:docPr id="659" name="Group 659"/>
                <wp:cNvGraphicFramePr>
                  <a:graphicFrameLocks/>
                </wp:cNvGraphicFramePr>
                <a:graphic>
                  <a:graphicData uri="http://schemas.microsoft.com/office/word/2010/wordprocessingGroup">
                    <wpg:wgp>
                      <wpg:cNvPr id="659" name="Group 659"/>
                      <wpg:cNvGrpSpPr/>
                      <wpg:grpSpPr>
                        <a:xfrm>
                          <a:off x="0" y="0"/>
                          <a:ext cx="4782185" cy="5203825"/>
                          <a:chExt cx="4782185" cy="5203825"/>
                        </a:xfrm>
                      </wpg:grpSpPr>
                      <pic:pic>
                        <pic:nvPicPr>
                          <pic:cNvPr id="660" name="Image 660"/>
                          <pic:cNvPicPr/>
                        </pic:nvPicPr>
                        <pic:blipFill>
                          <a:blip r:embed="rId118" cstate="print"/>
                          <a:stretch>
                            <a:fillRect/>
                          </a:stretch>
                        </pic:blipFill>
                        <pic:spPr>
                          <a:xfrm>
                            <a:off x="0" y="3948830"/>
                            <a:ext cx="1132316" cy="827109"/>
                          </a:xfrm>
                          <a:prstGeom prst="rect">
                            <a:avLst/>
                          </a:prstGeom>
                        </pic:spPr>
                      </pic:pic>
                      <pic:pic>
                        <pic:nvPicPr>
                          <pic:cNvPr id="661" name="Image 661"/>
                          <pic:cNvPicPr/>
                        </pic:nvPicPr>
                        <pic:blipFill>
                          <a:blip r:embed="rId119" cstate="print"/>
                          <a:stretch>
                            <a:fillRect/>
                          </a:stretch>
                        </pic:blipFill>
                        <pic:spPr>
                          <a:xfrm>
                            <a:off x="1504616" y="914653"/>
                            <a:ext cx="607858" cy="884335"/>
                          </a:xfrm>
                          <a:prstGeom prst="rect">
                            <a:avLst/>
                          </a:prstGeom>
                        </pic:spPr>
                      </pic:pic>
                      <pic:pic>
                        <pic:nvPicPr>
                          <pic:cNvPr id="662" name="Image 662"/>
                          <pic:cNvPicPr/>
                        </pic:nvPicPr>
                        <pic:blipFill>
                          <a:blip r:embed="rId120" cstate="print"/>
                          <a:stretch>
                            <a:fillRect/>
                          </a:stretch>
                        </pic:blipFill>
                        <pic:spPr>
                          <a:xfrm>
                            <a:off x="3586722" y="852030"/>
                            <a:ext cx="1063965" cy="1063965"/>
                          </a:xfrm>
                          <a:prstGeom prst="rect">
                            <a:avLst/>
                          </a:prstGeom>
                        </pic:spPr>
                      </pic:pic>
                      <pic:pic>
                        <pic:nvPicPr>
                          <pic:cNvPr id="663" name="Image 663"/>
                          <pic:cNvPicPr/>
                        </pic:nvPicPr>
                        <pic:blipFill>
                          <a:blip r:embed="rId121" cstate="print"/>
                          <a:stretch>
                            <a:fillRect/>
                          </a:stretch>
                        </pic:blipFill>
                        <pic:spPr>
                          <a:xfrm>
                            <a:off x="2673296" y="860539"/>
                            <a:ext cx="412552" cy="990125"/>
                          </a:xfrm>
                          <a:prstGeom prst="rect">
                            <a:avLst/>
                          </a:prstGeom>
                        </pic:spPr>
                      </pic:pic>
                      <wps:wsp>
                        <wps:cNvPr id="664" name="Graphic 664"/>
                        <wps:cNvSpPr/>
                        <wps:spPr>
                          <a:xfrm>
                            <a:off x="70656" y="0"/>
                            <a:ext cx="4679950" cy="865505"/>
                          </a:xfrm>
                          <a:custGeom>
                            <a:avLst/>
                            <a:gdLst/>
                            <a:ahLst/>
                            <a:cxnLst/>
                            <a:rect l="l" t="t" r="r" b="b"/>
                            <a:pathLst>
                              <a:path w="4679950" h="865505">
                                <a:moveTo>
                                  <a:pt x="4679478" y="0"/>
                                </a:moveTo>
                                <a:lnTo>
                                  <a:pt x="0" y="0"/>
                                </a:lnTo>
                                <a:lnTo>
                                  <a:pt x="0" y="865026"/>
                                </a:lnTo>
                                <a:lnTo>
                                  <a:pt x="4679478" y="865026"/>
                                </a:lnTo>
                                <a:lnTo>
                                  <a:pt x="4679478" y="0"/>
                                </a:lnTo>
                                <a:close/>
                              </a:path>
                            </a:pathLst>
                          </a:custGeom>
                          <a:solidFill>
                            <a:srgbClr val="A7A9AC"/>
                          </a:solidFill>
                        </wps:spPr>
                        <wps:bodyPr wrap="square" lIns="0" tIns="0" rIns="0" bIns="0" rtlCol="0">
                          <a:prstTxWarp prst="textNoShape">
                            <a:avLst/>
                          </a:prstTxWarp>
                          <a:noAutofit/>
                        </wps:bodyPr>
                      </wps:wsp>
                      <wps:wsp>
                        <wps:cNvPr id="665" name="Graphic 665"/>
                        <wps:cNvSpPr/>
                        <wps:spPr>
                          <a:xfrm>
                            <a:off x="71780" y="1825377"/>
                            <a:ext cx="4678045" cy="3366135"/>
                          </a:xfrm>
                          <a:custGeom>
                            <a:avLst/>
                            <a:gdLst/>
                            <a:ahLst/>
                            <a:cxnLst/>
                            <a:rect l="l" t="t" r="r" b="b"/>
                            <a:pathLst>
                              <a:path w="4678045" h="3366135">
                                <a:moveTo>
                                  <a:pt x="4662322" y="3102356"/>
                                </a:moveTo>
                                <a:lnTo>
                                  <a:pt x="16764" y="3102356"/>
                                </a:lnTo>
                                <a:lnTo>
                                  <a:pt x="16764" y="3365512"/>
                                </a:lnTo>
                                <a:lnTo>
                                  <a:pt x="4662322" y="3365512"/>
                                </a:lnTo>
                                <a:lnTo>
                                  <a:pt x="4662322" y="3102356"/>
                                </a:lnTo>
                                <a:close/>
                              </a:path>
                              <a:path w="4678045" h="3366135">
                                <a:moveTo>
                                  <a:pt x="4668659" y="0"/>
                                </a:moveTo>
                                <a:lnTo>
                                  <a:pt x="0" y="0"/>
                                </a:lnTo>
                                <a:lnTo>
                                  <a:pt x="0" y="263144"/>
                                </a:lnTo>
                                <a:lnTo>
                                  <a:pt x="4668659" y="263144"/>
                                </a:lnTo>
                                <a:lnTo>
                                  <a:pt x="4668659" y="0"/>
                                </a:lnTo>
                                <a:close/>
                              </a:path>
                              <a:path w="4678045" h="3366135">
                                <a:moveTo>
                                  <a:pt x="4677943" y="1552346"/>
                                </a:moveTo>
                                <a:lnTo>
                                  <a:pt x="9296" y="1552346"/>
                                </a:lnTo>
                                <a:lnTo>
                                  <a:pt x="9296" y="1815490"/>
                                </a:lnTo>
                                <a:lnTo>
                                  <a:pt x="4677943" y="1815490"/>
                                </a:lnTo>
                                <a:lnTo>
                                  <a:pt x="4677943" y="1552346"/>
                                </a:lnTo>
                                <a:close/>
                              </a:path>
                            </a:pathLst>
                          </a:custGeom>
                          <a:solidFill>
                            <a:srgbClr val="E6E7E8"/>
                          </a:solidFill>
                        </wps:spPr>
                        <wps:bodyPr wrap="square" lIns="0" tIns="0" rIns="0" bIns="0" rtlCol="0">
                          <a:prstTxWarp prst="textNoShape">
                            <a:avLst/>
                          </a:prstTxWarp>
                          <a:noAutofit/>
                        </wps:bodyPr>
                      </wps:wsp>
                      <pic:pic>
                        <pic:nvPicPr>
                          <pic:cNvPr id="666" name="Image 666"/>
                          <pic:cNvPicPr/>
                        </pic:nvPicPr>
                        <pic:blipFill>
                          <a:blip r:embed="rId122" cstate="print"/>
                          <a:stretch>
                            <a:fillRect/>
                          </a:stretch>
                        </pic:blipFill>
                        <pic:spPr>
                          <a:xfrm>
                            <a:off x="1414353" y="17690"/>
                            <a:ext cx="2074636" cy="812628"/>
                          </a:xfrm>
                          <a:prstGeom prst="rect">
                            <a:avLst/>
                          </a:prstGeom>
                        </pic:spPr>
                      </pic:pic>
                      <pic:pic>
                        <pic:nvPicPr>
                          <pic:cNvPr id="667" name="Image 667"/>
                          <pic:cNvPicPr/>
                        </pic:nvPicPr>
                        <pic:blipFill>
                          <a:blip r:embed="rId123" cstate="print"/>
                          <a:stretch>
                            <a:fillRect/>
                          </a:stretch>
                        </pic:blipFill>
                        <pic:spPr>
                          <a:xfrm>
                            <a:off x="389750" y="865025"/>
                            <a:ext cx="726194" cy="955878"/>
                          </a:xfrm>
                          <a:prstGeom prst="rect">
                            <a:avLst/>
                          </a:prstGeom>
                        </pic:spPr>
                      </pic:pic>
                      <pic:pic>
                        <pic:nvPicPr>
                          <pic:cNvPr id="668" name="Image 668"/>
                          <pic:cNvPicPr/>
                        </pic:nvPicPr>
                        <pic:blipFill>
                          <a:blip r:embed="rId124" cstate="print"/>
                          <a:stretch>
                            <a:fillRect/>
                          </a:stretch>
                        </pic:blipFill>
                        <pic:spPr>
                          <a:xfrm>
                            <a:off x="89315" y="2427249"/>
                            <a:ext cx="1005328" cy="922129"/>
                          </a:xfrm>
                          <a:prstGeom prst="rect">
                            <a:avLst/>
                          </a:prstGeom>
                        </pic:spPr>
                      </pic:pic>
                      <pic:pic>
                        <pic:nvPicPr>
                          <pic:cNvPr id="669" name="Image 669"/>
                          <pic:cNvPicPr/>
                        </pic:nvPicPr>
                        <pic:blipFill>
                          <a:blip r:embed="rId125" cstate="print"/>
                          <a:stretch>
                            <a:fillRect/>
                          </a:stretch>
                        </pic:blipFill>
                        <pic:spPr>
                          <a:xfrm>
                            <a:off x="1426723" y="2192178"/>
                            <a:ext cx="597928" cy="1079242"/>
                          </a:xfrm>
                          <a:prstGeom prst="rect">
                            <a:avLst/>
                          </a:prstGeom>
                        </pic:spPr>
                      </pic:pic>
                      <pic:pic>
                        <pic:nvPicPr>
                          <pic:cNvPr id="670" name="Image 670"/>
                          <pic:cNvPicPr/>
                        </pic:nvPicPr>
                        <pic:blipFill>
                          <a:blip r:embed="rId126" cstate="print"/>
                          <a:stretch>
                            <a:fillRect/>
                          </a:stretch>
                        </pic:blipFill>
                        <pic:spPr>
                          <a:xfrm>
                            <a:off x="2291406" y="2121476"/>
                            <a:ext cx="1201525" cy="1228557"/>
                          </a:xfrm>
                          <a:prstGeom prst="rect">
                            <a:avLst/>
                          </a:prstGeom>
                        </pic:spPr>
                      </pic:pic>
                      <pic:pic>
                        <pic:nvPicPr>
                          <pic:cNvPr id="671" name="Image 671"/>
                          <pic:cNvPicPr/>
                        </pic:nvPicPr>
                        <pic:blipFill>
                          <a:blip r:embed="rId127" cstate="print"/>
                          <a:stretch>
                            <a:fillRect/>
                          </a:stretch>
                        </pic:blipFill>
                        <pic:spPr>
                          <a:xfrm>
                            <a:off x="1139990" y="3667216"/>
                            <a:ext cx="1269982" cy="1269982"/>
                          </a:xfrm>
                          <a:prstGeom prst="rect">
                            <a:avLst/>
                          </a:prstGeom>
                        </pic:spPr>
                      </pic:pic>
                      <pic:pic>
                        <pic:nvPicPr>
                          <pic:cNvPr id="672" name="Image 672"/>
                          <pic:cNvPicPr/>
                        </pic:nvPicPr>
                        <pic:blipFill>
                          <a:blip r:embed="rId128" cstate="print"/>
                          <a:stretch>
                            <a:fillRect/>
                          </a:stretch>
                        </pic:blipFill>
                        <pic:spPr>
                          <a:xfrm>
                            <a:off x="2550408" y="3815280"/>
                            <a:ext cx="799873" cy="1080744"/>
                          </a:xfrm>
                          <a:prstGeom prst="rect">
                            <a:avLst/>
                          </a:prstGeom>
                        </pic:spPr>
                      </pic:pic>
                      <pic:pic>
                        <pic:nvPicPr>
                          <pic:cNvPr id="673" name="Image 673"/>
                          <pic:cNvPicPr/>
                        </pic:nvPicPr>
                        <pic:blipFill>
                          <a:blip r:embed="rId129" cstate="print"/>
                          <a:stretch>
                            <a:fillRect/>
                          </a:stretch>
                        </pic:blipFill>
                        <pic:spPr>
                          <a:xfrm>
                            <a:off x="3586722" y="3732029"/>
                            <a:ext cx="1194998" cy="1194998"/>
                          </a:xfrm>
                          <a:prstGeom prst="rect">
                            <a:avLst/>
                          </a:prstGeom>
                        </pic:spPr>
                      </pic:pic>
                      <wps:wsp>
                        <wps:cNvPr id="674" name="Textbox 674"/>
                        <wps:cNvSpPr txBox="1"/>
                        <wps:spPr>
                          <a:xfrm>
                            <a:off x="263267" y="1810828"/>
                            <a:ext cx="2129155" cy="257810"/>
                          </a:xfrm>
                          <a:prstGeom prst="rect">
                            <a:avLst/>
                          </a:prstGeom>
                        </wps:spPr>
                        <wps:txbx>
                          <w:txbxContent>
                            <w:p>
                              <w:pPr>
                                <w:tabs>
                                  <w:tab w:pos="2168" w:val="left" w:leader="none"/>
                                </w:tabs>
                                <w:spacing w:line="225" w:lineRule="auto" w:before="26"/>
                                <w:ind w:left="425" w:right="18" w:hanging="426"/>
                                <w:jc w:val="left"/>
                                <w:rPr>
                                  <w:rFonts w:ascii="Microsoft Sans Serif"/>
                                  <w:sz w:val="16"/>
                                </w:rPr>
                              </w:pPr>
                              <w:r>
                                <w:rPr>
                                  <w:rFonts w:ascii="Microsoft Sans Serif"/>
                                  <w:color w:val="231F20"/>
                                  <w:sz w:val="16"/>
                                </w:rPr>
                                <w:t>VACUUM</w:t>
                              </w:r>
                              <w:r>
                                <w:rPr>
                                  <w:rFonts w:ascii="Microsoft Sans Serif"/>
                                  <w:color w:val="231F20"/>
                                  <w:spacing w:val="-11"/>
                                  <w:sz w:val="16"/>
                                </w:rPr>
                                <w:t> </w:t>
                              </w:r>
                              <w:r>
                                <w:rPr>
                                  <w:rFonts w:ascii="Microsoft Sans Serif"/>
                                  <w:color w:val="231F20"/>
                                  <w:sz w:val="16"/>
                                </w:rPr>
                                <w:t>CLEANER</w:t>
                              </w:r>
                              <w:r>
                                <w:rPr>
                                  <w:rFonts w:ascii="Microsoft Sans Serif"/>
                                  <w:color w:val="231F20"/>
                                  <w:spacing w:val="79"/>
                                  <w:sz w:val="16"/>
                                </w:rPr>
                                <w:t> </w:t>
                              </w:r>
                              <w:r>
                                <w:rPr>
                                  <w:rFonts w:ascii="Microsoft Sans Serif"/>
                                  <w:color w:val="231F20"/>
                                  <w:position w:val="1"/>
                                  <w:sz w:val="16"/>
                                </w:rPr>
                                <w:t>OIL</w:t>
                              </w:r>
                              <w:r>
                                <w:rPr>
                                  <w:rFonts w:ascii="Microsoft Sans Serif"/>
                                  <w:color w:val="231F20"/>
                                  <w:spacing w:val="-11"/>
                                  <w:position w:val="1"/>
                                  <w:sz w:val="16"/>
                                </w:rPr>
                                <w:t> </w:t>
                              </w:r>
                              <w:r>
                                <w:rPr>
                                  <w:rFonts w:ascii="Microsoft Sans Serif"/>
                                  <w:color w:val="231F20"/>
                                  <w:position w:val="1"/>
                                  <w:sz w:val="16"/>
                                </w:rPr>
                                <w:t>FILLED</w:t>
                              </w:r>
                              <w:r>
                                <w:rPr>
                                  <w:rFonts w:ascii="Microsoft Sans Serif"/>
                                  <w:color w:val="231F20"/>
                                  <w:spacing w:val="-8"/>
                                  <w:position w:val="1"/>
                                  <w:sz w:val="16"/>
                                </w:rPr>
                                <w:t> </w:t>
                              </w:r>
                              <w:r>
                                <w:rPr>
                                  <w:rFonts w:ascii="Microsoft Sans Serif"/>
                                  <w:color w:val="231F20"/>
                                  <w:position w:val="1"/>
                                  <w:sz w:val="16"/>
                                </w:rPr>
                                <w:t>RADIATOR </w:t>
                              </w:r>
                              <w:r>
                                <w:rPr>
                                  <w:rFonts w:ascii="Microsoft Sans Serif"/>
                                  <w:color w:val="231F20"/>
                                  <w:sz w:val="16"/>
                                </w:rPr>
                                <w:t>CR 7045</w:t>
                                <w:tab/>
                              </w:r>
                              <w:r>
                                <w:rPr>
                                  <w:rFonts w:ascii="Microsoft Sans Serif"/>
                                  <w:color w:val="231F20"/>
                                  <w:position w:val="1"/>
                                  <w:sz w:val="16"/>
                                </w:rPr>
                                <w:t>CR 7814</w:t>
                              </w:r>
                            </w:p>
                          </w:txbxContent>
                        </wps:txbx>
                        <wps:bodyPr wrap="square" lIns="0" tIns="0" rIns="0" bIns="0" rtlCol="0">
                          <a:noAutofit/>
                        </wps:bodyPr>
                      </wps:wsp>
                      <wps:wsp>
                        <wps:cNvPr id="675" name="Textbox 675"/>
                        <wps:cNvSpPr txBox="1"/>
                        <wps:spPr>
                          <a:xfrm>
                            <a:off x="2662829" y="1836560"/>
                            <a:ext cx="481965" cy="252729"/>
                          </a:xfrm>
                          <a:prstGeom prst="rect">
                            <a:avLst/>
                          </a:prstGeom>
                        </wps:spPr>
                        <wps:txbx>
                          <w:txbxContent>
                            <w:p>
                              <w:pPr>
                                <w:spacing w:line="237" w:lineRule="auto" w:before="20"/>
                                <w:ind w:left="53" w:right="14" w:hanging="54"/>
                                <w:jc w:val="left"/>
                                <w:rPr>
                                  <w:rFonts w:ascii="Microsoft Sans Serif"/>
                                  <w:sz w:val="16"/>
                                </w:rPr>
                              </w:pPr>
                              <w:r>
                                <w:rPr>
                                  <w:rFonts w:ascii="Microsoft Sans Serif"/>
                                  <w:color w:val="231F20"/>
                                  <w:sz w:val="16"/>
                                </w:rPr>
                                <w:t>Stand</w:t>
                              </w:r>
                              <w:r>
                                <w:rPr>
                                  <w:rFonts w:ascii="Microsoft Sans Serif"/>
                                  <w:color w:val="231F20"/>
                                  <w:spacing w:val="-11"/>
                                  <w:sz w:val="16"/>
                                </w:rPr>
                                <w:t> </w:t>
                              </w:r>
                              <w:r>
                                <w:rPr>
                                  <w:rFonts w:ascii="Microsoft Sans Serif"/>
                                  <w:color w:val="231F20"/>
                                  <w:sz w:val="16"/>
                                </w:rPr>
                                <w:t>Fan CR</w:t>
                              </w:r>
                              <w:r>
                                <w:rPr>
                                  <w:rFonts w:ascii="Microsoft Sans Serif"/>
                                  <w:color w:val="231F20"/>
                                  <w:spacing w:val="-2"/>
                                  <w:sz w:val="16"/>
                                </w:rPr>
                                <w:t> </w:t>
                              </w:r>
                              <w:r>
                                <w:rPr>
                                  <w:rFonts w:ascii="Microsoft Sans Serif"/>
                                  <w:color w:val="231F20"/>
                                  <w:sz w:val="16"/>
                                </w:rPr>
                                <w:t>7306</w:t>
                              </w:r>
                            </w:p>
                          </w:txbxContent>
                        </wps:txbx>
                        <wps:bodyPr wrap="square" lIns="0" tIns="0" rIns="0" bIns="0" rtlCol="0">
                          <a:noAutofit/>
                        </wps:bodyPr>
                      </wps:wsp>
                      <wps:wsp>
                        <wps:cNvPr id="676" name="Textbox 676"/>
                        <wps:cNvSpPr txBox="1"/>
                        <wps:spPr>
                          <a:xfrm>
                            <a:off x="3782300" y="1827985"/>
                            <a:ext cx="634365" cy="252729"/>
                          </a:xfrm>
                          <a:prstGeom prst="rect">
                            <a:avLst/>
                          </a:prstGeom>
                        </wps:spPr>
                        <wps:txbx>
                          <w:txbxContent>
                            <w:p>
                              <w:pPr>
                                <w:spacing w:line="237" w:lineRule="auto" w:before="20"/>
                                <w:ind w:left="179" w:right="12" w:hanging="180"/>
                                <w:jc w:val="left"/>
                                <w:rPr>
                                  <w:rFonts w:ascii="Microsoft Sans Serif"/>
                                  <w:sz w:val="16"/>
                                </w:rPr>
                              </w:pPr>
                              <w:r>
                                <w:rPr>
                                  <w:rFonts w:ascii="Microsoft Sans Serif"/>
                                  <w:color w:val="231F20"/>
                                  <w:sz w:val="16"/>
                                </w:rPr>
                                <w:t>Electric</w:t>
                              </w:r>
                              <w:r>
                                <w:rPr>
                                  <w:rFonts w:ascii="Microsoft Sans Serif"/>
                                  <w:color w:val="231F20"/>
                                  <w:spacing w:val="-11"/>
                                  <w:sz w:val="16"/>
                                </w:rPr>
                                <w:t> </w:t>
                              </w:r>
                              <w:r>
                                <w:rPr>
                                  <w:rFonts w:ascii="Microsoft Sans Serif"/>
                                  <w:color w:val="231F20"/>
                                  <w:sz w:val="16"/>
                                </w:rPr>
                                <w:t>Kettle CR 1169</w:t>
                              </w:r>
                            </w:p>
                          </w:txbxContent>
                        </wps:txbx>
                        <wps:bodyPr wrap="square" lIns="0" tIns="0" rIns="0" bIns="0" rtlCol="0">
                          <a:noAutofit/>
                        </wps:bodyPr>
                      </wps:wsp>
                      <wps:wsp>
                        <wps:cNvPr id="677" name="Textbox 677"/>
                        <wps:cNvSpPr txBox="1"/>
                        <wps:spPr>
                          <a:xfrm>
                            <a:off x="300726" y="3378070"/>
                            <a:ext cx="2030730" cy="259715"/>
                          </a:xfrm>
                          <a:prstGeom prst="rect">
                            <a:avLst/>
                          </a:prstGeom>
                        </wps:spPr>
                        <wps:txbx>
                          <w:txbxContent>
                            <w:p>
                              <w:pPr>
                                <w:tabs>
                                  <w:tab w:pos="1497" w:val="left" w:leader="none"/>
                                  <w:tab w:pos="2021" w:val="left" w:leader="none"/>
                                </w:tabs>
                                <w:spacing w:line="225" w:lineRule="auto" w:before="29"/>
                                <w:ind w:left="245" w:right="18" w:hanging="246"/>
                                <w:jc w:val="left"/>
                                <w:rPr>
                                  <w:rFonts w:ascii="Microsoft Sans Serif"/>
                                  <w:sz w:val="16"/>
                                </w:rPr>
                              </w:pPr>
                              <w:r>
                                <w:rPr>
                                  <w:rFonts w:ascii="Microsoft Sans Serif"/>
                                  <w:color w:val="231F20"/>
                                  <w:sz w:val="16"/>
                                </w:rPr>
                                <w:t>RETRO RADIO</w:t>
                                <w:tab/>
                              </w:r>
                              <w:r>
                                <w:rPr>
                                  <w:rFonts w:ascii="Microsoft Sans Serif"/>
                                  <w:color w:val="231F20"/>
                                  <w:position w:val="1"/>
                                  <w:sz w:val="16"/>
                                </w:rPr>
                                <w:t>HAIR</w:t>
                              </w:r>
                              <w:r>
                                <w:rPr>
                                  <w:rFonts w:ascii="Microsoft Sans Serif"/>
                                  <w:color w:val="231F20"/>
                                  <w:spacing w:val="-13"/>
                                  <w:position w:val="1"/>
                                  <w:sz w:val="16"/>
                                </w:rPr>
                                <w:t> </w:t>
                              </w:r>
                              <w:r>
                                <w:rPr>
                                  <w:rFonts w:ascii="Microsoft Sans Serif"/>
                                  <w:color w:val="231F20"/>
                                  <w:position w:val="1"/>
                                  <w:sz w:val="16"/>
                                </w:rPr>
                                <w:t>STRAIGHTENER </w:t>
                              </w:r>
                              <w:r>
                                <w:rPr>
                                  <w:rFonts w:ascii="Microsoft Sans Serif"/>
                                  <w:color w:val="231F20"/>
                                  <w:sz w:val="16"/>
                                </w:rPr>
                                <w:t>CR 1188</w:t>
                                <w:tab/>
                                <w:tab/>
                              </w:r>
                              <w:r>
                                <w:rPr>
                                  <w:rFonts w:ascii="Microsoft Sans Serif"/>
                                  <w:color w:val="231F20"/>
                                  <w:position w:val="1"/>
                                  <w:sz w:val="16"/>
                                </w:rPr>
                                <w:t>CR 2320</w:t>
                              </w:r>
                            </w:p>
                          </w:txbxContent>
                        </wps:txbx>
                        <wps:bodyPr wrap="square" lIns="0" tIns="0" rIns="0" bIns="0" rtlCol="0">
                          <a:noAutofit/>
                        </wps:bodyPr>
                      </wps:wsp>
                      <wps:wsp>
                        <wps:cNvPr id="678" name="Textbox 678"/>
                        <wps:cNvSpPr txBox="1"/>
                        <wps:spPr>
                          <a:xfrm>
                            <a:off x="2587168" y="3365887"/>
                            <a:ext cx="517525" cy="252729"/>
                          </a:xfrm>
                          <a:prstGeom prst="rect">
                            <a:avLst/>
                          </a:prstGeom>
                        </wps:spPr>
                        <wps:txbx>
                          <w:txbxContent>
                            <w:p>
                              <w:pPr>
                                <w:spacing w:line="237" w:lineRule="auto" w:before="20"/>
                                <w:ind w:left="81" w:right="11" w:hanging="82"/>
                                <w:jc w:val="left"/>
                                <w:rPr>
                                  <w:rFonts w:ascii="Microsoft Sans Serif"/>
                                  <w:sz w:val="16"/>
                                </w:rPr>
                              </w:pPr>
                              <w:r>
                                <w:rPr>
                                  <w:rFonts w:ascii="Microsoft Sans Serif"/>
                                  <w:color w:val="231F20"/>
                                  <w:spacing w:val="-2"/>
                                  <w:sz w:val="16"/>
                                </w:rPr>
                                <w:t>FOOT</w:t>
                              </w:r>
                              <w:r>
                                <w:rPr>
                                  <w:rFonts w:ascii="Microsoft Sans Serif"/>
                                  <w:color w:val="231F20"/>
                                  <w:spacing w:val="-9"/>
                                  <w:sz w:val="16"/>
                                </w:rPr>
                                <w:t> </w:t>
                              </w:r>
                              <w:r>
                                <w:rPr>
                                  <w:rFonts w:ascii="Microsoft Sans Serif"/>
                                  <w:color w:val="231F20"/>
                                  <w:spacing w:val="-2"/>
                                  <w:sz w:val="16"/>
                                </w:rPr>
                                <w:t>SPA </w:t>
                              </w:r>
                              <w:r>
                                <w:rPr>
                                  <w:rFonts w:ascii="Microsoft Sans Serif"/>
                                  <w:color w:val="231F20"/>
                                  <w:sz w:val="16"/>
                                </w:rPr>
                                <w:t>CR 2174</w:t>
                              </w:r>
                            </w:p>
                          </w:txbxContent>
                        </wps:txbx>
                        <wps:bodyPr wrap="square" lIns="0" tIns="0" rIns="0" bIns="0" rtlCol="0">
                          <a:noAutofit/>
                        </wps:bodyPr>
                      </wps:wsp>
                      <wps:wsp>
                        <wps:cNvPr id="679" name="Textbox 679"/>
                        <wps:cNvSpPr txBox="1"/>
                        <wps:spPr>
                          <a:xfrm>
                            <a:off x="3583310" y="3361136"/>
                            <a:ext cx="953769" cy="252729"/>
                          </a:xfrm>
                          <a:prstGeom prst="rect">
                            <a:avLst/>
                          </a:prstGeom>
                        </wps:spPr>
                        <wps:txbx>
                          <w:txbxContent>
                            <w:p>
                              <w:pPr>
                                <w:spacing w:line="237" w:lineRule="auto" w:before="20"/>
                                <w:ind w:left="425" w:right="0" w:hanging="426"/>
                                <w:jc w:val="left"/>
                                <w:rPr>
                                  <w:rFonts w:ascii="Microsoft Sans Serif"/>
                                  <w:sz w:val="16"/>
                                </w:rPr>
                              </w:pPr>
                              <w:r>
                                <w:rPr>
                                  <w:rFonts w:ascii="Microsoft Sans Serif"/>
                                  <w:color w:val="231F20"/>
                                  <w:spacing w:val="-2"/>
                                  <w:sz w:val="16"/>
                                </w:rPr>
                                <w:t>ELECTRIC</w:t>
                              </w:r>
                              <w:r>
                                <w:rPr>
                                  <w:rFonts w:ascii="Microsoft Sans Serif"/>
                                  <w:color w:val="231F20"/>
                                  <w:spacing w:val="-9"/>
                                  <w:sz w:val="16"/>
                                </w:rPr>
                                <w:t> </w:t>
                              </w:r>
                              <w:r>
                                <w:rPr>
                                  <w:rFonts w:ascii="Microsoft Sans Serif"/>
                                  <w:color w:val="231F20"/>
                                  <w:spacing w:val="-2"/>
                                  <w:sz w:val="16"/>
                                </w:rPr>
                                <w:t>SHAVER </w:t>
                              </w:r>
                              <w:r>
                                <w:rPr>
                                  <w:rFonts w:ascii="Microsoft Sans Serif"/>
                                  <w:color w:val="231F20"/>
                                  <w:sz w:val="16"/>
                                </w:rPr>
                                <w:t>CR 2925</w:t>
                              </w:r>
                            </w:p>
                          </w:txbxContent>
                        </wps:txbx>
                        <wps:bodyPr wrap="square" lIns="0" tIns="0" rIns="0" bIns="0" rtlCol="0">
                          <a:noAutofit/>
                        </wps:bodyPr>
                      </wps:wsp>
                      <wps:wsp>
                        <wps:cNvPr id="680" name="Textbox 680"/>
                        <wps:cNvSpPr txBox="1"/>
                        <wps:spPr>
                          <a:xfrm>
                            <a:off x="145335" y="4914046"/>
                            <a:ext cx="869315" cy="252729"/>
                          </a:xfrm>
                          <a:prstGeom prst="rect">
                            <a:avLst/>
                          </a:prstGeom>
                        </wps:spPr>
                        <wps:txbx>
                          <w:txbxContent>
                            <w:p>
                              <w:pPr>
                                <w:spacing w:line="237" w:lineRule="auto" w:before="20"/>
                                <w:ind w:left="364" w:right="11" w:hanging="365"/>
                                <w:jc w:val="left"/>
                                <w:rPr>
                                  <w:rFonts w:ascii="Microsoft Sans Serif"/>
                                  <w:sz w:val="16"/>
                                </w:rPr>
                              </w:pPr>
                              <w:r>
                                <w:rPr>
                                  <w:rFonts w:ascii="Microsoft Sans Serif"/>
                                  <w:color w:val="231F20"/>
                                  <w:sz w:val="16"/>
                                </w:rPr>
                                <w:t>INTERNET</w:t>
                              </w:r>
                              <w:r>
                                <w:rPr>
                                  <w:rFonts w:ascii="Microsoft Sans Serif"/>
                                  <w:color w:val="231F20"/>
                                  <w:spacing w:val="-11"/>
                                  <w:sz w:val="16"/>
                                </w:rPr>
                                <w:t> </w:t>
                              </w:r>
                              <w:r>
                                <w:rPr>
                                  <w:rFonts w:ascii="Microsoft Sans Serif"/>
                                  <w:color w:val="231F20"/>
                                  <w:sz w:val="16"/>
                                </w:rPr>
                                <w:t>RADIO CR 1180</w:t>
                              </w:r>
                            </w:p>
                          </w:txbxContent>
                        </wps:txbx>
                        <wps:bodyPr wrap="square" lIns="0" tIns="0" rIns="0" bIns="0" rtlCol="0">
                          <a:noAutofit/>
                        </wps:bodyPr>
                      </wps:wsp>
                      <wps:wsp>
                        <wps:cNvPr id="681" name="Textbox 681"/>
                        <wps:cNvSpPr txBox="1"/>
                        <wps:spPr>
                          <a:xfrm>
                            <a:off x="1251176" y="4951645"/>
                            <a:ext cx="922019" cy="252729"/>
                          </a:xfrm>
                          <a:prstGeom prst="rect">
                            <a:avLst/>
                          </a:prstGeom>
                        </wps:spPr>
                        <wps:txbx>
                          <w:txbxContent>
                            <w:p>
                              <w:pPr>
                                <w:spacing w:line="237" w:lineRule="auto" w:before="20"/>
                                <w:ind w:left="399" w:right="14" w:hanging="400"/>
                                <w:jc w:val="left"/>
                                <w:rPr>
                                  <w:rFonts w:ascii="Microsoft Sans Serif"/>
                                  <w:sz w:val="16"/>
                                </w:rPr>
                              </w:pPr>
                              <w:r>
                                <w:rPr>
                                  <w:rFonts w:ascii="Microsoft Sans Serif"/>
                                  <w:color w:val="231F20"/>
                                  <w:sz w:val="16"/>
                                </w:rPr>
                                <w:t>AIR</w:t>
                              </w:r>
                              <w:r>
                                <w:rPr>
                                  <w:rFonts w:ascii="Microsoft Sans Serif"/>
                                  <w:color w:val="231F20"/>
                                  <w:spacing w:val="-11"/>
                                  <w:sz w:val="16"/>
                                </w:rPr>
                                <w:t> </w:t>
                              </w:r>
                              <w:r>
                                <w:rPr>
                                  <w:rFonts w:ascii="Microsoft Sans Serif"/>
                                  <w:color w:val="231F20"/>
                                  <w:sz w:val="16"/>
                                </w:rPr>
                                <w:t>CONDITIONER CR 7926</w:t>
                              </w:r>
                            </w:p>
                          </w:txbxContent>
                        </wps:txbx>
                        <wps:bodyPr wrap="square" lIns="0" tIns="0" rIns="0" bIns="0" rtlCol="0">
                          <a:noAutofit/>
                        </wps:bodyPr>
                      </wps:wsp>
                      <wps:wsp>
                        <wps:cNvPr id="682" name="Textbox 682"/>
                        <wps:cNvSpPr txBox="1"/>
                        <wps:spPr>
                          <a:xfrm>
                            <a:off x="2487955" y="4927910"/>
                            <a:ext cx="927735" cy="252729"/>
                          </a:xfrm>
                          <a:prstGeom prst="rect">
                            <a:avLst/>
                          </a:prstGeom>
                        </wps:spPr>
                        <wps:txbx>
                          <w:txbxContent>
                            <w:p>
                              <w:pPr>
                                <w:spacing w:line="237" w:lineRule="auto" w:before="20"/>
                                <w:ind w:left="404" w:right="14" w:hanging="405"/>
                                <w:jc w:val="left"/>
                                <w:rPr>
                                  <w:rFonts w:ascii="Microsoft Sans Serif"/>
                                  <w:sz w:val="16"/>
                                </w:rPr>
                              </w:pPr>
                              <w:r>
                                <w:rPr>
                                  <w:rFonts w:ascii="Microsoft Sans Serif"/>
                                  <w:color w:val="231F20"/>
                                  <w:sz w:val="16"/>
                                </w:rPr>
                                <w:t>ELECTRIC</w:t>
                              </w:r>
                              <w:r>
                                <w:rPr>
                                  <w:rFonts w:ascii="Microsoft Sans Serif"/>
                                  <w:color w:val="231F20"/>
                                  <w:spacing w:val="-11"/>
                                  <w:sz w:val="16"/>
                                </w:rPr>
                                <w:t> </w:t>
                              </w:r>
                              <w:r>
                                <w:rPr>
                                  <w:rFonts w:ascii="Microsoft Sans Serif"/>
                                  <w:color w:val="231F20"/>
                                  <w:sz w:val="16"/>
                                </w:rPr>
                                <w:t>KETTLE CR 1291</w:t>
                              </w:r>
                            </w:p>
                          </w:txbxContent>
                        </wps:txbx>
                        <wps:bodyPr wrap="square" lIns="0" tIns="0" rIns="0" bIns="0" rtlCol="0">
                          <a:noAutofit/>
                        </wps:bodyPr>
                      </wps:wsp>
                      <wps:wsp>
                        <wps:cNvPr id="683" name="Textbox 683"/>
                        <wps:cNvSpPr txBox="1"/>
                        <wps:spPr>
                          <a:xfrm>
                            <a:off x="3741944" y="4911309"/>
                            <a:ext cx="965200" cy="252729"/>
                          </a:xfrm>
                          <a:prstGeom prst="rect">
                            <a:avLst/>
                          </a:prstGeom>
                        </wps:spPr>
                        <wps:txbx>
                          <w:txbxContent>
                            <w:p>
                              <w:pPr>
                                <w:spacing w:line="180" w:lineRule="exact" w:before="19"/>
                                <w:ind w:left="0" w:right="18" w:firstLine="0"/>
                                <w:jc w:val="center"/>
                                <w:rPr>
                                  <w:rFonts w:ascii="Microsoft Sans Serif"/>
                                  <w:sz w:val="16"/>
                                </w:rPr>
                              </w:pPr>
                              <w:r>
                                <w:rPr>
                                  <w:rFonts w:ascii="Microsoft Sans Serif"/>
                                  <w:color w:val="231F20"/>
                                  <w:sz w:val="16"/>
                                </w:rPr>
                                <w:t>TOASTER</w:t>
                              </w:r>
                              <w:r>
                                <w:rPr>
                                  <w:rFonts w:ascii="Microsoft Sans Serif"/>
                                  <w:color w:val="231F20"/>
                                  <w:spacing w:val="-1"/>
                                  <w:sz w:val="16"/>
                                </w:rPr>
                                <w:t> </w:t>
                              </w:r>
                              <w:r>
                                <w:rPr>
                                  <w:rFonts w:ascii="Microsoft Sans Serif"/>
                                  <w:color w:val="231F20"/>
                                  <w:sz w:val="16"/>
                                </w:rPr>
                                <w:t>2</w:t>
                              </w:r>
                              <w:r>
                                <w:rPr>
                                  <w:rFonts w:ascii="Microsoft Sans Serif"/>
                                  <w:color w:val="231F20"/>
                                  <w:spacing w:val="-1"/>
                                  <w:sz w:val="16"/>
                                </w:rPr>
                                <w:t> </w:t>
                              </w:r>
                              <w:r>
                                <w:rPr>
                                  <w:rFonts w:ascii="Microsoft Sans Serif"/>
                                  <w:color w:val="231F20"/>
                                  <w:spacing w:val="-2"/>
                                  <w:sz w:val="16"/>
                                </w:rPr>
                                <w:t>SLICES</w:t>
                              </w:r>
                            </w:p>
                            <w:p>
                              <w:pPr>
                                <w:spacing w:line="180" w:lineRule="exact" w:before="0"/>
                                <w:ind w:left="0" w:right="18" w:firstLine="0"/>
                                <w:jc w:val="center"/>
                                <w:rPr>
                                  <w:rFonts w:ascii="Microsoft Sans Serif"/>
                                  <w:sz w:val="16"/>
                                </w:rPr>
                              </w:pP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3215</w:t>
                              </w:r>
                            </w:p>
                          </w:txbxContent>
                        </wps:txbx>
                        <wps:bodyPr wrap="square" lIns="0" tIns="0" rIns="0" bIns="0" rtlCol="0">
                          <a:noAutofit/>
                        </wps:bodyPr>
                      </wps:wsp>
                    </wpg:wgp>
                  </a:graphicData>
                </a:graphic>
              </wp:inline>
            </w:drawing>
          </mc:Choice>
          <mc:Fallback>
            <w:pict>
              <v:group style="width:376.55pt;height:409.75pt;mso-position-horizontal-relative:char;mso-position-vertical-relative:line" id="docshapegroup634" coordorigin="0,0" coordsize="7531,8195">
                <v:shape style="position:absolute;left:0;top:6218;width:1784;height:1303" type="#_x0000_t75" id="docshape635" stroked="false">
                  <v:imagedata r:id="rId118" o:title=""/>
                </v:shape>
                <v:shape style="position:absolute;left:2369;top:1440;width:958;height:1393" type="#_x0000_t75" id="docshape636" stroked="false">
                  <v:imagedata r:id="rId119" o:title=""/>
                </v:shape>
                <v:shape style="position:absolute;left:5648;top:1341;width:1676;height:1676" type="#_x0000_t75" id="docshape637" stroked="false">
                  <v:imagedata r:id="rId120" o:title=""/>
                </v:shape>
                <v:shape style="position:absolute;left:4209;top:1355;width:650;height:1560" type="#_x0000_t75" id="docshape638" stroked="false">
                  <v:imagedata r:id="rId121" o:title=""/>
                </v:shape>
                <v:rect style="position:absolute;left:111;top:0;width:7370;height:1363" id="docshape639" filled="true" fillcolor="#a7a9ac" stroked="false">
                  <v:fill type="solid"/>
                </v:rect>
                <v:shape style="position:absolute;left:113;top:2874;width:7367;height:5301" id="docshape640" coordorigin="113,2875" coordsize="7367,5301" path="m7455,7760l139,7760,139,8175,7455,8175,7455,7760xm7465,2875l113,2875,113,3289,7465,3289,7465,2875xm7480,5319l128,5319,128,5734,7480,5734,7480,5319xe" filled="true" fillcolor="#e6e7e8" stroked="false">
                  <v:path arrowok="t"/>
                  <v:fill type="solid"/>
                </v:shape>
                <v:shape style="position:absolute;left:2227;top:27;width:3268;height:1280" type="#_x0000_t75" id="docshape641" stroked="false">
                  <v:imagedata r:id="rId122" o:title=""/>
                </v:shape>
                <v:shape style="position:absolute;left:613;top:1362;width:1144;height:1506" type="#_x0000_t75" id="docshape642" stroked="false">
                  <v:imagedata r:id="rId123" o:title=""/>
                </v:shape>
                <v:shape style="position:absolute;left:140;top:3822;width:1584;height:1453" type="#_x0000_t75" id="docshape643" stroked="false">
                  <v:imagedata r:id="rId124" o:title=""/>
                </v:shape>
                <v:shape style="position:absolute;left:2246;top:3452;width:942;height:1700" type="#_x0000_t75" id="docshape644" stroked="false">
                  <v:imagedata r:id="rId125" o:title=""/>
                </v:shape>
                <v:shape style="position:absolute;left:3608;top:3340;width:1893;height:1935" type="#_x0000_t75" id="docshape645" stroked="false">
                  <v:imagedata r:id="rId126" o:title=""/>
                </v:shape>
                <v:shape style="position:absolute;left:1795;top:5775;width:2000;height:2000" type="#_x0000_t75" id="docshape646" stroked="false">
                  <v:imagedata r:id="rId127" o:title=""/>
                </v:shape>
                <v:shape style="position:absolute;left:4016;top:6008;width:1260;height:1702" type="#_x0000_t75" id="docshape647" stroked="false">
                  <v:imagedata r:id="rId128" o:title=""/>
                </v:shape>
                <v:shape style="position:absolute;left:5648;top:5877;width:1882;height:1882" type="#_x0000_t75" id="docshape648" stroked="false">
                  <v:imagedata r:id="rId129" o:title=""/>
                </v:shape>
                <v:shape style="position:absolute;left:414;top:2851;width:3353;height:406" type="#_x0000_t202" id="docshape649" filled="false" stroked="false">
                  <v:textbox inset="0,0,0,0">
                    <w:txbxContent>
                      <w:p>
                        <w:pPr>
                          <w:tabs>
                            <w:tab w:pos="2168" w:val="left" w:leader="none"/>
                          </w:tabs>
                          <w:spacing w:line="225" w:lineRule="auto" w:before="26"/>
                          <w:ind w:left="425" w:right="18" w:hanging="426"/>
                          <w:jc w:val="left"/>
                          <w:rPr>
                            <w:rFonts w:ascii="Microsoft Sans Serif"/>
                            <w:sz w:val="16"/>
                          </w:rPr>
                        </w:pPr>
                        <w:r>
                          <w:rPr>
                            <w:rFonts w:ascii="Microsoft Sans Serif"/>
                            <w:color w:val="231F20"/>
                            <w:sz w:val="16"/>
                          </w:rPr>
                          <w:t>VACUUM</w:t>
                        </w:r>
                        <w:r>
                          <w:rPr>
                            <w:rFonts w:ascii="Microsoft Sans Serif"/>
                            <w:color w:val="231F20"/>
                            <w:spacing w:val="-11"/>
                            <w:sz w:val="16"/>
                          </w:rPr>
                          <w:t> </w:t>
                        </w:r>
                        <w:r>
                          <w:rPr>
                            <w:rFonts w:ascii="Microsoft Sans Serif"/>
                            <w:color w:val="231F20"/>
                            <w:sz w:val="16"/>
                          </w:rPr>
                          <w:t>CLEANER</w:t>
                        </w:r>
                        <w:r>
                          <w:rPr>
                            <w:rFonts w:ascii="Microsoft Sans Serif"/>
                            <w:color w:val="231F20"/>
                            <w:spacing w:val="79"/>
                            <w:sz w:val="16"/>
                          </w:rPr>
                          <w:t> </w:t>
                        </w:r>
                        <w:r>
                          <w:rPr>
                            <w:rFonts w:ascii="Microsoft Sans Serif"/>
                            <w:color w:val="231F20"/>
                            <w:position w:val="1"/>
                            <w:sz w:val="16"/>
                          </w:rPr>
                          <w:t>OIL</w:t>
                        </w:r>
                        <w:r>
                          <w:rPr>
                            <w:rFonts w:ascii="Microsoft Sans Serif"/>
                            <w:color w:val="231F20"/>
                            <w:spacing w:val="-11"/>
                            <w:position w:val="1"/>
                            <w:sz w:val="16"/>
                          </w:rPr>
                          <w:t> </w:t>
                        </w:r>
                        <w:r>
                          <w:rPr>
                            <w:rFonts w:ascii="Microsoft Sans Serif"/>
                            <w:color w:val="231F20"/>
                            <w:position w:val="1"/>
                            <w:sz w:val="16"/>
                          </w:rPr>
                          <w:t>FILLED</w:t>
                        </w:r>
                        <w:r>
                          <w:rPr>
                            <w:rFonts w:ascii="Microsoft Sans Serif"/>
                            <w:color w:val="231F20"/>
                            <w:spacing w:val="-8"/>
                            <w:position w:val="1"/>
                            <w:sz w:val="16"/>
                          </w:rPr>
                          <w:t> </w:t>
                        </w:r>
                        <w:r>
                          <w:rPr>
                            <w:rFonts w:ascii="Microsoft Sans Serif"/>
                            <w:color w:val="231F20"/>
                            <w:position w:val="1"/>
                            <w:sz w:val="16"/>
                          </w:rPr>
                          <w:t>RADIATOR </w:t>
                        </w:r>
                        <w:r>
                          <w:rPr>
                            <w:rFonts w:ascii="Microsoft Sans Serif"/>
                            <w:color w:val="231F20"/>
                            <w:sz w:val="16"/>
                          </w:rPr>
                          <w:t>CR 7045</w:t>
                          <w:tab/>
                        </w:r>
                        <w:r>
                          <w:rPr>
                            <w:rFonts w:ascii="Microsoft Sans Serif"/>
                            <w:color w:val="231F20"/>
                            <w:position w:val="1"/>
                            <w:sz w:val="16"/>
                          </w:rPr>
                          <w:t>CR 7814</w:t>
                        </w:r>
                      </w:p>
                    </w:txbxContent>
                  </v:textbox>
                  <w10:wrap type="none"/>
                </v:shape>
                <v:shape style="position:absolute;left:4193;top:2892;width:759;height:398" type="#_x0000_t202" id="docshape650" filled="false" stroked="false">
                  <v:textbox inset="0,0,0,0">
                    <w:txbxContent>
                      <w:p>
                        <w:pPr>
                          <w:spacing w:line="237" w:lineRule="auto" w:before="20"/>
                          <w:ind w:left="53" w:right="14" w:hanging="54"/>
                          <w:jc w:val="left"/>
                          <w:rPr>
                            <w:rFonts w:ascii="Microsoft Sans Serif"/>
                            <w:sz w:val="16"/>
                          </w:rPr>
                        </w:pPr>
                        <w:r>
                          <w:rPr>
                            <w:rFonts w:ascii="Microsoft Sans Serif"/>
                            <w:color w:val="231F20"/>
                            <w:sz w:val="16"/>
                          </w:rPr>
                          <w:t>Stand</w:t>
                        </w:r>
                        <w:r>
                          <w:rPr>
                            <w:rFonts w:ascii="Microsoft Sans Serif"/>
                            <w:color w:val="231F20"/>
                            <w:spacing w:val="-11"/>
                            <w:sz w:val="16"/>
                          </w:rPr>
                          <w:t> </w:t>
                        </w:r>
                        <w:r>
                          <w:rPr>
                            <w:rFonts w:ascii="Microsoft Sans Serif"/>
                            <w:color w:val="231F20"/>
                            <w:sz w:val="16"/>
                          </w:rPr>
                          <w:t>Fan CR</w:t>
                        </w:r>
                        <w:r>
                          <w:rPr>
                            <w:rFonts w:ascii="Microsoft Sans Serif"/>
                            <w:color w:val="231F20"/>
                            <w:spacing w:val="-2"/>
                            <w:sz w:val="16"/>
                          </w:rPr>
                          <w:t> </w:t>
                        </w:r>
                        <w:r>
                          <w:rPr>
                            <w:rFonts w:ascii="Microsoft Sans Serif"/>
                            <w:color w:val="231F20"/>
                            <w:sz w:val="16"/>
                          </w:rPr>
                          <w:t>7306</w:t>
                        </w:r>
                      </w:p>
                    </w:txbxContent>
                  </v:textbox>
                  <w10:wrap type="none"/>
                </v:shape>
                <v:shape style="position:absolute;left:5956;top:2878;width:999;height:398" type="#_x0000_t202" id="docshape651" filled="false" stroked="false">
                  <v:textbox inset="0,0,0,0">
                    <w:txbxContent>
                      <w:p>
                        <w:pPr>
                          <w:spacing w:line="237" w:lineRule="auto" w:before="20"/>
                          <w:ind w:left="179" w:right="12" w:hanging="180"/>
                          <w:jc w:val="left"/>
                          <w:rPr>
                            <w:rFonts w:ascii="Microsoft Sans Serif"/>
                            <w:sz w:val="16"/>
                          </w:rPr>
                        </w:pPr>
                        <w:r>
                          <w:rPr>
                            <w:rFonts w:ascii="Microsoft Sans Serif"/>
                            <w:color w:val="231F20"/>
                            <w:sz w:val="16"/>
                          </w:rPr>
                          <w:t>Electric</w:t>
                        </w:r>
                        <w:r>
                          <w:rPr>
                            <w:rFonts w:ascii="Microsoft Sans Serif"/>
                            <w:color w:val="231F20"/>
                            <w:spacing w:val="-11"/>
                            <w:sz w:val="16"/>
                          </w:rPr>
                          <w:t> </w:t>
                        </w:r>
                        <w:r>
                          <w:rPr>
                            <w:rFonts w:ascii="Microsoft Sans Serif"/>
                            <w:color w:val="231F20"/>
                            <w:sz w:val="16"/>
                          </w:rPr>
                          <w:t>Kettle CR 1169</w:t>
                        </w:r>
                      </w:p>
                    </w:txbxContent>
                  </v:textbox>
                  <w10:wrap type="none"/>
                </v:shape>
                <v:shape style="position:absolute;left:473;top:5319;width:3198;height:409" type="#_x0000_t202" id="docshape652" filled="false" stroked="false">
                  <v:textbox inset="0,0,0,0">
                    <w:txbxContent>
                      <w:p>
                        <w:pPr>
                          <w:tabs>
                            <w:tab w:pos="1497" w:val="left" w:leader="none"/>
                            <w:tab w:pos="2021" w:val="left" w:leader="none"/>
                          </w:tabs>
                          <w:spacing w:line="225" w:lineRule="auto" w:before="29"/>
                          <w:ind w:left="245" w:right="18" w:hanging="246"/>
                          <w:jc w:val="left"/>
                          <w:rPr>
                            <w:rFonts w:ascii="Microsoft Sans Serif"/>
                            <w:sz w:val="16"/>
                          </w:rPr>
                        </w:pPr>
                        <w:r>
                          <w:rPr>
                            <w:rFonts w:ascii="Microsoft Sans Serif"/>
                            <w:color w:val="231F20"/>
                            <w:sz w:val="16"/>
                          </w:rPr>
                          <w:t>RETRO RADIO</w:t>
                          <w:tab/>
                        </w:r>
                        <w:r>
                          <w:rPr>
                            <w:rFonts w:ascii="Microsoft Sans Serif"/>
                            <w:color w:val="231F20"/>
                            <w:position w:val="1"/>
                            <w:sz w:val="16"/>
                          </w:rPr>
                          <w:t>HAIR</w:t>
                        </w:r>
                        <w:r>
                          <w:rPr>
                            <w:rFonts w:ascii="Microsoft Sans Serif"/>
                            <w:color w:val="231F20"/>
                            <w:spacing w:val="-13"/>
                            <w:position w:val="1"/>
                            <w:sz w:val="16"/>
                          </w:rPr>
                          <w:t> </w:t>
                        </w:r>
                        <w:r>
                          <w:rPr>
                            <w:rFonts w:ascii="Microsoft Sans Serif"/>
                            <w:color w:val="231F20"/>
                            <w:position w:val="1"/>
                            <w:sz w:val="16"/>
                          </w:rPr>
                          <w:t>STRAIGHTENER </w:t>
                        </w:r>
                        <w:r>
                          <w:rPr>
                            <w:rFonts w:ascii="Microsoft Sans Serif"/>
                            <w:color w:val="231F20"/>
                            <w:sz w:val="16"/>
                          </w:rPr>
                          <w:t>CR 1188</w:t>
                          <w:tab/>
                          <w:tab/>
                        </w:r>
                        <w:r>
                          <w:rPr>
                            <w:rFonts w:ascii="Microsoft Sans Serif"/>
                            <w:color w:val="231F20"/>
                            <w:position w:val="1"/>
                            <w:sz w:val="16"/>
                          </w:rPr>
                          <w:t>CR 2320</w:t>
                        </w:r>
                      </w:p>
                    </w:txbxContent>
                  </v:textbox>
                  <w10:wrap type="none"/>
                </v:shape>
                <v:shape style="position:absolute;left:4074;top:5300;width:815;height:398" type="#_x0000_t202" id="docshape653" filled="false" stroked="false">
                  <v:textbox inset="0,0,0,0">
                    <w:txbxContent>
                      <w:p>
                        <w:pPr>
                          <w:spacing w:line="237" w:lineRule="auto" w:before="20"/>
                          <w:ind w:left="81" w:right="11" w:hanging="82"/>
                          <w:jc w:val="left"/>
                          <w:rPr>
                            <w:rFonts w:ascii="Microsoft Sans Serif"/>
                            <w:sz w:val="16"/>
                          </w:rPr>
                        </w:pPr>
                        <w:r>
                          <w:rPr>
                            <w:rFonts w:ascii="Microsoft Sans Serif"/>
                            <w:color w:val="231F20"/>
                            <w:spacing w:val="-2"/>
                            <w:sz w:val="16"/>
                          </w:rPr>
                          <w:t>FOOT</w:t>
                        </w:r>
                        <w:r>
                          <w:rPr>
                            <w:rFonts w:ascii="Microsoft Sans Serif"/>
                            <w:color w:val="231F20"/>
                            <w:spacing w:val="-9"/>
                            <w:sz w:val="16"/>
                          </w:rPr>
                          <w:t> </w:t>
                        </w:r>
                        <w:r>
                          <w:rPr>
                            <w:rFonts w:ascii="Microsoft Sans Serif"/>
                            <w:color w:val="231F20"/>
                            <w:spacing w:val="-2"/>
                            <w:sz w:val="16"/>
                          </w:rPr>
                          <w:t>SPA </w:t>
                        </w:r>
                        <w:r>
                          <w:rPr>
                            <w:rFonts w:ascii="Microsoft Sans Serif"/>
                            <w:color w:val="231F20"/>
                            <w:sz w:val="16"/>
                          </w:rPr>
                          <w:t>CR 2174</w:t>
                        </w:r>
                      </w:p>
                    </w:txbxContent>
                  </v:textbox>
                  <w10:wrap type="none"/>
                </v:shape>
                <v:shape style="position:absolute;left:5643;top:5293;width:1502;height:398" type="#_x0000_t202" id="docshape654" filled="false" stroked="false">
                  <v:textbox inset="0,0,0,0">
                    <w:txbxContent>
                      <w:p>
                        <w:pPr>
                          <w:spacing w:line="237" w:lineRule="auto" w:before="20"/>
                          <w:ind w:left="425" w:right="0" w:hanging="426"/>
                          <w:jc w:val="left"/>
                          <w:rPr>
                            <w:rFonts w:ascii="Microsoft Sans Serif"/>
                            <w:sz w:val="16"/>
                          </w:rPr>
                        </w:pPr>
                        <w:r>
                          <w:rPr>
                            <w:rFonts w:ascii="Microsoft Sans Serif"/>
                            <w:color w:val="231F20"/>
                            <w:spacing w:val="-2"/>
                            <w:sz w:val="16"/>
                          </w:rPr>
                          <w:t>ELECTRIC</w:t>
                        </w:r>
                        <w:r>
                          <w:rPr>
                            <w:rFonts w:ascii="Microsoft Sans Serif"/>
                            <w:color w:val="231F20"/>
                            <w:spacing w:val="-9"/>
                            <w:sz w:val="16"/>
                          </w:rPr>
                          <w:t> </w:t>
                        </w:r>
                        <w:r>
                          <w:rPr>
                            <w:rFonts w:ascii="Microsoft Sans Serif"/>
                            <w:color w:val="231F20"/>
                            <w:spacing w:val="-2"/>
                            <w:sz w:val="16"/>
                          </w:rPr>
                          <w:t>SHAVER </w:t>
                        </w:r>
                        <w:r>
                          <w:rPr>
                            <w:rFonts w:ascii="Microsoft Sans Serif"/>
                            <w:color w:val="231F20"/>
                            <w:sz w:val="16"/>
                          </w:rPr>
                          <w:t>CR 2925</w:t>
                        </w:r>
                      </w:p>
                    </w:txbxContent>
                  </v:textbox>
                  <w10:wrap type="none"/>
                </v:shape>
                <v:shape style="position:absolute;left:228;top:7738;width:1369;height:398" type="#_x0000_t202" id="docshape655" filled="false" stroked="false">
                  <v:textbox inset="0,0,0,0">
                    <w:txbxContent>
                      <w:p>
                        <w:pPr>
                          <w:spacing w:line="237" w:lineRule="auto" w:before="20"/>
                          <w:ind w:left="364" w:right="11" w:hanging="365"/>
                          <w:jc w:val="left"/>
                          <w:rPr>
                            <w:rFonts w:ascii="Microsoft Sans Serif"/>
                            <w:sz w:val="16"/>
                          </w:rPr>
                        </w:pPr>
                        <w:r>
                          <w:rPr>
                            <w:rFonts w:ascii="Microsoft Sans Serif"/>
                            <w:color w:val="231F20"/>
                            <w:sz w:val="16"/>
                          </w:rPr>
                          <w:t>INTERNET</w:t>
                        </w:r>
                        <w:r>
                          <w:rPr>
                            <w:rFonts w:ascii="Microsoft Sans Serif"/>
                            <w:color w:val="231F20"/>
                            <w:spacing w:val="-11"/>
                            <w:sz w:val="16"/>
                          </w:rPr>
                          <w:t> </w:t>
                        </w:r>
                        <w:r>
                          <w:rPr>
                            <w:rFonts w:ascii="Microsoft Sans Serif"/>
                            <w:color w:val="231F20"/>
                            <w:sz w:val="16"/>
                          </w:rPr>
                          <w:t>RADIO CR 1180</w:t>
                        </w:r>
                      </w:p>
                    </w:txbxContent>
                  </v:textbox>
                  <w10:wrap type="none"/>
                </v:shape>
                <v:shape style="position:absolute;left:1970;top:7797;width:1452;height:398" type="#_x0000_t202" id="docshape656" filled="false" stroked="false">
                  <v:textbox inset="0,0,0,0">
                    <w:txbxContent>
                      <w:p>
                        <w:pPr>
                          <w:spacing w:line="237" w:lineRule="auto" w:before="20"/>
                          <w:ind w:left="399" w:right="14" w:hanging="400"/>
                          <w:jc w:val="left"/>
                          <w:rPr>
                            <w:rFonts w:ascii="Microsoft Sans Serif"/>
                            <w:sz w:val="16"/>
                          </w:rPr>
                        </w:pPr>
                        <w:r>
                          <w:rPr>
                            <w:rFonts w:ascii="Microsoft Sans Serif"/>
                            <w:color w:val="231F20"/>
                            <w:sz w:val="16"/>
                          </w:rPr>
                          <w:t>AIR</w:t>
                        </w:r>
                        <w:r>
                          <w:rPr>
                            <w:rFonts w:ascii="Microsoft Sans Serif"/>
                            <w:color w:val="231F20"/>
                            <w:spacing w:val="-11"/>
                            <w:sz w:val="16"/>
                          </w:rPr>
                          <w:t> </w:t>
                        </w:r>
                        <w:r>
                          <w:rPr>
                            <w:rFonts w:ascii="Microsoft Sans Serif"/>
                            <w:color w:val="231F20"/>
                            <w:sz w:val="16"/>
                          </w:rPr>
                          <w:t>CONDITIONER CR 7926</w:t>
                        </w:r>
                      </w:p>
                    </w:txbxContent>
                  </v:textbox>
                  <w10:wrap type="none"/>
                </v:shape>
                <v:shape style="position:absolute;left:3918;top:7760;width:1461;height:398" type="#_x0000_t202" id="docshape657" filled="false" stroked="false">
                  <v:textbox inset="0,0,0,0">
                    <w:txbxContent>
                      <w:p>
                        <w:pPr>
                          <w:spacing w:line="237" w:lineRule="auto" w:before="20"/>
                          <w:ind w:left="404" w:right="14" w:hanging="405"/>
                          <w:jc w:val="left"/>
                          <w:rPr>
                            <w:rFonts w:ascii="Microsoft Sans Serif"/>
                            <w:sz w:val="16"/>
                          </w:rPr>
                        </w:pPr>
                        <w:r>
                          <w:rPr>
                            <w:rFonts w:ascii="Microsoft Sans Serif"/>
                            <w:color w:val="231F20"/>
                            <w:sz w:val="16"/>
                          </w:rPr>
                          <w:t>ELECTRIC</w:t>
                        </w:r>
                        <w:r>
                          <w:rPr>
                            <w:rFonts w:ascii="Microsoft Sans Serif"/>
                            <w:color w:val="231F20"/>
                            <w:spacing w:val="-11"/>
                            <w:sz w:val="16"/>
                          </w:rPr>
                          <w:t> </w:t>
                        </w:r>
                        <w:r>
                          <w:rPr>
                            <w:rFonts w:ascii="Microsoft Sans Serif"/>
                            <w:color w:val="231F20"/>
                            <w:sz w:val="16"/>
                          </w:rPr>
                          <w:t>KETTLE CR 1291</w:t>
                        </w:r>
                      </w:p>
                    </w:txbxContent>
                  </v:textbox>
                  <w10:wrap type="none"/>
                </v:shape>
                <v:shape style="position:absolute;left:5892;top:7734;width:1520;height:398" type="#_x0000_t202" id="docshape658" filled="false" stroked="false">
                  <v:textbox inset="0,0,0,0">
                    <w:txbxContent>
                      <w:p>
                        <w:pPr>
                          <w:spacing w:line="180" w:lineRule="exact" w:before="19"/>
                          <w:ind w:left="0" w:right="18" w:firstLine="0"/>
                          <w:jc w:val="center"/>
                          <w:rPr>
                            <w:rFonts w:ascii="Microsoft Sans Serif"/>
                            <w:sz w:val="16"/>
                          </w:rPr>
                        </w:pPr>
                        <w:r>
                          <w:rPr>
                            <w:rFonts w:ascii="Microsoft Sans Serif"/>
                            <w:color w:val="231F20"/>
                            <w:sz w:val="16"/>
                          </w:rPr>
                          <w:t>TOASTER</w:t>
                        </w:r>
                        <w:r>
                          <w:rPr>
                            <w:rFonts w:ascii="Microsoft Sans Serif"/>
                            <w:color w:val="231F20"/>
                            <w:spacing w:val="-1"/>
                            <w:sz w:val="16"/>
                          </w:rPr>
                          <w:t> </w:t>
                        </w:r>
                        <w:r>
                          <w:rPr>
                            <w:rFonts w:ascii="Microsoft Sans Serif"/>
                            <w:color w:val="231F20"/>
                            <w:sz w:val="16"/>
                          </w:rPr>
                          <w:t>2</w:t>
                        </w:r>
                        <w:r>
                          <w:rPr>
                            <w:rFonts w:ascii="Microsoft Sans Serif"/>
                            <w:color w:val="231F20"/>
                            <w:spacing w:val="-1"/>
                            <w:sz w:val="16"/>
                          </w:rPr>
                          <w:t> </w:t>
                        </w:r>
                        <w:r>
                          <w:rPr>
                            <w:rFonts w:ascii="Microsoft Sans Serif"/>
                            <w:color w:val="231F20"/>
                            <w:spacing w:val="-2"/>
                            <w:sz w:val="16"/>
                          </w:rPr>
                          <w:t>SLICES</w:t>
                        </w:r>
                      </w:p>
                      <w:p>
                        <w:pPr>
                          <w:spacing w:line="180" w:lineRule="exact" w:before="0"/>
                          <w:ind w:left="0" w:right="18" w:firstLine="0"/>
                          <w:jc w:val="center"/>
                          <w:rPr>
                            <w:rFonts w:ascii="Microsoft Sans Serif"/>
                            <w:sz w:val="16"/>
                          </w:rPr>
                        </w:pP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3215</w:t>
                        </w:r>
                      </w:p>
                    </w:txbxContent>
                  </v:textbox>
                  <w10:wrap type="none"/>
                </v:shape>
              </v:group>
            </w:pict>
          </mc:Fallback>
        </mc:AlternateContent>
      </w:r>
      <w:r>
        <w:rPr>
          <w:rFonts w:ascii="Microsoft Sans Serif"/>
          <w:sz w:val="20"/>
        </w:rPr>
      </w:r>
    </w:p>
    <w:p>
      <w:pPr>
        <w:pStyle w:val="BodyText"/>
        <w:spacing w:before="9"/>
        <w:rPr>
          <w:rFonts w:ascii="Microsoft Sans Serif"/>
          <w:sz w:val="4"/>
        </w:rPr>
      </w:pPr>
      <w:r>
        <w:rPr/>
        <mc:AlternateContent>
          <mc:Choice Requires="wps">
            <w:drawing>
              <wp:anchor distT="0" distB="0" distL="0" distR="0" allowOverlap="1" layoutInCell="1" locked="0" behindDoc="1" simplePos="0" relativeHeight="487630336">
                <wp:simplePos x="0" y="0"/>
                <wp:positionH relativeFrom="page">
                  <wp:posOffset>264120</wp:posOffset>
                </wp:positionH>
                <wp:positionV relativeFrom="paragraph">
                  <wp:posOffset>49703</wp:posOffset>
                </wp:positionV>
                <wp:extent cx="4645660" cy="1831339"/>
                <wp:effectExtent l="0" t="0" r="0" b="0"/>
                <wp:wrapTopAndBottom/>
                <wp:docPr id="684" name="Group 684"/>
                <wp:cNvGraphicFramePr>
                  <a:graphicFrameLocks/>
                </wp:cNvGraphicFramePr>
                <a:graphic>
                  <a:graphicData uri="http://schemas.microsoft.com/office/word/2010/wordprocessingGroup">
                    <wpg:wgp>
                      <wpg:cNvPr id="684" name="Group 684"/>
                      <wpg:cNvGrpSpPr/>
                      <wpg:grpSpPr>
                        <a:xfrm>
                          <a:off x="0" y="0"/>
                          <a:ext cx="4645660" cy="1831339"/>
                          <a:chExt cx="4645660" cy="1831339"/>
                        </a:xfrm>
                      </wpg:grpSpPr>
                      <wps:wsp>
                        <wps:cNvPr id="685" name="Graphic 685"/>
                        <wps:cNvSpPr/>
                        <wps:spPr>
                          <a:xfrm>
                            <a:off x="0" y="1248632"/>
                            <a:ext cx="4645660" cy="232410"/>
                          </a:xfrm>
                          <a:custGeom>
                            <a:avLst/>
                            <a:gdLst/>
                            <a:ahLst/>
                            <a:cxnLst/>
                            <a:rect l="l" t="t" r="r" b="b"/>
                            <a:pathLst>
                              <a:path w="4645660" h="232410">
                                <a:moveTo>
                                  <a:pt x="4645555" y="0"/>
                                </a:moveTo>
                                <a:lnTo>
                                  <a:pt x="0" y="0"/>
                                </a:lnTo>
                                <a:lnTo>
                                  <a:pt x="0" y="231976"/>
                                </a:lnTo>
                                <a:lnTo>
                                  <a:pt x="4645555" y="231976"/>
                                </a:lnTo>
                                <a:lnTo>
                                  <a:pt x="4645555" y="0"/>
                                </a:lnTo>
                                <a:close/>
                              </a:path>
                            </a:pathLst>
                          </a:custGeom>
                          <a:solidFill>
                            <a:srgbClr val="E6E7E8"/>
                          </a:solidFill>
                        </wps:spPr>
                        <wps:bodyPr wrap="square" lIns="0" tIns="0" rIns="0" bIns="0" rtlCol="0">
                          <a:prstTxWarp prst="textNoShape">
                            <a:avLst/>
                          </a:prstTxWarp>
                          <a:noAutofit/>
                        </wps:bodyPr>
                      </wps:wsp>
                      <pic:pic>
                        <pic:nvPicPr>
                          <pic:cNvPr id="686" name="Image 686"/>
                          <pic:cNvPicPr/>
                        </pic:nvPicPr>
                        <pic:blipFill>
                          <a:blip r:embed="rId130" cstate="print"/>
                          <a:stretch>
                            <a:fillRect/>
                          </a:stretch>
                        </pic:blipFill>
                        <pic:spPr>
                          <a:xfrm>
                            <a:off x="1612819" y="38332"/>
                            <a:ext cx="315815" cy="1166432"/>
                          </a:xfrm>
                          <a:prstGeom prst="rect">
                            <a:avLst/>
                          </a:prstGeom>
                        </pic:spPr>
                      </pic:pic>
                      <pic:pic>
                        <pic:nvPicPr>
                          <pic:cNvPr id="687" name="Image 687"/>
                          <pic:cNvPicPr/>
                        </pic:nvPicPr>
                        <pic:blipFill>
                          <a:blip r:embed="rId131" cstate="print"/>
                          <a:stretch>
                            <a:fillRect/>
                          </a:stretch>
                        </pic:blipFill>
                        <pic:spPr>
                          <a:xfrm>
                            <a:off x="2287443" y="0"/>
                            <a:ext cx="1231880" cy="1231880"/>
                          </a:xfrm>
                          <a:prstGeom prst="rect">
                            <a:avLst/>
                          </a:prstGeom>
                        </pic:spPr>
                      </pic:pic>
                      <pic:pic>
                        <pic:nvPicPr>
                          <pic:cNvPr id="688" name="Image 688"/>
                          <pic:cNvPicPr/>
                        </pic:nvPicPr>
                        <pic:blipFill>
                          <a:blip r:embed="rId132" cstate="print"/>
                          <a:stretch>
                            <a:fillRect/>
                          </a:stretch>
                        </pic:blipFill>
                        <pic:spPr>
                          <a:xfrm>
                            <a:off x="3842028" y="84664"/>
                            <a:ext cx="429841" cy="1114145"/>
                          </a:xfrm>
                          <a:prstGeom prst="rect">
                            <a:avLst/>
                          </a:prstGeom>
                        </pic:spPr>
                      </pic:pic>
                      <wps:wsp>
                        <wps:cNvPr id="689" name="Textbox 689"/>
                        <wps:cNvSpPr txBox="1"/>
                        <wps:spPr>
                          <a:xfrm>
                            <a:off x="40784" y="1227752"/>
                            <a:ext cx="3294379" cy="170180"/>
                          </a:xfrm>
                          <a:prstGeom prst="rect">
                            <a:avLst/>
                          </a:prstGeom>
                        </wps:spPr>
                        <wps:txbx>
                          <w:txbxContent>
                            <w:p>
                              <w:pPr>
                                <w:spacing w:before="17"/>
                                <w:ind w:left="0" w:right="0" w:firstLine="0"/>
                                <w:jc w:val="left"/>
                                <w:rPr>
                                  <w:rFonts w:ascii="Microsoft Sans Serif"/>
                                  <w:sz w:val="16"/>
                                </w:rPr>
                              </w:pPr>
                              <w:r>
                                <w:rPr>
                                  <w:rFonts w:ascii="Microsoft Sans Serif"/>
                                  <w:color w:val="231F20"/>
                                  <w:position w:val="-2"/>
                                  <w:sz w:val="16"/>
                                </w:rPr>
                                <w:t>CONVECTION</w:t>
                              </w:r>
                              <w:r>
                                <w:rPr>
                                  <w:rFonts w:ascii="Microsoft Sans Serif"/>
                                  <w:color w:val="231F20"/>
                                  <w:spacing w:val="-4"/>
                                  <w:position w:val="-2"/>
                                  <w:sz w:val="16"/>
                                </w:rPr>
                                <w:t> </w:t>
                              </w:r>
                              <w:r>
                                <w:rPr>
                                  <w:rFonts w:ascii="Microsoft Sans Serif"/>
                                  <w:color w:val="231F20"/>
                                  <w:position w:val="-2"/>
                                  <w:sz w:val="16"/>
                                </w:rPr>
                                <w:t>HEATER</w:t>
                              </w:r>
                              <w:r>
                                <w:rPr>
                                  <w:rFonts w:ascii="Microsoft Sans Serif"/>
                                  <w:color w:val="231F20"/>
                                  <w:spacing w:val="-4"/>
                                  <w:position w:val="-2"/>
                                  <w:sz w:val="16"/>
                                </w:rPr>
                                <w:t> </w:t>
                              </w:r>
                              <w:r>
                                <w:rPr>
                                  <w:rFonts w:ascii="Microsoft Sans Serif"/>
                                  <w:color w:val="231F20"/>
                                  <w:sz w:val="16"/>
                                </w:rPr>
                                <w:t>CERAMIC</w:t>
                              </w:r>
                              <w:r>
                                <w:rPr>
                                  <w:rFonts w:ascii="Microsoft Sans Serif"/>
                                  <w:color w:val="231F20"/>
                                  <w:spacing w:val="-4"/>
                                  <w:sz w:val="16"/>
                                </w:rPr>
                                <w:t> </w:t>
                              </w:r>
                              <w:r>
                                <w:rPr>
                                  <w:rFonts w:ascii="Microsoft Sans Serif"/>
                                  <w:color w:val="231F20"/>
                                  <w:sz w:val="16"/>
                                </w:rPr>
                                <w:t>FAN</w:t>
                              </w:r>
                              <w:r>
                                <w:rPr>
                                  <w:rFonts w:ascii="Microsoft Sans Serif"/>
                                  <w:color w:val="231F20"/>
                                  <w:spacing w:val="-3"/>
                                  <w:sz w:val="16"/>
                                </w:rPr>
                                <w:t> </w:t>
                              </w:r>
                              <w:r>
                                <w:rPr>
                                  <w:rFonts w:ascii="Microsoft Sans Serif"/>
                                  <w:color w:val="231F20"/>
                                  <w:sz w:val="16"/>
                                </w:rPr>
                                <w:t>HEATER</w:t>
                              </w:r>
                              <w:r>
                                <w:rPr>
                                  <w:rFonts w:ascii="Microsoft Sans Serif"/>
                                  <w:color w:val="231F20"/>
                                  <w:spacing w:val="78"/>
                                  <w:sz w:val="16"/>
                                </w:rPr>
                                <w:t> </w:t>
                              </w:r>
                              <w:r>
                                <w:rPr>
                                  <w:rFonts w:ascii="Microsoft Sans Serif"/>
                                  <w:color w:val="231F20"/>
                                  <w:position w:val="2"/>
                                  <w:sz w:val="16"/>
                                </w:rPr>
                                <w:t>MOSQUITO</w:t>
                              </w:r>
                              <w:r>
                                <w:rPr>
                                  <w:rFonts w:ascii="Microsoft Sans Serif"/>
                                  <w:color w:val="231F20"/>
                                  <w:spacing w:val="-4"/>
                                  <w:position w:val="2"/>
                                  <w:sz w:val="16"/>
                                </w:rPr>
                                <w:t> </w:t>
                              </w:r>
                              <w:r>
                                <w:rPr>
                                  <w:rFonts w:ascii="Microsoft Sans Serif"/>
                                  <w:color w:val="231F20"/>
                                  <w:spacing w:val="-2"/>
                                  <w:position w:val="2"/>
                                  <w:sz w:val="16"/>
                                </w:rPr>
                                <w:t>KILLER</w:t>
                              </w:r>
                            </w:p>
                          </w:txbxContent>
                        </wps:txbx>
                        <wps:bodyPr wrap="square" lIns="0" tIns="0" rIns="0" bIns="0" rtlCol="0">
                          <a:noAutofit/>
                        </wps:bodyPr>
                      </wps:wsp>
                      <wps:wsp>
                        <wps:cNvPr id="690" name="Textbox 690"/>
                        <wps:cNvSpPr txBox="1"/>
                        <wps:spPr>
                          <a:xfrm>
                            <a:off x="395367" y="1372619"/>
                            <a:ext cx="414020" cy="139065"/>
                          </a:xfrm>
                          <a:prstGeom prst="rect">
                            <a:avLst/>
                          </a:prstGeom>
                        </wps:spPr>
                        <wps:txbx>
                          <w:txbxContent>
                            <w:p>
                              <w:pPr>
                                <w:spacing w:before="19"/>
                                <w:ind w:left="0" w:right="0" w:firstLine="0"/>
                                <w:jc w:val="left"/>
                                <w:rPr>
                                  <w:rFonts w:ascii="Microsoft Sans Serif"/>
                                  <w:sz w:val="16"/>
                                </w:rPr>
                              </w:pP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7724</w:t>
                              </w:r>
                            </w:p>
                          </w:txbxContent>
                        </wps:txbx>
                        <wps:bodyPr wrap="square" lIns="0" tIns="0" rIns="0" bIns="0" rtlCol="0">
                          <a:noAutofit/>
                        </wps:bodyPr>
                      </wps:wsp>
                      <wps:wsp>
                        <wps:cNvPr id="691" name="Textbox 691"/>
                        <wps:cNvSpPr txBox="1"/>
                        <wps:spPr>
                          <a:xfrm>
                            <a:off x="1541684" y="1352887"/>
                            <a:ext cx="414020" cy="139065"/>
                          </a:xfrm>
                          <a:prstGeom prst="rect">
                            <a:avLst/>
                          </a:prstGeom>
                        </wps:spPr>
                        <wps:txbx>
                          <w:txbxContent>
                            <w:p>
                              <w:pPr>
                                <w:spacing w:before="19"/>
                                <w:ind w:left="0" w:right="0" w:firstLine="0"/>
                                <w:jc w:val="left"/>
                                <w:rPr>
                                  <w:rFonts w:ascii="Microsoft Sans Serif"/>
                                  <w:sz w:val="16"/>
                                </w:rPr>
                              </w:pP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7772</w:t>
                              </w:r>
                            </w:p>
                          </w:txbxContent>
                        </wps:txbx>
                        <wps:bodyPr wrap="square" lIns="0" tIns="0" rIns="0" bIns="0" rtlCol="0">
                          <a:noAutofit/>
                        </wps:bodyPr>
                      </wps:wsp>
                      <wps:wsp>
                        <wps:cNvPr id="692" name="Textbox 692"/>
                        <wps:cNvSpPr txBox="1"/>
                        <wps:spPr>
                          <a:xfrm>
                            <a:off x="2656555" y="1341249"/>
                            <a:ext cx="414020" cy="139065"/>
                          </a:xfrm>
                          <a:prstGeom prst="rect">
                            <a:avLst/>
                          </a:prstGeom>
                        </wps:spPr>
                        <wps:txbx>
                          <w:txbxContent>
                            <w:p>
                              <w:pPr>
                                <w:spacing w:before="19"/>
                                <w:ind w:left="0" w:right="0" w:firstLine="0"/>
                                <w:jc w:val="left"/>
                                <w:rPr>
                                  <w:rFonts w:ascii="Microsoft Sans Serif"/>
                                  <w:sz w:val="16"/>
                                </w:rPr>
                              </w:pP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7937</w:t>
                              </w:r>
                            </w:p>
                          </w:txbxContent>
                        </wps:txbx>
                        <wps:bodyPr wrap="square" lIns="0" tIns="0" rIns="0" bIns="0" rtlCol="0">
                          <a:noAutofit/>
                        </wps:bodyPr>
                      </wps:wsp>
                      <wps:wsp>
                        <wps:cNvPr id="693" name="Textbox 693"/>
                        <wps:cNvSpPr txBox="1"/>
                        <wps:spPr>
                          <a:xfrm>
                            <a:off x="3583390" y="1242832"/>
                            <a:ext cx="953769" cy="252729"/>
                          </a:xfrm>
                          <a:prstGeom prst="rect">
                            <a:avLst/>
                          </a:prstGeom>
                        </wps:spPr>
                        <wps:txbx>
                          <w:txbxContent>
                            <w:p>
                              <w:pPr>
                                <w:spacing w:line="237" w:lineRule="auto" w:before="20"/>
                                <w:ind w:left="425" w:right="0" w:hanging="426"/>
                                <w:jc w:val="left"/>
                                <w:rPr>
                                  <w:rFonts w:ascii="Microsoft Sans Serif"/>
                                  <w:sz w:val="16"/>
                                </w:rPr>
                              </w:pPr>
                              <w:r>
                                <w:rPr>
                                  <w:rFonts w:ascii="Microsoft Sans Serif"/>
                                  <w:color w:val="231F20"/>
                                  <w:spacing w:val="-2"/>
                                  <w:sz w:val="16"/>
                                </w:rPr>
                                <w:t>ELECTRIC</w:t>
                              </w:r>
                              <w:r>
                                <w:rPr>
                                  <w:rFonts w:ascii="Microsoft Sans Serif"/>
                                  <w:color w:val="231F20"/>
                                  <w:spacing w:val="-9"/>
                                  <w:sz w:val="16"/>
                                </w:rPr>
                                <w:t> </w:t>
                              </w:r>
                              <w:r>
                                <w:rPr>
                                  <w:rFonts w:ascii="Microsoft Sans Serif"/>
                                  <w:color w:val="231F20"/>
                                  <w:spacing w:val="-2"/>
                                  <w:sz w:val="16"/>
                                </w:rPr>
                                <w:t>SHAVER </w:t>
                              </w:r>
                              <w:r>
                                <w:rPr>
                                  <w:rFonts w:ascii="Microsoft Sans Serif"/>
                                  <w:color w:val="231F20"/>
                                  <w:sz w:val="16"/>
                                </w:rPr>
                                <w:t>CR 2927</w:t>
                              </w:r>
                            </w:p>
                          </w:txbxContent>
                        </wps:txbx>
                        <wps:bodyPr wrap="square" lIns="0" tIns="0" rIns="0" bIns="0" rtlCol="0">
                          <a:noAutofit/>
                        </wps:bodyPr>
                      </wps:wsp>
                      <wps:wsp>
                        <wps:cNvPr id="694" name="Textbox 694"/>
                        <wps:cNvSpPr txBox="1"/>
                        <wps:spPr>
                          <a:xfrm>
                            <a:off x="0" y="0"/>
                            <a:ext cx="4645660" cy="1831339"/>
                          </a:xfrm>
                          <a:prstGeom prst="rect">
                            <a:avLst/>
                          </a:prstGeom>
                        </wps:spPr>
                        <wps:txbx>
                          <w:txbxContent>
                            <w:p>
                              <w:pPr>
                                <w:spacing w:line="240" w:lineRule="auto" w:before="101" w:after="0"/>
                                <w:rPr>
                                  <w:rFonts w:ascii="Microsoft Sans Serif"/>
                                  <w:sz w:val="20"/>
                                </w:rPr>
                              </w:pPr>
                            </w:p>
                            <w:p>
                              <w:pPr>
                                <w:spacing w:line="240" w:lineRule="auto"/>
                                <w:ind w:left="56" w:right="0" w:firstLine="0"/>
                                <w:rPr>
                                  <w:rFonts w:ascii="Microsoft Sans Serif"/>
                                  <w:sz w:val="20"/>
                                </w:rPr>
                              </w:pPr>
                              <w:r>
                                <w:rPr>
                                  <w:rFonts w:ascii="Microsoft Sans Serif"/>
                                  <w:sz w:val="20"/>
                                </w:rPr>
                                <w:drawing>
                                  <wp:inline distT="0" distB="0" distL="0" distR="0">
                                    <wp:extent cx="1063752" cy="954024"/>
                                    <wp:effectExtent l="0" t="0" r="0" b="0"/>
                                    <wp:docPr id="695" name="Image 695"/>
                                    <wp:cNvGraphicFramePr>
                                      <a:graphicFrameLocks/>
                                    </wp:cNvGraphicFramePr>
                                    <a:graphic>
                                      <a:graphicData uri="http://schemas.openxmlformats.org/drawingml/2006/picture">
                                        <pic:pic>
                                          <pic:nvPicPr>
                                            <pic:cNvPr id="695" name="Image 695"/>
                                            <pic:cNvPicPr/>
                                          </pic:nvPicPr>
                                          <pic:blipFill>
                                            <a:blip r:embed="rId133" cstate="print"/>
                                            <a:stretch>
                                              <a:fillRect/>
                                            </a:stretch>
                                          </pic:blipFill>
                                          <pic:spPr>
                                            <a:xfrm>
                                              <a:off x="0" y="0"/>
                                              <a:ext cx="1063752" cy="954024"/>
                                            </a:xfrm>
                                            <a:prstGeom prst="rect">
                                              <a:avLst/>
                                            </a:prstGeom>
                                          </pic:spPr>
                                        </pic:pic>
                                      </a:graphicData>
                                    </a:graphic>
                                  </wp:inline>
                                </w:drawing>
                              </w:r>
                              <w:r>
                                <w:rPr>
                                  <w:rFonts w:ascii="Microsoft Sans Serif"/>
                                  <w:sz w:val="20"/>
                                </w:rPr>
                              </w:r>
                            </w:p>
                            <w:p>
                              <w:pPr>
                                <w:spacing w:before="474"/>
                                <w:ind w:left="75" w:right="0" w:firstLine="0"/>
                                <w:jc w:val="center"/>
                                <w:rPr>
                                  <w:rFonts w:ascii="Arial"/>
                                  <w:b/>
                                  <w:sz w:val="44"/>
                                </w:rPr>
                              </w:pPr>
                              <w:hyperlink r:id="rId97">
                                <w:r>
                                  <w:rPr>
                                    <w:rFonts w:ascii="Arial"/>
                                    <w:b/>
                                    <w:color w:val="231F20"/>
                                    <w:spacing w:val="-2"/>
                                    <w:sz w:val="44"/>
                                  </w:rPr>
                                  <w:t>www.camryhome.eu</w:t>
                                </w:r>
                              </w:hyperlink>
                            </w:p>
                          </w:txbxContent>
                        </wps:txbx>
                        <wps:bodyPr wrap="square" lIns="0" tIns="0" rIns="0" bIns="0" rtlCol="0">
                          <a:noAutofit/>
                        </wps:bodyPr>
                      </wps:wsp>
                    </wpg:wgp>
                  </a:graphicData>
                </a:graphic>
              </wp:anchor>
            </w:drawing>
          </mc:Choice>
          <mc:Fallback>
            <w:pict>
              <v:group style="position:absolute;margin-left:20.7969pt;margin-top:3.913672pt;width:365.8pt;height:144.2pt;mso-position-horizontal-relative:page;mso-position-vertical-relative:paragraph;z-index:-15686144;mso-wrap-distance-left:0;mso-wrap-distance-right:0" id="docshapegroup659" coordorigin="416,78" coordsize="7316,2884">
                <v:rect style="position:absolute;left:415;top:2044;width:7316;height:366" id="docshape660" filled="true" fillcolor="#e6e7e8" stroked="false">
                  <v:fill type="solid"/>
                </v:rect>
                <v:shape style="position:absolute;left:2955;top:138;width:498;height:1837" type="#_x0000_t75" id="docshape661" stroked="false">
                  <v:imagedata r:id="rId130" o:title=""/>
                </v:shape>
                <v:shape style="position:absolute;left:4018;top:78;width:1940;height:1940" type="#_x0000_t75" id="docshape662" stroked="false">
                  <v:imagedata r:id="rId131" o:title=""/>
                </v:shape>
                <v:shape style="position:absolute;left:6466;top:211;width:677;height:1755" type="#_x0000_t75" id="docshape663" stroked="false">
                  <v:imagedata r:id="rId132" o:title=""/>
                </v:shape>
                <v:shape style="position:absolute;left:480;top:2011;width:5188;height:268" type="#_x0000_t202" id="docshape664" filled="false" stroked="false">
                  <v:textbox inset="0,0,0,0">
                    <w:txbxContent>
                      <w:p>
                        <w:pPr>
                          <w:spacing w:before="17"/>
                          <w:ind w:left="0" w:right="0" w:firstLine="0"/>
                          <w:jc w:val="left"/>
                          <w:rPr>
                            <w:rFonts w:ascii="Microsoft Sans Serif"/>
                            <w:sz w:val="16"/>
                          </w:rPr>
                        </w:pPr>
                        <w:r>
                          <w:rPr>
                            <w:rFonts w:ascii="Microsoft Sans Serif"/>
                            <w:color w:val="231F20"/>
                            <w:position w:val="-2"/>
                            <w:sz w:val="16"/>
                          </w:rPr>
                          <w:t>CONVECTION</w:t>
                        </w:r>
                        <w:r>
                          <w:rPr>
                            <w:rFonts w:ascii="Microsoft Sans Serif"/>
                            <w:color w:val="231F20"/>
                            <w:spacing w:val="-4"/>
                            <w:position w:val="-2"/>
                            <w:sz w:val="16"/>
                          </w:rPr>
                          <w:t> </w:t>
                        </w:r>
                        <w:r>
                          <w:rPr>
                            <w:rFonts w:ascii="Microsoft Sans Serif"/>
                            <w:color w:val="231F20"/>
                            <w:position w:val="-2"/>
                            <w:sz w:val="16"/>
                          </w:rPr>
                          <w:t>HEATER</w:t>
                        </w:r>
                        <w:r>
                          <w:rPr>
                            <w:rFonts w:ascii="Microsoft Sans Serif"/>
                            <w:color w:val="231F20"/>
                            <w:spacing w:val="-4"/>
                            <w:position w:val="-2"/>
                            <w:sz w:val="16"/>
                          </w:rPr>
                          <w:t> </w:t>
                        </w:r>
                        <w:r>
                          <w:rPr>
                            <w:rFonts w:ascii="Microsoft Sans Serif"/>
                            <w:color w:val="231F20"/>
                            <w:sz w:val="16"/>
                          </w:rPr>
                          <w:t>CERAMIC</w:t>
                        </w:r>
                        <w:r>
                          <w:rPr>
                            <w:rFonts w:ascii="Microsoft Sans Serif"/>
                            <w:color w:val="231F20"/>
                            <w:spacing w:val="-4"/>
                            <w:sz w:val="16"/>
                          </w:rPr>
                          <w:t> </w:t>
                        </w:r>
                        <w:r>
                          <w:rPr>
                            <w:rFonts w:ascii="Microsoft Sans Serif"/>
                            <w:color w:val="231F20"/>
                            <w:sz w:val="16"/>
                          </w:rPr>
                          <w:t>FAN</w:t>
                        </w:r>
                        <w:r>
                          <w:rPr>
                            <w:rFonts w:ascii="Microsoft Sans Serif"/>
                            <w:color w:val="231F20"/>
                            <w:spacing w:val="-3"/>
                            <w:sz w:val="16"/>
                          </w:rPr>
                          <w:t> </w:t>
                        </w:r>
                        <w:r>
                          <w:rPr>
                            <w:rFonts w:ascii="Microsoft Sans Serif"/>
                            <w:color w:val="231F20"/>
                            <w:sz w:val="16"/>
                          </w:rPr>
                          <w:t>HEATER</w:t>
                        </w:r>
                        <w:r>
                          <w:rPr>
                            <w:rFonts w:ascii="Microsoft Sans Serif"/>
                            <w:color w:val="231F20"/>
                            <w:spacing w:val="78"/>
                            <w:sz w:val="16"/>
                          </w:rPr>
                          <w:t> </w:t>
                        </w:r>
                        <w:r>
                          <w:rPr>
                            <w:rFonts w:ascii="Microsoft Sans Serif"/>
                            <w:color w:val="231F20"/>
                            <w:position w:val="2"/>
                            <w:sz w:val="16"/>
                          </w:rPr>
                          <w:t>MOSQUITO</w:t>
                        </w:r>
                        <w:r>
                          <w:rPr>
                            <w:rFonts w:ascii="Microsoft Sans Serif"/>
                            <w:color w:val="231F20"/>
                            <w:spacing w:val="-4"/>
                            <w:position w:val="2"/>
                            <w:sz w:val="16"/>
                          </w:rPr>
                          <w:t> </w:t>
                        </w:r>
                        <w:r>
                          <w:rPr>
                            <w:rFonts w:ascii="Microsoft Sans Serif"/>
                            <w:color w:val="231F20"/>
                            <w:spacing w:val="-2"/>
                            <w:position w:val="2"/>
                            <w:sz w:val="16"/>
                          </w:rPr>
                          <w:t>KILLER</w:t>
                        </w:r>
                      </w:p>
                    </w:txbxContent>
                  </v:textbox>
                  <w10:wrap type="none"/>
                </v:shape>
                <v:shape style="position:absolute;left:1038;top:2239;width:652;height:219" type="#_x0000_t202" id="docshape665" filled="false" stroked="false">
                  <v:textbox inset="0,0,0,0">
                    <w:txbxContent>
                      <w:p>
                        <w:pPr>
                          <w:spacing w:before="19"/>
                          <w:ind w:left="0" w:right="0" w:firstLine="0"/>
                          <w:jc w:val="left"/>
                          <w:rPr>
                            <w:rFonts w:ascii="Microsoft Sans Serif"/>
                            <w:sz w:val="16"/>
                          </w:rPr>
                        </w:pP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7724</w:t>
                        </w:r>
                      </w:p>
                    </w:txbxContent>
                  </v:textbox>
                  <w10:wrap type="none"/>
                </v:shape>
                <v:shape style="position:absolute;left:2843;top:2208;width:652;height:219" type="#_x0000_t202" id="docshape666" filled="false" stroked="false">
                  <v:textbox inset="0,0,0,0">
                    <w:txbxContent>
                      <w:p>
                        <w:pPr>
                          <w:spacing w:before="19"/>
                          <w:ind w:left="0" w:right="0" w:firstLine="0"/>
                          <w:jc w:val="left"/>
                          <w:rPr>
                            <w:rFonts w:ascii="Microsoft Sans Serif"/>
                            <w:sz w:val="16"/>
                          </w:rPr>
                        </w:pP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7772</w:t>
                        </w:r>
                      </w:p>
                    </w:txbxContent>
                  </v:textbox>
                  <w10:wrap type="none"/>
                </v:shape>
                <v:shape style="position:absolute;left:4599;top:2190;width:652;height:219" type="#_x0000_t202" id="docshape667" filled="false" stroked="false">
                  <v:textbox inset="0,0,0,0">
                    <w:txbxContent>
                      <w:p>
                        <w:pPr>
                          <w:spacing w:before="19"/>
                          <w:ind w:left="0" w:right="0" w:firstLine="0"/>
                          <w:jc w:val="left"/>
                          <w:rPr>
                            <w:rFonts w:ascii="Microsoft Sans Serif"/>
                            <w:sz w:val="16"/>
                          </w:rPr>
                        </w:pP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7937</w:t>
                        </w:r>
                      </w:p>
                    </w:txbxContent>
                  </v:textbox>
                  <w10:wrap type="none"/>
                </v:shape>
                <v:shape style="position:absolute;left:6059;top:2035;width:1502;height:398" type="#_x0000_t202" id="docshape668" filled="false" stroked="false">
                  <v:textbox inset="0,0,0,0">
                    <w:txbxContent>
                      <w:p>
                        <w:pPr>
                          <w:spacing w:line="237" w:lineRule="auto" w:before="20"/>
                          <w:ind w:left="425" w:right="0" w:hanging="426"/>
                          <w:jc w:val="left"/>
                          <w:rPr>
                            <w:rFonts w:ascii="Microsoft Sans Serif"/>
                            <w:sz w:val="16"/>
                          </w:rPr>
                        </w:pPr>
                        <w:r>
                          <w:rPr>
                            <w:rFonts w:ascii="Microsoft Sans Serif"/>
                            <w:color w:val="231F20"/>
                            <w:spacing w:val="-2"/>
                            <w:sz w:val="16"/>
                          </w:rPr>
                          <w:t>ELECTRIC</w:t>
                        </w:r>
                        <w:r>
                          <w:rPr>
                            <w:rFonts w:ascii="Microsoft Sans Serif"/>
                            <w:color w:val="231F20"/>
                            <w:spacing w:val="-9"/>
                            <w:sz w:val="16"/>
                          </w:rPr>
                          <w:t> </w:t>
                        </w:r>
                        <w:r>
                          <w:rPr>
                            <w:rFonts w:ascii="Microsoft Sans Serif"/>
                            <w:color w:val="231F20"/>
                            <w:spacing w:val="-2"/>
                            <w:sz w:val="16"/>
                          </w:rPr>
                          <w:t>SHAVER </w:t>
                        </w:r>
                        <w:r>
                          <w:rPr>
                            <w:rFonts w:ascii="Microsoft Sans Serif"/>
                            <w:color w:val="231F20"/>
                            <w:sz w:val="16"/>
                          </w:rPr>
                          <w:t>CR 2927</w:t>
                        </w:r>
                      </w:p>
                    </w:txbxContent>
                  </v:textbox>
                  <w10:wrap type="none"/>
                </v:shape>
                <v:shape style="position:absolute;left:415;top:78;width:7316;height:2884" type="#_x0000_t202" id="docshape669" filled="false" stroked="false">
                  <v:textbox inset="0,0,0,0">
                    <w:txbxContent>
                      <w:p>
                        <w:pPr>
                          <w:spacing w:line="240" w:lineRule="auto" w:before="101" w:after="0"/>
                          <w:rPr>
                            <w:rFonts w:ascii="Microsoft Sans Serif"/>
                            <w:sz w:val="20"/>
                          </w:rPr>
                        </w:pPr>
                      </w:p>
                      <w:p>
                        <w:pPr>
                          <w:spacing w:line="240" w:lineRule="auto"/>
                          <w:ind w:left="56" w:right="0" w:firstLine="0"/>
                          <w:rPr>
                            <w:rFonts w:ascii="Microsoft Sans Serif"/>
                            <w:sz w:val="20"/>
                          </w:rPr>
                        </w:pPr>
                        <w:r>
                          <w:rPr>
                            <w:rFonts w:ascii="Microsoft Sans Serif"/>
                            <w:sz w:val="20"/>
                          </w:rPr>
                          <w:drawing>
                            <wp:inline distT="0" distB="0" distL="0" distR="0">
                              <wp:extent cx="1063752" cy="954024"/>
                              <wp:effectExtent l="0" t="0" r="0" b="0"/>
                              <wp:docPr id="696" name="Image 696"/>
                              <wp:cNvGraphicFramePr>
                                <a:graphicFrameLocks/>
                              </wp:cNvGraphicFramePr>
                              <a:graphic>
                                <a:graphicData uri="http://schemas.openxmlformats.org/drawingml/2006/picture">
                                  <pic:pic>
                                    <pic:nvPicPr>
                                      <pic:cNvPr id="696" name="Image 696"/>
                                      <pic:cNvPicPr/>
                                    </pic:nvPicPr>
                                    <pic:blipFill>
                                      <a:blip r:embed="rId133" cstate="print"/>
                                      <a:stretch>
                                        <a:fillRect/>
                                      </a:stretch>
                                    </pic:blipFill>
                                    <pic:spPr>
                                      <a:xfrm>
                                        <a:off x="0" y="0"/>
                                        <a:ext cx="1063752" cy="954024"/>
                                      </a:xfrm>
                                      <a:prstGeom prst="rect">
                                        <a:avLst/>
                                      </a:prstGeom>
                                    </pic:spPr>
                                  </pic:pic>
                                </a:graphicData>
                              </a:graphic>
                            </wp:inline>
                          </w:drawing>
                        </w:r>
                        <w:r>
                          <w:rPr>
                            <w:rFonts w:ascii="Microsoft Sans Serif"/>
                            <w:sz w:val="20"/>
                          </w:rPr>
                        </w:r>
                      </w:p>
                      <w:p>
                        <w:pPr>
                          <w:spacing w:before="474"/>
                          <w:ind w:left="75" w:right="0" w:firstLine="0"/>
                          <w:jc w:val="center"/>
                          <w:rPr>
                            <w:rFonts w:ascii="Arial"/>
                            <w:b/>
                            <w:sz w:val="44"/>
                          </w:rPr>
                        </w:pPr>
                        <w:hyperlink r:id="rId97">
                          <w:r>
                            <w:rPr>
                              <w:rFonts w:ascii="Arial"/>
                              <w:b/>
                              <w:color w:val="231F20"/>
                              <w:spacing w:val="-2"/>
                              <w:sz w:val="44"/>
                            </w:rPr>
                            <w:t>www.camryhome.eu</w:t>
                          </w:r>
                        </w:hyperlink>
                      </w:p>
                    </w:txbxContent>
                  </v:textbox>
                  <w10:wrap type="none"/>
                </v:shape>
                <w10:wrap type="topAndBottom"/>
              </v:group>
            </w:pict>
          </mc:Fallback>
        </mc:AlternateContent>
      </w:r>
    </w:p>
    <w:sectPr>
      <w:pgSz w:w="8400" w:h="11910"/>
      <w:pgMar w:header="0" w:footer="0" w:top="320" w:bottom="300" w:left="40" w:right="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Microsoft JhengHei">
    <w:altName w:val="Microsoft JhengHei"/>
    <w:charset w:val="1"/>
    <w:family w:val="swiss"/>
    <w:pitch w:val="variable"/>
  </w:font>
  <w:font w:name="Microsoft Sans Serif">
    <w:altName w:val="Microsoft Sans Serif"/>
    <w:charset w:val="1"/>
    <w:family w:val="swiss"/>
    <w:pitch w:val="variable"/>
  </w:font>
  <w:font w:name="Verdana">
    <w:altName w:val="Verdana"/>
    <w:charset w:val="1"/>
    <w:family w:val="swiss"/>
    <w:pitch w:val="variable"/>
  </w:font>
  <w:font w:name="Tahoma">
    <w:altName w:val="Tahoma"/>
    <w:charset w:val="1"/>
    <w:family w:val="swiss"/>
    <w:pitch w:val="variable"/>
  </w:font>
  <w:font w:name="Arial Black">
    <w:altName w:val="Arial Black"/>
    <w:charset w:val="1"/>
    <w:family w:val="swiss"/>
    <w:pitch w:val="variable"/>
  </w:font>
  <w:font w:name="Trebuchet MS">
    <w:altName w:val="Trebuchet MS"/>
    <w:charset w:val="1"/>
    <w:family w:val="swiss"/>
    <w:pitch w:val="variable"/>
  </w:font>
  <w:font w:name="Yu Gothic UI">
    <w:altName w:val="Yu Gothic UI"/>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4"/>
      </w:rPr>
    </w:pPr>
    <w:r>
      <w:rPr/>
      <mc:AlternateContent>
        <mc:Choice Requires="wps">
          <w:drawing>
            <wp:anchor distT="0" distB="0" distL="0" distR="0" allowOverlap="1" layoutInCell="1" locked="0" behindDoc="1" simplePos="0" relativeHeight="486198272">
              <wp:simplePos x="0" y="0"/>
              <wp:positionH relativeFrom="page">
                <wp:posOffset>2625900</wp:posOffset>
              </wp:positionH>
              <wp:positionV relativeFrom="page">
                <wp:posOffset>7342810</wp:posOffset>
              </wp:positionV>
              <wp:extent cx="201930" cy="17145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01930" cy="171450"/>
                      </a:xfrm>
                      <a:prstGeom prst="rect">
                        <a:avLst/>
                      </a:prstGeom>
                    </wps:spPr>
                    <wps:txbx>
                      <w:txbxContent>
                        <w:p>
                          <w:pPr>
                            <w:spacing w:before="39"/>
                            <w:ind w:left="60" w:right="0" w:firstLine="0"/>
                            <w:jc w:val="left"/>
                            <w:rPr>
                              <w:rFonts w:ascii="Arial"/>
                              <w:b/>
                              <w:sz w:val="16"/>
                            </w:rPr>
                          </w:pPr>
                          <w:r>
                            <w:rPr>
                              <w:rFonts w:ascii="Arial"/>
                              <w:b/>
                              <w:color w:val="231F20"/>
                              <w:spacing w:val="-5"/>
                              <w:sz w:val="16"/>
                            </w:rPr>
                            <w:fldChar w:fldCharType="begin"/>
                          </w:r>
                          <w:r>
                            <w:rPr>
                              <w:rFonts w:ascii="Arial"/>
                              <w:b/>
                              <w:color w:val="231F20"/>
                              <w:spacing w:val="-5"/>
                              <w:sz w:val="16"/>
                            </w:rPr>
                            <w:instrText> PAGE </w:instrText>
                          </w:r>
                          <w:r>
                            <w:rPr>
                              <w:rFonts w:ascii="Arial"/>
                              <w:b/>
                              <w:color w:val="231F20"/>
                              <w:spacing w:val="-5"/>
                              <w:sz w:val="16"/>
                            </w:rPr>
                            <w:fldChar w:fldCharType="separate"/>
                          </w:r>
                          <w:r>
                            <w:rPr>
                              <w:rFonts w:ascii="Arial"/>
                              <w:b/>
                              <w:color w:val="231F20"/>
                              <w:spacing w:val="-5"/>
                              <w:sz w:val="16"/>
                            </w:rPr>
                            <w:t>51</w:t>
                          </w:r>
                          <w:r>
                            <w:rPr>
                              <w:rFonts w:ascii="Arial"/>
                              <w:b/>
                              <w:color w:val="231F20"/>
                              <w:spacing w:val="-5"/>
                              <w:sz w:val="16"/>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06.763794pt;margin-top:578.174072pt;width:15.9pt;height:13.5pt;mso-position-horizontal-relative:page;mso-position-vertical-relative:page;z-index:-17118208" type="#_x0000_t202" id="docshape6" filled="false" stroked="false">
              <v:textbox inset="0,0,0,0">
                <w:txbxContent>
                  <w:p>
                    <w:pPr>
                      <w:spacing w:before="39"/>
                      <w:ind w:left="60" w:right="0" w:firstLine="0"/>
                      <w:jc w:val="left"/>
                      <w:rPr>
                        <w:rFonts w:ascii="Arial"/>
                        <w:b/>
                        <w:sz w:val="16"/>
                      </w:rPr>
                    </w:pPr>
                    <w:r>
                      <w:rPr>
                        <w:rFonts w:ascii="Arial"/>
                        <w:b/>
                        <w:color w:val="231F20"/>
                        <w:spacing w:val="-5"/>
                        <w:sz w:val="16"/>
                      </w:rPr>
                      <w:fldChar w:fldCharType="begin"/>
                    </w:r>
                    <w:r>
                      <w:rPr>
                        <w:rFonts w:ascii="Arial"/>
                        <w:b/>
                        <w:color w:val="231F20"/>
                        <w:spacing w:val="-5"/>
                        <w:sz w:val="16"/>
                      </w:rPr>
                      <w:instrText> PAGE </w:instrText>
                    </w:r>
                    <w:r>
                      <w:rPr>
                        <w:rFonts w:ascii="Arial"/>
                        <w:b/>
                        <w:color w:val="231F20"/>
                        <w:spacing w:val="-5"/>
                        <w:sz w:val="16"/>
                      </w:rPr>
                      <w:fldChar w:fldCharType="separate"/>
                    </w:r>
                    <w:r>
                      <w:rPr>
                        <w:rFonts w:ascii="Arial"/>
                        <w:b/>
                        <w:color w:val="231F20"/>
                        <w:spacing w:val="-5"/>
                        <w:sz w:val="16"/>
                      </w:rPr>
                      <w:t>51</w:t>
                    </w:r>
                    <w:r>
                      <w:rPr>
                        <w:rFonts w:ascii="Arial"/>
                        <w:b/>
                        <w:color w:val="231F20"/>
                        <w:spacing w:val="-5"/>
                        <w:sz w:val="16"/>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6">
    <w:multiLevelType w:val="hybridMultilevel"/>
    <w:lvl w:ilvl="0">
      <w:start w:val="13"/>
      <w:numFmt w:val="decimal"/>
      <w:lvlText w:val="%1."/>
      <w:lvlJc w:val="left"/>
      <w:pPr>
        <w:ind w:left="395" w:hanging="275"/>
        <w:jc w:val="left"/>
      </w:pPr>
      <w:rPr>
        <w:rFonts w:hint="default" w:ascii="Tahoma" w:hAnsi="Tahoma" w:eastAsia="Tahoma" w:cs="Tahoma"/>
        <w:b w:val="0"/>
        <w:bCs w:val="0"/>
        <w:i w:val="0"/>
        <w:iCs w:val="0"/>
        <w:color w:val="231F20"/>
        <w:spacing w:val="0"/>
        <w:w w:val="81"/>
        <w:sz w:val="22"/>
        <w:szCs w:val="22"/>
        <w:lang w:val="en-US" w:eastAsia="en-US" w:bidi="ar-SA"/>
      </w:rPr>
    </w:lvl>
    <w:lvl w:ilvl="1">
      <w:start w:val="0"/>
      <w:numFmt w:val="bullet"/>
      <w:lvlText w:val="•"/>
      <w:lvlJc w:val="left"/>
      <w:pPr>
        <w:ind w:left="1193" w:hanging="275"/>
      </w:pPr>
      <w:rPr>
        <w:rFonts w:hint="default"/>
        <w:lang w:val="en-US" w:eastAsia="en-US" w:bidi="ar-SA"/>
      </w:rPr>
    </w:lvl>
    <w:lvl w:ilvl="2">
      <w:start w:val="0"/>
      <w:numFmt w:val="bullet"/>
      <w:lvlText w:val="•"/>
      <w:lvlJc w:val="left"/>
      <w:pPr>
        <w:ind w:left="1986" w:hanging="275"/>
      </w:pPr>
      <w:rPr>
        <w:rFonts w:hint="default"/>
        <w:lang w:val="en-US" w:eastAsia="en-US" w:bidi="ar-SA"/>
      </w:rPr>
    </w:lvl>
    <w:lvl w:ilvl="3">
      <w:start w:val="0"/>
      <w:numFmt w:val="bullet"/>
      <w:lvlText w:val="•"/>
      <w:lvlJc w:val="left"/>
      <w:pPr>
        <w:ind w:left="2779" w:hanging="275"/>
      </w:pPr>
      <w:rPr>
        <w:rFonts w:hint="default"/>
        <w:lang w:val="en-US" w:eastAsia="en-US" w:bidi="ar-SA"/>
      </w:rPr>
    </w:lvl>
    <w:lvl w:ilvl="4">
      <w:start w:val="0"/>
      <w:numFmt w:val="bullet"/>
      <w:lvlText w:val="•"/>
      <w:lvlJc w:val="left"/>
      <w:pPr>
        <w:ind w:left="3572" w:hanging="275"/>
      </w:pPr>
      <w:rPr>
        <w:rFonts w:hint="default"/>
        <w:lang w:val="en-US" w:eastAsia="en-US" w:bidi="ar-SA"/>
      </w:rPr>
    </w:lvl>
    <w:lvl w:ilvl="5">
      <w:start w:val="0"/>
      <w:numFmt w:val="bullet"/>
      <w:lvlText w:val="•"/>
      <w:lvlJc w:val="left"/>
      <w:pPr>
        <w:ind w:left="4365" w:hanging="275"/>
      </w:pPr>
      <w:rPr>
        <w:rFonts w:hint="default"/>
        <w:lang w:val="en-US" w:eastAsia="en-US" w:bidi="ar-SA"/>
      </w:rPr>
    </w:lvl>
    <w:lvl w:ilvl="6">
      <w:start w:val="0"/>
      <w:numFmt w:val="bullet"/>
      <w:lvlText w:val="•"/>
      <w:lvlJc w:val="left"/>
      <w:pPr>
        <w:ind w:left="5158" w:hanging="275"/>
      </w:pPr>
      <w:rPr>
        <w:rFonts w:hint="default"/>
        <w:lang w:val="en-US" w:eastAsia="en-US" w:bidi="ar-SA"/>
      </w:rPr>
    </w:lvl>
    <w:lvl w:ilvl="7">
      <w:start w:val="0"/>
      <w:numFmt w:val="bullet"/>
      <w:lvlText w:val="•"/>
      <w:lvlJc w:val="left"/>
      <w:pPr>
        <w:ind w:left="5951" w:hanging="275"/>
      </w:pPr>
      <w:rPr>
        <w:rFonts w:hint="default"/>
        <w:lang w:val="en-US" w:eastAsia="en-US" w:bidi="ar-SA"/>
      </w:rPr>
    </w:lvl>
    <w:lvl w:ilvl="8">
      <w:start w:val="0"/>
      <w:numFmt w:val="bullet"/>
      <w:lvlText w:val="•"/>
      <w:lvlJc w:val="left"/>
      <w:pPr>
        <w:ind w:left="6744" w:hanging="275"/>
      </w:pPr>
      <w:rPr>
        <w:rFonts w:hint="default"/>
        <w:lang w:val="en-US" w:eastAsia="en-US" w:bidi="ar-SA"/>
      </w:rPr>
    </w:lvl>
  </w:abstractNum>
  <w:abstractNum w:abstractNumId="55">
    <w:multiLevelType w:val="hybridMultilevel"/>
    <w:lvl w:ilvl="0">
      <w:start w:val="5"/>
      <w:numFmt w:val="decimal"/>
      <w:lvlText w:val="%1."/>
      <w:lvlJc w:val="left"/>
      <w:pPr>
        <w:ind w:left="121" w:hanging="166"/>
        <w:jc w:val="right"/>
      </w:pPr>
      <w:rPr>
        <w:rFonts w:hint="default" w:ascii="Tahoma" w:hAnsi="Tahoma" w:eastAsia="Tahoma" w:cs="Tahoma"/>
        <w:b w:val="0"/>
        <w:bCs w:val="0"/>
        <w:i w:val="0"/>
        <w:iCs w:val="0"/>
        <w:color w:val="231F20"/>
        <w:spacing w:val="0"/>
        <w:w w:val="76"/>
        <w:sz w:val="22"/>
        <w:szCs w:val="22"/>
        <w:lang w:val="en-US" w:eastAsia="en-US" w:bidi="ar-SA"/>
      </w:rPr>
    </w:lvl>
    <w:lvl w:ilvl="1">
      <w:start w:val="0"/>
      <w:numFmt w:val="bullet"/>
      <w:lvlText w:val="•"/>
      <w:lvlJc w:val="left"/>
      <w:pPr>
        <w:ind w:left="941" w:hanging="166"/>
      </w:pPr>
      <w:rPr>
        <w:rFonts w:hint="default"/>
        <w:lang w:val="en-US" w:eastAsia="en-US" w:bidi="ar-SA"/>
      </w:rPr>
    </w:lvl>
    <w:lvl w:ilvl="2">
      <w:start w:val="0"/>
      <w:numFmt w:val="bullet"/>
      <w:lvlText w:val="•"/>
      <w:lvlJc w:val="left"/>
      <w:pPr>
        <w:ind w:left="1762" w:hanging="166"/>
      </w:pPr>
      <w:rPr>
        <w:rFonts w:hint="default"/>
        <w:lang w:val="en-US" w:eastAsia="en-US" w:bidi="ar-SA"/>
      </w:rPr>
    </w:lvl>
    <w:lvl w:ilvl="3">
      <w:start w:val="0"/>
      <w:numFmt w:val="bullet"/>
      <w:lvlText w:val="•"/>
      <w:lvlJc w:val="left"/>
      <w:pPr>
        <w:ind w:left="2583" w:hanging="166"/>
      </w:pPr>
      <w:rPr>
        <w:rFonts w:hint="default"/>
        <w:lang w:val="en-US" w:eastAsia="en-US" w:bidi="ar-SA"/>
      </w:rPr>
    </w:lvl>
    <w:lvl w:ilvl="4">
      <w:start w:val="0"/>
      <w:numFmt w:val="bullet"/>
      <w:lvlText w:val="•"/>
      <w:lvlJc w:val="left"/>
      <w:pPr>
        <w:ind w:left="3404" w:hanging="166"/>
      </w:pPr>
      <w:rPr>
        <w:rFonts w:hint="default"/>
        <w:lang w:val="en-US" w:eastAsia="en-US" w:bidi="ar-SA"/>
      </w:rPr>
    </w:lvl>
    <w:lvl w:ilvl="5">
      <w:start w:val="0"/>
      <w:numFmt w:val="bullet"/>
      <w:lvlText w:val="•"/>
      <w:lvlJc w:val="left"/>
      <w:pPr>
        <w:ind w:left="4225" w:hanging="166"/>
      </w:pPr>
      <w:rPr>
        <w:rFonts w:hint="default"/>
        <w:lang w:val="en-US" w:eastAsia="en-US" w:bidi="ar-SA"/>
      </w:rPr>
    </w:lvl>
    <w:lvl w:ilvl="6">
      <w:start w:val="0"/>
      <w:numFmt w:val="bullet"/>
      <w:lvlText w:val="•"/>
      <w:lvlJc w:val="left"/>
      <w:pPr>
        <w:ind w:left="5046" w:hanging="166"/>
      </w:pPr>
      <w:rPr>
        <w:rFonts w:hint="default"/>
        <w:lang w:val="en-US" w:eastAsia="en-US" w:bidi="ar-SA"/>
      </w:rPr>
    </w:lvl>
    <w:lvl w:ilvl="7">
      <w:start w:val="0"/>
      <w:numFmt w:val="bullet"/>
      <w:lvlText w:val="•"/>
      <w:lvlJc w:val="left"/>
      <w:pPr>
        <w:ind w:left="5867" w:hanging="166"/>
      </w:pPr>
      <w:rPr>
        <w:rFonts w:hint="default"/>
        <w:lang w:val="en-US" w:eastAsia="en-US" w:bidi="ar-SA"/>
      </w:rPr>
    </w:lvl>
    <w:lvl w:ilvl="8">
      <w:start w:val="0"/>
      <w:numFmt w:val="bullet"/>
      <w:lvlText w:val="•"/>
      <w:lvlJc w:val="left"/>
      <w:pPr>
        <w:ind w:left="6688" w:hanging="166"/>
      </w:pPr>
      <w:rPr>
        <w:rFonts w:hint="default"/>
        <w:lang w:val="en-US" w:eastAsia="en-US" w:bidi="ar-SA"/>
      </w:rPr>
    </w:lvl>
  </w:abstractNum>
  <w:abstractNum w:abstractNumId="54">
    <w:multiLevelType w:val="hybridMultilevel"/>
    <w:lvl w:ilvl="0">
      <w:start w:val="16"/>
      <w:numFmt w:val="decimal"/>
      <w:lvlText w:val="%1."/>
      <w:lvlJc w:val="left"/>
      <w:pPr>
        <w:ind w:left="143" w:hanging="275"/>
        <w:jc w:val="left"/>
      </w:pPr>
      <w:rPr>
        <w:rFonts w:hint="default" w:ascii="Tahoma" w:hAnsi="Tahoma" w:eastAsia="Tahoma" w:cs="Tahoma"/>
        <w:b w:val="0"/>
        <w:bCs w:val="0"/>
        <w:i w:val="0"/>
        <w:iCs w:val="0"/>
        <w:color w:val="231F20"/>
        <w:spacing w:val="0"/>
        <w:w w:val="81"/>
        <w:sz w:val="22"/>
        <w:szCs w:val="22"/>
        <w:lang w:val="en-US" w:eastAsia="en-US" w:bidi="ar-SA"/>
      </w:rPr>
    </w:lvl>
    <w:lvl w:ilvl="1">
      <w:start w:val="0"/>
      <w:numFmt w:val="bullet"/>
      <w:lvlText w:val="•"/>
      <w:lvlJc w:val="left"/>
      <w:pPr>
        <w:ind w:left="959" w:hanging="275"/>
      </w:pPr>
      <w:rPr>
        <w:rFonts w:hint="default"/>
        <w:lang w:val="en-US" w:eastAsia="en-US" w:bidi="ar-SA"/>
      </w:rPr>
    </w:lvl>
    <w:lvl w:ilvl="2">
      <w:start w:val="0"/>
      <w:numFmt w:val="bullet"/>
      <w:lvlText w:val="•"/>
      <w:lvlJc w:val="left"/>
      <w:pPr>
        <w:ind w:left="1778" w:hanging="275"/>
      </w:pPr>
      <w:rPr>
        <w:rFonts w:hint="default"/>
        <w:lang w:val="en-US" w:eastAsia="en-US" w:bidi="ar-SA"/>
      </w:rPr>
    </w:lvl>
    <w:lvl w:ilvl="3">
      <w:start w:val="0"/>
      <w:numFmt w:val="bullet"/>
      <w:lvlText w:val="•"/>
      <w:lvlJc w:val="left"/>
      <w:pPr>
        <w:ind w:left="2597" w:hanging="275"/>
      </w:pPr>
      <w:rPr>
        <w:rFonts w:hint="default"/>
        <w:lang w:val="en-US" w:eastAsia="en-US" w:bidi="ar-SA"/>
      </w:rPr>
    </w:lvl>
    <w:lvl w:ilvl="4">
      <w:start w:val="0"/>
      <w:numFmt w:val="bullet"/>
      <w:lvlText w:val="•"/>
      <w:lvlJc w:val="left"/>
      <w:pPr>
        <w:ind w:left="3416" w:hanging="275"/>
      </w:pPr>
      <w:rPr>
        <w:rFonts w:hint="default"/>
        <w:lang w:val="en-US" w:eastAsia="en-US" w:bidi="ar-SA"/>
      </w:rPr>
    </w:lvl>
    <w:lvl w:ilvl="5">
      <w:start w:val="0"/>
      <w:numFmt w:val="bullet"/>
      <w:lvlText w:val="•"/>
      <w:lvlJc w:val="left"/>
      <w:pPr>
        <w:ind w:left="4235" w:hanging="275"/>
      </w:pPr>
      <w:rPr>
        <w:rFonts w:hint="default"/>
        <w:lang w:val="en-US" w:eastAsia="en-US" w:bidi="ar-SA"/>
      </w:rPr>
    </w:lvl>
    <w:lvl w:ilvl="6">
      <w:start w:val="0"/>
      <w:numFmt w:val="bullet"/>
      <w:lvlText w:val="•"/>
      <w:lvlJc w:val="left"/>
      <w:pPr>
        <w:ind w:left="5054" w:hanging="275"/>
      </w:pPr>
      <w:rPr>
        <w:rFonts w:hint="default"/>
        <w:lang w:val="en-US" w:eastAsia="en-US" w:bidi="ar-SA"/>
      </w:rPr>
    </w:lvl>
    <w:lvl w:ilvl="7">
      <w:start w:val="0"/>
      <w:numFmt w:val="bullet"/>
      <w:lvlText w:val="•"/>
      <w:lvlJc w:val="left"/>
      <w:pPr>
        <w:ind w:left="5873" w:hanging="275"/>
      </w:pPr>
      <w:rPr>
        <w:rFonts w:hint="default"/>
        <w:lang w:val="en-US" w:eastAsia="en-US" w:bidi="ar-SA"/>
      </w:rPr>
    </w:lvl>
    <w:lvl w:ilvl="8">
      <w:start w:val="0"/>
      <w:numFmt w:val="bullet"/>
      <w:lvlText w:val="•"/>
      <w:lvlJc w:val="left"/>
      <w:pPr>
        <w:ind w:left="6692" w:hanging="275"/>
      </w:pPr>
      <w:rPr>
        <w:rFonts w:hint="default"/>
        <w:lang w:val="en-US" w:eastAsia="en-US" w:bidi="ar-SA"/>
      </w:rPr>
    </w:lvl>
  </w:abstractNum>
  <w:abstractNum w:abstractNumId="53">
    <w:multiLevelType w:val="hybridMultilevel"/>
    <w:lvl w:ilvl="0">
      <w:start w:val="1"/>
      <w:numFmt w:val="decimal"/>
      <w:lvlText w:val="%1."/>
      <w:lvlJc w:val="left"/>
      <w:pPr>
        <w:ind w:left="143" w:hanging="166"/>
        <w:jc w:val="right"/>
      </w:pPr>
      <w:rPr>
        <w:rFonts w:hint="default" w:ascii="Tahoma" w:hAnsi="Tahoma" w:eastAsia="Tahoma" w:cs="Tahoma"/>
        <w:b w:val="0"/>
        <w:bCs w:val="0"/>
        <w:i w:val="0"/>
        <w:iCs w:val="0"/>
        <w:color w:val="231F20"/>
        <w:spacing w:val="0"/>
        <w:w w:val="76"/>
        <w:sz w:val="22"/>
        <w:szCs w:val="22"/>
        <w:lang w:val="en-US" w:eastAsia="en-US" w:bidi="ar-SA"/>
      </w:rPr>
    </w:lvl>
    <w:lvl w:ilvl="1">
      <w:start w:val="0"/>
      <w:numFmt w:val="bullet"/>
      <w:lvlText w:val="•"/>
      <w:lvlJc w:val="left"/>
      <w:pPr>
        <w:ind w:left="959" w:hanging="166"/>
      </w:pPr>
      <w:rPr>
        <w:rFonts w:hint="default"/>
        <w:lang w:val="en-US" w:eastAsia="en-US" w:bidi="ar-SA"/>
      </w:rPr>
    </w:lvl>
    <w:lvl w:ilvl="2">
      <w:start w:val="0"/>
      <w:numFmt w:val="bullet"/>
      <w:lvlText w:val="•"/>
      <w:lvlJc w:val="left"/>
      <w:pPr>
        <w:ind w:left="1778" w:hanging="166"/>
      </w:pPr>
      <w:rPr>
        <w:rFonts w:hint="default"/>
        <w:lang w:val="en-US" w:eastAsia="en-US" w:bidi="ar-SA"/>
      </w:rPr>
    </w:lvl>
    <w:lvl w:ilvl="3">
      <w:start w:val="0"/>
      <w:numFmt w:val="bullet"/>
      <w:lvlText w:val="•"/>
      <w:lvlJc w:val="left"/>
      <w:pPr>
        <w:ind w:left="2597" w:hanging="166"/>
      </w:pPr>
      <w:rPr>
        <w:rFonts w:hint="default"/>
        <w:lang w:val="en-US" w:eastAsia="en-US" w:bidi="ar-SA"/>
      </w:rPr>
    </w:lvl>
    <w:lvl w:ilvl="4">
      <w:start w:val="0"/>
      <w:numFmt w:val="bullet"/>
      <w:lvlText w:val="•"/>
      <w:lvlJc w:val="left"/>
      <w:pPr>
        <w:ind w:left="3416" w:hanging="166"/>
      </w:pPr>
      <w:rPr>
        <w:rFonts w:hint="default"/>
        <w:lang w:val="en-US" w:eastAsia="en-US" w:bidi="ar-SA"/>
      </w:rPr>
    </w:lvl>
    <w:lvl w:ilvl="5">
      <w:start w:val="0"/>
      <w:numFmt w:val="bullet"/>
      <w:lvlText w:val="•"/>
      <w:lvlJc w:val="left"/>
      <w:pPr>
        <w:ind w:left="4235" w:hanging="166"/>
      </w:pPr>
      <w:rPr>
        <w:rFonts w:hint="default"/>
        <w:lang w:val="en-US" w:eastAsia="en-US" w:bidi="ar-SA"/>
      </w:rPr>
    </w:lvl>
    <w:lvl w:ilvl="6">
      <w:start w:val="0"/>
      <w:numFmt w:val="bullet"/>
      <w:lvlText w:val="•"/>
      <w:lvlJc w:val="left"/>
      <w:pPr>
        <w:ind w:left="5054" w:hanging="166"/>
      </w:pPr>
      <w:rPr>
        <w:rFonts w:hint="default"/>
        <w:lang w:val="en-US" w:eastAsia="en-US" w:bidi="ar-SA"/>
      </w:rPr>
    </w:lvl>
    <w:lvl w:ilvl="7">
      <w:start w:val="0"/>
      <w:numFmt w:val="bullet"/>
      <w:lvlText w:val="•"/>
      <w:lvlJc w:val="left"/>
      <w:pPr>
        <w:ind w:left="5873" w:hanging="166"/>
      </w:pPr>
      <w:rPr>
        <w:rFonts w:hint="default"/>
        <w:lang w:val="en-US" w:eastAsia="en-US" w:bidi="ar-SA"/>
      </w:rPr>
    </w:lvl>
    <w:lvl w:ilvl="8">
      <w:start w:val="0"/>
      <w:numFmt w:val="bullet"/>
      <w:lvlText w:val="•"/>
      <w:lvlJc w:val="left"/>
      <w:pPr>
        <w:ind w:left="6692" w:hanging="166"/>
      </w:pPr>
      <w:rPr>
        <w:rFonts w:hint="default"/>
        <w:lang w:val="en-US" w:eastAsia="en-US" w:bidi="ar-SA"/>
      </w:rPr>
    </w:lvl>
  </w:abstractNum>
  <w:abstractNum w:abstractNumId="52">
    <w:multiLevelType w:val="hybridMultilevel"/>
    <w:lvl w:ilvl="0">
      <w:start w:val="1"/>
      <w:numFmt w:val="decimal"/>
      <w:lvlText w:val="%1."/>
      <w:lvlJc w:val="left"/>
      <w:pPr>
        <w:ind w:left="164" w:hanging="166"/>
        <w:jc w:val="right"/>
      </w:pPr>
      <w:rPr>
        <w:rFonts w:hint="default" w:ascii="Tahoma" w:hAnsi="Tahoma" w:eastAsia="Tahoma" w:cs="Tahoma"/>
        <w:b w:val="0"/>
        <w:bCs w:val="0"/>
        <w:i w:val="0"/>
        <w:iCs w:val="0"/>
        <w:color w:val="231F20"/>
        <w:spacing w:val="0"/>
        <w:w w:val="76"/>
        <w:sz w:val="22"/>
        <w:szCs w:val="22"/>
        <w:lang w:val="en-US" w:eastAsia="en-US" w:bidi="ar-SA"/>
      </w:rPr>
    </w:lvl>
    <w:lvl w:ilvl="1">
      <w:start w:val="0"/>
      <w:numFmt w:val="bullet"/>
      <w:lvlText w:val="•"/>
      <w:lvlJc w:val="left"/>
      <w:pPr>
        <w:ind w:left="977" w:hanging="166"/>
      </w:pPr>
      <w:rPr>
        <w:rFonts w:hint="default"/>
        <w:lang w:val="en-US" w:eastAsia="en-US" w:bidi="ar-SA"/>
      </w:rPr>
    </w:lvl>
    <w:lvl w:ilvl="2">
      <w:start w:val="0"/>
      <w:numFmt w:val="bullet"/>
      <w:lvlText w:val="•"/>
      <w:lvlJc w:val="left"/>
      <w:pPr>
        <w:ind w:left="1794" w:hanging="166"/>
      </w:pPr>
      <w:rPr>
        <w:rFonts w:hint="default"/>
        <w:lang w:val="en-US" w:eastAsia="en-US" w:bidi="ar-SA"/>
      </w:rPr>
    </w:lvl>
    <w:lvl w:ilvl="3">
      <w:start w:val="0"/>
      <w:numFmt w:val="bullet"/>
      <w:lvlText w:val="•"/>
      <w:lvlJc w:val="left"/>
      <w:pPr>
        <w:ind w:left="2611" w:hanging="166"/>
      </w:pPr>
      <w:rPr>
        <w:rFonts w:hint="default"/>
        <w:lang w:val="en-US" w:eastAsia="en-US" w:bidi="ar-SA"/>
      </w:rPr>
    </w:lvl>
    <w:lvl w:ilvl="4">
      <w:start w:val="0"/>
      <w:numFmt w:val="bullet"/>
      <w:lvlText w:val="•"/>
      <w:lvlJc w:val="left"/>
      <w:pPr>
        <w:ind w:left="3428" w:hanging="166"/>
      </w:pPr>
      <w:rPr>
        <w:rFonts w:hint="default"/>
        <w:lang w:val="en-US" w:eastAsia="en-US" w:bidi="ar-SA"/>
      </w:rPr>
    </w:lvl>
    <w:lvl w:ilvl="5">
      <w:start w:val="0"/>
      <w:numFmt w:val="bullet"/>
      <w:lvlText w:val="•"/>
      <w:lvlJc w:val="left"/>
      <w:pPr>
        <w:ind w:left="4245" w:hanging="166"/>
      </w:pPr>
      <w:rPr>
        <w:rFonts w:hint="default"/>
        <w:lang w:val="en-US" w:eastAsia="en-US" w:bidi="ar-SA"/>
      </w:rPr>
    </w:lvl>
    <w:lvl w:ilvl="6">
      <w:start w:val="0"/>
      <w:numFmt w:val="bullet"/>
      <w:lvlText w:val="•"/>
      <w:lvlJc w:val="left"/>
      <w:pPr>
        <w:ind w:left="5062" w:hanging="166"/>
      </w:pPr>
      <w:rPr>
        <w:rFonts w:hint="default"/>
        <w:lang w:val="en-US" w:eastAsia="en-US" w:bidi="ar-SA"/>
      </w:rPr>
    </w:lvl>
    <w:lvl w:ilvl="7">
      <w:start w:val="0"/>
      <w:numFmt w:val="bullet"/>
      <w:lvlText w:val="•"/>
      <w:lvlJc w:val="left"/>
      <w:pPr>
        <w:ind w:left="5879" w:hanging="166"/>
      </w:pPr>
      <w:rPr>
        <w:rFonts w:hint="default"/>
        <w:lang w:val="en-US" w:eastAsia="en-US" w:bidi="ar-SA"/>
      </w:rPr>
    </w:lvl>
    <w:lvl w:ilvl="8">
      <w:start w:val="0"/>
      <w:numFmt w:val="bullet"/>
      <w:lvlText w:val="•"/>
      <w:lvlJc w:val="left"/>
      <w:pPr>
        <w:ind w:left="6696" w:hanging="166"/>
      </w:pPr>
      <w:rPr>
        <w:rFonts w:hint="default"/>
        <w:lang w:val="en-US" w:eastAsia="en-US" w:bidi="ar-SA"/>
      </w:rPr>
    </w:lvl>
  </w:abstractNum>
  <w:abstractNum w:abstractNumId="51">
    <w:multiLevelType w:val="hybridMultilevel"/>
    <w:lvl w:ilvl="0">
      <w:start w:val="13"/>
      <w:numFmt w:val="decimal"/>
      <w:lvlText w:val="%1."/>
      <w:lvlJc w:val="left"/>
      <w:pPr>
        <w:ind w:left="499" w:hanging="329"/>
        <w:jc w:val="left"/>
      </w:pPr>
      <w:rPr>
        <w:rFonts w:hint="default" w:ascii="Trebuchet MS" w:hAnsi="Trebuchet MS" w:eastAsia="Trebuchet MS" w:cs="Trebuchet MS"/>
        <w:b w:val="0"/>
        <w:bCs w:val="0"/>
        <w:i w:val="0"/>
        <w:iCs w:val="0"/>
        <w:color w:val="231F20"/>
        <w:spacing w:val="0"/>
        <w:w w:val="74"/>
        <w:sz w:val="24"/>
        <w:szCs w:val="24"/>
        <w:lang w:val="en-US" w:eastAsia="en-US" w:bidi="ar-SA"/>
      </w:rPr>
    </w:lvl>
    <w:lvl w:ilvl="1">
      <w:start w:val="0"/>
      <w:numFmt w:val="bullet"/>
      <w:lvlText w:val="•"/>
      <w:lvlJc w:val="left"/>
      <w:pPr>
        <w:ind w:left="1283" w:hanging="329"/>
      </w:pPr>
      <w:rPr>
        <w:rFonts w:hint="default"/>
        <w:lang w:val="en-US" w:eastAsia="en-US" w:bidi="ar-SA"/>
      </w:rPr>
    </w:lvl>
    <w:lvl w:ilvl="2">
      <w:start w:val="0"/>
      <w:numFmt w:val="bullet"/>
      <w:lvlText w:val="•"/>
      <w:lvlJc w:val="left"/>
      <w:pPr>
        <w:ind w:left="2066" w:hanging="329"/>
      </w:pPr>
      <w:rPr>
        <w:rFonts w:hint="default"/>
        <w:lang w:val="en-US" w:eastAsia="en-US" w:bidi="ar-SA"/>
      </w:rPr>
    </w:lvl>
    <w:lvl w:ilvl="3">
      <w:start w:val="0"/>
      <w:numFmt w:val="bullet"/>
      <w:lvlText w:val="•"/>
      <w:lvlJc w:val="left"/>
      <w:pPr>
        <w:ind w:left="2849" w:hanging="329"/>
      </w:pPr>
      <w:rPr>
        <w:rFonts w:hint="default"/>
        <w:lang w:val="en-US" w:eastAsia="en-US" w:bidi="ar-SA"/>
      </w:rPr>
    </w:lvl>
    <w:lvl w:ilvl="4">
      <w:start w:val="0"/>
      <w:numFmt w:val="bullet"/>
      <w:lvlText w:val="•"/>
      <w:lvlJc w:val="left"/>
      <w:pPr>
        <w:ind w:left="3632" w:hanging="329"/>
      </w:pPr>
      <w:rPr>
        <w:rFonts w:hint="default"/>
        <w:lang w:val="en-US" w:eastAsia="en-US" w:bidi="ar-SA"/>
      </w:rPr>
    </w:lvl>
    <w:lvl w:ilvl="5">
      <w:start w:val="0"/>
      <w:numFmt w:val="bullet"/>
      <w:lvlText w:val="•"/>
      <w:lvlJc w:val="left"/>
      <w:pPr>
        <w:ind w:left="4415" w:hanging="329"/>
      </w:pPr>
      <w:rPr>
        <w:rFonts w:hint="default"/>
        <w:lang w:val="en-US" w:eastAsia="en-US" w:bidi="ar-SA"/>
      </w:rPr>
    </w:lvl>
    <w:lvl w:ilvl="6">
      <w:start w:val="0"/>
      <w:numFmt w:val="bullet"/>
      <w:lvlText w:val="•"/>
      <w:lvlJc w:val="left"/>
      <w:pPr>
        <w:ind w:left="5198" w:hanging="329"/>
      </w:pPr>
      <w:rPr>
        <w:rFonts w:hint="default"/>
        <w:lang w:val="en-US" w:eastAsia="en-US" w:bidi="ar-SA"/>
      </w:rPr>
    </w:lvl>
    <w:lvl w:ilvl="7">
      <w:start w:val="0"/>
      <w:numFmt w:val="bullet"/>
      <w:lvlText w:val="•"/>
      <w:lvlJc w:val="left"/>
      <w:pPr>
        <w:ind w:left="5981" w:hanging="329"/>
      </w:pPr>
      <w:rPr>
        <w:rFonts w:hint="default"/>
        <w:lang w:val="en-US" w:eastAsia="en-US" w:bidi="ar-SA"/>
      </w:rPr>
    </w:lvl>
    <w:lvl w:ilvl="8">
      <w:start w:val="0"/>
      <w:numFmt w:val="bullet"/>
      <w:lvlText w:val="•"/>
      <w:lvlJc w:val="left"/>
      <w:pPr>
        <w:ind w:left="6764" w:hanging="329"/>
      </w:pPr>
      <w:rPr>
        <w:rFonts w:hint="default"/>
        <w:lang w:val="en-US" w:eastAsia="en-US" w:bidi="ar-SA"/>
      </w:rPr>
    </w:lvl>
  </w:abstractNum>
  <w:abstractNum w:abstractNumId="50">
    <w:multiLevelType w:val="hybridMultilevel"/>
    <w:lvl w:ilvl="0">
      <w:start w:val="9"/>
      <w:numFmt w:val="decimal"/>
      <w:lvlText w:val="%1."/>
      <w:lvlJc w:val="left"/>
      <w:pPr>
        <w:ind w:left="1047" w:hanging="166"/>
        <w:jc w:val="right"/>
      </w:pPr>
      <w:rPr>
        <w:rFonts w:hint="default" w:ascii="Trebuchet MS" w:hAnsi="Trebuchet MS" w:eastAsia="Trebuchet MS" w:cs="Trebuchet MS"/>
        <w:b w:val="0"/>
        <w:bCs w:val="0"/>
        <w:i w:val="0"/>
        <w:iCs w:val="0"/>
        <w:color w:val="231F20"/>
        <w:spacing w:val="0"/>
        <w:w w:val="72"/>
        <w:sz w:val="22"/>
        <w:szCs w:val="22"/>
        <w:lang w:val="en-US" w:eastAsia="en-US" w:bidi="ar-SA"/>
      </w:rPr>
    </w:lvl>
    <w:lvl w:ilvl="1">
      <w:start w:val="0"/>
      <w:numFmt w:val="bullet"/>
      <w:lvlText w:val="•"/>
      <w:lvlJc w:val="left"/>
      <w:pPr>
        <w:ind w:left="1769" w:hanging="166"/>
      </w:pPr>
      <w:rPr>
        <w:rFonts w:hint="default"/>
        <w:lang w:val="en-US" w:eastAsia="en-US" w:bidi="ar-SA"/>
      </w:rPr>
    </w:lvl>
    <w:lvl w:ilvl="2">
      <w:start w:val="0"/>
      <w:numFmt w:val="bullet"/>
      <w:lvlText w:val="•"/>
      <w:lvlJc w:val="left"/>
      <w:pPr>
        <w:ind w:left="2498" w:hanging="166"/>
      </w:pPr>
      <w:rPr>
        <w:rFonts w:hint="default"/>
        <w:lang w:val="en-US" w:eastAsia="en-US" w:bidi="ar-SA"/>
      </w:rPr>
    </w:lvl>
    <w:lvl w:ilvl="3">
      <w:start w:val="0"/>
      <w:numFmt w:val="bullet"/>
      <w:lvlText w:val="•"/>
      <w:lvlJc w:val="left"/>
      <w:pPr>
        <w:ind w:left="3227" w:hanging="166"/>
      </w:pPr>
      <w:rPr>
        <w:rFonts w:hint="default"/>
        <w:lang w:val="en-US" w:eastAsia="en-US" w:bidi="ar-SA"/>
      </w:rPr>
    </w:lvl>
    <w:lvl w:ilvl="4">
      <w:start w:val="0"/>
      <w:numFmt w:val="bullet"/>
      <w:lvlText w:val="•"/>
      <w:lvlJc w:val="left"/>
      <w:pPr>
        <w:ind w:left="3956" w:hanging="166"/>
      </w:pPr>
      <w:rPr>
        <w:rFonts w:hint="default"/>
        <w:lang w:val="en-US" w:eastAsia="en-US" w:bidi="ar-SA"/>
      </w:rPr>
    </w:lvl>
    <w:lvl w:ilvl="5">
      <w:start w:val="0"/>
      <w:numFmt w:val="bullet"/>
      <w:lvlText w:val="•"/>
      <w:lvlJc w:val="left"/>
      <w:pPr>
        <w:ind w:left="4685" w:hanging="166"/>
      </w:pPr>
      <w:rPr>
        <w:rFonts w:hint="default"/>
        <w:lang w:val="en-US" w:eastAsia="en-US" w:bidi="ar-SA"/>
      </w:rPr>
    </w:lvl>
    <w:lvl w:ilvl="6">
      <w:start w:val="0"/>
      <w:numFmt w:val="bullet"/>
      <w:lvlText w:val="•"/>
      <w:lvlJc w:val="left"/>
      <w:pPr>
        <w:ind w:left="5414" w:hanging="166"/>
      </w:pPr>
      <w:rPr>
        <w:rFonts w:hint="default"/>
        <w:lang w:val="en-US" w:eastAsia="en-US" w:bidi="ar-SA"/>
      </w:rPr>
    </w:lvl>
    <w:lvl w:ilvl="7">
      <w:start w:val="0"/>
      <w:numFmt w:val="bullet"/>
      <w:lvlText w:val="•"/>
      <w:lvlJc w:val="left"/>
      <w:pPr>
        <w:ind w:left="6143" w:hanging="166"/>
      </w:pPr>
      <w:rPr>
        <w:rFonts w:hint="default"/>
        <w:lang w:val="en-US" w:eastAsia="en-US" w:bidi="ar-SA"/>
      </w:rPr>
    </w:lvl>
    <w:lvl w:ilvl="8">
      <w:start w:val="0"/>
      <w:numFmt w:val="bullet"/>
      <w:lvlText w:val="•"/>
      <w:lvlJc w:val="left"/>
      <w:pPr>
        <w:ind w:left="6872" w:hanging="166"/>
      </w:pPr>
      <w:rPr>
        <w:rFonts w:hint="default"/>
        <w:lang w:val="en-US" w:eastAsia="en-US" w:bidi="ar-SA"/>
      </w:rPr>
    </w:lvl>
  </w:abstractNum>
  <w:abstractNum w:abstractNumId="49">
    <w:multiLevelType w:val="hybridMultilevel"/>
    <w:lvl w:ilvl="0">
      <w:start w:val="1"/>
      <w:numFmt w:val="decimal"/>
      <w:lvlText w:val="%1."/>
      <w:lvlJc w:val="left"/>
      <w:pPr>
        <w:ind w:left="171" w:hanging="166"/>
        <w:jc w:val="left"/>
      </w:pPr>
      <w:rPr>
        <w:rFonts w:hint="default" w:ascii="Trebuchet MS" w:hAnsi="Trebuchet MS" w:eastAsia="Trebuchet MS" w:cs="Trebuchet MS"/>
        <w:b w:val="0"/>
        <w:bCs w:val="0"/>
        <w:i w:val="0"/>
        <w:iCs w:val="0"/>
        <w:color w:val="231F20"/>
        <w:spacing w:val="0"/>
        <w:w w:val="72"/>
        <w:sz w:val="22"/>
        <w:szCs w:val="22"/>
        <w:lang w:val="en-US" w:eastAsia="en-US" w:bidi="ar-SA"/>
      </w:rPr>
    </w:lvl>
    <w:lvl w:ilvl="1">
      <w:start w:val="0"/>
      <w:numFmt w:val="bullet"/>
      <w:lvlText w:val="•"/>
      <w:lvlJc w:val="left"/>
      <w:pPr>
        <w:ind w:left="995" w:hanging="166"/>
      </w:pPr>
      <w:rPr>
        <w:rFonts w:hint="default"/>
        <w:lang w:val="en-US" w:eastAsia="en-US" w:bidi="ar-SA"/>
      </w:rPr>
    </w:lvl>
    <w:lvl w:ilvl="2">
      <w:start w:val="0"/>
      <w:numFmt w:val="bullet"/>
      <w:lvlText w:val="•"/>
      <w:lvlJc w:val="left"/>
      <w:pPr>
        <w:ind w:left="1810" w:hanging="166"/>
      </w:pPr>
      <w:rPr>
        <w:rFonts w:hint="default"/>
        <w:lang w:val="en-US" w:eastAsia="en-US" w:bidi="ar-SA"/>
      </w:rPr>
    </w:lvl>
    <w:lvl w:ilvl="3">
      <w:start w:val="0"/>
      <w:numFmt w:val="bullet"/>
      <w:lvlText w:val="•"/>
      <w:lvlJc w:val="left"/>
      <w:pPr>
        <w:ind w:left="2625" w:hanging="166"/>
      </w:pPr>
      <w:rPr>
        <w:rFonts w:hint="default"/>
        <w:lang w:val="en-US" w:eastAsia="en-US" w:bidi="ar-SA"/>
      </w:rPr>
    </w:lvl>
    <w:lvl w:ilvl="4">
      <w:start w:val="0"/>
      <w:numFmt w:val="bullet"/>
      <w:lvlText w:val="•"/>
      <w:lvlJc w:val="left"/>
      <w:pPr>
        <w:ind w:left="3440" w:hanging="166"/>
      </w:pPr>
      <w:rPr>
        <w:rFonts w:hint="default"/>
        <w:lang w:val="en-US" w:eastAsia="en-US" w:bidi="ar-SA"/>
      </w:rPr>
    </w:lvl>
    <w:lvl w:ilvl="5">
      <w:start w:val="0"/>
      <w:numFmt w:val="bullet"/>
      <w:lvlText w:val="•"/>
      <w:lvlJc w:val="left"/>
      <w:pPr>
        <w:ind w:left="4255" w:hanging="166"/>
      </w:pPr>
      <w:rPr>
        <w:rFonts w:hint="default"/>
        <w:lang w:val="en-US" w:eastAsia="en-US" w:bidi="ar-SA"/>
      </w:rPr>
    </w:lvl>
    <w:lvl w:ilvl="6">
      <w:start w:val="0"/>
      <w:numFmt w:val="bullet"/>
      <w:lvlText w:val="•"/>
      <w:lvlJc w:val="left"/>
      <w:pPr>
        <w:ind w:left="5070" w:hanging="166"/>
      </w:pPr>
      <w:rPr>
        <w:rFonts w:hint="default"/>
        <w:lang w:val="en-US" w:eastAsia="en-US" w:bidi="ar-SA"/>
      </w:rPr>
    </w:lvl>
    <w:lvl w:ilvl="7">
      <w:start w:val="0"/>
      <w:numFmt w:val="bullet"/>
      <w:lvlText w:val="•"/>
      <w:lvlJc w:val="left"/>
      <w:pPr>
        <w:ind w:left="5885" w:hanging="166"/>
      </w:pPr>
      <w:rPr>
        <w:rFonts w:hint="default"/>
        <w:lang w:val="en-US" w:eastAsia="en-US" w:bidi="ar-SA"/>
      </w:rPr>
    </w:lvl>
    <w:lvl w:ilvl="8">
      <w:start w:val="0"/>
      <w:numFmt w:val="bullet"/>
      <w:lvlText w:val="•"/>
      <w:lvlJc w:val="left"/>
      <w:pPr>
        <w:ind w:left="6700" w:hanging="166"/>
      </w:pPr>
      <w:rPr>
        <w:rFonts w:hint="default"/>
        <w:lang w:val="en-US" w:eastAsia="en-US" w:bidi="ar-SA"/>
      </w:rPr>
    </w:lvl>
  </w:abstractNum>
  <w:abstractNum w:abstractNumId="48">
    <w:multiLevelType w:val="hybridMultilevel"/>
    <w:lvl w:ilvl="0">
      <w:start w:val="15"/>
      <w:numFmt w:val="decimal"/>
      <w:lvlText w:val="%1."/>
      <w:lvlJc w:val="left"/>
      <w:pPr>
        <w:ind w:left="133" w:hanging="275"/>
        <w:jc w:val="left"/>
      </w:pPr>
      <w:rPr>
        <w:rFonts w:hint="default" w:ascii="Trebuchet MS" w:hAnsi="Trebuchet MS" w:eastAsia="Trebuchet MS" w:cs="Trebuchet MS"/>
        <w:b w:val="0"/>
        <w:bCs w:val="0"/>
        <w:i w:val="0"/>
        <w:iCs w:val="0"/>
        <w:color w:val="231F20"/>
        <w:spacing w:val="0"/>
        <w:w w:val="80"/>
        <w:sz w:val="22"/>
        <w:szCs w:val="22"/>
        <w:lang w:val="en-US" w:eastAsia="en-US" w:bidi="ar-SA"/>
      </w:rPr>
    </w:lvl>
    <w:lvl w:ilvl="1">
      <w:start w:val="0"/>
      <w:numFmt w:val="bullet"/>
      <w:lvlText w:val="•"/>
      <w:lvlJc w:val="left"/>
      <w:pPr>
        <w:ind w:left="959" w:hanging="275"/>
      </w:pPr>
      <w:rPr>
        <w:rFonts w:hint="default"/>
        <w:lang w:val="en-US" w:eastAsia="en-US" w:bidi="ar-SA"/>
      </w:rPr>
    </w:lvl>
    <w:lvl w:ilvl="2">
      <w:start w:val="0"/>
      <w:numFmt w:val="bullet"/>
      <w:lvlText w:val="•"/>
      <w:lvlJc w:val="left"/>
      <w:pPr>
        <w:ind w:left="1778" w:hanging="275"/>
      </w:pPr>
      <w:rPr>
        <w:rFonts w:hint="default"/>
        <w:lang w:val="en-US" w:eastAsia="en-US" w:bidi="ar-SA"/>
      </w:rPr>
    </w:lvl>
    <w:lvl w:ilvl="3">
      <w:start w:val="0"/>
      <w:numFmt w:val="bullet"/>
      <w:lvlText w:val="•"/>
      <w:lvlJc w:val="left"/>
      <w:pPr>
        <w:ind w:left="2597" w:hanging="275"/>
      </w:pPr>
      <w:rPr>
        <w:rFonts w:hint="default"/>
        <w:lang w:val="en-US" w:eastAsia="en-US" w:bidi="ar-SA"/>
      </w:rPr>
    </w:lvl>
    <w:lvl w:ilvl="4">
      <w:start w:val="0"/>
      <w:numFmt w:val="bullet"/>
      <w:lvlText w:val="•"/>
      <w:lvlJc w:val="left"/>
      <w:pPr>
        <w:ind w:left="3416" w:hanging="275"/>
      </w:pPr>
      <w:rPr>
        <w:rFonts w:hint="default"/>
        <w:lang w:val="en-US" w:eastAsia="en-US" w:bidi="ar-SA"/>
      </w:rPr>
    </w:lvl>
    <w:lvl w:ilvl="5">
      <w:start w:val="0"/>
      <w:numFmt w:val="bullet"/>
      <w:lvlText w:val="•"/>
      <w:lvlJc w:val="left"/>
      <w:pPr>
        <w:ind w:left="4235" w:hanging="275"/>
      </w:pPr>
      <w:rPr>
        <w:rFonts w:hint="default"/>
        <w:lang w:val="en-US" w:eastAsia="en-US" w:bidi="ar-SA"/>
      </w:rPr>
    </w:lvl>
    <w:lvl w:ilvl="6">
      <w:start w:val="0"/>
      <w:numFmt w:val="bullet"/>
      <w:lvlText w:val="•"/>
      <w:lvlJc w:val="left"/>
      <w:pPr>
        <w:ind w:left="5054" w:hanging="275"/>
      </w:pPr>
      <w:rPr>
        <w:rFonts w:hint="default"/>
        <w:lang w:val="en-US" w:eastAsia="en-US" w:bidi="ar-SA"/>
      </w:rPr>
    </w:lvl>
    <w:lvl w:ilvl="7">
      <w:start w:val="0"/>
      <w:numFmt w:val="bullet"/>
      <w:lvlText w:val="•"/>
      <w:lvlJc w:val="left"/>
      <w:pPr>
        <w:ind w:left="5873" w:hanging="275"/>
      </w:pPr>
      <w:rPr>
        <w:rFonts w:hint="default"/>
        <w:lang w:val="en-US" w:eastAsia="en-US" w:bidi="ar-SA"/>
      </w:rPr>
    </w:lvl>
    <w:lvl w:ilvl="8">
      <w:start w:val="0"/>
      <w:numFmt w:val="bullet"/>
      <w:lvlText w:val="•"/>
      <w:lvlJc w:val="left"/>
      <w:pPr>
        <w:ind w:left="6692" w:hanging="275"/>
      </w:pPr>
      <w:rPr>
        <w:rFonts w:hint="default"/>
        <w:lang w:val="en-US" w:eastAsia="en-US" w:bidi="ar-SA"/>
      </w:rPr>
    </w:lvl>
  </w:abstractNum>
  <w:abstractNum w:abstractNumId="47">
    <w:multiLevelType w:val="hybridMultilevel"/>
    <w:lvl w:ilvl="0">
      <w:start w:val="1"/>
      <w:numFmt w:val="decimal"/>
      <w:lvlText w:val="%1."/>
      <w:lvlJc w:val="left"/>
      <w:pPr>
        <w:ind w:left="124" w:hanging="166"/>
        <w:jc w:val="right"/>
      </w:pPr>
      <w:rPr>
        <w:rFonts w:hint="default" w:ascii="Trebuchet MS" w:hAnsi="Trebuchet MS" w:eastAsia="Trebuchet MS" w:cs="Trebuchet MS"/>
        <w:b w:val="0"/>
        <w:bCs w:val="0"/>
        <w:i w:val="0"/>
        <w:iCs w:val="0"/>
        <w:color w:val="231F20"/>
        <w:spacing w:val="0"/>
        <w:w w:val="72"/>
        <w:sz w:val="22"/>
        <w:szCs w:val="22"/>
        <w:lang w:val="en-US" w:eastAsia="en-US" w:bidi="ar-SA"/>
      </w:rPr>
    </w:lvl>
    <w:lvl w:ilvl="1">
      <w:start w:val="0"/>
      <w:numFmt w:val="bullet"/>
      <w:lvlText w:val="•"/>
      <w:lvlJc w:val="left"/>
      <w:pPr>
        <w:ind w:left="941" w:hanging="166"/>
      </w:pPr>
      <w:rPr>
        <w:rFonts w:hint="default"/>
        <w:lang w:val="en-US" w:eastAsia="en-US" w:bidi="ar-SA"/>
      </w:rPr>
    </w:lvl>
    <w:lvl w:ilvl="2">
      <w:start w:val="0"/>
      <w:numFmt w:val="bullet"/>
      <w:lvlText w:val="•"/>
      <w:lvlJc w:val="left"/>
      <w:pPr>
        <w:ind w:left="1762" w:hanging="166"/>
      </w:pPr>
      <w:rPr>
        <w:rFonts w:hint="default"/>
        <w:lang w:val="en-US" w:eastAsia="en-US" w:bidi="ar-SA"/>
      </w:rPr>
    </w:lvl>
    <w:lvl w:ilvl="3">
      <w:start w:val="0"/>
      <w:numFmt w:val="bullet"/>
      <w:lvlText w:val="•"/>
      <w:lvlJc w:val="left"/>
      <w:pPr>
        <w:ind w:left="2583" w:hanging="166"/>
      </w:pPr>
      <w:rPr>
        <w:rFonts w:hint="default"/>
        <w:lang w:val="en-US" w:eastAsia="en-US" w:bidi="ar-SA"/>
      </w:rPr>
    </w:lvl>
    <w:lvl w:ilvl="4">
      <w:start w:val="0"/>
      <w:numFmt w:val="bullet"/>
      <w:lvlText w:val="•"/>
      <w:lvlJc w:val="left"/>
      <w:pPr>
        <w:ind w:left="3404" w:hanging="166"/>
      </w:pPr>
      <w:rPr>
        <w:rFonts w:hint="default"/>
        <w:lang w:val="en-US" w:eastAsia="en-US" w:bidi="ar-SA"/>
      </w:rPr>
    </w:lvl>
    <w:lvl w:ilvl="5">
      <w:start w:val="0"/>
      <w:numFmt w:val="bullet"/>
      <w:lvlText w:val="•"/>
      <w:lvlJc w:val="left"/>
      <w:pPr>
        <w:ind w:left="4225" w:hanging="166"/>
      </w:pPr>
      <w:rPr>
        <w:rFonts w:hint="default"/>
        <w:lang w:val="en-US" w:eastAsia="en-US" w:bidi="ar-SA"/>
      </w:rPr>
    </w:lvl>
    <w:lvl w:ilvl="6">
      <w:start w:val="0"/>
      <w:numFmt w:val="bullet"/>
      <w:lvlText w:val="•"/>
      <w:lvlJc w:val="left"/>
      <w:pPr>
        <w:ind w:left="5046" w:hanging="166"/>
      </w:pPr>
      <w:rPr>
        <w:rFonts w:hint="default"/>
        <w:lang w:val="en-US" w:eastAsia="en-US" w:bidi="ar-SA"/>
      </w:rPr>
    </w:lvl>
    <w:lvl w:ilvl="7">
      <w:start w:val="0"/>
      <w:numFmt w:val="bullet"/>
      <w:lvlText w:val="•"/>
      <w:lvlJc w:val="left"/>
      <w:pPr>
        <w:ind w:left="5867" w:hanging="166"/>
      </w:pPr>
      <w:rPr>
        <w:rFonts w:hint="default"/>
        <w:lang w:val="en-US" w:eastAsia="en-US" w:bidi="ar-SA"/>
      </w:rPr>
    </w:lvl>
    <w:lvl w:ilvl="8">
      <w:start w:val="0"/>
      <w:numFmt w:val="bullet"/>
      <w:lvlText w:val="•"/>
      <w:lvlJc w:val="left"/>
      <w:pPr>
        <w:ind w:left="6688" w:hanging="166"/>
      </w:pPr>
      <w:rPr>
        <w:rFonts w:hint="default"/>
        <w:lang w:val="en-US" w:eastAsia="en-US" w:bidi="ar-SA"/>
      </w:rPr>
    </w:lvl>
  </w:abstractNum>
  <w:abstractNum w:abstractNumId="46">
    <w:multiLevelType w:val="hybridMultilevel"/>
    <w:lvl w:ilvl="0">
      <w:start w:val="13"/>
      <w:numFmt w:val="decimal"/>
      <w:lvlText w:val="%1."/>
      <w:lvlJc w:val="left"/>
      <w:pPr>
        <w:ind w:left="423" w:hanging="275"/>
        <w:jc w:val="left"/>
      </w:pPr>
      <w:rPr>
        <w:rFonts w:hint="default" w:ascii="Tahoma" w:hAnsi="Tahoma" w:eastAsia="Tahoma" w:cs="Tahoma"/>
        <w:b w:val="0"/>
        <w:bCs w:val="0"/>
        <w:i w:val="0"/>
        <w:iCs w:val="0"/>
        <w:color w:val="231F20"/>
        <w:spacing w:val="0"/>
        <w:w w:val="81"/>
        <w:sz w:val="22"/>
        <w:szCs w:val="22"/>
        <w:lang w:val="en-US" w:eastAsia="en-US" w:bidi="ar-SA"/>
      </w:rPr>
    </w:lvl>
    <w:lvl w:ilvl="1">
      <w:start w:val="0"/>
      <w:numFmt w:val="bullet"/>
      <w:lvlText w:val="•"/>
      <w:lvlJc w:val="left"/>
      <w:pPr>
        <w:ind w:left="1211" w:hanging="275"/>
      </w:pPr>
      <w:rPr>
        <w:rFonts w:hint="default"/>
        <w:lang w:val="en-US" w:eastAsia="en-US" w:bidi="ar-SA"/>
      </w:rPr>
    </w:lvl>
    <w:lvl w:ilvl="2">
      <w:start w:val="0"/>
      <w:numFmt w:val="bullet"/>
      <w:lvlText w:val="•"/>
      <w:lvlJc w:val="left"/>
      <w:pPr>
        <w:ind w:left="2002" w:hanging="275"/>
      </w:pPr>
      <w:rPr>
        <w:rFonts w:hint="default"/>
        <w:lang w:val="en-US" w:eastAsia="en-US" w:bidi="ar-SA"/>
      </w:rPr>
    </w:lvl>
    <w:lvl w:ilvl="3">
      <w:start w:val="0"/>
      <w:numFmt w:val="bullet"/>
      <w:lvlText w:val="•"/>
      <w:lvlJc w:val="left"/>
      <w:pPr>
        <w:ind w:left="2793" w:hanging="275"/>
      </w:pPr>
      <w:rPr>
        <w:rFonts w:hint="default"/>
        <w:lang w:val="en-US" w:eastAsia="en-US" w:bidi="ar-SA"/>
      </w:rPr>
    </w:lvl>
    <w:lvl w:ilvl="4">
      <w:start w:val="0"/>
      <w:numFmt w:val="bullet"/>
      <w:lvlText w:val="•"/>
      <w:lvlJc w:val="left"/>
      <w:pPr>
        <w:ind w:left="3584" w:hanging="275"/>
      </w:pPr>
      <w:rPr>
        <w:rFonts w:hint="default"/>
        <w:lang w:val="en-US" w:eastAsia="en-US" w:bidi="ar-SA"/>
      </w:rPr>
    </w:lvl>
    <w:lvl w:ilvl="5">
      <w:start w:val="0"/>
      <w:numFmt w:val="bullet"/>
      <w:lvlText w:val="•"/>
      <w:lvlJc w:val="left"/>
      <w:pPr>
        <w:ind w:left="4375" w:hanging="275"/>
      </w:pPr>
      <w:rPr>
        <w:rFonts w:hint="default"/>
        <w:lang w:val="en-US" w:eastAsia="en-US" w:bidi="ar-SA"/>
      </w:rPr>
    </w:lvl>
    <w:lvl w:ilvl="6">
      <w:start w:val="0"/>
      <w:numFmt w:val="bullet"/>
      <w:lvlText w:val="•"/>
      <w:lvlJc w:val="left"/>
      <w:pPr>
        <w:ind w:left="5166" w:hanging="275"/>
      </w:pPr>
      <w:rPr>
        <w:rFonts w:hint="default"/>
        <w:lang w:val="en-US" w:eastAsia="en-US" w:bidi="ar-SA"/>
      </w:rPr>
    </w:lvl>
    <w:lvl w:ilvl="7">
      <w:start w:val="0"/>
      <w:numFmt w:val="bullet"/>
      <w:lvlText w:val="•"/>
      <w:lvlJc w:val="left"/>
      <w:pPr>
        <w:ind w:left="5957" w:hanging="275"/>
      </w:pPr>
      <w:rPr>
        <w:rFonts w:hint="default"/>
        <w:lang w:val="en-US" w:eastAsia="en-US" w:bidi="ar-SA"/>
      </w:rPr>
    </w:lvl>
    <w:lvl w:ilvl="8">
      <w:start w:val="0"/>
      <w:numFmt w:val="bullet"/>
      <w:lvlText w:val="•"/>
      <w:lvlJc w:val="left"/>
      <w:pPr>
        <w:ind w:left="6748" w:hanging="275"/>
      </w:pPr>
      <w:rPr>
        <w:rFonts w:hint="default"/>
        <w:lang w:val="en-US" w:eastAsia="en-US" w:bidi="ar-SA"/>
      </w:rPr>
    </w:lvl>
  </w:abstractNum>
  <w:abstractNum w:abstractNumId="45">
    <w:multiLevelType w:val="hybridMultilevel"/>
    <w:lvl w:ilvl="0">
      <w:start w:val="1"/>
      <w:numFmt w:val="decimal"/>
      <w:lvlText w:val="%1."/>
      <w:lvlJc w:val="left"/>
      <w:pPr>
        <w:ind w:left="157" w:hanging="166"/>
        <w:jc w:val="right"/>
      </w:pPr>
      <w:rPr>
        <w:rFonts w:hint="default" w:ascii="Tahoma" w:hAnsi="Tahoma" w:eastAsia="Tahoma" w:cs="Tahoma"/>
        <w:b w:val="0"/>
        <w:bCs w:val="0"/>
        <w:i w:val="0"/>
        <w:iCs w:val="0"/>
        <w:color w:val="231F20"/>
        <w:spacing w:val="0"/>
        <w:w w:val="76"/>
        <w:sz w:val="22"/>
        <w:szCs w:val="22"/>
        <w:lang w:val="en-US" w:eastAsia="en-US" w:bidi="ar-SA"/>
      </w:rPr>
    </w:lvl>
    <w:lvl w:ilvl="1">
      <w:start w:val="0"/>
      <w:numFmt w:val="bullet"/>
      <w:lvlText w:val="•"/>
      <w:lvlJc w:val="left"/>
      <w:pPr>
        <w:ind w:left="977" w:hanging="166"/>
      </w:pPr>
      <w:rPr>
        <w:rFonts w:hint="default"/>
        <w:lang w:val="en-US" w:eastAsia="en-US" w:bidi="ar-SA"/>
      </w:rPr>
    </w:lvl>
    <w:lvl w:ilvl="2">
      <w:start w:val="0"/>
      <w:numFmt w:val="bullet"/>
      <w:lvlText w:val="•"/>
      <w:lvlJc w:val="left"/>
      <w:pPr>
        <w:ind w:left="1794" w:hanging="166"/>
      </w:pPr>
      <w:rPr>
        <w:rFonts w:hint="default"/>
        <w:lang w:val="en-US" w:eastAsia="en-US" w:bidi="ar-SA"/>
      </w:rPr>
    </w:lvl>
    <w:lvl w:ilvl="3">
      <w:start w:val="0"/>
      <w:numFmt w:val="bullet"/>
      <w:lvlText w:val="•"/>
      <w:lvlJc w:val="left"/>
      <w:pPr>
        <w:ind w:left="2611" w:hanging="166"/>
      </w:pPr>
      <w:rPr>
        <w:rFonts w:hint="default"/>
        <w:lang w:val="en-US" w:eastAsia="en-US" w:bidi="ar-SA"/>
      </w:rPr>
    </w:lvl>
    <w:lvl w:ilvl="4">
      <w:start w:val="0"/>
      <w:numFmt w:val="bullet"/>
      <w:lvlText w:val="•"/>
      <w:lvlJc w:val="left"/>
      <w:pPr>
        <w:ind w:left="3428" w:hanging="166"/>
      </w:pPr>
      <w:rPr>
        <w:rFonts w:hint="default"/>
        <w:lang w:val="en-US" w:eastAsia="en-US" w:bidi="ar-SA"/>
      </w:rPr>
    </w:lvl>
    <w:lvl w:ilvl="5">
      <w:start w:val="0"/>
      <w:numFmt w:val="bullet"/>
      <w:lvlText w:val="•"/>
      <w:lvlJc w:val="left"/>
      <w:pPr>
        <w:ind w:left="4245" w:hanging="166"/>
      </w:pPr>
      <w:rPr>
        <w:rFonts w:hint="default"/>
        <w:lang w:val="en-US" w:eastAsia="en-US" w:bidi="ar-SA"/>
      </w:rPr>
    </w:lvl>
    <w:lvl w:ilvl="6">
      <w:start w:val="0"/>
      <w:numFmt w:val="bullet"/>
      <w:lvlText w:val="•"/>
      <w:lvlJc w:val="left"/>
      <w:pPr>
        <w:ind w:left="5062" w:hanging="166"/>
      </w:pPr>
      <w:rPr>
        <w:rFonts w:hint="default"/>
        <w:lang w:val="en-US" w:eastAsia="en-US" w:bidi="ar-SA"/>
      </w:rPr>
    </w:lvl>
    <w:lvl w:ilvl="7">
      <w:start w:val="0"/>
      <w:numFmt w:val="bullet"/>
      <w:lvlText w:val="•"/>
      <w:lvlJc w:val="left"/>
      <w:pPr>
        <w:ind w:left="5879" w:hanging="166"/>
      </w:pPr>
      <w:rPr>
        <w:rFonts w:hint="default"/>
        <w:lang w:val="en-US" w:eastAsia="en-US" w:bidi="ar-SA"/>
      </w:rPr>
    </w:lvl>
    <w:lvl w:ilvl="8">
      <w:start w:val="0"/>
      <w:numFmt w:val="bullet"/>
      <w:lvlText w:val="•"/>
      <w:lvlJc w:val="left"/>
      <w:pPr>
        <w:ind w:left="6696" w:hanging="166"/>
      </w:pPr>
      <w:rPr>
        <w:rFonts w:hint="default"/>
        <w:lang w:val="en-US" w:eastAsia="en-US" w:bidi="ar-SA"/>
      </w:rPr>
    </w:lvl>
  </w:abstractNum>
  <w:abstractNum w:abstractNumId="44">
    <w:multiLevelType w:val="hybridMultilevel"/>
    <w:lvl w:ilvl="0">
      <w:start w:val="13"/>
      <w:numFmt w:val="decimal"/>
      <w:lvlText w:val="%1."/>
      <w:lvlJc w:val="left"/>
      <w:pPr>
        <w:ind w:left="407" w:hanging="275"/>
        <w:jc w:val="left"/>
      </w:pPr>
      <w:rPr>
        <w:rFonts w:hint="default" w:ascii="Tahoma" w:hAnsi="Tahoma" w:eastAsia="Tahoma" w:cs="Tahoma"/>
        <w:b w:val="0"/>
        <w:bCs w:val="0"/>
        <w:i w:val="0"/>
        <w:iCs w:val="0"/>
        <w:color w:val="231F20"/>
        <w:spacing w:val="0"/>
        <w:w w:val="81"/>
        <w:sz w:val="22"/>
        <w:szCs w:val="22"/>
        <w:lang w:val="en-US" w:eastAsia="en-US" w:bidi="ar-SA"/>
      </w:rPr>
    </w:lvl>
    <w:lvl w:ilvl="1">
      <w:start w:val="0"/>
      <w:numFmt w:val="bullet"/>
      <w:lvlText w:val="•"/>
      <w:lvlJc w:val="left"/>
      <w:pPr>
        <w:ind w:left="1193" w:hanging="275"/>
      </w:pPr>
      <w:rPr>
        <w:rFonts w:hint="default"/>
        <w:lang w:val="en-US" w:eastAsia="en-US" w:bidi="ar-SA"/>
      </w:rPr>
    </w:lvl>
    <w:lvl w:ilvl="2">
      <w:start w:val="0"/>
      <w:numFmt w:val="bullet"/>
      <w:lvlText w:val="•"/>
      <w:lvlJc w:val="left"/>
      <w:pPr>
        <w:ind w:left="1986" w:hanging="275"/>
      </w:pPr>
      <w:rPr>
        <w:rFonts w:hint="default"/>
        <w:lang w:val="en-US" w:eastAsia="en-US" w:bidi="ar-SA"/>
      </w:rPr>
    </w:lvl>
    <w:lvl w:ilvl="3">
      <w:start w:val="0"/>
      <w:numFmt w:val="bullet"/>
      <w:lvlText w:val="•"/>
      <w:lvlJc w:val="left"/>
      <w:pPr>
        <w:ind w:left="2779" w:hanging="275"/>
      </w:pPr>
      <w:rPr>
        <w:rFonts w:hint="default"/>
        <w:lang w:val="en-US" w:eastAsia="en-US" w:bidi="ar-SA"/>
      </w:rPr>
    </w:lvl>
    <w:lvl w:ilvl="4">
      <w:start w:val="0"/>
      <w:numFmt w:val="bullet"/>
      <w:lvlText w:val="•"/>
      <w:lvlJc w:val="left"/>
      <w:pPr>
        <w:ind w:left="3572" w:hanging="275"/>
      </w:pPr>
      <w:rPr>
        <w:rFonts w:hint="default"/>
        <w:lang w:val="en-US" w:eastAsia="en-US" w:bidi="ar-SA"/>
      </w:rPr>
    </w:lvl>
    <w:lvl w:ilvl="5">
      <w:start w:val="0"/>
      <w:numFmt w:val="bullet"/>
      <w:lvlText w:val="•"/>
      <w:lvlJc w:val="left"/>
      <w:pPr>
        <w:ind w:left="4365" w:hanging="275"/>
      </w:pPr>
      <w:rPr>
        <w:rFonts w:hint="default"/>
        <w:lang w:val="en-US" w:eastAsia="en-US" w:bidi="ar-SA"/>
      </w:rPr>
    </w:lvl>
    <w:lvl w:ilvl="6">
      <w:start w:val="0"/>
      <w:numFmt w:val="bullet"/>
      <w:lvlText w:val="•"/>
      <w:lvlJc w:val="left"/>
      <w:pPr>
        <w:ind w:left="5158" w:hanging="275"/>
      </w:pPr>
      <w:rPr>
        <w:rFonts w:hint="default"/>
        <w:lang w:val="en-US" w:eastAsia="en-US" w:bidi="ar-SA"/>
      </w:rPr>
    </w:lvl>
    <w:lvl w:ilvl="7">
      <w:start w:val="0"/>
      <w:numFmt w:val="bullet"/>
      <w:lvlText w:val="•"/>
      <w:lvlJc w:val="left"/>
      <w:pPr>
        <w:ind w:left="5951" w:hanging="275"/>
      </w:pPr>
      <w:rPr>
        <w:rFonts w:hint="default"/>
        <w:lang w:val="en-US" w:eastAsia="en-US" w:bidi="ar-SA"/>
      </w:rPr>
    </w:lvl>
    <w:lvl w:ilvl="8">
      <w:start w:val="0"/>
      <w:numFmt w:val="bullet"/>
      <w:lvlText w:val="•"/>
      <w:lvlJc w:val="left"/>
      <w:pPr>
        <w:ind w:left="6744" w:hanging="275"/>
      </w:pPr>
      <w:rPr>
        <w:rFonts w:hint="default"/>
        <w:lang w:val="en-US" w:eastAsia="en-US" w:bidi="ar-SA"/>
      </w:rPr>
    </w:lvl>
  </w:abstractNum>
  <w:abstractNum w:abstractNumId="43">
    <w:multiLevelType w:val="hybridMultilevel"/>
    <w:lvl w:ilvl="0">
      <w:start w:val="1"/>
      <w:numFmt w:val="decimal"/>
      <w:lvlText w:val="%1."/>
      <w:lvlJc w:val="left"/>
      <w:pPr>
        <w:ind w:left="147" w:hanging="166"/>
        <w:jc w:val="right"/>
      </w:pPr>
      <w:rPr>
        <w:rFonts w:hint="default" w:ascii="Tahoma" w:hAnsi="Tahoma" w:eastAsia="Tahoma" w:cs="Tahoma"/>
        <w:b w:val="0"/>
        <w:bCs w:val="0"/>
        <w:i w:val="0"/>
        <w:iCs w:val="0"/>
        <w:color w:val="231F20"/>
        <w:spacing w:val="0"/>
        <w:w w:val="76"/>
        <w:sz w:val="22"/>
        <w:szCs w:val="22"/>
        <w:lang w:val="en-US" w:eastAsia="en-US" w:bidi="ar-SA"/>
      </w:rPr>
    </w:lvl>
    <w:lvl w:ilvl="1">
      <w:start w:val="0"/>
      <w:numFmt w:val="bullet"/>
      <w:lvlText w:val="•"/>
      <w:lvlJc w:val="left"/>
      <w:pPr>
        <w:ind w:left="959" w:hanging="166"/>
      </w:pPr>
      <w:rPr>
        <w:rFonts w:hint="default"/>
        <w:lang w:val="en-US" w:eastAsia="en-US" w:bidi="ar-SA"/>
      </w:rPr>
    </w:lvl>
    <w:lvl w:ilvl="2">
      <w:start w:val="0"/>
      <w:numFmt w:val="bullet"/>
      <w:lvlText w:val="•"/>
      <w:lvlJc w:val="left"/>
      <w:pPr>
        <w:ind w:left="1778" w:hanging="166"/>
      </w:pPr>
      <w:rPr>
        <w:rFonts w:hint="default"/>
        <w:lang w:val="en-US" w:eastAsia="en-US" w:bidi="ar-SA"/>
      </w:rPr>
    </w:lvl>
    <w:lvl w:ilvl="3">
      <w:start w:val="0"/>
      <w:numFmt w:val="bullet"/>
      <w:lvlText w:val="•"/>
      <w:lvlJc w:val="left"/>
      <w:pPr>
        <w:ind w:left="2597" w:hanging="166"/>
      </w:pPr>
      <w:rPr>
        <w:rFonts w:hint="default"/>
        <w:lang w:val="en-US" w:eastAsia="en-US" w:bidi="ar-SA"/>
      </w:rPr>
    </w:lvl>
    <w:lvl w:ilvl="4">
      <w:start w:val="0"/>
      <w:numFmt w:val="bullet"/>
      <w:lvlText w:val="•"/>
      <w:lvlJc w:val="left"/>
      <w:pPr>
        <w:ind w:left="3416" w:hanging="166"/>
      </w:pPr>
      <w:rPr>
        <w:rFonts w:hint="default"/>
        <w:lang w:val="en-US" w:eastAsia="en-US" w:bidi="ar-SA"/>
      </w:rPr>
    </w:lvl>
    <w:lvl w:ilvl="5">
      <w:start w:val="0"/>
      <w:numFmt w:val="bullet"/>
      <w:lvlText w:val="•"/>
      <w:lvlJc w:val="left"/>
      <w:pPr>
        <w:ind w:left="4235" w:hanging="166"/>
      </w:pPr>
      <w:rPr>
        <w:rFonts w:hint="default"/>
        <w:lang w:val="en-US" w:eastAsia="en-US" w:bidi="ar-SA"/>
      </w:rPr>
    </w:lvl>
    <w:lvl w:ilvl="6">
      <w:start w:val="0"/>
      <w:numFmt w:val="bullet"/>
      <w:lvlText w:val="•"/>
      <w:lvlJc w:val="left"/>
      <w:pPr>
        <w:ind w:left="5054" w:hanging="166"/>
      </w:pPr>
      <w:rPr>
        <w:rFonts w:hint="default"/>
        <w:lang w:val="en-US" w:eastAsia="en-US" w:bidi="ar-SA"/>
      </w:rPr>
    </w:lvl>
    <w:lvl w:ilvl="7">
      <w:start w:val="0"/>
      <w:numFmt w:val="bullet"/>
      <w:lvlText w:val="•"/>
      <w:lvlJc w:val="left"/>
      <w:pPr>
        <w:ind w:left="5873" w:hanging="166"/>
      </w:pPr>
      <w:rPr>
        <w:rFonts w:hint="default"/>
        <w:lang w:val="en-US" w:eastAsia="en-US" w:bidi="ar-SA"/>
      </w:rPr>
    </w:lvl>
    <w:lvl w:ilvl="8">
      <w:start w:val="0"/>
      <w:numFmt w:val="bullet"/>
      <w:lvlText w:val="•"/>
      <w:lvlJc w:val="left"/>
      <w:pPr>
        <w:ind w:left="6692" w:hanging="166"/>
      </w:pPr>
      <w:rPr>
        <w:rFonts w:hint="default"/>
        <w:lang w:val="en-US" w:eastAsia="en-US" w:bidi="ar-SA"/>
      </w:rPr>
    </w:lvl>
  </w:abstractNum>
  <w:abstractNum w:abstractNumId="42">
    <w:multiLevelType w:val="hybridMultilevel"/>
    <w:lvl w:ilvl="0">
      <w:start w:val="13"/>
      <w:numFmt w:val="decimal"/>
      <w:lvlText w:val="%1."/>
      <w:lvlJc w:val="left"/>
      <w:pPr>
        <w:ind w:left="451" w:hanging="275"/>
        <w:jc w:val="left"/>
      </w:pPr>
      <w:rPr>
        <w:rFonts w:hint="default" w:ascii="Tahoma" w:hAnsi="Tahoma" w:eastAsia="Tahoma" w:cs="Tahoma"/>
        <w:b w:val="0"/>
        <w:bCs w:val="0"/>
        <w:i w:val="0"/>
        <w:iCs w:val="0"/>
        <w:color w:val="231F20"/>
        <w:spacing w:val="0"/>
        <w:w w:val="81"/>
        <w:sz w:val="22"/>
        <w:szCs w:val="22"/>
        <w:lang w:val="en-US" w:eastAsia="en-US" w:bidi="ar-SA"/>
      </w:rPr>
    </w:lvl>
    <w:lvl w:ilvl="1">
      <w:start w:val="0"/>
      <w:numFmt w:val="bullet"/>
      <w:lvlText w:val="•"/>
      <w:lvlJc w:val="left"/>
      <w:pPr>
        <w:ind w:left="1247" w:hanging="275"/>
      </w:pPr>
      <w:rPr>
        <w:rFonts w:hint="default"/>
        <w:lang w:val="en-US" w:eastAsia="en-US" w:bidi="ar-SA"/>
      </w:rPr>
    </w:lvl>
    <w:lvl w:ilvl="2">
      <w:start w:val="0"/>
      <w:numFmt w:val="bullet"/>
      <w:lvlText w:val="•"/>
      <w:lvlJc w:val="left"/>
      <w:pPr>
        <w:ind w:left="2034" w:hanging="275"/>
      </w:pPr>
      <w:rPr>
        <w:rFonts w:hint="default"/>
        <w:lang w:val="en-US" w:eastAsia="en-US" w:bidi="ar-SA"/>
      </w:rPr>
    </w:lvl>
    <w:lvl w:ilvl="3">
      <w:start w:val="0"/>
      <w:numFmt w:val="bullet"/>
      <w:lvlText w:val="•"/>
      <w:lvlJc w:val="left"/>
      <w:pPr>
        <w:ind w:left="2821" w:hanging="275"/>
      </w:pPr>
      <w:rPr>
        <w:rFonts w:hint="default"/>
        <w:lang w:val="en-US" w:eastAsia="en-US" w:bidi="ar-SA"/>
      </w:rPr>
    </w:lvl>
    <w:lvl w:ilvl="4">
      <w:start w:val="0"/>
      <w:numFmt w:val="bullet"/>
      <w:lvlText w:val="•"/>
      <w:lvlJc w:val="left"/>
      <w:pPr>
        <w:ind w:left="3608" w:hanging="275"/>
      </w:pPr>
      <w:rPr>
        <w:rFonts w:hint="default"/>
        <w:lang w:val="en-US" w:eastAsia="en-US" w:bidi="ar-SA"/>
      </w:rPr>
    </w:lvl>
    <w:lvl w:ilvl="5">
      <w:start w:val="0"/>
      <w:numFmt w:val="bullet"/>
      <w:lvlText w:val="•"/>
      <w:lvlJc w:val="left"/>
      <w:pPr>
        <w:ind w:left="4395" w:hanging="275"/>
      </w:pPr>
      <w:rPr>
        <w:rFonts w:hint="default"/>
        <w:lang w:val="en-US" w:eastAsia="en-US" w:bidi="ar-SA"/>
      </w:rPr>
    </w:lvl>
    <w:lvl w:ilvl="6">
      <w:start w:val="0"/>
      <w:numFmt w:val="bullet"/>
      <w:lvlText w:val="•"/>
      <w:lvlJc w:val="left"/>
      <w:pPr>
        <w:ind w:left="5182" w:hanging="275"/>
      </w:pPr>
      <w:rPr>
        <w:rFonts w:hint="default"/>
        <w:lang w:val="en-US" w:eastAsia="en-US" w:bidi="ar-SA"/>
      </w:rPr>
    </w:lvl>
    <w:lvl w:ilvl="7">
      <w:start w:val="0"/>
      <w:numFmt w:val="bullet"/>
      <w:lvlText w:val="•"/>
      <w:lvlJc w:val="left"/>
      <w:pPr>
        <w:ind w:left="5969" w:hanging="275"/>
      </w:pPr>
      <w:rPr>
        <w:rFonts w:hint="default"/>
        <w:lang w:val="en-US" w:eastAsia="en-US" w:bidi="ar-SA"/>
      </w:rPr>
    </w:lvl>
    <w:lvl w:ilvl="8">
      <w:start w:val="0"/>
      <w:numFmt w:val="bullet"/>
      <w:lvlText w:val="•"/>
      <w:lvlJc w:val="left"/>
      <w:pPr>
        <w:ind w:left="6756" w:hanging="275"/>
      </w:pPr>
      <w:rPr>
        <w:rFonts w:hint="default"/>
        <w:lang w:val="en-US" w:eastAsia="en-US" w:bidi="ar-SA"/>
      </w:rPr>
    </w:lvl>
  </w:abstractNum>
  <w:abstractNum w:abstractNumId="41">
    <w:multiLevelType w:val="hybridMultilevel"/>
    <w:lvl w:ilvl="0">
      <w:start w:val="1"/>
      <w:numFmt w:val="decimal"/>
      <w:lvlText w:val="%1."/>
      <w:lvlJc w:val="left"/>
      <w:pPr>
        <w:ind w:left="177" w:hanging="166"/>
        <w:jc w:val="right"/>
      </w:pPr>
      <w:rPr>
        <w:rFonts w:hint="default" w:ascii="Tahoma" w:hAnsi="Tahoma" w:eastAsia="Tahoma" w:cs="Tahoma"/>
        <w:b w:val="0"/>
        <w:bCs w:val="0"/>
        <w:i w:val="0"/>
        <w:iCs w:val="0"/>
        <w:color w:val="231F20"/>
        <w:spacing w:val="0"/>
        <w:w w:val="76"/>
        <w:sz w:val="22"/>
        <w:szCs w:val="22"/>
        <w:lang w:val="en-US" w:eastAsia="en-US" w:bidi="ar-SA"/>
      </w:rPr>
    </w:lvl>
    <w:lvl w:ilvl="1">
      <w:start w:val="0"/>
      <w:numFmt w:val="bullet"/>
      <w:lvlText w:val="•"/>
      <w:lvlJc w:val="left"/>
      <w:pPr>
        <w:ind w:left="995" w:hanging="166"/>
      </w:pPr>
      <w:rPr>
        <w:rFonts w:hint="default"/>
        <w:lang w:val="en-US" w:eastAsia="en-US" w:bidi="ar-SA"/>
      </w:rPr>
    </w:lvl>
    <w:lvl w:ilvl="2">
      <w:start w:val="0"/>
      <w:numFmt w:val="bullet"/>
      <w:lvlText w:val="•"/>
      <w:lvlJc w:val="left"/>
      <w:pPr>
        <w:ind w:left="1810" w:hanging="166"/>
      </w:pPr>
      <w:rPr>
        <w:rFonts w:hint="default"/>
        <w:lang w:val="en-US" w:eastAsia="en-US" w:bidi="ar-SA"/>
      </w:rPr>
    </w:lvl>
    <w:lvl w:ilvl="3">
      <w:start w:val="0"/>
      <w:numFmt w:val="bullet"/>
      <w:lvlText w:val="•"/>
      <w:lvlJc w:val="left"/>
      <w:pPr>
        <w:ind w:left="2625" w:hanging="166"/>
      </w:pPr>
      <w:rPr>
        <w:rFonts w:hint="default"/>
        <w:lang w:val="en-US" w:eastAsia="en-US" w:bidi="ar-SA"/>
      </w:rPr>
    </w:lvl>
    <w:lvl w:ilvl="4">
      <w:start w:val="0"/>
      <w:numFmt w:val="bullet"/>
      <w:lvlText w:val="•"/>
      <w:lvlJc w:val="left"/>
      <w:pPr>
        <w:ind w:left="3440" w:hanging="166"/>
      </w:pPr>
      <w:rPr>
        <w:rFonts w:hint="default"/>
        <w:lang w:val="en-US" w:eastAsia="en-US" w:bidi="ar-SA"/>
      </w:rPr>
    </w:lvl>
    <w:lvl w:ilvl="5">
      <w:start w:val="0"/>
      <w:numFmt w:val="bullet"/>
      <w:lvlText w:val="•"/>
      <w:lvlJc w:val="left"/>
      <w:pPr>
        <w:ind w:left="4255" w:hanging="166"/>
      </w:pPr>
      <w:rPr>
        <w:rFonts w:hint="default"/>
        <w:lang w:val="en-US" w:eastAsia="en-US" w:bidi="ar-SA"/>
      </w:rPr>
    </w:lvl>
    <w:lvl w:ilvl="6">
      <w:start w:val="0"/>
      <w:numFmt w:val="bullet"/>
      <w:lvlText w:val="•"/>
      <w:lvlJc w:val="left"/>
      <w:pPr>
        <w:ind w:left="5070" w:hanging="166"/>
      </w:pPr>
      <w:rPr>
        <w:rFonts w:hint="default"/>
        <w:lang w:val="en-US" w:eastAsia="en-US" w:bidi="ar-SA"/>
      </w:rPr>
    </w:lvl>
    <w:lvl w:ilvl="7">
      <w:start w:val="0"/>
      <w:numFmt w:val="bullet"/>
      <w:lvlText w:val="•"/>
      <w:lvlJc w:val="left"/>
      <w:pPr>
        <w:ind w:left="5885" w:hanging="166"/>
      </w:pPr>
      <w:rPr>
        <w:rFonts w:hint="default"/>
        <w:lang w:val="en-US" w:eastAsia="en-US" w:bidi="ar-SA"/>
      </w:rPr>
    </w:lvl>
    <w:lvl w:ilvl="8">
      <w:start w:val="0"/>
      <w:numFmt w:val="bullet"/>
      <w:lvlText w:val="•"/>
      <w:lvlJc w:val="left"/>
      <w:pPr>
        <w:ind w:left="6700" w:hanging="166"/>
      </w:pPr>
      <w:rPr>
        <w:rFonts w:hint="default"/>
        <w:lang w:val="en-US" w:eastAsia="en-US" w:bidi="ar-SA"/>
      </w:rPr>
    </w:lvl>
  </w:abstractNum>
  <w:abstractNum w:abstractNumId="40">
    <w:multiLevelType w:val="hybridMultilevel"/>
    <w:lvl w:ilvl="0">
      <w:start w:val="1"/>
      <w:numFmt w:val="decimal"/>
      <w:lvlText w:val="%1."/>
      <w:lvlJc w:val="left"/>
      <w:pPr>
        <w:ind w:left="151" w:hanging="166"/>
        <w:jc w:val="right"/>
      </w:pPr>
      <w:rPr>
        <w:rFonts w:hint="default" w:ascii="Tahoma" w:hAnsi="Tahoma" w:eastAsia="Tahoma" w:cs="Tahoma"/>
        <w:b w:val="0"/>
        <w:bCs w:val="0"/>
        <w:i w:val="0"/>
        <w:iCs w:val="0"/>
        <w:color w:val="231F20"/>
        <w:spacing w:val="0"/>
        <w:w w:val="76"/>
        <w:sz w:val="22"/>
        <w:szCs w:val="22"/>
        <w:lang w:val="en-US" w:eastAsia="en-US" w:bidi="ar-SA"/>
      </w:rPr>
    </w:lvl>
    <w:lvl w:ilvl="1">
      <w:start w:val="0"/>
      <w:numFmt w:val="bullet"/>
      <w:lvlText w:val="•"/>
      <w:lvlJc w:val="left"/>
      <w:pPr>
        <w:ind w:left="977" w:hanging="166"/>
      </w:pPr>
      <w:rPr>
        <w:rFonts w:hint="default"/>
        <w:lang w:val="en-US" w:eastAsia="en-US" w:bidi="ar-SA"/>
      </w:rPr>
    </w:lvl>
    <w:lvl w:ilvl="2">
      <w:start w:val="0"/>
      <w:numFmt w:val="bullet"/>
      <w:lvlText w:val="•"/>
      <w:lvlJc w:val="left"/>
      <w:pPr>
        <w:ind w:left="1794" w:hanging="166"/>
      </w:pPr>
      <w:rPr>
        <w:rFonts w:hint="default"/>
        <w:lang w:val="en-US" w:eastAsia="en-US" w:bidi="ar-SA"/>
      </w:rPr>
    </w:lvl>
    <w:lvl w:ilvl="3">
      <w:start w:val="0"/>
      <w:numFmt w:val="bullet"/>
      <w:lvlText w:val="•"/>
      <w:lvlJc w:val="left"/>
      <w:pPr>
        <w:ind w:left="2611" w:hanging="166"/>
      </w:pPr>
      <w:rPr>
        <w:rFonts w:hint="default"/>
        <w:lang w:val="en-US" w:eastAsia="en-US" w:bidi="ar-SA"/>
      </w:rPr>
    </w:lvl>
    <w:lvl w:ilvl="4">
      <w:start w:val="0"/>
      <w:numFmt w:val="bullet"/>
      <w:lvlText w:val="•"/>
      <w:lvlJc w:val="left"/>
      <w:pPr>
        <w:ind w:left="3428" w:hanging="166"/>
      </w:pPr>
      <w:rPr>
        <w:rFonts w:hint="default"/>
        <w:lang w:val="en-US" w:eastAsia="en-US" w:bidi="ar-SA"/>
      </w:rPr>
    </w:lvl>
    <w:lvl w:ilvl="5">
      <w:start w:val="0"/>
      <w:numFmt w:val="bullet"/>
      <w:lvlText w:val="•"/>
      <w:lvlJc w:val="left"/>
      <w:pPr>
        <w:ind w:left="4245" w:hanging="166"/>
      </w:pPr>
      <w:rPr>
        <w:rFonts w:hint="default"/>
        <w:lang w:val="en-US" w:eastAsia="en-US" w:bidi="ar-SA"/>
      </w:rPr>
    </w:lvl>
    <w:lvl w:ilvl="6">
      <w:start w:val="0"/>
      <w:numFmt w:val="bullet"/>
      <w:lvlText w:val="•"/>
      <w:lvlJc w:val="left"/>
      <w:pPr>
        <w:ind w:left="5062" w:hanging="166"/>
      </w:pPr>
      <w:rPr>
        <w:rFonts w:hint="default"/>
        <w:lang w:val="en-US" w:eastAsia="en-US" w:bidi="ar-SA"/>
      </w:rPr>
    </w:lvl>
    <w:lvl w:ilvl="7">
      <w:start w:val="0"/>
      <w:numFmt w:val="bullet"/>
      <w:lvlText w:val="•"/>
      <w:lvlJc w:val="left"/>
      <w:pPr>
        <w:ind w:left="5879" w:hanging="166"/>
      </w:pPr>
      <w:rPr>
        <w:rFonts w:hint="default"/>
        <w:lang w:val="en-US" w:eastAsia="en-US" w:bidi="ar-SA"/>
      </w:rPr>
    </w:lvl>
    <w:lvl w:ilvl="8">
      <w:start w:val="0"/>
      <w:numFmt w:val="bullet"/>
      <w:lvlText w:val="•"/>
      <w:lvlJc w:val="left"/>
      <w:pPr>
        <w:ind w:left="6696" w:hanging="166"/>
      </w:pPr>
      <w:rPr>
        <w:rFonts w:hint="default"/>
        <w:lang w:val="en-US" w:eastAsia="en-US" w:bidi="ar-SA"/>
      </w:rPr>
    </w:lvl>
  </w:abstractNum>
  <w:abstractNum w:abstractNumId="39">
    <w:multiLevelType w:val="hybridMultilevel"/>
    <w:lvl w:ilvl="0">
      <w:start w:val="13"/>
      <w:numFmt w:val="decimal"/>
      <w:lvlText w:val="%1."/>
      <w:lvlJc w:val="left"/>
      <w:pPr>
        <w:ind w:left="442" w:hanging="275"/>
        <w:jc w:val="left"/>
      </w:pPr>
      <w:rPr>
        <w:rFonts w:hint="default" w:ascii="Tahoma" w:hAnsi="Tahoma" w:eastAsia="Tahoma" w:cs="Tahoma"/>
        <w:b w:val="0"/>
        <w:bCs w:val="0"/>
        <w:i w:val="0"/>
        <w:iCs w:val="0"/>
        <w:color w:val="231F20"/>
        <w:spacing w:val="0"/>
        <w:w w:val="81"/>
        <w:sz w:val="22"/>
        <w:szCs w:val="22"/>
        <w:lang w:val="en-US" w:eastAsia="en-US" w:bidi="ar-SA"/>
      </w:rPr>
    </w:lvl>
    <w:lvl w:ilvl="1">
      <w:start w:val="0"/>
      <w:numFmt w:val="bullet"/>
      <w:lvlText w:val="•"/>
      <w:lvlJc w:val="left"/>
      <w:pPr>
        <w:ind w:left="1229" w:hanging="275"/>
      </w:pPr>
      <w:rPr>
        <w:rFonts w:hint="default"/>
        <w:lang w:val="en-US" w:eastAsia="en-US" w:bidi="ar-SA"/>
      </w:rPr>
    </w:lvl>
    <w:lvl w:ilvl="2">
      <w:start w:val="0"/>
      <w:numFmt w:val="bullet"/>
      <w:lvlText w:val="•"/>
      <w:lvlJc w:val="left"/>
      <w:pPr>
        <w:ind w:left="2018" w:hanging="275"/>
      </w:pPr>
      <w:rPr>
        <w:rFonts w:hint="default"/>
        <w:lang w:val="en-US" w:eastAsia="en-US" w:bidi="ar-SA"/>
      </w:rPr>
    </w:lvl>
    <w:lvl w:ilvl="3">
      <w:start w:val="0"/>
      <w:numFmt w:val="bullet"/>
      <w:lvlText w:val="•"/>
      <w:lvlJc w:val="left"/>
      <w:pPr>
        <w:ind w:left="2807" w:hanging="275"/>
      </w:pPr>
      <w:rPr>
        <w:rFonts w:hint="default"/>
        <w:lang w:val="en-US" w:eastAsia="en-US" w:bidi="ar-SA"/>
      </w:rPr>
    </w:lvl>
    <w:lvl w:ilvl="4">
      <w:start w:val="0"/>
      <w:numFmt w:val="bullet"/>
      <w:lvlText w:val="•"/>
      <w:lvlJc w:val="left"/>
      <w:pPr>
        <w:ind w:left="3596" w:hanging="275"/>
      </w:pPr>
      <w:rPr>
        <w:rFonts w:hint="default"/>
        <w:lang w:val="en-US" w:eastAsia="en-US" w:bidi="ar-SA"/>
      </w:rPr>
    </w:lvl>
    <w:lvl w:ilvl="5">
      <w:start w:val="0"/>
      <w:numFmt w:val="bullet"/>
      <w:lvlText w:val="•"/>
      <w:lvlJc w:val="left"/>
      <w:pPr>
        <w:ind w:left="4385" w:hanging="275"/>
      </w:pPr>
      <w:rPr>
        <w:rFonts w:hint="default"/>
        <w:lang w:val="en-US" w:eastAsia="en-US" w:bidi="ar-SA"/>
      </w:rPr>
    </w:lvl>
    <w:lvl w:ilvl="6">
      <w:start w:val="0"/>
      <w:numFmt w:val="bullet"/>
      <w:lvlText w:val="•"/>
      <w:lvlJc w:val="left"/>
      <w:pPr>
        <w:ind w:left="5174" w:hanging="275"/>
      </w:pPr>
      <w:rPr>
        <w:rFonts w:hint="default"/>
        <w:lang w:val="en-US" w:eastAsia="en-US" w:bidi="ar-SA"/>
      </w:rPr>
    </w:lvl>
    <w:lvl w:ilvl="7">
      <w:start w:val="0"/>
      <w:numFmt w:val="bullet"/>
      <w:lvlText w:val="•"/>
      <w:lvlJc w:val="left"/>
      <w:pPr>
        <w:ind w:left="5963" w:hanging="275"/>
      </w:pPr>
      <w:rPr>
        <w:rFonts w:hint="default"/>
        <w:lang w:val="en-US" w:eastAsia="en-US" w:bidi="ar-SA"/>
      </w:rPr>
    </w:lvl>
    <w:lvl w:ilvl="8">
      <w:start w:val="0"/>
      <w:numFmt w:val="bullet"/>
      <w:lvlText w:val="•"/>
      <w:lvlJc w:val="left"/>
      <w:pPr>
        <w:ind w:left="6752" w:hanging="275"/>
      </w:pPr>
      <w:rPr>
        <w:rFonts w:hint="default"/>
        <w:lang w:val="en-US" w:eastAsia="en-US" w:bidi="ar-SA"/>
      </w:rPr>
    </w:lvl>
  </w:abstractNum>
  <w:abstractNum w:abstractNumId="38">
    <w:multiLevelType w:val="hybridMultilevel"/>
    <w:lvl w:ilvl="0">
      <w:start w:val="5"/>
      <w:numFmt w:val="decimal"/>
      <w:lvlText w:val="%1."/>
      <w:lvlJc w:val="left"/>
      <w:pPr>
        <w:ind w:left="301" w:hanging="166"/>
        <w:jc w:val="right"/>
      </w:pPr>
      <w:rPr>
        <w:rFonts w:hint="default" w:ascii="Tahoma" w:hAnsi="Tahoma" w:eastAsia="Tahoma" w:cs="Tahoma"/>
        <w:b w:val="0"/>
        <w:bCs w:val="0"/>
        <w:i w:val="0"/>
        <w:iCs w:val="0"/>
        <w:color w:val="231F20"/>
        <w:spacing w:val="0"/>
        <w:w w:val="76"/>
        <w:sz w:val="22"/>
        <w:szCs w:val="22"/>
        <w:lang w:val="en-US" w:eastAsia="en-US" w:bidi="ar-SA"/>
      </w:rPr>
    </w:lvl>
    <w:lvl w:ilvl="1">
      <w:start w:val="0"/>
      <w:numFmt w:val="bullet"/>
      <w:lvlText w:val="•"/>
      <w:lvlJc w:val="left"/>
      <w:pPr>
        <w:ind w:left="1103" w:hanging="166"/>
      </w:pPr>
      <w:rPr>
        <w:rFonts w:hint="default"/>
        <w:lang w:val="en-US" w:eastAsia="en-US" w:bidi="ar-SA"/>
      </w:rPr>
    </w:lvl>
    <w:lvl w:ilvl="2">
      <w:start w:val="0"/>
      <w:numFmt w:val="bullet"/>
      <w:lvlText w:val="•"/>
      <w:lvlJc w:val="left"/>
      <w:pPr>
        <w:ind w:left="1906" w:hanging="166"/>
      </w:pPr>
      <w:rPr>
        <w:rFonts w:hint="default"/>
        <w:lang w:val="en-US" w:eastAsia="en-US" w:bidi="ar-SA"/>
      </w:rPr>
    </w:lvl>
    <w:lvl w:ilvl="3">
      <w:start w:val="0"/>
      <w:numFmt w:val="bullet"/>
      <w:lvlText w:val="•"/>
      <w:lvlJc w:val="left"/>
      <w:pPr>
        <w:ind w:left="2709" w:hanging="166"/>
      </w:pPr>
      <w:rPr>
        <w:rFonts w:hint="default"/>
        <w:lang w:val="en-US" w:eastAsia="en-US" w:bidi="ar-SA"/>
      </w:rPr>
    </w:lvl>
    <w:lvl w:ilvl="4">
      <w:start w:val="0"/>
      <w:numFmt w:val="bullet"/>
      <w:lvlText w:val="•"/>
      <w:lvlJc w:val="left"/>
      <w:pPr>
        <w:ind w:left="3512" w:hanging="166"/>
      </w:pPr>
      <w:rPr>
        <w:rFonts w:hint="default"/>
        <w:lang w:val="en-US" w:eastAsia="en-US" w:bidi="ar-SA"/>
      </w:rPr>
    </w:lvl>
    <w:lvl w:ilvl="5">
      <w:start w:val="0"/>
      <w:numFmt w:val="bullet"/>
      <w:lvlText w:val="•"/>
      <w:lvlJc w:val="left"/>
      <w:pPr>
        <w:ind w:left="4315" w:hanging="166"/>
      </w:pPr>
      <w:rPr>
        <w:rFonts w:hint="default"/>
        <w:lang w:val="en-US" w:eastAsia="en-US" w:bidi="ar-SA"/>
      </w:rPr>
    </w:lvl>
    <w:lvl w:ilvl="6">
      <w:start w:val="0"/>
      <w:numFmt w:val="bullet"/>
      <w:lvlText w:val="•"/>
      <w:lvlJc w:val="left"/>
      <w:pPr>
        <w:ind w:left="5118" w:hanging="166"/>
      </w:pPr>
      <w:rPr>
        <w:rFonts w:hint="default"/>
        <w:lang w:val="en-US" w:eastAsia="en-US" w:bidi="ar-SA"/>
      </w:rPr>
    </w:lvl>
    <w:lvl w:ilvl="7">
      <w:start w:val="0"/>
      <w:numFmt w:val="bullet"/>
      <w:lvlText w:val="•"/>
      <w:lvlJc w:val="left"/>
      <w:pPr>
        <w:ind w:left="5921" w:hanging="166"/>
      </w:pPr>
      <w:rPr>
        <w:rFonts w:hint="default"/>
        <w:lang w:val="en-US" w:eastAsia="en-US" w:bidi="ar-SA"/>
      </w:rPr>
    </w:lvl>
    <w:lvl w:ilvl="8">
      <w:start w:val="0"/>
      <w:numFmt w:val="bullet"/>
      <w:lvlText w:val="•"/>
      <w:lvlJc w:val="left"/>
      <w:pPr>
        <w:ind w:left="6724" w:hanging="166"/>
      </w:pPr>
      <w:rPr>
        <w:rFonts w:hint="default"/>
        <w:lang w:val="en-US" w:eastAsia="en-US" w:bidi="ar-SA"/>
      </w:rPr>
    </w:lvl>
  </w:abstractNum>
  <w:abstractNum w:abstractNumId="37">
    <w:multiLevelType w:val="hybridMultilevel"/>
    <w:lvl w:ilvl="0">
      <w:start w:val="1"/>
      <w:numFmt w:val="decimal"/>
      <w:lvlText w:val="%1."/>
      <w:lvlJc w:val="left"/>
      <w:pPr>
        <w:ind w:left="136" w:hanging="166"/>
        <w:jc w:val="left"/>
      </w:pPr>
      <w:rPr>
        <w:rFonts w:hint="default"/>
        <w:spacing w:val="0"/>
        <w:w w:val="70"/>
        <w:lang w:val="en-US" w:eastAsia="en-US" w:bidi="ar-SA"/>
      </w:rPr>
    </w:lvl>
    <w:lvl w:ilvl="1">
      <w:start w:val="0"/>
      <w:numFmt w:val="bullet"/>
      <w:lvlText w:val="•"/>
      <w:lvlJc w:val="left"/>
      <w:pPr>
        <w:ind w:left="959" w:hanging="166"/>
      </w:pPr>
      <w:rPr>
        <w:rFonts w:hint="default"/>
        <w:lang w:val="en-US" w:eastAsia="en-US" w:bidi="ar-SA"/>
      </w:rPr>
    </w:lvl>
    <w:lvl w:ilvl="2">
      <w:start w:val="0"/>
      <w:numFmt w:val="bullet"/>
      <w:lvlText w:val="•"/>
      <w:lvlJc w:val="left"/>
      <w:pPr>
        <w:ind w:left="1778" w:hanging="166"/>
      </w:pPr>
      <w:rPr>
        <w:rFonts w:hint="default"/>
        <w:lang w:val="en-US" w:eastAsia="en-US" w:bidi="ar-SA"/>
      </w:rPr>
    </w:lvl>
    <w:lvl w:ilvl="3">
      <w:start w:val="0"/>
      <w:numFmt w:val="bullet"/>
      <w:lvlText w:val="•"/>
      <w:lvlJc w:val="left"/>
      <w:pPr>
        <w:ind w:left="2597" w:hanging="166"/>
      </w:pPr>
      <w:rPr>
        <w:rFonts w:hint="default"/>
        <w:lang w:val="en-US" w:eastAsia="en-US" w:bidi="ar-SA"/>
      </w:rPr>
    </w:lvl>
    <w:lvl w:ilvl="4">
      <w:start w:val="0"/>
      <w:numFmt w:val="bullet"/>
      <w:lvlText w:val="•"/>
      <w:lvlJc w:val="left"/>
      <w:pPr>
        <w:ind w:left="3416" w:hanging="166"/>
      </w:pPr>
      <w:rPr>
        <w:rFonts w:hint="default"/>
        <w:lang w:val="en-US" w:eastAsia="en-US" w:bidi="ar-SA"/>
      </w:rPr>
    </w:lvl>
    <w:lvl w:ilvl="5">
      <w:start w:val="0"/>
      <w:numFmt w:val="bullet"/>
      <w:lvlText w:val="•"/>
      <w:lvlJc w:val="left"/>
      <w:pPr>
        <w:ind w:left="4235" w:hanging="166"/>
      </w:pPr>
      <w:rPr>
        <w:rFonts w:hint="default"/>
        <w:lang w:val="en-US" w:eastAsia="en-US" w:bidi="ar-SA"/>
      </w:rPr>
    </w:lvl>
    <w:lvl w:ilvl="6">
      <w:start w:val="0"/>
      <w:numFmt w:val="bullet"/>
      <w:lvlText w:val="•"/>
      <w:lvlJc w:val="left"/>
      <w:pPr>
        <w:ind w:left="5054" w:hanging="166"/>
      </w:pPr>
      <w:rPr>
        <w:rFonts w:hint="default"/>
        <w:lang w:val="en-US" w:eastAsia="en-US" w:bidi="ar-SA"/>
      </w:rPr>
    </w:lvl>
    <w:lvl w:ilvl="7">
      <w:start w:val="0"/>
      <w:numFmt w:val="bullet"/>
      <w:lvlText w:val="•"/>
      <w:lvlJc w:val="left"/>
      <w:pPr>
        <w:ind w:left="5873" w:hanging="166"/>
      </w:pPr>
      <w:rPr>
        <w:rFonts w:hint="default"/>
        <w:lang w:val="en-US" w:eastAsia="en-US" w:bidi="ar-SA"/>
      </w:rPr>
    </w:lvl>
    <w:lvl w:ilvl="8">
      <w:start w:val="0"/>
      <w:numFmt w:val="bullet"/>
      <w:lvlText w:val="•"/>
      <w:lvlJc w:val="left"/>
      <w:pPr>
        <w:ind w:left="6692" w:hanging="166"/>
      </w:pPr>
      <w:rPr>
        <w:rFonts w:hint="default"/>
        <w:lang w:val="en-US" w:eastAsia="en-US" w:bidi="ar-SA"/>
      </w:rPr>
    </w:lvl>
  </w:abstractNum>
  <w:abstractNum w:abstractNumId="36">
    <w:multiLevelType w:val="hybridMultilevel"/>
    <w:lvl w:ilvl="0">
      <w:start w:val="13"/>
      <w:numFmt w:val="decimal"/>
      <w:lvlText w:val="%1."/>
      <w:lvlJc w:val="left"/>
      <w:pPr>
        <w:ind w:left="461" w:hanging="329"/>
        <w:jc w:val="left"/>
      </w:pPr>
      <w:rPr>
        <w:rFonts w:hint="default" w:ascii="Tahoma" w:hAnsi="Tahoma" w:eastAsia="Tahoma" w:cs="Tahoma"/>
        <w:b w:val="0"/>
        <w:bCs w:val="0"/>
        <w:i w:val="0"/>
        <w:iCs w:val="0"/>
        <w:color w:val="231F20"/>
        <w:spacing w:val="0"/>
        <w:w w:val="75"/>
        <w:sz w:val="24"/>
        <w:szCs w:val="24"/>
        <w:lang w:val="en-US" w:eastAsia="en-US" w:bidi="ar-SA"/>
      </w:rPr>
    </w:lvl>
    <w:lvl w:ilvl="1">
      <w:start w:val="0"/>
      <w:numFmt w:val="bullet"/>
      <w:lvlText w:val="•"/>
      <w:lvlJc w:val="left"/>
      <w:pPr>
        <w:ind w:left="1247" w:hanging="329"/>
      </w:pPr>
      <w:rPr>
        <w:rFonts w:hint="default"/>
        <w:lang w:val="en-US" w:eastAsia="en-US" w:bidi="ar-SA"/>
      </w:rPr>
    </w:lvl>
    <w:lvl w:ilvl="2">
      <w:start w:val="0"/>
      <w:numFmt w:val="bullet"/>
      <w:lvlText w:val="•"/>
      <w:lvlJc w:val="left"/>
      <w:pPr>
        <w:ind w:left="2034" w:hanging="329"/>
      </w:pPr>
      <w:rPr>
        <w:rFonts w:hint="default"/>
        <w:lang w:val="en-US" w:eastAsia="en-US" w:bidi="ar-SA"/>
      </w:rPr>
    </w:lvl>
    <w:lvl w:ilvl="3">
      <w:start w:val="0"/>
      <w:numFmt w:val="bullet"/>
      <w:lvlText w:val="•"/>
      <w:lvlJc w:val="left"/>
      <w:pPr>
        <w:ind w:left="2821" w:hanging="329"/>
      </w:pPr>
      <w:rPr>
        <w:rFonts w:hint="default"/>
        <w:lang w:val="en-US" w:eastAsia="en-US" w:bidi="ar-SA"/>
      </w:rPr>
    </w:lvl>
    <w:lvl w:ilvl="4">
      <w:start w:val="0"/>
      <w:numFmt w:val="bullet"/>
      <w:lvlText w:val="•"/>
      <w:lvlJc w:val="left"/>
      <w:pPr>
        <w:ind w:left="3608" w:hanging="329"/>
      </w:pPr>
      <w:rPr>
        <w:rFonts w:hint="default"/>
        <w:lang w:val="en-US" w:eastAsia="en-US" w:bidi="ar-SA"/>
      </w:rPr>
    </w:lvl>
    <w:lvl w:ilvl="5">
      <w:start w:val="0"/>
      <w:numFmt w:val="bullet"/>
      <w:lvlText w:val="•"/>
      <w:lvlJc w:val="left"/>
      <w:pPr>
        <w:ind w:left="4395" w:hanging="329"/>
      </w:pPr>
      <w:rPr>
        <w:rFonts w:hint="default"/>
        <w:lang w:val="en-US" w:eastAsia="en-US" w:bidi="ar-SA"/>
      </w:rPr>
    </w:lvl>
    <w:lvl w:ilvl="6">
      <w:start w:val="0"/>
      <w:numFmt w:val="bullet"/>
      <w:lvlText w:val="•"/>
      <w:lvlJc w:val="left"/>
      <w:pPr>
        <w:ind w:left="5182" w:hanging="329"/>
      </w:pPr>
      <w:rPr>
        <w:rFonts w:hint="default"/>
        <w:lang w:val="en-US" w:eastAsia="en-US" w:bidi="ar-SA"/>
      </w:rPr>
    </w:lvl>
    <w:lvl w:ilvl="7">
      <w:start w:val="0"/>
      <w:numFmt w:val="bullet"/>
      <w:lvlText w:val="•"/>
      <w:lvlJc w:val="left"/>
      <w:pPr>
        <w:ind w:left="5969" w:hanging="329"/>
      </w:pPr>
      <w:rPr>
        <w:rFonts w:hint="default"/>
        <w:lang w:val="en-US" w:eastAsia="en-US" w:bidi="ar-SA"/>
      </w:rPr>
    </w:lvl>
    <w:lvl w:ilvl="8">
      <w:start w:val="0"/>
      <w:numFmt w:val="bullet"/>
      <w:lvlText w:val="•"/>
      <w:lvlJc w:val="left"/>
      <w:pPr>
        <w:ind w:left="6756" w:hanging="329"/>
      </w:pPr>
      <w:rPr>
        <w:rFonts w:hint="default"/>
        <w:lang w:val="en-US" w:eastAsia="en-US" w:bidi="ar-SA"/>
      </w:rPr>
    </w:lvl>
  </w:abstractNum>
  <w:abstractNum w:abstractNumId="35">
    <w:multiLevelType w:val="hybridMultilevel"/>
    <w:lvl w:ilvl="0">
      <w:start w:val="1"/>
      <w:numFmt w:val="decimal"/>
      <w:lvlText w:val="%1."/>
      <w:lvlJc w:val="left"/>
      <w:pPr>
        <w:ind w:left="132" w:hanging="166"/>
        <w:jc w:val="right"/>
      </w:pPr>
      <w:rPr>
        <w:rFonts w:hint="default" w:ascii="Tahoma" w:hAnsi="Tahoma" w:eastAsia="Tahoma" w:cs="Tahoma"/>
        <w:b w:val="0"/>
        <w:bCs w:val="0"/>
        <w:i w:val="0"/>
        <w:iCs w:val="0"/>
        <w:color w:val="231F20"/>
        <w:spacing w:val="0"/>
        <w:w w:val="76"/>
        <w:sz w:val="22"/>
        <w:szCs w:val="22"/>
        <w:lang w:val="en-US" w:eastAsia="en-US" w:bidi="ar-SA"/>
      </w:rPr>
    </w:lvl>
    <w:lvl w:ilvl="1">
      <w:start w:val="0"/>
      <w:numFmt w:val="bullet"/>
      <w:lvlText w:val="•"/>
      <w:lvlJc w:val="left"/>
      <w:pPr>
        <w:ind w:left="959" w:hanging="166"/>
      </w:pPr>
      <w:rPr>
        <w:rFonts w:hint="default"/>
        <w:lang w:val="en-US" w:eastAsia="en-US" w:bidi="ar-SA"/>
      </w:rPr>
    </w:lvl>
    <w:lvl w:ilvl="2">
      <w:start w:val="0"/>
      <w:numFmt w:val="bullet"/>
      <w:lvlText w:val="•"/>
      <w:lvlJc w:val="left"/>
      <w:pPr>
        <w:ind w:left="1778" w:hanging="166"/>
      </w:pPr>
      <w:rPr>
        <w:rFonts w:hint="default"/>
        <w:lang w:val="en-US" w:eastAsia="en-US" w:bidi="ar-SA"/>
      </w:rPr>
    </w:lvl>
    <w:lvl w:ilvl="3">
      <w:start w:val="0"/>
      <w:numFmt w:val="bullet"/>
      <w:lvlText w:val="•"/>
      <w:lvlJc w:val="left"/>
      <w:pPr>
        <w:ind w:left="2597" w:hanging="166"/>
      </w:pPr>
      <w:rPr>
        <w:rFonts w:hint="default"/>
        <w:lang w:val="en-US" w:eastAsia="en-US" w:bidi="ar-SA"/>
      </w:rPr>
    </w:lvl>
    <w:lvl w:ilvl="4">
      <w:start w:val="0"/>
      <w:numFmt w:val="bullet"/>
      <w:lvlText w:val="•"/>
      <w:lvlJc w:val="left"/>
      <w:pPr>
        <w:ind w:left="3416" w:hanging="166"/>
      </w:pPr>
      <w:rPr>
        <w:rFonts w:hint="default"/>
        <w:lang w:val="en-US" w:eastAsia="en-US" w:bidi="ar-SA"/>
      </w:rPr>
    </w:lvl>
    <w:lvl w:ilvl="5">
      <w:start w:val="0"/>
      <w:numFmt w:val="bullet"/>
      <w:lvlText w:val="•"/>
      <w:lvlJc w:val="left"/>
      <w:pPr>
        <w:ind w:left="4235" w:hanging="166"/>
      </w:pPr>
      <w:rPr>
        <w:rFonts w:hint="default"/>
        <w:lang w:val="en-US" w:eastAsia="en-US" w:bidi="ar-SA"/>
      </w:rPr>
    </w:lvl>
    <w:lvl w:ilvl="6">
      <w:start w:val="0"/>
      <w:numFmt w:val="bullet"/>
      <w:lvlText w:val="•"/>
      <w:lvlJc w:val="left"/>
      <w:pPr>
        <w:ind w:left="5054" w:hanging="166"/>
      </w:pPr>
      <w:rPr>
        <w:rFonts w:hint="default"/>
        <w:lang w:val="en-US" w:eastAsia="en-US" w:bidi="ar-SA"/>
      </w:rPr>
    </w:lvl>
    <w:lvl w:ilvl="7">
      <w:start w:val="0"/>
      <w:numFmt w:val="bullet"/>
      <w:lvlText w:val="•"/>
      <w:lvlJc w:val="left"/>
      <w:pPr>
        <w:ind w:left="5873" w:hanging="166"/>
      </w:pPr>
      <w:rPr>
        <w:rFonts w:hint="default"/>
        <w:lang w:val="en-US" w:eastAsia="en-US" w:bidi="ar-SA"/>
      </w:rPr>
    </w:lvl>
    <w:lvl w:ilvl="8">
      <w:start w:val="0"/>
      <w:numFmt w:val="bullet"/>
      <w:lvlText w:val="•"/>
      <w:lvlJc w:val="left"/>
      <w:pPr>
        <w:ind w:left="6692" w:hanging="166"/>
      </w:pPr>
      <w:rPr>
        <w:rFonts w:hint="default"/>
        <w:lang w:val="en-US" w:eastAsia="en-US" w:bidi="ar-SA"/>
      </w:rPr>
    </w:lvl>
  </w:abstractNum>
  <w:abstractNum w:abstractNumId="34">
    <w:multiLevelType w:val="hybridMultilevel"/>
    <w:lvl w:ilvl="0">
      <w:start w:val="13"/>
      <w:numFmt w:val="decimal"/>
      <w:lvlText w:val="%1."/>
      <w:lvlJc w:val="left"/>
      <w:pPr>
        <w:ind w:left="434" w:hanging="275"/>
        <w:jc w:val="left"/>
      </w:pPr>
      <w:rPr>
        <w:rFonts w:hint="default" w:ascii="Tahoma" w:hAnsi="Tahoma" w:eastAsia="Tahoma" w:cs="Tahoma"/>
        <w:b w:val="0"/>
        <w:bCs w:val="0"/>
        <w:i w:val="0"/>
        <w:iCs w:val="0"/>
        <w:color w:val="231F20"/>
        <w:spacing w:val="0"/>
        <w:w w:val="81"/>
        <w:sz w:val="22"/>
        <w:szCs w:val="22"/>
        <w:lang w:val="en-US" w:eastAsia="en-US" w:bidi="ar-SA"/>
      </w:rPr>
    </w:lvl>
    <w:lvl w:ilvl="1">
      <w:start w:val="0"/>
      <w:numFmt w:val="bullet"/>
      <w:lvlText w:val="•"/>
      <w:lvlJc w:val="left"/>
      <w:pPr>
        <w:ind w:left="1229" w:hanging="275"/>
      </w:pPr>
      <w:rPr>
        <w:rFonts w:hint="default"/>
        <w:lang w:val="en-US" w:eastAsia="en-US" w:bidi="ar-SA"/>
      </w:rPr>
    </w:lvl>
    <w:lvl w:ilvl="2">
      <w:start w:val="0"/>
      <w:numFmt w:val="bullet"/>
      <w:lvlText w:val="•"/>
      <w:lvlJc w:val="left"/>
      <w:pPr>
        <w:ind w:left="2018" w:hanging="275"/>
      </w:pPr>
      <w:rPr>
        <w:rFonts w:hint="default"/>
        <w:lang w:val="en-US" w:eastAsia="en-US" w:bidi="ar-SA"/>
      </w:rPr>
    </w:lvl>
    <w:lvl w:ilvl="3">
      <w:start w:val="0"/>
      <w:numFmt w:val="bullet"/>
      <w:lvlText w:val="•"/>
      <w:lvlJc w:val="left"/>
      <w:pPr>
        <w:ind w:left="2807" w:hanging="275"/>
      </w:pPr>
      <w:rPr>
        <w:rFonts w:hint="default"/>
        <w:lang w:val="en-US" w:eastAsia="en-US" w:bidi="ar-SA"/>
      </w:rPr>
    </w:lvl>
    <w:lvl w:ilvl="4">
      <w:start w:val="0"/>
      <w:numFmt w:val="bullet"/>
      <w:lvlText w:val="•"/>
      <w:lvlJc w:val="left"/>
      <w:pPr>
        <w:ind w:left="3596" w:hanging="275"/>
      </w:pPr>
      <w:rPr>
        <w:rFonts w:hint="default"/>
        <w:lang w:val="en-US" w:eastAsia="en-US" w:bidi="ar-SA"/>
      </w:rPr>
    </w:lvl>
    <w:lvl w:ilvl="5">
      <w:start w:val="0"/>
      <w:numFmt w:val="bullet"/>
      <w:lvlText w:val="•"/>
      <w:lvlJc w:val="left"/>
      <w:pPr>
        <w:ind w:left="4385" w:hanging="275"/>
      </w:pPr>
      <w:rPr>
        <w:rFonts w:hint="default"/>
        <w:lang w:val="en-US" w:eastAsia="en-US" w:bidi="ar-SA"/>
      </w:rPr>
    </w:lvl>
    <w:lvl w:ilvl="6">
      <w:start w:val="0"/>
      <w:numFmt w:val="bullet"/>
      <w:lvlText w:val="•"/>
      <w:lvlJc w:val="left"/>
      <w:pPr>
        <w:ind w:left="5174" w:hanging="275"/>
      </w:pPr>
      <w:rPr>
        <w:rFonts w:hint="default"/>
        <w:lang w:val="en-US" w:eastAsia="en-US" w:bidi="ar-SA"/>
      </w:rPr>
    </w:lvl>
    <w:lvl w:ilvl="7">
      <w:start w:val="0"/>
      <w:numFmt w:val="bullet"/>
      <w:lvlText w:val="•"/>
      <w:lvlJc w:val="left"/>
      <w:pPr>
        <w:ind w:left="5963" w:hanging="275"/>
      </w:pPr>
      <w:rPr>
        <w:rFonts w:hint="default"/>
        <w:lang w:val="en-US" w:eastAsia="en-US" w:bidi="ar-SA"/>
      </w:rPr>
    </w:lvl>
    <w:lvl w:ilvl="8">
      <w:start w:val="0"/>
      <w:numFmt w:val="bullet"/>
      <w:lvlText w:val="•"/>
      <w:lvlJc w:val="left"/>
      <w:pPr>
        <w:ind w:left="6752" w:hanging="275"/>
      </w:pPr>
      <w:rPr>
        <w:rFonts w:hint="default"/>
        <w:lang w:val="en-US" w:eastAsia="en-US" w:bidi="ar-SA"/>
      </w:rPr>
    </w:lvl>
  </w:abstractNum>
  <w:abstractNum w:abstractNumId="33">
    <w:multiLevelType w:val="hybridMultilevel"/>
    <w:lvl w:ilvl="0">
      <w:start w:val="1"/>
      <w:numFmt w:val="decimal"/>
      <w:lvlText w:val="%1."/>
      <w:lvlJc w:val="left"/>
      <w:pPr>
        <w:ind w:left="159" w:hanging="166"/>
        <w:jc w:val="right"/>
      </w:pPr>
      <w:rPr>
        <w:rFonts w:hint="default" w:ascii="Tahoma" w:hAnsi="Tahoma" w:eastAsia="Tahoma" w:cs="Tahoma"/>
        <w:b w:val="0"/>
        <w:bCs w:val="0"/>
        <w:i w:val="0"/>
        <w:iCs w:val="0"/>
        <w:color w:val="231F20"/>
        <w:spacing w:val="0"/>
        <w:w w:val="76"/>
        <w:sz w:val="22"/>
        <w:szCs w:val="22"/>
        <w:lang w:val="en-US" w:eastAsia="en-US" w:bidi="ar-SA"/>
      </w:rPr>
    </w:lvl>
    <w:lvl w:ilvl="1">
      <w:start w:val="0"/>
      <w:numFmt w:val="bullet"/>
      <w:lvlText w:val="•"/>
      <w:lvlJc w:val="left"/>
      <w:pPr>
        <w:ind w:left="977" w:hanging="166"/>
      </w:pPr>
      <w:rPr>
        <w:rFonts w:hint="default"/>
        <w:lang w:val="en-US" w:eastAsia="en-US" w:bidi="ar-SA"/>
      </w:rPr>
    </w:lvl>
    <w:lvl w:ilvl="2">
      <w:start w:val="0"/>
      <w:numFmt w:val="bullet"/>
      <w:lvlText w:val="•"/>
      <w:lvlJc w:val="left"/>
      <w:pPr>
        <w:ind w:left="1794" w:hanging="166"/>
      </w:pPr>
      <w:rPr>
        <w:rFonts w:hint="default"/>
        <w:lang w:val="en-US" w:eastAsia="en-US" w:bidi="ar-SA"/>
      </w:rPr>
    </w:lvl>
    <w:lvl w:ilvl="3">
      <w:start w:val="0"/>
      <w:numFmt w:val="bullet"/>
      <w:lvlText w:val="•"/>
      <w:lvlJc w:val="left"/>
      <w:pPr>
        <w:ind w:left="2611" w:hanging="166"/>
      </w:pPr>
      <w:rPr>
        <w:rFonts w:hint="default"/>
        <w:lang w:val="en-US" w:eastAsia="en-US" w:bidi="ar-SA"/>
      </w:rPr>
    </w:lvl>
    <w:lvl w:ilvl="4">
      <w:start w:val="0"/>
      <w:numFmt w:val="bullet"/>
      <w:lvlText w:val="•"/>
      <w:lvlJc w:val="left"/>
      <w:pPr>
        <w:ind w:left="3428" w:hanging="166"/>
      </w:pPr>
      <w:rPr>
        <w:rFonts w:hint="default"/>
        <w:lang w:val="en-US" w:eastAsia="en-US" w:bidi="ar-SA"/>
      </w:rPr>
    </w:lvl>
    <w:lvl w:ilvl="5">
      <w:start w:val="0"/>
      <w:numFmt w:val="bullet"/>
      <w:lvlText w:val="•"/>
      <w:lvlJc w:val="left"/>
      <w:pPr>
        <w:ind w:left="4245" w:hanging="166"/>
      </w:pPr>
      <w:rPr>
        <w:rFonts w:hint="default"/>
        <w:lang w:val="en-US" w:eastAsia="en-US" w:bidi="ar-SA"/>
      </w:rPr>
    </w:lvl>
    <w:lvl w:ilvl="6">
      <w:start w:val="0"/>
      <w:numFmt w:val="bullet"/>
      <w:lvlText w:val="•"/>
      <w:lvlJc w:val="left"/>
      <w:pPr>
        <w:ind w:left="5062" w:hanging="166"/>
      </w:pPr>
      <w:rPr>
        <w:rFonts w:hint="default"/>
        <w:lang w:val="en-US" w:eastAsia="en-US" w:bidi="ar-SA"/>
      </w:rPr>
    </w:lvl>
    <w:lvl w:ilvl="7">
      <w:start w:val="0"/>
      <w:numFmt w:val="bullet"/>
      <w:lvlText w:val="•"/>
      <w:lvlJc w:val="left"/>
      <w:pPr>
        <w:ind w:left="5879" w:hanging="166"/>
      </w:pPr>
      <w:rPr>
        <w:rFonts w:hint="default"/>
        <w:lang w:val="en-US" w:eastAsia="en-US" w:bidi="ar-SA"/>
      </w:rPr>
    </w:lvl>
    <w:lvl w:ilvl="8">
      <w:start w:val="0"/>
      <w:numFmt w:val="bullet"/>
      <w:lvlText w:val="•"/>
      <w:lvlJc w:val="left"/>
      <w:pPr>
        <w:ind w:left="6696" w:hanging="166"/>
      </w:pPr>
      <w:rPr>
        <w:rFonts w:hint="default"/>
        <w:lang w:val="en-US" w:eastAsia="en-US" w:bidi="ar-SA"/>
      </w:rPr>
    </w:lvl>
  </w:abstractNum>
  <w:abstractNum w:abstractNumId="32">
    <w:multiLevelType w:val="hybridMultilevel"/>
    <w:lvl w:ilvl="0">
      <w:start w:val="13"/>
      <w:numFmt w:val="decimal"/>
      <w:lvlText w:val="%1."/>
      <w:lvlJc w:val="left"/>
      <w:pPr>
        <w:ind w:left="402" w:hanging="275"/>
        <w:jc w:val="left"/>
      </w:pPr>
      <w:rPr>
        <w:rFonts w:hint="default" w:ascii="Trebuchet MS" w:hAnsi="Trebuchet MS" w:eastAsia="Trebuchet MS" w:cs="Trebuchet MS"/>
        <w:b w:val="0"/>
        <w:bCs w:val="0"/>
        <w:i w:val="0"/>
        <w:iCs w:val="0"/>
        <w:color w:val="231F20"/>
        <w:spacing w:val="0"/>
        <w:w w:val="80"/>
        <w:sz w:val="22"/>
        <w:szCs w:val="22"/>
        <w:lang w:val="en-US" w:eastAsia="en-US" w:bidi="ar-SA"/>
      </w:rPr>
    </w:lvl>
    <w:lvl w:ilvl="1">
      <w:start w:val="0"/>
      <w:numFmt w:val="bullet"/>
      <w:lvlText w:val="•"/>
      <w:lvlJc w:val="left"/>
      <w:pPr>
        <w:ind w:left="1193" w:hanging="275"/>
      </w:pPr>
      <w:rPr>
        <w:rFonts w:hint="default"/>
        <w:lang w:val="en-US" w:eastAsia="en-US" w:bidi="ar-SA"/>
      </w:rPr>
    </w:lvl>
    <w:lvl w:ilvl="2">
      <w:start w:val="0"/>
      <w:numFmt w:val="bullet"/>
      <w:lvlText w:val="•"/>
      <w:lvlJc w:val="left"/>
      <w:pPr>
        <w:ind w:left="1986" w:hanging="275"/>
      </w:pPr>
      <w:rPr>
        <w:rFonts w:hint="default"/>
        <w:lang w:val="en-US" w:eastAsia="en-US" w:bidi="ar-SA"/>
      </w:rPr>
    </w:lvl>
    <w:lvl w:ilvl="3">
      <w:start w:val="0"/>
      <w:numFmt w:val="bullet"/>
      <w:lvlText w:val="•"/>
      <w:lvlJc w:val="left"/>
      <w:pPr>
        <w:ind w:left="2779" w:hanging="275"/>
      </w:pPr>
      <w:rPr>
        <w:rFonts w:hint="default"/>
        <w:lang w:val="en-US" w:eastAsia="en-US" w:bidi="ar-SA"/>
      </w:rPr>
    </w:lvl>
    <w:lvl w:ilvl="4">
      <w:start w:val="0"/>
      <w:numFmt w:val="bullet"/>
      <w:lvlText w:val="•"/>
      <w:lvlJc w:val="left"/>
      <w:pPr>
        <w:ind w:left="3572" w:hanging="275"/>
      </w:pPr>
      <w:rPr>
        <w:rFonts w:hint="default"/>
        <w:lang w:val="en-US" w:eastAsia="en-US" w:bidi="ar-SA"/>
      </w:rPr>
    </w:lvl>
    <w:lvl w:ilvl="5">
      <w:start w:val="0"/>
      <w:numFmt w:val="bullet"/>
      <w:lvlText w:val="•"/>
      <w:lvlJc w:val="left"/>
      <w:pPr>
        <w:ind w:left="4365" w:hanging="275"/>
      </w:pPr>
      <w:rPr>
        <w:rFonts w:hint="default"/>
        <w:lang w:val="en-US" w:eastAsia="en-US" w:bidi="ar-SA"/>
      </w:rPr>
    </w:lvl>
    <w:lvl w:ilvl="6">
      <w:start w:val="0"/>
      <w:numFmt w:val="bullet"/>
      <w:lvlText w:val="•"/>
      <w:lvlJc w:val="left"/>
      <w:pPr>
        <w:ind w:left="5158" w:hanging="275"/>
      </w:pPr>
      <w:rPr>
        <w:rFonts w:hint="default"/>
        <w:lang w:val="en-US" w:eastAsia="en-US" w:bidi="ar-SA"/>
      </w:rPr>
    </w:lvl>
    <w:lvl w:ilvl="7">
      <w:start w:val="0"/>
      <w:numFmt w:val="bullet"/>
      <w:lvlText w:val="•"/>
      <w:lvlJc w:val="left"/>
      <w:pPr>
        <w:ind w:left="5951" w:hanging="275"/>
      </w:pPr>
      <w:rPr>
        <w:rFonts w:hint="default"/>
        <w:lang w:val="en-US" w:eastAsia="en-US" w:bidi="ar-SA"/>
      </w:rPr>
    </w:lvl>
    <w:lvl w:ilvl="8">
      <w:start w:val="0"/>
      <w:numFmt w:val="bullet"/>
      <w:lvlText w:val="•"/>
      <w:lvlJc w:val="left"/>
      <w:pPr>
        <w:ind w:left="6744" w:hanging="275"/>
      </w:pPr>
      <w:rPr>
        <w:rFonts w:hint="default"/>
        <w:lang w:val="en-US" w:eastAsia="en-US" w:bidi="ar-SA"/>
      </w:rPr>
    </w:lvl>
  </w:abstractNum>
  <w:abstractNum w:abstractNumId="31">
    <w:multiLevelType w:val="hybridMultilevel"/>
    <w:lvl w:ilvl="0">
      <w:start w:val="1"/>
      <w:numFmt w:val="decimal"/>
      <w:lvlText w:val="%1."/>
      <w:lvlJc w:val="left"/>
      <w:pPr>
        <w:ind w:left="129" w:hanging="166"/>
        <w:jc w:val="right"/>
      </w:pPr>
      <w:rPr>
        <w:rFonts w:hint="default" w:ascii="Trebuchet MS" w:hAnsi="Trebuchet MS" w:eastAsia="Trebuchet MS" w:cs="Trebuchet MS"/>
        <w:b w:val="0"/>
        <w:bCs w:val="0"/>
        <w:i w:val="0"/>
        <w:iCs w:val="0"/>
        <w:color w:val="231F20"/>
        <w:spacing w:val="0"/>
        <w:w w:val="72"/>
        <w:sz w:val="22"/>
        <w:szCs w:val="22"/>
        <w:lang w:val="en-US" w:eastAsia="en-US" w:bidi="ar-SA"/>
      </w:rPr>
    </w:lvl>
    <w:lvl w:ilvl="1">
      <w:start w:val="0"/>
      <w:numFmt w:val="bullet"/>
      <w:lvlText w:val="•"/>
      <w:lvlJc w:val="left"/>
      <w:pPr>
        <w:ind w:left="941" w:hanging="166"/>
      </w:pPr>
      <w:rPr>
        <w:rFonts w:hint="default"/>
        <w:lang w:val="en-US" w:eastAsia="en-US" w:bidi="ar-SA"/>
      </w:rPr>
    </w:lvl>
    <w:lvl w:ilvl="2">
      <w:start w:val="0"/>
      <w:numFmt w:val="bullet"/>
      <w:lvlText w:val="•"/>
      <w:lvlJc w:val="left"/>
      <w:pPr>
        <w:ind w:left="1762" w:hanging="166"/>
      </w:pPr>
      <w:rPr>
        <w:rFonts w:hint="default"/>
        <w:lang w:val="en-US" w:eastAsia="en-US" w:bidi="ar-SA"/>
      </w:rPr>
    </w:lvl>
    <w:lvl w:ilvl="3">
      <w:start w:val="0"/>
      <w:numFmt w:val="bullet"/>
      <w:lvlText w:val="•"/>
      <w:lvlJc w:val="left"/>
      <w:pPr>
        <w:ind w:left="2583" w:hanging="166"/>
      </w:pPr>
      <w:rPr>
        <w:rFonts w:hint="default"/>
        <w:lang w:val="en-US" w:eastAsia="en-US" w:bidi="ar-SA"/>
      </w:rPr>
    </w:lvl>
    <w:lvl w:ilvl="4">
      <w:start w:val="0"/>
      <w:numFmt w:val="bullet"/>
      <w:lvlText w:val="•"/>
      <w:lvlJc w:val="left"/>
      <w:pPr>
        <w:ind w:left="3404" w:hanging="166"/>
      </w:pPr>
      <w:rPr>
        <w:rFonts w:hint="default"/>
        <w:lang w:val="en-US" w:eastAsia="en-US" w:bidi="ar-SA"/>
      </w:rPr>
    </w:lvl>
    <w:lvl w:ilvl="5">
      <w:start w:val="0"/>
      <w:numFmt w:val="bullet"/>
      <w:lvlText w:val="•"/>
      <w:lvlJc w:val="left"/>
      <w:pPr>
        <w:ind w:left="4225" w:hanging="166"/>
      </w:pPr>
      <w:rPr>
        <w:rFonts w:hint="default"/>
        <w:lang w:val="en-US" w:eastAsia="en-US" w:bidi="ar-SA"/>
      </w:rPr>
    </w:lvl>
    <w:lvl w:ilvl="6">
      <w:start w:val="0"/>
      <w:numFmt w:val="bullet"/>
      <w:lvlText w:val="•"/>
      <w:lvlJc w:val="left"/>
      <w:pPr>
        <w:ind w:left="5046" w:hanging="166"/>
      </w:pPr>
      <w:rPr>
        <w:rFonts w:hint="default"/>
        <w:lang w:val="en-US" w:eastAsia="en-US" w:bidi="ar-SA"/>
      </w:rPr>
    </w:lvl>
    <w:lvl w:ilvl="7">
      <w:start w:val="0"/>
      <w:numFmt w:val="bullet"/>
      <w:lvlText w:val="•"/>
      <w:lvlJc w:val="left"/>
      <w:pPr>
        <w:ind w:left="5867" w:hanging="166"/>
      </w:pPr>
      <w:rPr>
        <w:rFonts w:hint="default"/>
        <w:lang w:val="en-US" w:eastAsia="en-US" w:bidi="ar-SA"/>
      </w:rPr>
    </w:lvl>
    <w:lvl w:ilvl="8">
      <w:start w:val="0"/>
      <w:numFmt w:val="bullet"/>
      <w:lvlText w:val="•"/>
      <w:lvlJc w:val="left"/>
      <w:pPr>
        <w:ind w:left="6688" w:hanging="166"/>
      </w:pPr>
      <w:rPr>
        <w:rFonts w:hint="default"/>
        <w:lang w:val="en-US" w:eastAsia="en-US" w:bidi="ar-SA"/>
      </w:rPr>
    </w:lvl>
  </w:abstractNum>
  <w:abstractNum w:abstractNumId="30">
    <w:multiLevelType w:val="hybridMultilevel"/>
    <w:lvl w:ilvl="0">
      <w:start w:val="13"/>
      <w:numFmt w:val="decimal"/>
      <w:lvlText w:val="%1."/>
      <w:lvlJc w:val="left"/>
      <w:pPr>
        <w:ind w:left="398" w:hanging="275"/>
        <w:jc w:val="left"/>
      </w:pPr>
      <w:rPr>
        <w:rFonts w:hint="default" w:ascii="Tahoma" w:hAnsi="Tahoma" w:eastAsia="Tahoma" w:cs="Tahoma"/>
        <w:b w:val="0"/>
        <w:bCs w:val="0"/>
        <w:i w:val="0"/>
        <w:iCs w:val="0"/>
        <w:color w:val="231F20"/>
        <w:spacing w:val="0"/>
        <w:w w:val="81"/>
        <w:sz w:val="22"/>
        <w:szCs w:val="22"/>
        <w:lang w:val="en-US" w:eastAsia="en-US" w:bidi="ar-SA"/>
      </w:rPr>
    </w:lvl>
    <w:lvl w:ilvl="1">
      <w:start w:val="0"/>
      <w:numFmt w:val="bullet"/>
      <w:lvlText w:val="•"/>
      <w:lvlJc w:val="left"/>
      <w:pPr>
        <w:ind w:left="1193" w:hanging="275"/>
      </w:pPr>
      <w:rPr>
        <w:rFonts w:hint="default"/>
        <w:lang w:val="en-US" w:eastAsia="en-US" w:bidi="ar-SA"/>
      </w:rPr>
    </w:lvl>
    <w:lvl w:ilvl="2">
      <w:start w:val="0"/>
      <w:numFmt w:val="bullet"/>
      <w:lvlText w:val="•"/>
      <w:lvlJc w:val="left"/>
      <w:pPr>
        <w:ind w:left="1986" w:hanging="275"/>
      </w:pPr>
      <w:rPr>
        <w:rFonts w:hint="default"/>
        <w:lang w:val="en-US" w:eastAsia="en-US" w:bidi="ar-SA"/>
      </w:rPr>
    </w:lvl>
    <w:lvl w:ilvl="3">
      <w:start w:val="0"/>
      <w:numFmt w:val="bullet"/>
      <w:lvlText w:val="•"/>
      <w:lvlJc w:val="left"/>
      <w:pPr>
        <w:ind w:left="2779" w:hanging="275"/>
      </w:pPr>
      <w:rPr>
        <w:rFonts w:hint="default"/>
        <w:lang w:val="en-US" w:eastAsia="en-US" w:bidi="ar-SA"/>
      </w:rPr>
    </w:lvl>
    <w:lvl w:ilvl="4">
      <w:start w:val="0"/>
      <w:numFmt w:val="bullet"/>
      <w:lvlText w:val="•"/>
      <w:lvlJc w:val="left"/>
      <w:pPr>
        <w:ind w:left="3572" w:hanging="275"/>
      </w:pPr>
      <w:rPr>
        <w:rFonts w:hint="default"/>
        <w:lang w:val="en-US" w:eastAsia="en-US" w:bidi="ar-SA"/>
      </w:rPr>
    </w:lvl>
    <w:lvl w:ilvl="5">
      <w:start w:val="0"/>
      <w:numFmt w:val="bullet"/>
      <w:lvlText w:val="•"/>
      <w:lvlJc w:val="left"/>
      <w:pPr>
        <w:ind w:left="4365" w:hanging="275"/>
      </w:pPr>
      <w:rPr>
        <w:rFonts w:hint="default"/>
        <w:lang w:val="en-US" w:eastAsia="en-US" w:bidi="ar-SA"/>
      </w:rPr>
    </w:lvl>
    <w:lvl w:ilvl="6">
      <w:start w:val="0"/>
      <w:numFmt w:val="bullet"/>
      <w:lvlText w:val="•"/>
      <w:lvlJc w:val="left"/>
      <w:pPr>
        <w:ind w:left="5158" w:hanging="275"/>
      </w:pPr>
      <w:rPr>
        <w:rFonts w:hint="default"/>
        <w:lang w:val="en-US" w:eastAsia="en-US" w:bidi="ar-SA"/>
      </w:rPr>
    </w:lvl>
    <w:lvl w:ilvl="7">
      <w:start w:val="0"/>
      <w:numFmt w:val="bullet"/>
      <w:lvlText w:val="•"/>
      <w:lvlJc w:val="left"/>
      <w:pPr>
        <w:ind w:left="5951" w:hanging="275"/>
      </w:pPr>
      <w:rPr>
        <w:rFonts w:hint="default"/>
        <w:lang w:val="en-US" w:eastAsia="en-US" w:bidi="ar-SA"/>
      </w:rPr>
    </w:lvl>
    <w:lvl w:ilvl="8">
      <w:start w:val="0"/>
      <w:numFmt w:val="bullet"/>
      <w:lvlText w:val="•"/>
      <w:lvlJc w:val="left"/>
      <w:pPr>
        <w:ind w:left="6744" w:hanging="275"/>
      </w:pPr>
      <w:rPr>
        <w:rFonts w:hint="default"/>
        <w:lang w:val="en-US" w:eastAsia="en-US" w:bidi="ar-SA"/>
      </w:rPr>
    </w:lvl>
  </w:abstractNum>
  <w:abstractNum w:abstractNumId="29">
    <w:multiLevelType w:val="hybridMultilevel"/>
    <w:lvl w:ilvl="0">
      <w:start w:val="5"/>
      <w:numFmt w:val="decimal"/>
      <w:lvlText w:val="%1."/>
      <w:lvlJc w:val="left"/>
      <w:pPr>
        <w:ind w:left="133" w:hanging="166"/>
        <w:jc w:val="right"/>
      </w:pPr>
      <w:rPr>
        <w:rFonts w:hint="default" w:ascii="Tahoma" w:hAnsi="Tahoma" w:eastAsia="Tahoma" w:cs="Tahoma"/>
        <w:b w:val="0"/>
        <w:bCs w:val="0"/>
        <w:i w:val="0"/>
        <w:iCs w:val="0"/>
        <w:color w:val="231F20"/>
        <w:spacing w:val="0"/>
        <w:w w:val="76"/>
        <w:sz w:val="22"/>
        <w:szCs w:val="22"/>
        <w:lang w:val="en-US" w:eastAsia="en-US" w:bidi="ar-SA"/>
      </w:rPr>
    </w:lvl>
    <w:lvl w:ilvl="1">
      <w:start w:val="0"/>
      <w:numFmt w:val="bullet"/>
      <w:lvlText w:val="•"/>
      <w:lvlJc w:val="left"/>
      <w:pPr>
        <w:ind w:left="959" w:hanging="166"/>
      </w:pPr>
      <w:rPr>
        <w:rFonts w:hint="default"/>
        <w:lang w:val="en-US" w:eastAsia="en-US" w:bidi="ar-SA"/>
      </w:rPr>
    </w:lvl>
    <w:lvl w:ilvl="2">
      <w:start w:val="0"/>
      <w:numFmt w:val="bullet"/>
      <w:lvlText w:val="•"/>
      <w:lvlJc w:val="left"/>
      <w:pPr>
        <w:ind w:left="1778" w:hanging="166"/>
      </w:pPr>
      <w:rPr>
        <w:rFonts w:hint="default"/>
        <w:lang w:val="en-US" w:eastAsia="en-US" w:bidi="ar-SA"/>
      </w:rPr>
    </w:lvl>
    <w:lvl w:ilvl="3">
      <w:start w:val="0"/>
      <w:numFmt w:val="bullet"/>
      <w:lvlText w:val="•"/>
      <w:lvlJc w:val="left"/>
      <w:pPr>
        <w:ind w:left="2597" w:hanging="166"/>
      </w:pPr>
      <w:rPr>
        <w:rFonts w:hint="default"/>
        <w:lang w:val="en-US" w:eastAsia="en-US" w:bidi="ar-SA"/>
      </w:rPr>
    </w:lvl>
    <w:lvl w:ilvl="4">
      <w:start w:val="0"/>
      <w:numFmt w:val="bullet"/>
      <w:lvlText w:val="•"/>
      <w:lvlJc w:val="left"/>
      <w:pPr>
        <w:ind w:left="3416" w:hanging="166"/>
      </w:pPr>
      <w:rPr>
        <w:rFonts w:hint="default"/>
        <w:lang w:val="en-US" w:eastAsia="en-US" w:bidi="ar-SA"/>
      </w:rPr>
    </w:lvl>
    <w:lvl w:ilvl="5">
      <w:start w:val="0"/>
      <w:numFmt w:val="bullet"/>
      <w:lvlText w:val="•"/>
      <w:lvlJc w:val="left"/>
      <w:pPr>
        <w:ind w:left="4235" w:hanging="166"/>
      </w:pPr>
      <w:rPr>
        <w:rFonts w:hint="default"/>
        <w:lang w:val="en-US" w:eastAsia="en-US" w:bidi="ar-SA"/>
      </w:rPr>
    </w:lvl>
    <w:lvl w:ilvl="6">
      <w:start w:val="0"/>
      <w:numFmt w:val="bullet"/>
      <w:lvlText w:val="•"/>
      <w:lvlJc w:val="left"/>
      <w:pPr>
        <w:ind w:left="5054" w:hanging="166"/>
      </w:pPr>
      <w:rPr>
        <w:rFonts w:hint="default"/>
        <w:lang w:val="en-US" w:eastAsia="en-US" w:bidi="ar-SA"/>
      </w:rPr>
    </w:lvl>
    <w:lvl w:ilvl="7">
      <w:start w:val="0"/>
      <w:numFmt w:val="bullet"/>
      <w:lvlText w:val="•"/>
      <w:lvlJc w:val="left"/>
      <w:pPr>
        <w:ind w:left="5873" w:hanging="166"/>
      </w:pPr>
      <w:rPr>
        <w:rFonts w:hint="default"/>
        <w:lang w:val="en-US" w:eastAsia="en-US" w:bidi="ar-SA"/>
      </w:rPr>
    </w:lvl>
    <w:lvl w:ilvl="8">
      <w:start w:val="0"/>
      <w:numFmt w:val="bullet"/>
      <w:lvlText w:val="•"/>
      <w:lvlJc w:val="left"/>
      <w:pPr>
        <w:ind w:left="6692" w:hanging="166"/>
      </w:pPr>
      <w:rPr>
        <w:rFonts w:hint="default"/>
        <w:lang w:val="en-US" w:eastAsia="en-US" w:bidi="ar-SA"/>
      </w:rPr>
    </w:lvl>
  </w:abstractNum>
  <w:abstractNum w:abstractNumId="28">
    <w:multiLevelType w:val="hybridMultilevel"/>
    <w:lvl w:ilvl="0">
      <w:start w:val="1"/>
      <w:numFmt w:val="decimal"/>
      <w:lvlText w:val="%1."/>
      <w:lvlJc w:val="left"/>
      <w:pPr>
        <w:ind w:left="133" w:hanging="166"/>
        <w:jc w:val="left"/>
      </w:pPr>
      <w:rPr>
        <w:rFonts w:hint="default"/>
        <w:spacing w:val="0"/>
        <w:w w:val="70"/>
        <w:lang w:val="en-US" w:eastAsia="en-US" w:bidi="ar-SA"/>
      </w:rPr>
    </w:lvl>
    <w:lvl w:ilvl="1">
      <w:start w:val="0"/>
      <w:numFmt w:val="bullet"/>
      <w:lvlText w:val="•"/>
      <w:lvlJc w:val="left"/>
      <w:pPr>
        <w:ind w:left="959" w:hanging="166"/>
      </w:pPr>
      <w:rPr>
        <w:rFonts w:hint="default"/>
        <w:lang w:val="en-US" w:eastAsia="en-US" w:bidi="ar-SA"/>
      </w:rPr>
    </w:lvl>
    <w:lvl w:ilvl="2">
      <w:start w:val="0"/>
      <w:numFmt w:val="bullet"/>
      <w:lvlText w:val="•"/>
      <w:lvlJc w:val="left"/>
      <w:pPr>
        <w:ind w:left="1778" w:hanging="166"/>
      </w:pPr>
      <w:rPr>
        <w:rFonts w:hint="default"/>
        <w:lang w:val="en-US" w:eastAsia="en-US" w:bidi="ar-SA"/>
      </w:rPr>
    </w:lvl>
    <w:lvl w:ilvl="3">
      <w:start w:val="0"/>
      <w:numFmt w:val="bullet"/>
      <w:lvlText w:val="•"/>
      <w:lvlJc w:val="left"/>
      <w:pPr>
        <w:ind w:left="2597" w:hanging="166"/>
      </w:pPr>
      <w:rPr>
        <w:rFonts w:hint="default"/>
        <w:lang w:val="en-US" w:eastAsia="en-US" w:bidi="ar-SA"/>
      </w:rPr>
    </w:lvl>
    <w:lvl w:ilvl="4">
      <w:start w:val="0"/>
      <w:numFmt w:val="bullet"/>
      <w:lvlText w:val="•"/>
      <w:lvlJc w:val="left"/>
      <w:pPr>
        <w:ind w:left="3416" w:hanging="166"/>
      </w:pPr>
      <w:rPr>
        <w:rFonts w:hint="default"/>
        <w:lang w:val="en-US" w:eastAsia="en-US" w:bidi="ar-SA"/>
      </w:rPr>
    </w:lvl>
    <w:lvl w:ilvl="5">
      <w:start w:val="0"/>
      <w:numFmt w:val="bullet"/>
      <w:lvlText w:val="•"/>
      <w:lvlJc w:val="left"/>
      <w:pPr>
        <w:ind w:left="4235" w:hanging="166"/>
      </w:pPr>
      <w:rPr>
        <w:rFonts w:hint="default"/>
        <w:lang w:val="en-US" w:eastAsia="en-US" w:bidi="ar-SA"/>
      </w:rPr>
    </w:lvl>
    <w:lvl w:ilvl="6">
      <w:start w:val="0"/>
      <w:numFmt w:val="bullet"/>
      <w:lvlText w:val="•"/>
      <w:lvlJc w:val="left"/>
      <w:pPr>
        <w:ind w:left="5054" w:hanging="166"/>
      </w:pPr>
      <w:rPr>
        <w:rFonts w:hint="default"/>
        <w:lang w:val="en-US" w:eastAsia="en-US" w:bidi="ar-SA"/>
      </w:rPr>
    </w:lvl>
    <w:lvl w:ilvl="7">
      <w:start w:val="0"/>
      <w:numFmt w:val="bullet"/>
      <w:lvlText w:val="•"/>
      <w:lvlJc w:val="left"/>
      <w:pPr>
        <w:ind w:left="5873" w:hanging="166"/>
      </w:pPr>
      <w:rPr>
        <w:rFonts w:hint="default"/>
        <w:lang w:val="en-US" w:eastAsia="en-US" w:bidi="ar-SA"/>
      </w:rPr>
    </w:lvl>
    <w:lvl w:ilvl="8">
      <w:start w:val="0"/>
      <w:numFmt w:val="bullet"/>
      <w:lvlText w:val="•"/>
      <w:lvlJc w:val="left"/>
      <w:pPr>
        <w:ind w:left="6692" w:hanging="166"/>
      </w:pPr>
      <w:rPr>
        <w:rFonts w:hint="default"/>
        <w:lang w:val="en-US" w:eastAsia="en-US" w:bidi="ar-SA"/>
      </w:rPr>
    </w:lvl>
  </w:abstractNum>
  <w:abstractNum w:abstractNumId="27">
    <w:multiLevelType w:val="hybridMultilevel"/>
    <w:lvl w:ilvl="0">
      <w:start w:val="1"/>
      <w:numFmt w:val="decimal"/>
      <w:lvlText w:val="%1."/>
      <w:lvlJc w:val="left"/>
      <w:pPr>
        <w:ind w:left="165" w:hanging="166"/>
        <w:jc w:val="right"/>
      </w:pPr>
      <w:rPr>
        <w:rFonts w:hint="default" w:ascii="Tahoma" w:hAnsi="Tahoma" w:eastAsia="Tahoma" w:cs="Tahoma"/>
        <w:b w:val="0"/>
        <w:bCs w:val="0"/>
        <w:i w:val="0"/>
        <w:iCs w:val="0"/>
        <w:color w:val="231F20"/>
        <w:spacing w:val="0"/>
        <w:w w:val="76"/>
        <w:sz w:val="22"/>
        <w:szCs w:val="22"/>
        <w:lang w:val="en-US" w:eastAsia="en-US" w:bidi="ar-SA"/>
      </w:rPr>
    </w:lvl>
    <w:lvl w:ilvl="1">
      <w:start w:val="0"/>
      <w:numFmt w:val="bullet"/>
      <w:lvlText w:val="•"/>
      <w:lvlJc w:val="left"/>
      <w:pPr>
        <w:ind w:left="977" w:hanging="166"/>
      </w:pPr>
      <w:rPr>
        <w:rFonts w:hint="default"/>
        <w:lang w:val="en-US" w:eastAsia="en-US" w:bidi="ar-SA"/>
      </w:rPr>
    </w:lvl>
    <w:lvl w:ilvl="2">
      <w:start w:val="0"/>
      <w:numFmt w:val="bullet"/>
      <w:lvlText w:val="•"/>
      <w:lvlJc w:val="left"/>
      <w:pPr>
        <w:ind w:left="1794" w:hanging="166"/>
      </w:pPr>
      <w:rPr>
        <w:rFonts w:hint="default"/>
        <w:lang w:val="en-US" w:eastAsia="en-US" w:bidi="ar-SA"/>
      </w:rPr>
    </w:lvl>
    <w:lvl w:ilvl="3">
      <w:start w:val="0"/>
      <w:numFmt w:val="bullet"/>
      <w:lvlText w:val="•"/>
      <w:lvlJc w:val="left"/>
      <w:pPr>
        <w:ind w:left="2611" w:hanging="166"/>
      </w:pPr>
      <w:rPr>
        <w:rFonts w:hint="default"/>
        <w:lang w:val="en-US" w:eastAsia="en-US" w:bidi="ar-SA"/>
      </w:rPr>
    </w:lvl>
    <w:lvl w:ilvl="4">
      <w:start w:val="0"/>
      <w:numFmt w:val="bullet"/>
      <w:lvlText w:val="•"/>
      <w:lvlJc w:val="left"/>
      <w:pPr>
        <w:ind w:left="3428" w:hanging="166"/>
      </w:pPr>
      <w:rPr>
        <w:rFonts w:hint="default"/>
        <w:lang w:val="en-US" w:eastAsia="en-US" w:bidi="ar-SA"/>
      </w:rPr>
    </w:lvl>
    <w:lvl w:ilvl="5">
      <w:start w:val="0"/>
      <w:numFmt w:val="bullet"/>
      <w:lvlText w:val="•"/>
      <w:lvlJc w:val="left"/>
      <w:pPr>
        <w:ind w:left="4245" w:hanging="166"/>
      </w:pPr>
      <w:rPr>
        <w:rFonts w:hint="default"/>
        <w:lang w:val="en-US" w:eastAsia="en-US" w:bidi="ar-SA"/>
      </w:rPr>
    </w:lvl>
    <w:lvl w:ilvl="6">
      <w:start w:val="0"/>
      <w:numFmt w:val="bullet"/>
      <w:lvlText w:val="•"/>
      <w:lvlJc w:val="left"/>
      <w:pPr>
        <w:ind w:left="5062" w:hanging="166"/>
      </w:pPr>
      <w:rPr>
        <w:rFonts w:hint="default"/>
        <w:lang w:val="en-US" w:eastAsia="en-US" w:bidi="ar-SA"/>
      </w:rPr>
    </w:lvl>
    <w:lvl w:ilvl="7">
      <w:start w:val="0"/>
      <w:numFmt w:val="bullet"/>
      <w:lvlText w:val="•"/>
      <w:lvlJc w:val="left"/>
      <w:pPr>
        <w:ind w:left="5879" w:hanging="166"/>
      </w:pPr>
      <w:rPr>
        <w:rFonts w:hint="default"/>
        <w:lang w:val="en-US" w:eastAsia="en-US" w:bidi="ar-SA"/>
      </w:rPr>
    </w:lvl>
    <w:lvl w:ilvl="8">
      <w:start w:val="0"/>
      <w:numFmt w:val="bullet"/>
      <w:lvlText w:val="•"/>
      <w:lvlJc w:val="left"/>
      <w:pPr>
        <w:ind w:left="6696" w:hanging="166"/>
      </w:pPr>
      <w:rPr>
        <w:rFonts w:hint="default"/>
        <w:lang w:val="en-US" w:eastAsia="en-US" w:bidi="ar-SA"/>
      </w:rPr>
    </w:lvl>
  </w:abstractNum>
  <w:abstractNum w:abstractNumId="26">
    <w:multiLevelType w:val="hybridMultilevel"/>
    <w:lvl w:ilvl="0">
      <w:start w:val="16"/>
      <w:numFmt w:val="decimal"/>
      <w:lvlText w:val="%1."/>
      <w:lvlJc w:val="left"/>
      <w:pPr>
        <w:ind w:left="142" w:hanging="275"/>
        <w:jc w:val="left"/>
      </w:pPr>
      <w:rPr>
        <w:rFonts w:hint="default" w:ascii="Trebuchet MS" w:hAnsi="Trebuchet MS" w:eastAsia="Trebuchet MS" w:cs="Trebuchet MS"/>
        <w:b w:val="0"/>
        <w:bCs w:val="0"/>
        <w:i w:val="0"/>
        <w:iCs w:val="0"/>
        <w:color w:val="231F20"/>
        <w:spacing w:val="0"/>
        <w:w w:val="80"/>
        <w:sz w:val="22"/>
        <w:szCs w:val="22"/>
        <w:lang w:val="en-US" w:eastAsia="en-US" w:bidi="ar-SA"/>
      </w:rPr>
    </w:lvl>
    <w:lvl w:ilvl="1">
      <w:start w:val="0"/>
      <w:numFmt w:val="bullet"/>
      <w:lvlText w:val="•"/>
      <w:lvlJc w:val="left"/>
      <w:pPr>
        <w:ind w:left="959" w:hanging="275"/>
      </w:pPr>
      <w:rPr>
        <w:rFonts w:hint="default"/>
        <w:lang w:val="en-US" w:eastAsia="en-US" w:bidi="ar-SA"/>
      </w:rPr>
    </w:lvl>
    <w:lvl w:ilvl="2">
      <w:start w:val="0"/>
      <w:numFmt w:val="bullet"/>
      <w:lvlText w:val="•"/>
      <w:lvlJc w:val="left"/>
      <w:pPr>
        <w:ind w:left="1778" w:hanging="275"/>
      </w:pPr>
      <w:rPr>
        <w:rFonts w:hint="default"/>
        <w:lang w:val="en-US" w:eastAsia="en-US" w:bidi="ar-SA"/>
      </w:rPr>
    </w:lvl>
    <w:lvl w:ilvl="3">
      <w:start w:val="0"/>
      <w:numFmt w:val="bullet"/>
      <w:lvlText w:val="•"/>
      <w:lvlJc w:val="left"/>
      <w:pPr>
        <w:ind w:left="2597" w:hanging="275"/>
      </w:pPr>
      <w:rPr>
        <w:rFonts w:hint="default"/>
        <w:lang w:val="en-US" w:eastAsia="en-US" w:bidi="ar-SA"/>
      </w:rPr>
    </w:lvl>
    <w:lvl w:ilvl="4">
      <w:start w:val="0"/>
      <w:numFmt w:val="bullet"/>
      <w:lvlText w:val="•"/>
      <w:lvlJc w:val="left"/>
      <w:pPr>
        <w:ind w:left="3416" w:hanging="275"/>
      </w:pPr>
      <w:rPr>
        <w:rFonts w:hint="default"/>
        <w:lang w:val="en-US" w:eastAsia="en-US" w:bidi="ar-SA"/>
      </w:rPr>
    </w:lvl>
    <w:lvl w:ilvl="5">
      <w:start w:val="0"/>
      <w:numFmt w:val="bullet"/>
      <w:lvlText w:val="•"/>
      <w:lvlJc w:val="left"/>
      <w:pPr>
        <w:ind w:left="4235" w:hanging="275"/>
      </w:pPr>
      <w:rPr>
        <w:rFonts w:hint="default"/>
        <w:lang w:val="en-US" w:eastAsia="en-US" w:bidi="ar-SA"/>
      </w:rPr>
    </w:lvl>
    <w:lvl w:ilvl="6">
      <w:start w:val="0"/>
      <w:numFmt w:val="bullet"/>
      <w:lvlText w:val="•"/>
      <w:lvlJc w:val="left"/>
      <w:pPr>
        <w:ind w:left="5054" w:hanging="275"/>
      </w:pPr>
      <w:rPr>
        <w:rFonts w:hint="default"/>
        <w:lang w:val="en-US" w:eastAsia="en-US" w:bidi="ar-SA"/>
      </w:rPr>
    </w:lvl>
    <w:lvl w:ilvl="7">
      <w:start w:val="0"/>
      <w:numFmt w:val="bullet"/>
      <w:lvlText w:val="•"/>
      <w:lvlJc w:val="left"/>
      <w:pPr>
        <w:ind w:left="5873" w:hanging="275"/>
      </w:pPr>
      <w:rPr>
        <w:rFonts w:hint="default"/>
        <w:lang w:val="en-US" w:eastAsia="en-US" w:bidi="ar-SA"/>
      </w:rPr>
    </w:lvl>
    <w:lvl w:ilvl="8">
      <w:start w:val="0"/>
      <w:numFmt w:val="bullet"/>
      <w:lvlText w:val="•"/>
      <w:lvlJc w:val="left"/>
      <w:pPr>
        <w:ind w:left="6692" w:hanging="275"/>
      </w:pPr>
      <w:rPr>
        <w:rFonts w:hint="default"/>
        <w:lang w:val="en-US" w:eastAsia="en-US" w:bidi="ar-SA"/>
      </w:rPr>
    </w:lvl>
  </w:abstractNum>
  <w:abstractNum w:abstractNumId="25">
    <w:multiLevelType w:val="hybridMultilevel"/>
    <w:lvl w:ilvl="0">
      <w:start w:val="13"/>
      <w:numFmt w:val="decimal"/>
      <w:lvlText w:val="%1."/>
      <w:lvlJc w:val="left"/>
      <w:pPr>
        <w:ind w:left="416" w:hanging="275"/>
        <w:jc w:val="left"/>
      </w:pPr>
      <w:rPr>
        <w:rFonts w:hint="default" w:ascii="Trebuchet MS" w:hAnsi="Trebuchet MS" w:eastAsia="Trebuchet MS" w:cs="Trebuchet MS"/>
        <w:b w:val="0"/>
        <w:bCs w:val="0"/>
        <w:i w:val="0"/>
        <w:iCs w:val="0"/>
        <w:color w:val="231F20"/>
        <w:spacing w:val="0"/>
        <w:w w:val="80"/>
        <w:sz w:val="22"/>
        <w:szCs w:val="22"/>
        <w:lang w:val="en-US" w:eastAsia="en-US" w:bidi="ar-SA"/>
      </w:rPr>
    </w:lvl>
    <w:lvl w:ilvl="1">
      <w:start w:val="0"/>
      <w:numFmt w:val="bullet"/>
      <w:lvlText w:val="•"/>
      <w:lvlJc w:val="left"/>
      <w:pPr>
        <w:ind w:left="1211" w:hanging="275"/>
      </w:pPr>
      <w:rPr>
        <w:rFonts w:hint="default"/>
        <w:lang w:val="en-US" w:eastAsia="en-US" w:bidi="ar-SA"/>
      </w:rPr>
    </w:lvl>
    <w:lvl w:ilvl="2">
      <w:start w:val="0"/>
      <w:numFmt w:val="bullet"/>
      <w:lvlText w:val="•"/>
      <w:lvlJc w:val="left"/>
      <w:pPr>
        <w:ind w:left="2002" w:hanging="275"/>
      </w:pPr>
      <w:rPr>
        <w:rFonts w:hint="default"/>
        <w:lang w:val="en-US" w:eastAsia="en-US" w:bidi="ar-SA"/>
      </w:rPr>
    </w:lvl>
    <w:lvl w:ilvl="3">
      <w:start w:val="0"/>
      <w:numFmt w:val="bullet"/>
      <w:lvlText w:val="•"/>
      <w:lvlJc w:val="left"/>
      <w:pPr>
        <w:ind w:left="2793" w:hanging="275"/>
      </w:pPr>
      <w:rPr>
        <w:rFonts w:hint="default"/>
        <w:lang w:val="en-US" w:eastAsia="en-US" w:bidi="ar-SA"/>
      </w:rPr>
    </w:lvl>
    <w:lvl w:ilvl="4">
      <w:start w:val="0"/>
      <w:numFmt w:val="bullet"/>
      <w:lvlText w:val="•"/>
      <w:lvlJc w:val="left"/>
      <w:pPr>
        <w:ind w:left="3584" w:hanging="275"/>
      </w:pPr>
      <w:rPr>
        <w:rFonts w:hint="default"/>
        <w:lang w:val="en-US" w:eastAsia="en-US" w:bidi="ar-SA"/>
      </w:rPr>
    </w:lvl>
    <w:lvl w:ilvl="5">
      <w:start w:val="0"/>
      <w:numFmt w:val="bullet"/>
      <w:lvlText w:val="•"/>
      <w:lvlJc w:val="left"/>
      <w:pPr>
        <w:ind w:left="4375" w:hanging="275"/>
      </w:pPr>
      <w:rPr>
        <w:rFonts w:hint="default"/>
        <w:lang w:val="en-US" w:eastAsia="en-US" w:bidi="ar-SA"/>
      </w:rPr>
    </w:lvl>
    <w:lvl w:ilvl="6">
      <w:start w:val="0"/>
      <w:numFmt w:val="bullet"/>
      <w:lvlText w:val="•"/>
      <w:lvlJc w:val="left"/>
      <w:pPr>
        <w:ind w:left="5166" w:hanging="275"/>
      </w:pPr>
      <w:rPr>
        <w:rFonts w:hint="default"/>
        <w:lang w:val="en-US" w:eastAsia="en-US" w:bidi="ar-SA"/>
      </w:rPr>
    </w:lvl>
    <w:lvl w:ilvl="7">
      <w:start w:val="0"/>
      <w:numFmt w:val="bullet"/>
      <w:lvlText w:val="•"/>
      <w:lvlJc w:val="left"/>
      <w:pPr>
        <w:ind w:left="5957" w:hanging="275"/>
      </w:pPr>
      <w:rPr>
        <w:rFonts w:hint="default"/>
        <w:lang w:val="en-US" w:eastAsia="en-US" w:bidi="ar-SA"/>
      </w:rPr>
    </w:lvl>
    <w:lvl w:ilvl="8">
      <w:start w:val="0"/>
      <w:numFmt w:val="bullet"/>
      <w:lvlText w:val="•"/>
      <w:lvlJc w:val="left"/>
      <w:pPr>
        <w:ind w:left="6748" w:hanging="275"/>
      </w:pPr>
      <w:rPr>
        <w:rFonts w:hint="default"/>
        <w:lang w:val="en-US" w:eastAsia="en-US" w:bidi="ar-SA"/>
      </w:rPr>
    </w:lvl>
  </w:abstractNum>
  <w:abstractNum w:abstractNumId="24">
    <w:multiLevelType w:val="hybridMultilevel"/>
    <w:lvl w:ilvl="0">
      <w:start w:val="9"/>
      <w:numFmt w:val="decimal"/>
      <w:lvlText w:val="%1."/>
      <w:lvlJc w:val="left"/>
      <w:pPr>
        <w:ind w:left="1018" w:hanging="166"/>
        <w:jc w:val="right"/>
      </w:pPr>
      <w:rPr>
        <w:rFonts w:hint="default" w:ascii="Trebuchet MS" w:hAnsi="Trebuchet MS" w:eastAsia="Trebuchet MS" w:cs="Trebuchet MS"/>
        <w:b w:val="0"/>
        <w:bCs w:val="0"/>
        <w:i w:val="0"/>
        <w:iCs w:val="0"/>
        <w:color w:val="231F20"/>
        <w:spacing w:val="0"/>
        <w:w w:val="72"/>
        <w:sz w:val="22"/>
        <w:szCs w:val="22"/>
        <w:lang w:val="en-US" w:eastAsia="en-US" w:bidi="ar-SA"/>
      </w:rPr>
    </w:lvl>
    <w:lvl w:ilvl="1">
      <w:start w:val="0"/>
      <w:numFmt w:val="bullet"/>
      <w:lvlText w:val="•"/>
      <w:lvlJc w:val="left"/>
      <w:pPr>
        <w:ind w:left="1751" w:hanging="166"/>
      </w:pPr>
      <w:rPr>
        <w:rFonts w:hint="default"/>
        <w:lang w:val="en-US" w:eastAsia="en-US" w:bidi="ar-SA"/>
      </w:rPr>
    </w:lvl>
    <w:lvl w:ilvl="2">
      <w:start w:val="0"/>
      <w:numFmt w:val="bullet"/>
      <w:lvlText w:val="•"/>
      <w:lvlJc w:val="left"/>
      <w:pPr>
        <w:ind w:left="2482" w:hanging="166"/>
      </w:pPr>
      <w:rPr>
        <w:rFonts w:hint="default"/>
        <w:lang w:val="en-US" w:eastAsia="en-US" w:bidi="ar-SA"/>
      </w:rPr>
    </w:lvl>
    <w:lvl w:ilvl="3">
      <w:start w:val="0"/>
      <w:numFmt w:val="bullet"/>
      <w:lvlText w:val="•"/>
      <w:lvlJc w:val="left"/>
      <w:pPr>
        <w:ind w:left="3213" w:hanging="166"/>
      </w:pPr>
      <w:rPr>
        <w:rFonts w:hint="default"/>
        <w:lang w:val="en-US" w:eastAsia="en-US" w:bidi="ar-SA"/>
      </w:rPr>
    </w:lvl>
    <w:lvl w:ilvl="4">
      <w:start w:val="0"/>
      <w:numFmt w:val="bullet"/>
      <w:lvlText w:val="•"/>
      <w:lvlJc w:val="left"/>
      <w:pPr>
        <w:ind w:left="3944" w:hanging="166"/>
      </w:pPr>
      <w:rPr>
        <w:rFonts w:hint="default"/>
        <w:lang w:val="en-US" w:eastAsia="en-US" w:bidi="ar-SA"/>
      </w:rPr>
    </w:lvl>
    <w:lvl w:ilvl="5">
      <w:start w:val="0"/>
      <w:numFmt w:val="bullet"/>
      <w:lvlText w:val="•"/>
      <w:lvlJc w:val="left"/>
      <w:pPr>
        <w:ind w:left="4675" w:hanging="166"/>
      </w:pPr>
      <w:rPr>
        <w:rFonts w:hint="default"/>
        <w:lang w:val="en-US" w:eastAsia="en-US" w:bidi="ar-SA"/>
      </w:rPr>
    </w:lvl>
    <w:lvl w:ilvl="6">
      <w:start w:val="0"/>
      <w:numFmt w:val="bullet"/>
      <w:lvlText w:val="•"/>
      <w:lvlJc w:val="left"/>
      <w:pPr>
        <w:ind w:left="5406" w:hanging="166"/>
      </w:pPr>
      <w:rPr>
        <w:rFonts w:hint="default"/>
        <w:lang w:val="en-US" w:eastAsia="en-US" w:bidi="ar-SA"/>
      </w:rPr>
    </w:lvl>
    <w:lvl w:ilvl="7">
      <w:start w:val="0"/>
      <w:numFmt w:val="bullet"/>
      <w:lvlText w:val="•"/>
      <w:lvlJc w:val="left"/>
      <w:pPr>
        <w:ind w:left="6137" w:hanging="166"/>
      </w:pPr>
      <w:rPr>
        <w:rFonts w:hint="default"/>
        <w:lang w:val="en-US" w:eastAsia="en-US" w:bidi="ar-SA"/>
      </w:rPr>
    </w:lvl>
    <w:lvl w:ilvl="8">
      <w:start w:val="0"/>
      <w:numFmt w:val="bullet"/>
      <w:lvlText w:val="•"/>
      <w:lvlJc w:val="left"/>
      <w:pPr>
        <w:ind w:left="6868" w:hanging="166"/>
      </w:pPr>
      <w:rPr>
        <w:rFonts w:hint="default"/>
        <w:lang w:val="en-US" w:eastAsia="en-US" w:bidi="ar-SA"/>
      </w:rPr>
    </w:lvl>
  </w:abstractNum>
  <w:abstractNum w:abstractNumId="23">
    <w:multiLevelType w:val="hybridMultilevel"/>
    <w:lvl w:ilvl="0">
      <w:start w:val="5"/>
      <w:numFmt w:val="decimal"/>
      <w:lvlText w:val="%1."/>
      <w:lvlJc w:val="left"/>
      <w:pPr>
        <w:ind w:left="142" w:hanging="166"/>
        <w:jc w:val="left"/>
      </w:pPr>
      <w:rPr>
        <w:rFonts w:hint="default" w:ascii="Trebuchet MS" w:hAnsi="Trebuchet MS" w:eastAsia="Trebuchet MS" w:cs="Trebuchet MS"/>
        <w:b w:val="0"/>
        <w:bCs w:val="0"/>
        <w:i w:val="0"/>
        <w:iCs w:val="0"/>
        <w:color w:val="231F20"/>
        <w:spacing w:val="0"/>
        <w:w w:val="72"/>
        <w:sz w:val="22"/>
        <w:szCs w:val="22"/>
        <w:lang w:val="en-US" w:eastAsia="en-US" w:bidi="ar-SA"/>
      </w:rPr>
    </w:lvl>
    <w:lvl w:ilvl="1">
      <w:start w:val="0"/>
      <w:numFmt w:val="bullet"/>
      <w:lvlText w:val="•"/>
      <w:lvlJc w:val="left"/>
      <w:pPr>
        <w:ind w:left="959" w:hanging="166"/>
      </w:pPr>
      <w:rPr>
        <w:rFonts w:hint="default"/>
        <w:lang w:val="en-US" w:eastAsia="en-US" w:bidi="ar-SA"/>
      </w:rPr>
    </w:lvl>
    <w:lvl w:ilvl="2">
      <w:start w:val="0"/>
      <w:numFmt w:val="bullet"/>
      <w:lvlText w:val="•"/>
      <w:lvlJc w:val="left"/>
      <w:pPr>
        <w:ind w:left="1778" w:hanging="166"/>
      </w:pPr>
      <w:rPr>
        <w:rFonts w:hint="default"/>
        <w:lang w:val="en-US" w:eastAsia="en-US" w:bidi="ar-SA"/>
      </w:rPr>
    </w:lvl>
    <w:lvl w:ilvl="3">
      <w:start w:val="0"/>
      <w:numFmt w:val="bullet"/>
      <w:lvlText w:val="•"/>
      <w:lvlJc w:val="left"/>
      <w:pPr>
        <w:ind w:left="2597" w:hanging="166"/>
      </w:pPr>
      <w:rPr>
        <w:rFonts w:hint="default"/>
        <w:lang w:val="en-US" w:eastAsia="en-US" w:bidi="ar-SA"/>
      </w:rPr>
    </w:lvl>
    <w:lvl w:ilvl="4">
      <w:start w:val="0"/>
      <w:numFmt w:val="bullet"/>
      <w:lvlText w:val="•"/>
      <w:lvlJc w:val="left"/>
      <w:pPr>
        <w:ind w:left="3416" w:hanging="166"/>
      </w:pPr>
      <w:rPr>
        <w:rFonts w:hint="default"/>
        <w:lang w:val="en-US" w:eastAsia="en-US" w:bidi="ar-SA"/>
      </w:rPr>
    </w:lvl>
    <w:lvl w:ilvl="5">
      <w:start w:val="0"/>
      <w:numFmt w:val="bullet"/>
      <w:lvlText w:val="•"/>
      <w:lvlJc w:val="left"/>
      <w:pPr>
        <w:ind w:left="4235" w:hanging="166"/>
      </w:pPr>
      <w:rPr>
        <w:rFonts w:hint="default"/>
        <w:lang w:val="en-US" w:eastAsia="en-US" w:bidi="ar-SA"/>
      </w:rPr>
    </w:lvl>
    <w:lvl w:ilvl="6">
      <w:start w:val="0"/>
      <w:numFmt w:val="bullet"/>
      <w:lvlText w:val="•"/>
      <w:lvlJc w:val="left"/>
      <w:pPr>
        <w:ind w:left="5054" w:hanging="166"/>
      </w:pPr>
      <w:rPr>
        <w:rFonts w:hint="default"/>
        <w:lang w:val="en-US" w:eastAsia="en-US" w:bidi="ar-SA"/>
      </w:rPr>
    </w:lvl>
    <w:lvl w:ilvl="7">
      <w:start w:val="0"/>
      <w:numFmt w:val="bullet"/>
      <w:lvlText w:val="•"/>
      <w:lvlJc w:val="left"/>
      <w:pPr>
        <w:ind w:left="5873" w:hanging="166"/>
      </w:pPr>
      <w:rPr>
        <w:rFonts w:hint="default"/>
        <w:lang w:val="en-US" w:eastAsia="en-US" w:bidi="ar-SA"/>
      </w:rPr>
    </w:lvl>
    <w:lvl w:ilvl="8">
      <w:start w:val="0"/>
      <w:numFmt w:val="bullet"/>
      <w:lvlText w:val="•"/>
      <w:lvlJc w:val="left"/>
      <w:pPr>
        <w:ind w:left="6692" w:hanging="166"/>
      </w:pPr>
      <w:rPr>
        <w:rFonts w:hint="default"/>
        <w:lang w:val="en-US" w:eastAsia="en-US" w:bidi="ar-SA"/>
      </w:rPr>
    </w:lvl>
  </w:abstractNum>
  <w:abstractNum w:abstractNumId="22">
    <w:multiLevelType w:val="hybridMultilevel"/>
    <w:lvl w:ilvl="0">
      <w:start w:val="1"/>
      <w:numFmt w:val="decimal"/>
      <w:lvlText w:val="%1."/>
      <w:lvlJc w:val="left"/>
      <w:pPr>
        <w:ind w:left="142" w:hanging="166"/>
        <w:jc w:val="left"/>
      </w:pPr>
      <w:rPr>
        <w:rFonts w:hint="default"/>
        <w:spacing w:val="0"/>
        <w:w w:val="66"/>
        <w:lang w:val="en-US" w:eastAsia="en-US" w:bidi="ar-SA"/>
      </w:rPr>
    </w:lvl>
    <w:lvl w:ilvl="1">
      <w:start w:val="0"/>
      <w:numFmt w:val="bullet"/>
      <w:lvlText w:val="•"/>
      <w:lvlJc w:val="left"/>
      <w:pPr>
        <w:ind w:left="959" w:hanging="166"/>
      </w:pPr>
      <w:rPr>
        <w:rFonts w:hint="default"/>
        <w:lang w:val="en-US" w:eastAsia="en-US" w:bidi="ar-SA"/>
      </w:rPr>
    </w:lvl>
    <w:lvl w:ilvl="2">
      <w:start w:val="0"/>
      <w:numFmt w:val="bullet"/>
      <w:lvlText w:val="•"/>
      <w:lvlJc w:val="left"/>
      <w:pPr>
        <w:ind w:left="1778" w:hanging="166"/>
      </w:pPr>
      <w:rPr>
        <w:rFonts w:hint="default"/>
        <w:lang w:val="en-US" w:eastAsia="en-US" w:bidi="ar-SA"/>
      </w:rPr>
    </w:lvl>
    <w:lvl w:ilvl="3">
      <w:start w:val="0"/>
      <w:numFmt w:val="bullet"/>
      <w:lvlText w:val="•"/>
      <w:lvlJc w:val="left"/>
      <w:pPr>
        <w:ind w:left="2597" w:hanging="166"/>
      </w:pPr>
      <w:rPr>
        <w:rFonts w:hint="default"/>
        <w:lang w:val="en-US" w:eastAsia="en-US" w:bidi="ar-SA"/>
      </w:rPr>
    </w:lvl>
    <w:lvl w:ilvl="4">
      <w:start w:val="0"/>
      <w:numFmt w:val="bullet"/>
      <w:lvlText w:val="•"/>
      <w:lvlJc w:val="left"/>
      <w:pPr>
        <w:ind w:left="3416" w:hanging="166"/>
      </w:pPr>
      <w:rPr>
        <w:rFonts w:hint="default"/>
        <w:lang w:val="en-US" w:eastAsia="en-US" w:bidi="ar-SA"/>
      </w:rPr>
    </w:lvl>
    <w:lvl w:ilvl="5">
      <w:start w:val="0"/>
      <w:numFmt w:val="bullet"/>
      <w:lvlText w:val="•"/>
      <w:lvlJc w:val="left"/>
      <w:pPr>
        <w:ind w:left="4235" w:hanging="166"/>
      </w:pPr>
      <w:rPr>
        <w:rFonts w:hint="default"/>
        <w:lang w:val="en-US" w:eastAsia="en-US" w:bidi="ar-SA"/>
      </w:rPr>
    </w:lvl>
    <w:lvl w:ilvl="6">
      <w:start w:val="0"/>
      <w:numFmt w:val="bullet"/>
      <w:lvlText w:val="•"/>
      <w:lvlJc w:val="left"/>
      <w:pPr>
        <w:ind w:left="5054" w:hanging="166"/>
      </w:pPr>
      <w:rPr>
        <w:rFonts w:hint="default"/>
        <w:lang w:val="en-US" w:eastAsia="en-US" w:bidi="ar-SA"/>
      </w:rPr>
    </w:lvl>
    <w:lvl w:ilvl="7">
      <w:start w:val="0"/>
      <w:numFmt w:val="bullet"/>
      <w:lvlText w:val="•"/>
      <w:lvlJc w:val="left"/>
      <w:pPr>
        <w:ind w:left="5873" w:hanging="166"/>
      </w:pPr>
      <w:rPr>
        <w:rFonts w:hint="default"/>
        <w:lang w:val="en-US" w:eastAsia="en-US" w:bidi="ar-SA"/>
      </w:rPr>
    </w:lvl>
    <w:lvl w:ilvl="8">
      <w:start w:val="0"/>
      <w:numFmt w:val="bullet"/>
      <w:lvlText w:val="•"/>
      <w:lvlJc w:val="left"/>
      <w:pPr>
        <w:ind w:left="6692" w:hanging="166"/>
      </w:pPr>
      <w:rPr>
        <w:rFonts w:hint="default"/>
        <w:lang w:val="en-US" w:eastAsia="en-US" w:bidi="ar-SA"/>
      </w:rPr>
    </w:lvl>
  </w:abstractNum>
  <w:abstractNum w:abstractNumId="21">
    <w:multiLevelType w:val="hybridMultilevel"/>
    <w:lvl w:ilvl="0">
      <w:start w:val="13"/>
      <w:numFmt w:val="decimal"/>
      <w:lvlText w:val="%1."/>
      <w:lvlJc w:val="left"/>
      <w:pPr>
        <w:ind w:left="421" w:hanging="275"/>
        <w:jc w:val="left"/>
      </w:pPr>
      <w:rPr>
        <w:rFonts w:hint="default" w:ascii="Trebuchet MS" w:hAnsi="Trebuchet MS" w:eastAsia="Trebuchet MS" w:cs="Trebuchet MS"/>
        <w:b w:val="0"/>
        <w:bCs w:val="0"/>
        <w:i w:val="0"/>
        <w:iCs w:val="0"/>
        <w:color w:val="231F20"/>
        <w:spacing w:val="0"/>
        <w:w w:val="80"/>
        <w:sz w:val="22"/>
        <w:szCs w:val="22"/>
        <w:lang w:val="en-US" w:eastAsia="en-US" w:bidi="ar-SA"/>
      </w:rPr>
    </w:lvl>
    <w:lvl w:ilvl="1">
      <w:start w:val="0"/>
      <w:numFmt w:val="bullet"/>
      <w:lvlText w:val="•"/>
      <w:lvlJc w:val="left"/>
      <w:pPr>
        <w:ind w:left="1211" w:hanging="275"/>
      </w:pPr>
      <w:rPr>
        <w:rFonts w:hint="default"/>
        <w:lang w:val="en-US" w:eastAsia="en-US" w:bidi="ar-SA"/>
      </w:rPr>
    </w:lvl>
    <w:lvl w:ilvl="2">
      <w:start w:val="0"/>
      <w:numFmt w:val="bullet"/>
      <w:lvlText w:val="•"/>
      <w:lvlJc w:val="left"/>
      <w:pPr>
        <w:ind w:left="2002" w:hanging="275"/>
      </w:pPr>
      <w:rPr>
        <w:rFonts w:hint="default"/>
        <w:lang w:val="en-US" w:eastAsia="en-US" w:bidi="ar-SA"/>
      </w:rPr>
    </w:lvl>
    <w:lvl w:ilvl="3">
      <w:start w:val="0"/>
      <w:numFmt w:val="bullet"/>
      <w:lvlText w:val="•"/>
      <w:lvlJc w:val="left"/>
      <w:pPr>
        <w:ind w:left="2793" w:hanging="275"/>
      </w:pPr>
      <w:rPr>
        <w:rFonts w:hint="default"/>
        <w:lang w:val="en-US" w:eastAsia="en-US" w:bidi="ar-SA"/>
      </w:rPr>
    </w:lvl>
    <w:lvl w:ilvl="4">
      <w:start w:val="0"/>
      <w:numFmt w:val="bullet"/>
      <w:lvlText w:val="•"/>
      <w:lvlJc w:val="left"/>
      <w:pPr>
        <w:ind w:left="3584" w:hanging="275"/>
      </w:pPr>
      <w:rPr>
        <w:rFonts w:hint="default"/>
        <w:lang w:val="en-US" w:eastAsia="en-US" w:bidi="ar-SA"/>
      </w:rPr>
    </w:lvl>
    <w:lvl w:ilvl="5">
      <w:start w:val="0"/>
      <w:numFmt w:val="bullet"/>
      <w:lvlText w:val="•"/>
      <w:lvlJc w:val="left"/>
      <w:pPr>
        <w:ind w:left="4375" w:hanging="275"/>
      </w:pPr>
      <w:rPr>
        <w:rFonts w:hint="default"/>
        <w:lang w:val="en-US" w:eastAsia="en-US" w:bidi="ar-SA"/>
      </w:rPr>
    </w:lvl>
    <w:lvl w:ilvl="6">
      <w:start w:val="0"/>
      <w:numFmt w:val="bullet"/>
      <w:lvlText w:val="•"/>
      <w:lvlJc w:val="left"/>
      <w:pPr>
        <w:ind w:left="5166" w:hanging="275"/>
      </w:pPr>
      <w:rPr>
        <w:rFonts w:hint="default"/>
        <w:lang w:val="en-US" w:eastAsia="en-US" w:bidi="ar-SA"/>
      </w:rPr>
    </w:lvl>
    <w:lvl w:ilvl="7">
      <w:start w:val="0"/>
      <w:numFmt w:val="bullet"/>
      <w:lvlText w:val="•"/>
      <w:lvlJc w:val="left"/>
      <w:pPr>
        <w:ind w:left="5957" w:hanging="275"/>
      </w:pPr>
      <w:rPr>
        <w:rFonts w:hint="default"/>
        <w:lang w:val="en-US" w:eastAsia="en-US" w:bidi="ar-SA"/>
      </w:rPr>
    </w:lvl>
    <w:lvl w:ilvl="8">
      <w:start w:val="0"/>
      <w:numFmt w:val="bullet"/>
      <w:lvlText w:val="•"/>
      <w:lvlJc w:val="left"/>
      <w:pPr>
        <w:ind w:left="6748" w:hanging="275"/>
      </w:pPr>
      <w:rPr>
        <w:rFonts w:hint="default"/>
        <w:lang w:val="en-US" w:eastAsia="en-US" w:bidi="ar-SA"/>
      </w:rPr>
    </w:lvl>
  </w:abstractNum>
  <w:abstractNum w:abstractNumId="20">
    <w:multiLevelType w:val="hybridMultilevel"/>
    <w:lvl w:ilvl="0">
      <w:start w:val="1"/>
      <w:numFmt w:val="decimal"/>
      <w:lvlText w:val="%1."/>
      <w:lvlJc w:val="left"/>
      <w:pPr>
        <w:ind w:left="147" w:hanging="166"/>
        <w:jc w:val="right"/>
      </w:pPr>
      <w:rPr>
        <w:rFonts w:hint="default" w:ascii="Trebuchet MS" w:hAnsi="Trebuchet MS" w:eastAsia="Trebuchet MS" w:cs="Trebuchet MS"/>
        <w:b w:val="0"/>
        <w:bCs w:val="0"/>
        <w:i w:val="0"/>
        <w:iCs w:val="0"/>
        <w:color w:val="231F20"/>
        <w:spacing w:val="0"/>
        <w:w w:val="72"/>
        <w:sz w:val="22"/>
        <w:szCs w:val="22"/>
        <w:lang w:val="en-US" w:eastAsia="en-US" w:bidi="ar-SA"/>
      </w:rPr>
    </w:lvl>
    <w:lvl w:ilvl="1">
      <w:start w:val="0"/>
      <w:numFmt w:val="bullet"/>
      <w:lvlText w:val="•"/>
      <w:lvlJc w:val="left"/>
      <w:pPr>
        <w:ind w:left="959" w:hanging="166"/>
      </w:pPr>
      <w:rPr>
        <w:rFonts w:hint="default"/>
        <w:lang w:val="en-US" w:eastAsia="en-US" w:bidi="ar-SA"/>
      </w:rPr>
    </w:lvl>
    <w:lvl w:ilvl="2">
      <w:start w:val="0"/>
      <w:numFmt w:val="bullet"/>
      <w:lvlText w:val="•"/>
      <w:lvlJc w:val="left"/>
      <w:pPr>
        <w:ind w:left="1778" w:hanging="166"/>
      </w:pPr>
      <w:rPr>
        <w:rFonts w:hint="default"/>
        <w:lang w:val="en-US" w:eastAsia="en-US" w:bidi="ar-SA"/>
      </w:rPr>
    </w:lvl>
    <w:lvl w:ilvl="3">
      <w:start w:val="0"/>
      <w:numFmt w:val="bullet"/>
      <w:lvlText w:val="•"/>
      <w:lvlJc w:val="left"/>
      <w:pPr>
        <w:ind w:left="2597" w:hanging="166"/>
      </w:pPr>
      <w:rPr>
        <w:rFonts w:hint="default"/>
        <w:lang w:val="en-US" w:eastAsia="en-US" w:bidi="ar-SA"/>
      </w:rPr>
    </w:lvl>
    <w:lvl w:ilvl="4">
      <w:start w:val="0"/>
      <w:numFmt w:val="bullet"/>
      <w:lvlText w:val="•"/>
      <w:lvlJc w:val="left"/>
      <w:pPr>
        <w:ind w:left="3416" w:hanging="166"/>
      </w:pPr>
      <w:rPr>
        <w:rFonts w:hint="default"/>
        <w:lang w:val="en-US" w:eastAsia="en-US" w:bidi="ar-SA"/>
      </w:rPr>
    </w:lvl>
    <w:lvl w:ilvl="5">
      <w:start w:val="0"/>
      <w:numFmt w:val="bullet"/>
      <w:lvlText w:val="•"/>
      <w:lvlJc w:val="left"/>
      <w:pPr>
        <w:ind w:left="4235" w:hanging="166"/>
      </w:pPr>
      <w:rPr>
        <w:rFonts w:hint="default"/>
        <w:lang w:val="en-US" w:eastAsia="en-US" w:bidi="ar-SA"/>
      </w:rPr>
    </w:lvl>
    <w:lvl w:ilvl="6">
      <w:start w:val="0"/>
      <w:numFmt w:val="bullet"/>
      <w:lvlText w:val="•"/>
      <w:lvlJc w:val="left"/>
      <w:pPr>
        <w:ind w:left="5054" w:hanging="166"/>
      </w:pPr>
      <w:rPr>
        <w:rFonts w:hint="default"/>
        <w:lang w:val="en-US" w:eastAsia="en-US" w:bidi="ar-SA"/>
      </w:rPr>
    </w:lvl>
    <w:lvl w:ilvl="7">
      <w:start w:val="0"/>
      <w:numFmt w:val="bullet"/>
      <w:lvlText w:val="•"/>
      <w:lvlJc w:val="left"/>
      <w:pPr>
        <w:ind w:left="5873" w:hanging="166"/>
      </w:pPr>
      <w:rPr>
        <w:rFonts w:hint="default"/>
        <w:lang w:val="en-US" w:eastAsia="en-US" w:bidi="ar-SA"/>
      </w:rPr>
    </w:lvl>
    <w:lvl w:ilvl="8">
      <w:start w:val="0"/>
      <w:numFmt w:val="bullet"/>
      <w:lvlText w:val="•"/>
      <w:lvlJc w:val="left"/>
      <w:pPr>
        <w:ind w:left="6692" w:hanging="166"/>
      </w:pPr>
      <w:rPr>
        <w:rFonts w:hint="default"/>
        <w:lang w:val="en-US" w:eastAsia="en-US" w:bidi="ar-SA"/>
      </w:rPr>
    </w:lvl>
  </w:abstractNum>
  <w:abstractNum w:abstractNumId="19">
    <w:multiLevelType w:val="hybridMultilevel"/>
    <w:lvl w:ilvl="0">
      <w:start w:val="13"/>
      <w:numFmt w:val="decimal"/>
      <w:lvlText w:val="%1."/>
      <w:lvlJc w:val="left"/>
      <w:pPr>
        <w:ind w:left="409" w:hanging="275"/>
        <w:jc w:val="left"/>
      </w:pPr>
      <w:rPr>
        <w:rFonts w:hint="default" w:ascii="Tahoma" w:hAnsi="Tahoma" w:eastAsia="Tahoma" w:cs="Tahoma"/>
        <w:b w:val="0"/>
        <w:bCs w:val="0"/>
        <w:i w:val="0"/>
        <w:iCs w:val="0"/>
        <w:color w:val="231F20"/>
        <w:spacing w:val="0"/>
        <w:w w:val="81"/>
        <w:sz w:val="22"/>
        <w:szCs w:val="22"/>
        <w:lang w:val="en-US" w:eastAsia="en-US" w:bidi="ar-SA"/>
      </w:rPr>
    </w:lvl>
    <w:lvl w:ilvl="1">
      <w:start w:val="0"/>
      <w:numFmt w:val="bullet"/>
      <w:lvlText w:val="•"/>
      <w:lvlJc w:val="left"/>
      <w:pPr>
        <w:ind w:left="1193" w:hanging="275"/>
      </w:pPr>
      <w:rPr>
        <w:rFonts w:hint="default"/>
        <w:lang w:val="en-US" w:eastAsia="en-US" w:bidi="ar-SA"/>
      </w:rPr>
    </w:lvl>
    <w:lvl w:ilvl="2">
      <w:start w:val="0"/>
      <w:numFmt w:val="bullet"/>
      <w:lvlText w:val="•"/>
      <w:lvlJc w:val="left"/>
      <w:pPr>
        <w:ind w:left="1986" w:hanging="275"/>
      </w:pPr>
      <w:rPr>
        <w:rFonts w:hint="default"/>
        <w:lang w:val="en-US" w:eastAsia="en-US" w:bidi="ar-SA"/>
      </w:rPr>
    </w:lvl>
    <w:lvl w:ilvl="3">
      <w:start w:val="0"/>
      <w:numFmt w:val="bullet"/>
      <w:lvlText w:val="•"/>
      <w:lvlJc w:val="left"/>
      <w:pPr>
        <w:ind w:left="2779" w:hanging="275"/>
      </w:pPr>
      <w:rPr>
        <w:rFonts w:hint="default"/>
        <w:lang w:val="en-US" w:eastAsia="en-US" w:bidi="ar-SA"/>
      </w:rPr>
    </w:lvl>
    <w:lvl w:ilvl="4">
      <w:start w:val="0"/>
      <w:numFmt w:val="bullet"/>
      <w:lvlText w:val="•"/>
      <w:lvlJc w:val="left"/>
      <w:pPr>
        <w:ind w:left="3572" w:hanging="275"/>
      </w:pPr>
      <w:rPr>
        <w:rFonts w:hint="default"/>
        <w:lang w:val="en-US" w:eastAsia="en-US" w:bidi="ar-SA"/>
      </w:rPr>
    </w:lvl>
    <w:lvl w:ilvl="5">
      <w:start w:val="0"/>
      <w:numFmt w:val="bullet"/>
      <w:lvlText w:val="•"/>
      <w:lvlJc w:val="left"/>
      <w:pPr>
        <w:ind w:left="4365" w:hanging="275"/>
      </w:pPr>
      <w:rPr>
        <w:rFonts w:hint="default"/>
        <w:lang w:val="en-US" w:eastAsia="en-US" w:bidi="ar-SA"/>
      </w:rPr>
    </w:lvl>
    <w:lvl w:ilvl="6">
      <w:start w:val="0"/>
      <w:numFmt w:val="bullet"/>
      <w:lvlText w:val="•"/>
      <w:lvlJc w:val="left"/>
      <w:pPr>
        <w:ind w:left="5158" w:hanging="275"/>
      </w:pPr>
      <w:rPr>
        <w:rFonts w:hint="default"/>
        <w:lang w:val="en-US" w:eastAsia="en-US" w:bidi="ar-SA"/>
      </w:rPr>
    </w:lvl>
    <w:lvl w:ilvl="7">
      <w:start w:val="0"/>
      <w:numFmt w:val="bullet"/>
      <w:lvlText w:val="•"/>
      <w:lvlJc w:val="left"/>
      <w:pPr>
        <w:ind w:left="5951" w:hanging="275"/>
      </w:pPr>
      <w:rPr>
        <w:rFonts w:hint="default"/>
        <w:lang w:val="en-US" w:eastAsia="en-US" w:bidi="ar-SA"/>
      </w:rPr>
    </w:lvl>
    <w:lvl w:ilvl="8">
      <w:start w:val="0"/>
      <w:numFmt w:val="bullet"/>
      <w:lvlText w:val="•"/>
      <w:lvlJc w:val="left"/>
      <w:pPr>
        <w:ind w:left="6744" w:hanging="275"/>
      </w:pPr>
      <w:rPr>
        <w:rFonts w:hint="default"/>
        <w:lang w:val="en-US" w:eastAsia="en-US" w:bidi="ar-SA"/>
      </w:rPr>
    </w:lvl>
  </w:abstractNum>
  <w:abstractNum w:abstractNumId="18">
    <w:multiLevelType w:val="hybridMultilevel"/>
    <w:lvl w:ilvl="0">
      <w:start w:val="1"/>
      <w:numFmt w:val="decimal"/>
      <w:lvlText w:val="%1."/>
      <w:lvlJc w:val="left"/>
      <w:pPr>
        <w:ind w:left="144" w:hanging="166"/>
        <w:jc w:val="right"/>
      </w:pPr>
      <w:rPr>
        <w:rFonts w:hint="default" w:ascii="Tahoma" w:hAnsi="Tahoma" w:eastAsia="Tahoma" w:cs="Tahoma"/>
        <w:b w:val="0"/>
        <w:bCs w:val="0"/>
        <w:i w:val="0"/>
        <w:iCs w:val="0"/>
        <w:color w:val="231F20"/>
        <w:spacing w:val="0"/>
        <w:w w:val="76"/>
        <w:sz w:val="22"/>
        <w:szCs w:val="22"/>
        <w:lang w:val="en-US" w:eastAsia="en-US" w:bidi="ar-SA"/>
      </w:rPr>
    </w:lvl>
    <w:lvl w:ilvl="1">
      <w:start w:val="0"/>
      <w:numFmt w:val="bullet"/>
      <w:lvlText w:val="•"/>
      <w:lvlJc w:val="left"/>
      <w:pPr>
        <w:ind w:left="959" w:hanging="166"/>
      </w:pPr>
      <w:rPr>
        <w:rFonts w:hint="default"/>
        <w:lang w:val="en-US" w:eastAsia="en-US" w:bidi="ar-SA"/>
      </w:rPr>
    </w:lvl>
    <w:lvl w:ilvl="2">
      <w:start w:val="0"/>
      <w:numFmt w:val="bullet"/>
      <w:lvlText w:val="•"/>
      <w:lvlJc w:val="left"/>
      <w:pPr>
        <w:ind w:left="1778" w:hanging="166"/>
      </w:pPr>
      <w:rPr>
        <w:rFonts w:hint="default"/>
        <w:lang w:val="en-US" w:eastAsia="en-US" w:bidi="ar-SA"/>
      </w:rPr>
    </w:lvl>
    <w:lvl w:ilvl="3">
      <w:start w:val="0"/>
      <w:numFmt w:val="bullet"/>
      <w:lvlText w:val="•"/>
      <w:lvlJc w:val="left"/>
      <w:pPr>
        <w:ind w:left="2597" w:hanging="166"/>
      </w:pPr>
      <w:rPr>
        <w:rFonts w:hint="default"/>
        <w:lang w:val="en-US" w:eastAsia="en-US" w:bidi="ar-SA"/>
      </w:rPr>
    </w:lvl>
    <w:lvl w:ilvl="4">
      <w:start w:val="0"/>
      <w:numFmt w:val="bullet"/>
      <w:lvlText w:val="•"/>
      <w:lvlJc w:val="left"/>
      <w:pPr>
        <w:ind w:left="3416" w:hanging="166"/>
      </w:pPr>
      <w:rPr>
        <w:rFonts w:hint="default"/>
        <w:lang w:val="en-US" w:eastAsia="en-US" w:bidi="ar-SA"/>
      </w:rPr>
    </w:lvl>
    <w:lvl w:ilvl="5">
      <w:start w:val="0"/>
      <w:numFmt w:val="bullet"/>
      <w:lvlText w:val="•"/>
      <w:lvlJc w:val="left"/>
      <w:pPr>
        <w:ind w:left="4235" w:hanging="166"/>
      </w:pPr>
      <w:rPr>
        <w:rFonts w:hint="default"/>
        <w:lang w:val="en-US" w:eastAsia="en-US" w:bidi="ar-SA"/>
      </w:rPr>
    </w:lvl>
    <w:lvl w:ilvl="6">
      <w:start w:val="0"/>
      <w:numFmt w:val="bullet"/>
      <w:lvlText w:val="•"/>
      <w:lvlJc w:val="left"/>
      <w:pPr>
        <w:ind w:left="5054" w:hanging="166"/>
      </w:pPr>
      <w:rPr>
        <w:rFonts w:hint="default"/>
        <w:lang w:val="en-US" w:eastAsia="en-US" w:bidi="ar-SA"/>
      </w:rPr>
    </w:lvl>
    <w:lvl w:ilvl="7">
      <w:start w:val="0"/>
      <w:numFmt w:val="bullet"/>
      <w:lvlText w:val="•"/>
      <w:lvlJc w:val="left"/>
      <w:pPr>
        <w:ind w:left="5873" w:hanging="166"/>
      </w:pPr>
      <w:rPr>
        <w:rFonts w:hint="default"/>
        <w:lang w:val="en-US" w:eastAsia="en-US" w:bidi="ar-SA"/>
      </w:rPr>
    </w:lvl>
    <w:lvl w:ilvl="8">
      <w:start w:val="0"/>
      <w:numFmt w:val="bullet"/>
      <w:lvlText w:val="•"/>
      <w:lvlJc w:val="left"/>
      <w:pPr>
        <w:ind w:left="6692" w:hanging="166"/>
      </w:pPr>
      <w:rPr>
        <w:rFonts w:hint="default"/>
        <w:lang w:val="en-US" w:eastAsia="en-US" w:bidi="ar-SA"/>
      </w:rPr>
    </w:lvl>
  </w:abstractNum>
  <w:abstractNum w:abstractNumId="17">
    <w:multiLevelType w:val="hybridMultilevel"/>
    <w:lvl w:ilvl="0">
      <w:start w:val="2"/>
      <w:numFmt w:val="decimal"/>
      <w:lvlText w:val="%1."/>
      <w:lvlJc w:val="left"/>
      <w:pPr>
        <w:ind w:left="205" w:hanging="165"/>
        <w:jc w:val="right"/>
      </w:pPr>
      <w:rPr>
        <w:rFonts w:hint="default" w:ascii="Tahoma" w:hAnsi="Tahoma" w:eastAsia="Tahoma" w:cs="Tahoma"/>
        <w:b w:val="0"/>
        <w:bCs w:val="0"/>
        <w:i w:val="0"/>
        <w:iCs w:val="0"/>
        <w:color w:val="231F20"/>
        <w:spacing w:val="0"/>
        <w:w w:val="77"/>
        <w:sz w:val="22"/>
        <w:szCs w:val="22"/>
        <w:lang w:val="en-US" w:eastAsia="en-US" w:bidi="ar-SA"/>
      </w:rPr>
    </w:lvl>
    <w:lvl w:ilvl="1">
      <w:start w:val="0"/>
      <w:numFmt w:val="bullet"/>
      <w:lvlText w:val="•"/>
      <w:lvlJc w:val="left"/>
      <w:pPr>
        <w:ind w:left="1013" w:hanging="165"/>
      </w:pPr>
      <w:rPr>
        <w:rFonts w:hint="default"/>
        <w:lang w:val="en-US" w:eastAsia="en-US" w:bidi="ar-SA"/>
      </w:rPr>
    </w:lvl>
    <w:lvl w:ilvl="2">
      <w:start w:val="0"/>
      <w:numFmt w:val="bullet"/>
      <w:lvlText w:val="•"/>
      <w:lvlJc w:val="left"/>
      <w:pPr>
        <w:ind w:left="1826" w:hanging="165"/>
      </w:pPr>
      <w:rPr>
        <w:rFonts w:hint="default"/>
        <w:lang w:val="en-US" w:eastAsia="en-US" w:bidi="ar-SA"/>
      </w:rPr>
    </w:lvl>
    <w:lvl w:ilvl="3">
      <w:start w:val="0"/>
      <w:numFmt w:val="bullet"/>
      <w:lvlText w:val="•"/>
      <w:lvlJc w:val="left"/>
      <w:pPr>
        <w:ind w:left="2639" w:hanging="165"/>
      </w:pPr>
      <w:rPr>
        <w:rFonts w:hint="default"/>
        <w:lang w:val="en-US" w:eastAsia="en-US" w:bidi="ar-SA"/>
      </w:rPr>
    </w:lvl>
    <w:lvl w:ilvl="4">
      <w:start w:val="0"/>
      <w:numFmt w:val="bullet"/>
      <w:lvlText w:val="•"/>
      <w:lvlJc w:val="left"/>
      <w:pPr>
        <w:ind w:left="3452" w:hanging="165"/>
      </w:pPr>
      <w:rPr>
        <w:rFonts w:hint="default"/>
        <w:lang w:val="en-US" w:eastAsia="en-US" w:bidi="ar-SA"/>
      </w:rPr>
    </w:lvl>
    <w:lvl w:ilvl="5">
      <w:start w:val="0"/>
      <w:numFmt w:val="bullet"/>
      <w:lvlText w:val="•"/>
      <w:lvlJc w:val="left"/>
      <w:pPr>
        <w:ind w:left="4265" w:hanging="165"/>
      </w:pPr>
      <w:rPr>
        <w:rFonts w:hint="default"/>
        <w:lang w:val="en-US" w:eastAsia="en-US" w:bidi="ar-SA"/>
      </w:rPr>
    </w:lvl>
    <w:lvl w:ilvl="6">
      <w:start w:val="0"/>
      <w:numFmt w:val="bullet"/>
      <w:lvlText w:val="•"/>
      <w:lvlJc w:val="left"/>
      <w:pPr>
        <w:ind w:left="5078" w:hanging="165"/>
      </w:pPr>
      <w:rPr>
        <w:rFonts w:hint="default"/>
        <w:lang w:val="en-US" w:eastAsia="en-US" w:bidi="ar-SA"/>
      </w:rPr>
    </w:lvl>
    <w:lvl w:ilvl="7">
      <w:start w:val="0"/>
      <w:numFmt w:val="bullet"/>
      <w:lvlText w:val="•"/>
      <w:lvlJc w:val="left"/>
      <w:pPr>
        <w:ind w:left="5891" w:hanging="165"/>
      </w:pPr>
      <w:rPr>
        <w:rFonts w:hint="default"/>
        <w:lang w:val="en-US" w:eastAsia="en-US" w:bidi="ar-SA"/>
      </w:rPr>
    </w:lvl>
    <w:lvl w:ilvl="8">
      <w:start w:val="0"/>
      <w:numFmt w:val="bullet"/>
      <w:lvlText w:val="•"/>
      <w:lvlJc w:val="left"/>
      <w:pPr>
        <w:ind w:left="6704" w:hanging="165"/>
      </w:pPr>
      <w:rPr>
        <w:rFonts w:hint="default"/>
        <w:lang w:val="en-US" w:eastAsia="en-US" w:bidi="ar-SA"/>
      </w:rPr>
    </w:lvl>
  </w:abstractNum>
  <w:abstractNum w:abstractNumId="16">
    <w:multiLevelType w:val="hybridMultilevel"/>
    <w:lvl w:ilvl="0">
      <w:start w:val="16"/>
      <w:numFmt w:val="decimal"/>
      <w:lvlText w:val="%1."/>
      <w:lvlJc w:val="left"/>
      <w:pPr>
        <w:ind w:left="405" w:hanging="275"/>
        <w:jc w:val="left"/>
      </w:pPr>
      <w:rPr>
        <w:rFonts w:hint="default" w:ascii="Tahoma" w:hAnsi="Tahoma" w:eastAsia="Tahoma" w:cs="Tahoma"/>
        <w:b w:val="0"/>
        <w:bCs w:val="0"/>
        <w:i w:val="0"/>
        <w:iCs w:val="0"/>
        <w:color w:val="231F20"/>
        <w:spacing w:val="0"/>
        <w:w w:val="81"/>
        <w:sz w:val="22"/>
        <w:szCs w:val="22"/>
        <w:lang w:val="en-US" w:eastAsia="en-US" w:bidi="ar-SA"/>
      </w:rPr>
    </w:lvl>
    <w:lvl w:ilvl="1">
      <w:start w:val="0"/>
      <w:numFmt w:val="bullet"/>
      <w:lvlText w:val="•"/>
      <w:lvlJc w:val="left"/>
      <w:pPr>
        <w:ind w:left="1193" w:hanging="275"/>
      </w:pPr>
      <w:rPr>
        <w:rFonts w:hint="default"/>
        <w:lang w:val="en-US" w:eastAsia="en-US" w:bidi="ar-SA"/>
      </w:rPr>
    </w:lvl>
    <w:lvl w:ilvl="2">
      <w:start w:val="0"/>
      <w:numFmt w:val="bullet"/>
      <w:lvlText w:val="•"/>
      <w:lvlJc w:val="left"/>
      <w:pPr>
        <w:ind w:left="1986" w:hanging="275"/>
      </w:pPr>
      <w:rPr>
        <w:rFonts w:hint="default"/>
        <w:lang w:val="en-US" w:eastAsia="en-US" w:bidi="ar-SA"/>
      </w:rPr>
    </w:lvl>
    <w:lvl w:ilvl="3">
      <w:start w:val="0"/>
      <w:numFmt w:val="bullet"/>
      <w:lvlText w:val="•"/>
      <w:lvlJc w:val="left"/>
      <w:pPr>
        <w:ind w:left="2779" w:hanging="275"/>
      </w:pPr>
      <w:rPr>
        <w:rFonts w:hint="default"/>
        <w:lang w:val="en-US" w:eastAsia="en-US" w:bidi="ar-SA"/>
      </w:rPr>
    </w:lvl>
    <w:lvl w:ilvl="4">
      <w:start w:val="0"/>
      <w:numFmt w:val="bullet"/>
      <w:lvlText w:val="•"/>
      <w:lvlJc w:val="left"/>
      <w:pPr>
        <w:ind w:left="3572" w:hanging="275"/>
      </w:pPr>
      <w:rPr>
        <w:rFonts w:hint="default"/>
        <w:lang w:val="en-US" w:eastAsia="en-US" w:bidi="ar-SA"/>
      </w:rPr>
    </w:lvl>
    <w:lvl w:ilvl="5">
      <w:start w:val="0"/>
      <w:numFmt w:val="bullet"/>
      <w:lvlText w:val="•"/>
      <w:lvlJc w:val="left"/>
      <w:pPr>
        <w:ind w:left="4365" w:hanging="275"/>
      </w:pPr>
      <w:rPr>
        <w:rFonts w:hint="default"/>
        <w:lang w:val="en-US" w:eastAsia="en-US" w:bidi="ar-SA"/>
      </w:rPr>
    </w:lvl>
    <w:lvl w:ilvl="6">
      <w:start w:val="0"/>
      <w:numFmt w:val="bullet"/>
      <w:lvlText w:val="•"/>
      <w:lvlJc w:val="left"/>
      <w:pPr>
        <w:ind w:left="5158" w:hanging="275"/>
      </w:pPr>
      <w:rPr>
        <w:rFonts w:hint="default"/>
        <w:lang w:val="en-US" w:eastAsia="en-US" w:bidi="ar-SA"/>
      </w:rPr>
    </w:lvl>
    <w:lvl w:ilvl="7">
      <w:start w:val="0"/>
      <w:numFmt w:val="bullet"/>
      <w:lvlText w:val="•"/>
      <w:lvlJc w:val="left"/>
      <w:pPr>
        <w:ind w:left="5951" w:hanging="275"/>
      </w:pPr>
      <w:rPr>
        <w:rFonts w:hint="default"/>
        <w:lang w:val="en-US" w:eastAsia="en-US" w:bidi="ar-SA"/>
      </w:rPr>
    </w:lvl>
    <w:lvl w:ilvl="8">
      <w:start w:val="0"/>
      <w:numFmt w:val="bullet"/>
      <w:lvlText w:val="•"/>
      <w:lvlJc w:val="left"/>
      <w:pPr>
        <w:ind w:left="6744" w:hanging="275"/>
      </w:pPr>
      <w:rPr>
        <w:rFonts w:hint="default"/>
        <w:lang w:val="en-US" w:eastAsia="en-US" w:bidi="ar-SA"/>
      </w:rPr>
    </w:lvl>
  </w:abstractNum>
  <w:abstractNum w:abstractNumId="15">
    <w:multiLevelType w:val="hybridMultilevel"/>
    <w:lvl w:ilvl="0">
      <w:start w:val="13"/>
      <w:numFmt w:val="decimal"/>
      <w:lvlText w:val="%1."/>
      <w:lvlJc w:val="left"/>
      <w:pPr>
        <w:ind w:left="405" w:hanging="275"/>
        <w:jc w:val="left"/>
      </w:pPr>
      <w:rPr>
        <w:rFonts w:hint="default" w:ascii="Tahoma" w:hAnsi="Tahoma" w:eastAsia="Tahoma" w:cs="Tahoma"/>
        <w:b w:val="0"/>
        <w:bCs w:val="0"/>
        <w:i w:val="0"/>
        <w:iCs w:val="0"/>
        <w:color w:val="231F20"/>
        <w:spacing w:val="0"/>
        <w:w w:val="81"/>
        <w:sz w:val="22"/>
        <w:szCs w:val="22"/>
        <w:lang w:val="en-US" w:eastAsia="en-US" w:bidi="ar-SA"/>
      </w:rPr>
    </w:lvl>
    <w:lvl w:ilvl="1">
      <w:start w:val="0"/>
      <w:numFmt w:val="bullet"/>
      <w:lvlText w:val="•"/>
      <w:lvlJc w:val="left"/>
      <w:pPr>
        <w:ind w:left="1193" w:hanging="275"/>
      </w:pPr>
      <w:rPr>
        <w:rFonts w:hint="default"/>
        <w:lang w:val="en-US" w:eastAsia="en-US" w:bidi="ar-SA"/>
      </w:rPr>
    </w:lvl>
    <w:lvl w:ilvl="2">
      <w:start w:val="0"/>
      <w:numFmt w:val="bullet"/>
      <w:lvlText w:val="•"/>
      <w:lvlJc w:val="left"/>
      <w:pPr>
        <w:ind w:left="1986" w:hanging="275"/>
      </w:pPr>
      <w:rPr>
        <w:rFonts w:hint="default"/>
        <w:lang w:val="en-US" w:eastAsia="en-US" w:bidi="ar-SA"/>
      </w:rPr>
    </w:lvl>
    <w:lvl w:ilvl="3">
      <w:start w:val="0"/>
      <w:numFmt w:val="bullet"/>
      <w:lvlText w:val="•"/>
      <w:lvlJc w:val="left"/>
      <w:pPr>
        <w:ind w:left="2779" w:hanging="275"/>
      </w:pPr>
      <w:rPr>
        <w:rFonts w:hint="default"/>
        <w:lang w:val="en-US" w:eastAsia="en-US" w:bidi="ar-SA"/>
      </w:rPr>
    </w:lvl>
    <w:lvl w:ilvl="4">
      <w:start w:val="0"/>
      <w:numFmt w:val="bullet"/>
      <w:lvlText w:val="•"/>
      <w:lvlJc w:val="left"/>
      <w:pPr>
        <w:ind w:left="3572" w:hanging="275"/>
      </w:pPr>
      <w:rPr>
        <w:rFonts w:hint="default"/>
        <w:lang w:val="en-US" w:eastAsia="en-US" w:bidi="ar-SA"/>
      </w:rPr>
    </w:lvl>
    <w:lvl w:ilvl="5">
      <w:start w:val="0"/>
      <w:numFmt w:val="bullet"/>
      <w:lvlText w:val="•"/>
      <w:lvlJc w:val="left"/>
      <w:pPr>
        <w:ind w:left="4365" w:hanging="275"/>
      </w:pPr>
      <w:rPr>
        <w:rFonts w:hint="default"/>
        <w:lang w:val="en-US" w:eastAsia="en-US" w:bidi="ar-SA"/>
      </w:rPr>
    </w:lvl>
    <w:lvl w:ilvl="6">
      <w:start w:val="0"/>
      <w:numFmt w:val="bullet"/>
      <w:lvlText w:val="•"/>
      <w:lvlJc w:val="left"/>
      <w:pPr>
        <w:ind w:left="5158" w:hanging="275"/>
      </w:pPr>
      <w:rPr>
        <w:rFonts w:hint="default"/>
        <w:lang w:val="en-US" w:eastAsia="en-US" w:bidi="ar-SA"/>
      </w:rPr>
    </w:lvl>
    <w:lvl w:ilvl="7">
      <w:start w:val="0"/>
      <w:numFmt w:val="bullet"/>
      <w:lvlText w:val="•"/>
      <w:lvlJc w:val="left"/>
      <w:pPr>
        <w:ind w:left="5951" w:hanging="275"/>
      </w:pPr>
      <w:rPr>
        <w:rFonts w:hint="default"/>
        <w:lang w:val="en-US" w:eastAsia="en-US" w:bidi="ar-SA"/>
      </w:rPr>
    </w:lvl>
    <w:lvl w:ilvl="8">
      <w:start w:val="0"/>
      <w:numFmt w:val="bullet"/>
      <w:lvlText w:val="•"/>
      <w:lvlJc w:val="left"/>
      <w:pPr>
        <w:ind w:left="6744" w:hanging="275"/>
      </w:pPr>
      <w:rPr>
        <w:rFonts w:hint="default"/>
        <w:lang w:val="en-US" w:eastAsia="en-US" w:bidi="ar-SA"/>
      </w:rPr>
    </w:lvl>
  </w:abstractNum>
  <w:abstractNum w:abstractNumId="14">
    <w:multiLevelType w:val="hybridMultilevel"/>
    <w:lvl w:ilvl="0">
      <w:start w:val="1"/>
      <w:numFmt w:val="decimal"/>
      <w:lvlText w:val="%1."/>
      <w:lvlJc w:val="left"/>
      <w:pPr>
        <w:ind w:left="145" w:hanging="166"/>
        <w:jc w:val="left"/>
      </w:pPr>
      <w:rPr>
        <w:rFonts w:hint="default" w:ascii="Tahoma" w:hAnsi="Tahoma" w:eastAsia="Tahoma" w:cs="Tahoma"/>
        <w:b w:val="0"/>
        <w:bCs w:val="0"/>
        <w:i w:val="0"/>
        <w:iCs w:val="0"/>
        <w:color w:val="231F20"/>
        <w:spacing w:val="0"/>
        <w:w w:val="76"/>
        <w:sz w:val="22"/>
        <w:szCs w:val="22"/>
        <w:lang w:val="en-US" w:eastAsia="en-US" w:bidi="ar-SA"/>
      </w:rPr>
    </w:lvl>
    <w:lvl w:ilvl="1">
      <w:start w:val="0"/>
      <w:numFmt w:val="bullet"/>
      <w:lvlText w:val="•"/>
      <w:lvlJc w:val="left"/>
      <w:pPr>
        <w:ind w:left="959" w:hanging="166"/>
      </w:pPr>
      <w:rPr>
        <w:rFonts w:hint="default"/>
        <w:lang w:val="en-US" w:eastAsia="en-US" w:bidi="ar-SA"/>
      </w:rPr>
    </w:lvl>
    <w:lvl w:ilvl="2">
      <w:start w:val="0"/>
      <w:numFmt w:val="bullet"/>
      <w:lvlText w:val="•"/>
      <w:lvlJc w:val="left"/>
      <w:pPr>
        <w:ind w:left="1778" w:hanging="166"/>
      </w:pPr>
      <w:rPr>
        <w:rFonts w:hint="default"/>
        <w:lang w:val="en-US" w:eastAsia="en-US" w:bidi="ar-SA"/>
      </w:rPr>
    </w:lvl>
    <w:lvl w:ilvl="3">
      <w:start w:val="0"/>
      <w:numFmt w:val="bullet"/>
      <w:lvlText w:val="•"/>
      <w:lvlJc w:val="left"/>
      <w:pPr>
        <w:ind w:left="2597" w:hanging="166"/>
      </w:pPr>
      <w:rPr>
        <w:rFonts w:hint="default"/>
        <w:lang w:val="en-US" w:eastAsia="en-US" w:bidi="ar-SA"/>
      </w:rPr>
    </w:lvl>
    <w:lvl w:ilvl="4">
      <w:start w:val="0"/>
      <w:numFmt w:val="bullet"/>
      <w:lvlText w:val="•"/>
      <w:lvlJc w:val="left"/>
      <w:pPr>
        <w:ind w:left="3416" w:hanging="166"/>
      </w:pPr>
      <w:rPr>
        <w:rFonts w:hint="default"/>
        <w:lang w:val="en-US" w:eastAsia="en-US" w:bidi="ar-SA"/>
      </w:rPr>
    </w:lvl>
    <w:lvl w:ilvl="5">
      <w:start w:val="0"/>
      <w:numFmt w:val="bullet"/>
      <w:lvlText w:val="•"/>
      <w:lvlJc w:val="left"/>
      <w:pPr>
        <w:ind w:left="4235" w:hanging="166"/>
      </w:pPr>
      <w:rPr>
        <w:rFonts w:hint="default"/>
        <w:lang w:val="en-US" w:eastAsia="en-US" w:bidi="ar-SA"/>
      </w:rPr>
    </w:lvl>
    <w:lvl w:ilvl="6">
      <w:start w:val="0"/>
      <w:numFmt w:val="bullet"/>
      <w:lvlText w:val="•"/>
      <w:lvlJc w:val="left"/>
      <w:pPr>
        <w:ind w:left="5054" w:hanging="166"/>
      </w:pPr>
      <w:rPr>
        <w:rFonts w:hint="default"/>
        <w:lang w:val="en-US" w:eastAsia="en-US" w:bidi="ar-SA"/>
      </w:rPr>
    </w:lvl>
    <w:lvl w:ilvl="7">
      <w:start w:val="0"/>
      <w:numFmt w:val="bullet"/>
      <w:lvlText w:val="•"/>
      <w:lvlJc w:val="left"/>
      <w:pPr>
        <w:ind w:left="5873" w:hanging="166"/>
      </w:pPr>
      <w:rPr>
        <w:rFonts w:hint="default"/>
        <w:lang w:val="en-US" w:eastAsia="en-US" w:bidi="ar-SA"/>
      </w:rPr>
    </w:lvl>
    <w:lvl w:ilvl="8">
      <w:start w:val="0"/>
      <w:numFmt w:val="bullet"/>
      <w:lvlText w:val="•"/>
      <w:lvlJc w:val="left"/>
      <w:pPr>
        <w:ind w:left="6692" w:hanging="166"/>
      </w:pPr>
      <w:rPr>
        <w:rFonts w:hint="default"/>
        <w:lang w:val="en-US" w:eastAsia="en-US" w:bidi="ar-SA"/>
      </w:rPr>
    </w:lvl>
  </w:abstractNum>
  <w:abstractNum w:abstractNumId="13">
    <w:multiLevelType w:val="hybridMultilevel"/>
    <w:lvl w:ilvl="0">
      <w:start w:val="13"/>
      <w:numFmt w:val="decimal"/>
      <w:lvlText w:val="%1."/>
      <w:lvlJc w:val="left"/>
      <w:pPr>
        <w:ind w:left="144" w:hanging="275"/>
        <w:jc w:val="left"/>
      </w:pPr>
      <w:rPr>
        <w:rFonts w:hint="default" w:ascii="Tahoma" w:hAnsi="Tahoma" w:eastAsia="Tahoma" w:cs="Tahoma"/>
        <w:b w:val="0"/>
        <w:bCs w:val="0"/>
        <w:i w:val="0"/>
        <w:iCs w:val="0"/>
        <w:color w:val="231F20"/>
        <w:spacing w:val="0"/>
        <w:w w:val="81"/>
        <w:sz w:val="22"/>
        <w:szCs w:val="22"/>
        <w:lang w:val="en-US" w:eastAsia="en-US" w:bidi="ar-SA"/>
      </w:rPr>
    </w:lvl>
    <w:lvl w:ilvl="1">
      <w:start w:val="0"/>
      <w:numFmt w:val="bullet"/>
      <w:lvlText w:val="•"/>
      <w:lvlJc w:val="left"/>
      <w:pPr>
        <w:ind w:left="959" w:hanging="275"/>
      </w:pPr>
      <w:rPr>
        <w:rFonts w:hint="default"/>
        <w:lang w:val="en-US" w:eastAsia="en-US" w:bidi="ar-SA"/>
      </w:rPr>
    </w:lvl>
    <w:lvl w:ilvl="2">
      <w:start w:val="0"/>
      <w:numFmt w:val="bullet"/>
      <w:lvlText w:val="•"/>
      <w:lvlJc w:val="left"/>
      <w:pPr>
        <w:ind w:left="1778" w:hanging="275"/>
      </w:pPr>
      <w:rPr>
        <w:rFonts w:hint="default"/>
        <w:lang w:val="en-US" w:eastAsia="en-US" w:bidi="ar-SA"/>
      </w:rPr>
    </w:lvl>
    <w:lvl w:ilvl="3">
      <w:start w:val="0"/>
      <w:numFmt w:val="bullet"/>
      <w:lvlText w:val="•"/>
      <w:lvlJc w:val="left"/>
      <w:pPr>
        <w:ind w:left="2597" w:hanging="275"/>
      </w:pPr>
      <w:rPr>
        <w:rFonts w:hint="default"/>
        <w:lang w:val="en-US" w:eastAsia="en-US" w:bidi="ar-SA"/>
      </w:rPr>
    </w:lvl>
    <w:lvl w:ilvl="4">
      <w:start w:val="0"/>
      <w:numFmt w:val="bullet"/>
      <w:lvlText w:val="•"/>
      <w:lvlJc w:val="left"/>
      <w:pPr>
        <w:ind w:left="3416" w:hanging="275"/>
      </w:pPr>
      <w:rPr>
        <w:rFonts w:hint="default"/>
        <w:lang w:val="en-US" w:eastAsia="en-US" w:bidi="ar-SA"/>
      </w:rPr>
    </w:lvl>
    <w:lvl w:ilvl="5">
      <w:start w:val="0"/>
      <w:numFmt w:val="bullet"/>
      <w:lvlText w:val="•"/>
      <w:lvlJc w:val="left"/>
      <w:pPr>
        <w:ind w:left="4235" w:hanging="275"/>
      </w:pPr>
      <w:rPr>
        <w:rFonts w:hint="default"/>
        <w:lang w:val="en-US" w:eastAsia="en-US" w:bidi="ar-SA"/>
      </w:rPr>
    </w:lvl>
    <w:lvl w:ilvl="6">
      <w:start w:val="0"/>
      <w:numFmt w:val="bullet"/>
      <w:lvlText w:val="•"/>
      <w:lvlJc w:val="left"/>
      <w:pPr>
        <w:ind w:left="5054" w:hanging="275"/>
      </w:pPr>
      <w:rPr>
        <w:rFonts w:hint="default"/>
        <w:lang w:val="en-US" w:eastAsia="en-US" w:bidi="ar-SA"/>
      </w:rPr>
    </w:lvl>
    <w:lvl w:ilvl="7">
      <w:start w:val="0"/>
      <w:numFmt w:val="bullet"/>
      <w:lvlText w:val="•"/>
      <w:lvlJc w:val="left"/>
      <w:pPr>
        <w:ind w:left="5873" w:hanging="275"/>
      </w:pPr>
      <w:rPr>
        <w:rFonts w:hint="default"/>
        <w:lang w:val="en-US" w:eastAsia="en-US" w:bidi="ar-SA"/>
      </w:rPr>
    </w:lvl>
    <w:lvl w:ilvl="8">
      <w:start w:val="0"/>
      <w:numFmt w:val="bullet"/>
      <w:lvlText w:val="•"/>
      <w:lvlJc w:val="left"/>
      <w:pPr>
        <w:ind w:left="6692" w:hanging="275"/>
      </w:pPr>
      <w:rPr>
        <w:rFonts w:hint="default"/>
        <w:lang w:val="en-US" w:eastAsia="en-US" w:bidi="ar-SA"/>
      </w:rPr>
    </w:lvl>
  </w:abstractNum>
  <w:abstractNum w:abstractNumId="12">
    <w:multiLevelType w:val="hybridMultilevel"/>
    <w:lvl w:ilvl="0">
      <w:start w:val="1"/>
      <w:numFmt w:val="decimal"/>
      <w:lvlText w:val="%1."/>
      <w:lvlJc w:val="left"/>
      <w:pPr>
        <w:ind w:left="159" w:hanging="166"/>
        <w:jc w:val="right"/>
      </w:pPr>
      <w:rPr>
        <w:rFonts w:hint="default" w:ascii="Tahoma" w:hAnsi="Tahoma" w:eastAsia="Tahoma" w:cs="Tahoma"/>
        <w:b w:val="0"/>
        <w:bCs w:val="0"/>
        <w:i w:val="0"/>
        <w:iCs w:val="0"/>
        <w:color w:val="231F20"/>
        <w:spacing w:val="0"/>
        <w:w w:val="76"/>
        <w:sz w:val="22"/>
        <w:szCs w:val="22"/>
        <w:lang w:val="en-US" w:eastAsia="en-US" w:bidi="ar-SA"/>
      </w:rPr>
    </w:lvl>
    <w:lvl w:ilvl="1">
      <w:start w:val="0"/>
      <w:numFmt w:val="bullet"/>
      <w:lvlText w:val="•"/>
      <w:lvlJc w:val="left"/>
      <w:pPr>
        <w:ind w:left="977" w:hanging="166"/>
      </w:pPr>
      <w:rPr>
        <w:rFonts w:hint="default"/>
        <w:lang w:val="en-US" w:eastAsia="en-US" w:bidi="ar-SA"/>
      </w:rPr>
    </w:lvl>
    <w:lvl w:ilvl="2">
      <w:start w:val="0"/>
      <w:numFmt w:val="bullet"/>
      <w:lvlText w:val="•"/>
      <w:lvlJc w:val="left"/>
      <w:pPr>
        <w:ind w:left="1794" w:hanging="166"/>
      </w:pPr>
      <w:rPr>
        <w:rFonts w:hint="default"/>
        <w:lang w:val="en-US" w:eastAsia="en-US" w:bidi="ar-SA"/>
      </w:rPr>
    </w:lvl>
    <w:lvl w:ilvl="3">
      <w:start w:val="0"/>
      <w:numFmt w:val="bullet"/>
      <w:lvlText w:val="•"/>
      <w:lvlJc w:val="left"/>
      <w:pPr>
        <w:ind w:left="2611" w:hanging="166"/>
      </w:pPr>
      <w:rPr>
        <w:rFonts w:hint="default"/>
        <w:lang w:val="en-US" w:eastAsia="en-US" w:bidi="ar-SA"/>
      </w:rPr>
    </w:lvl>
    <w:lvl w:ilvl="4">
      <w:start w:val="0"/>
      <w:numFmt w:val="bullet"/>
      <w:lvlText w:val="•"/>
      <w:lvlJc w:val="left"/>
      <w:pPr>
        <w:ind w:left="3428" w:hanging="166"/>
      </w:pPr>
      <w:rPr>
        <w:rFonts w:hint="default"/>
        <w:lang w:val="en-US" w:eastAsia="en-US" w:bidi="ar-SA"/>
      </w:rPr>
    </w:lvl>
    <w:lvl w:ilvl="5">
      <w:start w:val="0"/>
      <w:numFmt w:val="bullet"/>
      <w:lvlText w:val="•"/>
      <w:lvlJc w:val="left"/>
      <w:pPr>
        <w:ind w:left="4245" w:hanging="166"/>
      </w:pPr>
      <w:rPr>
        <w:rFonts w:hint="default"/>
        <w:lang w:val="en-US" w:eastAsia="en-US" w:bidi="ar-SA"/>
      </w:rPr>
    </w:lvl>
    <w:lvl w:ilvl="6">
      <w:start w:val="0"/>
      <w:numFmt w:val="bullet"/>
      <w:lvlText w:val="•"/>
      <w:lvlJc w:val="left"/>
      <w:pPr>
        <w:ind w:left="5062" w:hanging="166"/>
      </w:pPr>
      <w:rPr>
        <w:rFonts w:hint="default"/>
        <w:lang w:val="en-US" w:eastAsia="en-US" w:bidi="ar-SA"/>
      </w:rPr>
    </w:lvl>
    <w:lvl w:ilvl="7">
      <w:start w:val="0"/>
      <w:numFmt w:val="bullet"/>
      <w:lvlText w:val="•"/>
      <w:lvlJc w:val="left"/>
      <w:pPr>
        <w:ind w:left="5879" w:hanging="166"/>
      </w:pPr>
      <w:rPr>
        <w:rFonts w:hint="default"/>
        <w:lang w:val="en-US" w:eastAsia="en-US" w:bidi="ar-SA"/>
      </w:rPr>
    </w:lvl>
    <w:lvl w:ilvl="8">
      <w:start w:val="0"/>
      <w:numFmt w:val="bullet"/>
      <w:lvlText w:val="•"/>
      <w:lvlJc w:val="left"/>
      <w:pPr>
        <w:ind w:left="6696" w:hanging="166"/>
      </w:pPr>
      <w:rPr>
        <w:rFonts w:hint="default"/>
        <w:lang w:val="en-US" w:eastAsia="en-US" w:bidi="ar-SA"/>
      </w:rPr>
    </w:lvl>
  </w:abstractNum>
  <w:abstractNum w:abstractNumId="11">
    <w:multiLevelType w:val="hybridMultilevel"/>
    <w:lvl w:ilvl="0">
      <w:start w:val="1"/>
      <w:numFmt w:val="decimal"/>
      <w:lvlText w:val="%1."/>
      <w:lvlJc w:val="left"/>
      <w:pPr>
        <w:ind w:left="139" w:hanging="166"/>
        <w:jc w:val="right"/>
      </w:pPr>
      <w:rPr>
        <w:rFonts w:hint="default" w:ascii="Tahoma" w:hAnsi="Tahoma" w:eastAsia="Tahoma" w:cs="Tahoma"/>
        <w:b w:val="0"/>
        <w:bCs w:val="0"/>
        <w:i w:val="0"/>
        <w:iCs w:val="0"/>
        <w:color w:val="231F20"/>
        <w:spacing w:val="0"/>
        <w:w w:val="76"/>
        <w:sz w:val="22"/>
        <w:szCs w:val="22"/>
        <w:lang w:val="en-US" w:eastAsia="en-US" w:bidi="ar-SA"/>
      </w:rPr>
    </w:lvl>
    <w:lvl w:ilvl="1">
      <w:start w:val="0"/>
      <w:numFmt w:val="bullet"/>
      <w:lvlText w:val="•"/>
      <w:lvlJc w:val="left"/>
      <w:pPr>
        <w:ind w:left="959" w:hanging="166"/>
      </w:pPr>
      <w:rPr>
        <w:rFonts w:hint="default"/>
        <w:lang w:val="en-US" w:eastAsia="en-US" w:bidi="ar-SA"/>
      </w:rPr>
    </w:lvl>
    <w:lvl w:ilvl="2">
      <w:start w:val="0"/>
      <w:numFmt w:val="bullet"/>
      <w:lvlText w:val="•"/>
      <w:lvlJc w:val="left"/>
      <w:pPr>
        <w:ind w:left="1778" w:hanging="166"/>
      </w:pPr>
      <w:rPr>
        <w:rFonts w:hint="default"/>
        <w:lang w:val="en-US" w:eastAsia="en-US" w:bidi="ar-SA"/>
      </w:rPr>
    </w:lvl>
    <w:lvl w:ilvl="3">
      <w:start w:val="0"/>
      <w:numFmt w:val="bullet"/>
      <w:lvlText w:val="•"/>
      <w:lvlJc w:val="left"/>
      <w:pPr>
        <w:ind w:left="2597" w:hanging="166"/>
      </w:pPr>
      <w:rPr>
        <w:rFonts w:hint="default"/>
        <w:lang w:val="en-US" w:eastAsia="en-US" w:bidi="ar-SA"/>
      </w:rPr>
    </w:lvl>
    <w:lvl w:ilvl="4">
      <w:start w:val="0"/>
      <w:numFmt w:val="bullet"/>
      <w:lvlText w:val="•"/>
      <w:lvlJc w:val="left"/>
      <w:pPr>
        <w:ind w:left="3416" w:hanging="166"/>
      </w:pPr>
      <w:rPr>
        <w:rFonts w:hint="default"/>
        <w:lang w:val="en-US" w:eastAsia="en-US" w:bidi="ar-SA"/>
      </w:rPr>
    </w:lvl>
    <w:lvl w:ilvl="5">
      <w:start w:val="0"/>
      <w:numFmt w:val="bullet"/>
      <w:lvlText w:val="•"/>
      <w:lvlJc w:val="left"/>
      <w:pPr>
        <w:ind w:left="4235" w:hanging="166"/>
      </w:pPr>
      <w:rPr>
        <w:rFonts w:hint="default"/>
        <w:lang w:val="en-US" w:eastAsia="en-US" w:bidi="ar-SA"/>
      </w:rPr>
    </w:lvl>
    <w:lvl w:ilvl="6">
      <w:start w:val="0"/>
      <w:numFmt w:val="bullet"/>
      <w:lvlText w:val="•"/>
      <w:lvlJc w:val="left"/>
      <w:pPr>
        <w:ind w:left="5054" w:hanging="166"/>
      </w:pPr>
      <w:rPr>
        <w:rFonts w:hint="default"/>
        <w:lang w:val="en-US" w:eastAsia="en-US" w:bidi="ar-SA"/>
      </w:rPr>
    </w:lvl>
    <w:lvl w:ilvl="7">
      <w:start w:val="0"/>
      <w:numFmt w:val="bullet"/>
      <w:lvlText w:val="•"/>
      <w:lvlJc w:val="left"/>
      <w:pPr>
        <w:ind w:left="5873" w:hanging="166"/>
      </w:pPr>
      <w:rPr>
        <w:rFonts w:hint="default"/>
        <w:lang w:val="en-US" w:eastAsia="en-US" w:bidi="ar-SA"/>
      </w:rPr>
    </w:lvl>
    <w:lvl w:ilvl="8">
      <w:start w:val="0"/>
      <w:numFmt w:val="bullet"/>
      <w:lvlText w:val="•"/>
      <w:lvlJc w:val="left"/>
      <w:pPr>
        <w:ind w:left="6692" w:hanging="166"/>
      </w:pPr>
      <w:rPr>
        <w:rFonts w:hint="default"/>
        <w:lang w:val="en-US" w:eastAsia="en-US" w:bidi="ar-SA"/>
      </w:rPr>
    </w:lvl>
  </w:abstractNum>
  <w:abstractNum w:abstractNumId="10">
    <w:multiLevelType w:val="hybridMultilevel"/>
    <w:lvl w:ilvl="0">
      <w:start w:val="13"/>
      <w:numFmt w:val="decimal"/>
      <w:lvlText w:val="%1."/>
      <w:lvlJc w:val="left"/>
      <w:pPr>
        <w:ind w:left="457" w:hanging="275"/>
        <w:jc w:val="left"/>
      </w:pPr>
      <w:rPr>
        <w:rFonts w:hint="default" w:ascii="Tahoma" w:hAnsi="Tahoma" w:eastAsia="Tahoma" w:cs="Tahoma"/>
        <w:b w:val="0"/>
        <w:bCs w:val="0"/>
        <w:i w:val="0"/>
        <w:iCs w:val="0"/>
        <w:color w:val="231F20"/>
        <w:spacing w:val="0"/>
        <w:w w:val="81"/>
        <w:sz w:val="22"/>
        <w:szCs w:val="22"/>
        <w:lang w:val="en-US" w:eastAsia="en-US" w:bidi="ar-SA"/>
      </w:rPr>
    </w:lvl>
    <w:lvl w:ilvl="1">
      <w:start w:val="0"/>
      <w:numFmt w:val="bullet"/>
      <w:lvlText w:val="•"/>
      <w:lvlJc w:val="left"/>
      <w:pPr>
        <w:ind w:left="1247" w:hanging="275"/>
      </w:pPr>
      <w:rPr>
        <w:rFonts w:hint="default"/>
        <w:lang w:val="en-US" w:eastAsia="en-US" w:bidi="ar-SA"/>
      </w:rPr>
    </w:lvl>
    <w:lvl w:ilvl="2">
      <w:start w:val="0"/>
      <w:numFmt w:val="bullet"/>
      <w:lvlText w:val="•"/>
      <w:lvlJc w:val="left"/>
      <w:pPr>
        <w:ind w:left="2034" w:hanging="275"/>
      </w:pPr>
      <w:rPr>
        <w:rFonts w:hint="default"/>
        <w:lang w:val="en-US" w:eastAsia="en-US" w:bidi="ar-SA"/>
      </w:rPr>
    </w:lvl>
    <w:lvl w:ilvl="3">
      <w:start w:val="0"/>
      <w:numFmt w:val="bullet"/>
      <w:lvlText w:val="•"/>
      <w:lvlJc w:val="left"/>
      <w:pPr>
        <w:ind w:left="2821" w:hanging="275"/>
      </w:pPr>
      <w:rPr>
        <w:rFonts w:hint="default"/>
        <w:lang w:val="en-US" w:eastAsia="en-US" w:bidi="ar-SA"/>
      </w:rPr>
    </w:lvl>
    <w:lvl w:ilvl="4">
      <w:start w:val="0"/>
      <w:numFmt w:val="bullet"/>
      <w:lvlText w:val="•"/>
      <w:lvlJc w:val="left"/>
      <w:pPr>
        <w:ind w:left="3608" w:hanging="275"/>
      </w:pPr>
      <w:rPr>
        <w:rFonts w:hint="default"/>
        <w:lang w:val="en-US" w:eastAsia="en-US" w:bidi="ar-SA"/>
      </w:rPr>
    </w:lvl>
    <w:lvl w:ilvl="5">
      <w:start w:val="0"/>
      <w:numFmt w:val="bullet"/>
      <w:lvlText w:val="•"/>
      <w:lvlJc w:val="left"/>
      <w:pPr>
        <w:ind w:left="4395" w:hanging="275"/>
      </w:pPr>
      <w:rPr>
        <w:rFonts w:hint="default"/>
        <w:lang w:val="en-US" w:eastAsia="en-US" w:bidi="ar-SA"/>
      </w:rPr>
    </w:lvl>
    <w:lvl w:ilvl="6">
      <w:start w:val="0"/>
      <w:numFmt w:val="bullet"/>
      <w:lvlText w:val="•"/>
      <w:lvlJc w:val="left"/>
      <w:pPr>
        <w:ind w:left="5182" w:hanging="275"/>
      </w:pPr>
      <w:rPr>
        <w:rFonts w:hint="default"/>
        <w:lang w:val="en-US" w:eastAsia="en-US" w:bidi="ar-SA"/>
      </w:rPr>
    </w:lvl>
    <w:lvl w:ilvl="7">
      <w:start w:val="0"/>
      <w:numFmt w:val="bullet"/>
      <w:lvlText w:val="•"/>
      <w:lvlJc w:val="left"/>
      <w:pPr>
        <w:ind w:left="5969" w:hanging="275"/>
      </w:pPr>
      <w:rPr>
        <w:rFonts w:hint="default"/>
        <w:lang w:val="en-US" w:eastAsia="en-US" w:bidi="ar-SA"/>
      </w:rPr>
    </w:lvl>
    <w:lvl w:ilvl="8">
      <w:start w:val="0"/>
      <w:numFmt w:val="bullet"/>
      <w:lvlText w:val="•"/>
      <w:lvlJc w:val="left"/>
      <w:pPr>
        <w:ind w:left="6756" w:hanging="275"/>
      </w:pPr>
      <w:rPr>
        <w:rFonts w:hint="default"/>
        <w:lang w:val="en-US" w:eastAsia="en-US" w:bidi="ar-SA"/>
      </w:rPr>
    </w:lvl>
  </w:abstractNum>
  <w:abstractNum w:abstractNumId="9">
    <w:multiLevelType w:val="hybridMultilevel"/>
    <w:lvl w:ilvl="0">
      <w:start w:val="1"/>
      <w:numFmt w:val="decimal"/>
      <w:lvlText w:val="%1."/>
      <w:lvlJc w:val="left"/>
      <w:pPr>
        <w:ind w:left="160" w:hanging="166"/>
        <w:jc w:val="right"/>
      </w:pPr>
      <w:rPr>
        <w:rFonts w:hint="default" w:ascii="Tahoma" w:hAnsi="Tahoma" w:eastAsia="Tahoma" w:cs="Tahoma"/>
        <w:b w:val="0"/>
        <w:bCs w:val="0"/>
        <w:i w:val="0"/>
        <w:iCs w:val="0"/>
        <w:color w:val="231F20"/>
        <w:spacing w:val="0"/>
        <w:w w:val="76"/>
        <w:sz w:val="22"/>
        <w:szCs w:val="22"/>
        <w:lang w:val="en-US" w:eastAsia="en-US" w:bidi="ar-SA"/>
      </w:rPr>
    </w:lvl>
    <w:lvl w:ilvl="1">
      <w:start w:val="0"/>
      <w:numFmt w:val="bullet"/>
      <w:lvlText w:val="•"/>
      <w:lvlJc w:val="left"/>
      <w:pPr>
        <w:ind w:left="977" w:hanging="166"/>
      </w:pPr>
      <w:rPr>
        <w:rFonts w:hint="default"/>
        <w:lang w:val="en-US" w:eastAsia="en-US" w:bidi="ar-SA"/>
      </w:rPr>
    </w:lvl>
    <w:lvl w:ilvl="2">
      <w:start w:val="0"/>
      <w:numFmt w:val="bullet"/>
      <w:lvlText w:val="•"/>
      <w:lvlJc w:val="left"/>
      <w:pPr>
        <w:ind w:left="1794" w:hanging="166"/>
      </w:pPr>
      <w:rPr>
        <w:rFonts w:hint="default"/>
        <w:lang w:val="en-US" w:eastAsia="en-US" w:bidi="ar-SA"/>
      </w:rPr>
    </w:lvl>
    <w:lvl w:ilvl="3">
      <w:start w:val="0"/>
      <w:numFmt w:val="bullet"/>
      <w:lvlText w:val="•"/>
      <w:lvlJc w:val="left"/>
      <w:pPr>
        <w:ind w:left="2611" w:hanging="166"/>
      </w:pPr>
      <w:rPr>
        <w:rFonts w:hint="default"/>
        <w:lang w:val="en-US" w:eastAsia="en-US" w:bidi="ar-SA"/>
      </w:rPr>
    </w:lvl>
    <w:lvl w:ilvl="4">
      <w:start w:val="0"/>
      <w:numFmt w:val="bullet"/>
      <w:lvlText w:val="•"/>
      <w:lvlJc w:val="left"/>
      <w:pPr>
        <w:ind w:left="3428" w:hanging="166"/>
      </w:pPr>
      <w:rPr>
        <w:rFonts w:hint="default"/>
        <w:lang w:val="en-US" w:eastAsia="en-US" w:bidi="ar-SA"/>
      </w:rPr>
    </w:lvl>
    <w:lvl w:ilvl="5">
      <w:start w:val="0"/>
      <w:numFmt w:val="bullet"/>
      <w:lvlText w:val="•"/>
      <w:lvlJc w:val="left"/>
      <w:pPr>
        <w:ind w:left="4245" w:hanging="166"/>
      </w:pPr>
      <w:rPr>
        <w:rFonts w:hint="default"/>
        <w:lang w:val="en-US" w:eastAsia="en-US" w:bidi="ar-SA"/>
      </w:rPr>
    </w:lvl>
    <w:lvl w:ilvl="6">
      <w:start w:val="0"/>
      <w:numFmt w:val="bullet"/>
      <w:lvlText w:val="•"/>
      <w:lvlJc w:val="left"/>
      <w:pPr>
        <w:ind w:left="5062" w:hanging="166"/>
      </w:pPr>
      <w:rPr>
        <w:rFonts w:hint="default"/>
        <w:lang w:val="en-US" w:eastAsia="en-US" w:bidi="ar-SA"/>
      </w:rPr>
    </w:lvl>
    <w:lvl w:ilvl="7">
      <w:start w:val="0"/>
      <w:numFmt w:val="bullet"/>
      <w:lvlText w:val="•"/>
      <w:lvlJc w:val="left"/>
      <w:pPr>
        <w:ind w:left="5879" w:hanging="166"/>
      </w:pPr>
      <w:rPr>
        <w:rFonts w:hint="default"/>
        <w:lang w:val="en-US" w:eastAsia="en-US" w:bidi="ar-SA"/>
      </w:rPr>
    </w:lvl>
    <w:lvl w:ilvl="8">
      <w:start w:val="0"/>
      <w:numFmt w:val="bullet"/>
      <w:lvlText w:val="•"/>
      <w:lvlJc w:val="left"/>
      <w:pPr>
        <w:ind w:left="6696" w:hanging="166"/>
      </w:pPr>
      <w:rPr>
        <w:rFonts w:hint="default"/>
        <w:lang w:val="en-US" w:eastAsia="en-US" w:bidi="ar-SA"/>
      </w:rPr>
    </w:lvl>
  </w:abstractNum>
  <w:abstractNum w:abstractNumId="8">
    <w:multiLevelType w:val="hybridMultilevel"/>
    <w:lvl w:ilvl="0">
      <w:start w:val="15"/>
      <w:numFmt w:val="decimal"/>
      <w:lvlText w:val="%1."/>
      <w:lvlJc w:val="left"/>
      <w:pPr>
        <w:ind w:left="174" w:hanging="275"/>
        <w:jc w:val="left"/>
      </w:pPr>
      <w:rPr>
        <w:rFonts w:hint="default" w:ascii="Tahoma" w:hAnsi="Tahoma" w:eastAsia="Tahoma" w:cs="Tahoma"/>
        <w:b w:val="0"/>
        <w:bCs w:val="0"/>
        <w:i w:val="0"/>
        <w:iCs w:val="0"/>
        <w:color w:val="231F20"/>
        <w:spacing w:val="0"/>
        <w:w w:val="81"/>
        <w:sz w:val="22"/>
        <w:szCs w:val="22"/>
        <w:lang w:val="en-US" w:eastAsia="en-US" w:bidi="ar-SA"/>
      </w:rPr>
    </w:lvl>
    <w:lvl w:ilvl="1">
      <w:start w:val="0"/>
      <w:numFmt w:val="bullet"/>
      <w:lvlText w:val="•"/>
      <w:lvlJc w:val="left"/>
      <w:pPr>
        <w:ind w:left="995" w:hanging="275"/>
      </w:pPr>
      <w:rPr>
        <w:rFonts w:hint="default"/>
        <w:lang w:val="en-US" w:eastAsia="en-US" w:bidi="ar-SA"/>
      </w:rPr>
    </w:lvl>
    <w:lvl w:ilvl="2">
      <w:start w:val="0"/>
      <w:numFmt w:val="bullet"/>
      <w:lvlText w:val="•"/>
      <w:lvlJc w:val="left"/>
      <w:pPr>
        <w:ind w:left="1810" w:hanging="275"/>
      </w:pPr>
      <w:rPr>
        <w:rFonts w:hint="default"/>
        <w:lang w:val="en-US" w:eastAsia="en-US" w:bidi="ar-SA"/>
      </w:rPr>
    </w:lvl>
    <w:lvl w:ilvl="3">
      <w:start w:val="0"/>
      <w:numFmt w:val="bullet"/>
      <w:lvlText w:val="•"/>
      <w:lvlJc w:val="left"/>
      <w:pPr>
        <w:ind w:left="2625" w:hanging="275"/>
      </w:pPr>
      <w:rPr>
        <w:rFonts w:hint="default"/>
        <w:lang w:val="en-US" w:eastAsia="en-US" w:bidi="ar-SA"/>
      </w:rPr>
    </w:lvl>
    <w:lvl w:ilvl="4">
      <w:start w:val="0"/>
      <w:numFmt w:val="bullet"/>
      <w:lvlText w:val="•"/>
      <w:lvlJc w:val="left"/>
      <w:pPr>
        <w:ind w:left="3440" w:hanging="275"/>
      </w:pPr>
      <w:rPr>
        <w:rFonts w:hint="default"/>
        <w:lang w:val="en-US" w:eastAsia="en-US" w:bidi="ar-SA"/>
      </w:rPr>
    </w:lvl>
    <w:lvl w:ilvl="5">
      <w:start w:val="0"/>
      <w:numFmt w:val="bullet"/>
      <w:lvlText w:val="•"/>
      <w:lvlJc w:val="left"/>
      <w:pPr>
        <w:ind w:left="4255" w:hanging="275"/>
      </w:pPr>
      <w:rPr>
        <w:rFonts w:hint="default"/>
        <w:lang w:val="en-US" w:eastAsia="en-US" w:bidi="ar-SA"/>
      </w:rPr>
    </w:lvl>
    <w:lvl w:ilvl="6">
      <w:start w:val="0"/>
      <w:numFmt w:val="bullet"/>
      <w:lvlText w:val="•"/>
      <w:lvlJc w:val="left"/>
      <w:pPr>
        <w:ind w:left="5070" w:hanging="275"/>
      </w:pPr>
      <w:rPr>
        <w:rFonts w:hint="default"/>
        <w:lang w:val="en-US" w:eastAsia="en-US" w:bidi="ar-SA"/>
      </w:rPr>
    </w:lvl>
    <w:lvl w:ilvl="7">
      <w:start w:val="0"/>
      <w:numFmt w:val="bullet"/>
      <w:lvlText w:val="•"/>
      <w:lvlJc w:val="left"/>
      <w:pPr>
        <w:ind w:left="5885" w:hanging="275"/>
      </w:pPr>
      <w:rPr>
        <w:rFonts w:hint="default"/>
        <w:lang w:val="en-US" w:eastAsia="en-US" w:bidi="ar-SA"/>
      </w:rPr>
    </w:lvl>
    <w:lvl w:ilvl="8">
      <w:start w:val="0"/>
      <w:numFmt w:val="bullet"/>
      <w:lvlText w:val="•"/>
      <w:lvlJc w:val="left"/>
      <w:pPr>
        <w:ind w:left="6700" w:hanging="275"/>
      </w:pPr>
      <w:rPr>
        <w:rFonts w:hint="default"/>
        <w:lang w:val="en-US" w:eastAsia="en-US" w:bidi="ar-SA"/>
      </w:rPr>
    </w:lvl>
  </w:abstractNum>
  <w:abstractNum w:abstractNumId="7">
    <w:multiLevelType w:val="hybridMultilevel"/>
    <w:lvl w:ilvl="0">
      <w:start w:val="1"/>
      <w:numFmt w:val="decimal"/>
      <w:lvlText w:val="%1."/>
      <w:lvlJc w:val="left"/>
      <w:pPr>
        <w:ind w:left="159" w:hanging="166"/>
        <w:jc w:val="right"/>
      </w:pPr>
      <w:rPr>
        <w:rFonts w:hint="default" w:ascii="Tahoma" w:hAnsi="Tahoma" w:eastAsia="Tahoma" w:cs="Tahoma"/>
        <w:b w:val="0"/>
        <w:bCs w:val="0"/>
        <w:i w:val="0"/>
        <w:iCs w:val="0"/>
        <w:color w:val="231F20"/>
        <w:spacing w:val="0"/>
        <w:w w:val="76"/>
        <w:sz w:val="22"/>
        <w:szCs w:val="22"/>
        <w:lang w:val="en-US" w:eastAsia="en-US" w:bidi="ar-SA"/>
      </w:rPr>
    </w:lvl>
    <w:lvl w:ilvl="1">
      <w:start w:val="0"/>
      <w:numFmt w:val="bullet"/>
      <w:lvlText w:val="•"/>
      <w:lvlJc w:val="left"/>
      <w:pPr>
        <w:ind w:left="977" w:hanging="166"/>
      </w:pPr>
      <w:rPr>
        <w:rFonts w:hint="default"/>
        <w:lang w:val="en-US" w:eastAsia="en-US" w:bidi="ar-SA"/>
      </w:rPr>
    </w:lvl>
    <w:lvl w:ilvl="2">
      <w:start w:val="0"/>
      <w:numFmt w:val="bullet"/>
      <w:lvlText w:val="•"/>
      <w:lvlJc w:val="left"/>
      <w:pPr>
        <w:ind w:left="1794" w:hanging="166"/>
      </w:pPr>
      <w:rPr>
        <w:rFonts w:hint="default"/>
        <w:lang w:val="en-US" w:eastAsia="en-US" w:bidi="ar-SA"/>
      </w:rPr>
    </w:lvl>
    <w:lvl w:ilvl="3">
      <w:start w:val="0"/>
      <w:numFmt w:val="bullet"/>
      <w:lvlText w:val="•"/>
      <w:lvlJc w:val="left"/>
      <w:pPr>
        <w:ind w:left="2611" w:hanging="166"/>
      </w:pPr>
      <w:rPr>
        <w:rFonts w:hint="default"/>
        <w:lang w:val="en-US" w:eastAsia="en-US" w:bidi="ar-SA"/>
      </w:rPr>
    </w:lvl>
    <w:lvl w:ilvl="4">
      <w:start w:val="0"/>
      <w:numFmt w:val="bullet"/>
      <w:lvlText w:val="•"/>
      <w:lvlJc w:val="left"/>
      <w:pPr>
        <w:ind w:left="3428" w:hanging="166"/>
      </w:pPr>
      <w:rPr>
        <w:rFonts w:hint="default"/>
        <w:lang w:val="en-US" w:eastAsia="en-US" w:bidi="ar-SA"/>
      </w:rPr>
    </w:lvl>
    <w:lvl w:ilvl="5">
      <w:start w:val="0"/>
      <w:numFmt w:val="bullet"/>
      <w:lvlText w:val="•"/>
      <w:lvlJc w:val="left"/>
      <w:pPr>
        <w:ind w:left="4245" w:hanging="166"/>
      </w:pPr>
      <w:rPr>
        <w:rFonts w:hint="default"/>
        <w:lang w:val="en-US" w:eastAsia="en-US" w:bidi="ar-SA"/>
      </w:rPr>
    </w:lvl>
    <w:lvl w:ilvl="6">
      <w:start w:val="0"/>
      <w:numFmt w:val="bullet"/>
      <w:lvlText w:val="•"/>
      <w:lvlJc w:val="left"/>
      <w:pPr>
        <w:ind w:left="5062" w:hanging="166"/>
      </w:pPr>
      <w:rPr>
        <w:rFonts w:hint="default"/>
        <w:lang w:val="en-US" w:eastAsia="en-US" w:bidi="ar-SA"/>
      </w:rPr>
    </w:lvl>
    <w:lvl w:ilvl="7">
      <w:start w:val="0"/>
      <w:numFmt w:val="bullet"/>
      <w:lvlText w:val="•"/>
      <w:lvlJc w:val="left"/>
      <w:pPr>
        <w:ind w:left="5879" w:hanging="166"/>
      </w:pPr>
      <w:rPr>
        <w:rFonts w:hint="default"/>
        <w:lang w:val="en-US" w:eastAsia="en-US" w:bidi="ar-SA"/>
      </w:rPr>
    </w:lvl>
    <w:lvl w:ilvl="8">
      <w:start w:val="0"/>
      <w:numFmt w:val="bullet"/>
      <w:lvlText w:val="•"/>
      <w:lvlJc w:val="left"/>
      <w:pPr>
        <w:ind w:left="6696" w:hanging="166"/>
      </w:pPr>
      <w:rPr>
        <w:rFonts w:hint="default"/>
        <w:lang w:val="en-US" w:eastAsia="en-US" w:bidi="ar-SA"/>
      </w:rPr>
    </w:lvl>
  </w:abstractNum>
  <w:abstractNum w:abstractNumId="6">
    <w:multiLevelType w:val="hybridMultilevel"/>
    <w:lvl w:ilvl="0">
      <w:start w:val="13"/>
      <w:numFmt w:val="decimal"/>
      <w:lvlText w:val="%1."/>
      <w:lvlJc w:val="left"/>
      <w:pPr>
        <w:ind w:left="398" w:hanging="275"/>
        <w:jc w:val="left"/>
      </w:pPr>
      <w:rPr>
        <w:rFonts w:hint="default" w:ascii="Tahoma" w:hAnsi="Tahoma" w:eastAsia="Tahoma" w:cs="Tahoma"/>
        <w:b w:val="0"/>
        <w:bCs w:val="0"/>
        <w:i w:val="0"/>
        <w:iCs w:val="0"/>
        <w:color w:val="231F20"/>
        <w:spacing w:val="0"/>
        <w:w w:val="81"/>
        <w:sz w:val="22"/>
        <w:szCs w:val="22"/>
        <w:lang w:val="en-US" w:eastAsia="en-US" w:bidi="ar-SA"/>
      </w:rPr>
    </w:lvl>
    <w:lvl w:ilvl="1">
      <w:start w:val="0"/>
      <w:numFmt w:val="bullet"/>
      <w:lvlText w:val="•"/>
      <w:lvlJc w:val="left"/>
      <w:pPr>
        <w:ind w:left="1193" w:hanging="275"/>
      </w:pPr>
      <w:rPr>
        <w:rFonts w:hint="default"/>
        <w:lang w:val="en-US" w:eastAsia="en-US" w:bidi="ar-SA"/>
      </w:rPr>
    </w:lvl>
    <w:lvl w:ilvl="2">
      <w:start w:val="0"/>
      <w:numFmt w:val="bullet"/>
      <w:lvlText w:val="•"/>
      <w:lvlJc w:val="left"/>
      <w:pPr>
        <w:ind w:left="1986" w:hanging="275"/>
      </w:pPr>
      <w:rPr>
        <w:rFonts w:hint="default"/>
        <w:lang w:val="en-US" w:eastAsia="en-US" w:bidi="ar-SA"/>
      </w:rPr>
    </w:lvl>
    <w:lvl w:ilvl="3">
      <w:start w:val="0"/>
      <w:numFmt w:val="bullet"/>
      <w:lvlText w:val="•"/>
      <w:lvlJc w:val="left"/>
      <w:pPr>
        <w:ind w:left="2779" w:hanging="275"/>
      </w:pPr>
      <w:rPr>
        <w:rFonts w:hint="default"/>
        <w:lang w:val="en-US" w:eastAsia="en-US" w:bidi="ar-SA"/>
      </w:rPr>
    </w:lvl>
    <w:lvl w:ilvl="4">
      <w:start w:val="0"/>
      <w:numFmt w:val="bullet"/>
      <w:lvlText w:val="•"/>
      <w:lvlJc w:val="left"/>
      <w:pPr>
        <w:ind w:left="3572" w:hanging="275"/>
      </w:pPr>
      <w:rPr>
        <w:rFonts w:hint="default"/>
        <w:lang w:val="en-US" w:eastAsia="en-US" w:bidi="ar-SA"/>
      </w:rPr>
    </w:lvl>
    <w:lvl w:ilvl="5">
      <w:start w:val="0"/>
      <w:numFmt w:val="bullet"/>
      <w:lvlText w:val="•"/>
      <w:lvlJc w:val="left"/>
      <w:pPr>
        <w:ind w:left="4365" w:hanging="275"/>
      </w:pPr>
      <w:rPr>
        <w:rFonts w:hint="default"/>
        <w:lang w:val="en-US" w:eastAsia="en-US" w:bidi="ar-SA"/>
      </w:rPr>
    </w:lvl>
    <w:lvl w:ilvl="6">
      <w:start w:val="0"/>
      <w:numFmt w:val="bullet"/>
      <w:lvlText w:val="•"/>
      <w:lvlJc w:val="left"/>
      <w:pPr>
        <w:ind w:left="5158" w:hanging="275"/>
      </w:pPr>
      <w:rPr>
        <w:rFonts w:hint="default"/>
        <w:lang w:val="en-US" w:eastAsia="en-US" w:bidi="ar-SA"/>
      </w:rPr>
    </w:lvl>
    <w:lvl w:ilvl="7">
      <w:start w:val="0"/>
      <w:numFmt w:val="bullet"/>
      <w:lvlText w:val="•"/>
      <w:lvlJc w:val="left"/>
      <w:pPr>
        <w:ind w:left="5951" w:hanging="275"/>
      </w:pPr>
      <w:rPr>
        <w:rFonts w:hint="default"/>
        <w:lang w:val="en-US" w:eastAsia="en-US" w:bidi="ar-SA"/>
      </w:rPr>
    </w:lvl>
    <w:lvl w:ilvl="8">
      <w:start w:val="0"/>
      <w:numFmt w:val="bullet"/>
      <w:lvlText w:val="•"/>
      <w:lvlJc w:val="left"/>
      <w:pPr>
        <w:ind w:left="6744" w:hanging="275"/>
      </w:pPr>
      <w:rPr>
        <w:rFonts w:hint="default"/>
        <w:lang w:val="en-US" w:eastAsia="en-US" w:bidi="ar-SA"/>
      </w:rPr>
    </w:lvl>
  </w:abstractNum>
  <w:abstractNum w:abstractNumId="5">
    <w:multiLevelType w:val="hybridMultilevel"/>
    <w:lvl w:ilvl="0">
      <w:start w:val="8"/>
      <w:numFmt w:val="decimal"/>
      <w:lvlText w:val="%1."/>
      <w:lvlJc w:val="left"/>
      <w:pPr>
        <w:ind w:left="124" w:hanging="219"/>
        <w:jc w:val="right"/>
      </w:pPr>
      <w:rPr>
        <w:rFonts w:hint="default" w:ascii="Tahoma" w:hAnsi="Tahoma" w:eastAsia="Tahoma" w:cs="Tahoma"/>
        <w:b w:val="0"/>
        <w:bCs w:val="0"/>
        <w:i w:val="0"/>
        <w:iCs w:val="0"/>
        <w:color w:val="231F20"/>
        <w:spacing w:val="0"/>
        <w:w w:val="70"/>
        <w:sz w:val="24"/>
        <w:szCs w:val="24"/>
        <w:lang w:val="en-US" w:eastAsia="en-US" w:bidi="ar-SA"/>
      </w:rPr>
    </w:lvl>
    <w:lvl w:ilvl="1">
      <w:start w:val="0"/>
      <w:numFmt w:val="bullet"/>
      <w:lvlText w:val="•"/>
      <w:lvlJc w:val="left"/>
      <w:pPr>
        <w:ind w:left="941" w:hanging="219"/>
      </w:pPr>
      <w:rPr>
        <w:rFonts w:hint="default"/>
        <w:lang w:val="en-US" w:eastAsia="en-US" w:bidi="ar-SA"/>
      </w:rPr>
    </w:lvl>
    <w:lvl w:ilvl="2">
      <w:start w:val="0"/>
      <w:numFmt w:val="bullet"/>
      <w:lvlText w:val="•"/>
      <w:lvlJc w:val="left"/>
      <w:pPr>
        <w:ind w:left="1762" w:hanging="219"/>
      </w:pPr>
      <w:rPr>
        <w:rFonts w:hint="default"/>
        <w:lang w:val="en-US" w:eastAsia="en-US" w:bidi="ar-SA"/>
      </w:rPr>
    </w:lvl>
    <w:lvl w:ilvl="3">
      <w:start w:val="0"/>
      <w:numFmt w:val="bullet"/>
      <w:lvlText w:val="•"/>
      <w:lvlJc w:val="left"/>
      <w:pPr>
        <w:ind w:left="2583" w:hanging="219"/>
      </w:pPr>
      <w:rPr>
        <w:rFonts w:hint="default"/>
        <w:lang w:val="en-US" w:eastAsia="en-US" w:bidi="ar-SA"/>
      </w:rPr>
    </w:lvl>
    <w:lvl w:ilvl="4">
      <w:start w:val="0"/>
      <w:numFmt w:val="bullet"/>
      <w:lvlText w:val="•"/>
      <w:lvlJc w:val="left"/>
      <w:pPr>
        <w:ind w:left="3404" w:hanging="219"/>
      </w:pPr>
      <w:rPr>
        <w:rFonts w:hint="default"/>
        <w:lang w:val="en-US" w:eastAsia="en-US" w:bidi="ar-SA"/>
      </w:rPr>
    </w:lvl>
    <w:lvl w:ilvl="5">
      <w:start w:val="0"/>
      <w:numFmt w:val="bullet"/>
      <w:lvlText w:val="•"/>
      <w:lvlJc w:val="left"/>
      <w:pPr>
        <w:ind w:left="4225" w:hanging="219"/>
      </w:pPr>
      <w:rPr>
        <w:rFonts w:hint="default"/>
        <w:lang w:val="en-US" w:eastAsia="en-US" w:bidi="ar-SA"/>
      </w:rPr>
    </w:lvl>
    <w:lvl w:ilvl="6">
      <w:start w:val="0"/>
      <w:numFmt w:val="bullet"/>
      <w:lvlText w:val="•"/>
      <w:lvlJc w:val="left"/>
      <w:pPr>
        <w:ind w:left="5046" w:hanging="219"/>
      </w:pPr>
      <w:rPr>
        <w:rFonts w:hint="default"/>
        <w:lang w:val="en-US" w:eastAsia="en-US" w:bidi="ar-SA"/>
      </w:rPr>
    </w:lvl>
    <w:lvl w:ilvl="7">
      <w:start w:val="0"/>
      <w:numFmt w:val="bullet"/>
      <w:lvlText w:val="•"/>
      <w:lvlJc w:val="left"/>
      <w:pPr>
        <w:ind w:left="5867" w:hanging="219"/>
      </w:pPr>
      <w:rPr>
        <w:rFonts w:hint="default"/>
        <w:lang w:val="en-US" w:eastAsia="en-US" w:bidi="ar-SA"/>
      </w:rPr>
    </w:lvl>
    <w:lvl w:ilvl="8">
      <w:start w:val="0"/>
      <w:numFmt w:val="bullet"/>
      <w:lvlText w:val="•"/>
      <w:lvlJc w:val="left"/>
      <w:pPr>
        <w:ind w:left="6688" w:hanging="219"/>
      </w:pPr>
      <w:rPr>
        <w:rFonts w:hint="default"/>
        <w:lang w:val="en-US" w:eastAsia="en-US" w:bidi="ar-SA"/>
      </w:rPr>
    </w:lvl>
  </w:abstractNum>
  <w:abstractNum w:abstractNumId="4">
    <w:multiLevelType w:val="hybridMultilevel"/>
    <w:lvl w:ilvl="0">
      <w:start w:val="1"/>
      <w:numFmt w:val="decimal"/>
      <w:lvlText w:val="%1."/>
      <w:lvlJc w:val="left"/>
      <w:pPr>
        <w:ind w:left="132" w:hanging="166"/>
        <w:jc w:val="left"/>
      </w:pPr>
      <w:rPr>
        <w:rFonts w:hint="default" w:ascii="Tahoma" w:hAnsi="Tahoma" w:eastAsia="Tahoma" w:cs="Tahoma"/>
        <w:b w:val="0"/>
        <w:bCs w:val="0"/>
        <w:i w:val="0"/>
        <w:iCs w:val="0"/>
        <w:color w:val="231F20"/>
        <w:spacing w:val="0"/>
        <w:w w:val="76"/>
        <w:sz w:val="22"/>
        <w:szCs w:val="22"/>
        <w:lang w:val="en-US" w:eastAsia="en-US" w:bidi="ar-SA"/>
      </w:rPr>
    </w:lvl>
    <w:lvl w:ilvl="1">
      <w:start w:val="0"/>
      <w:numFmt w:val="bullet"/>
      <w:lvlText w:val="•"/>
      <w:lvlJc w:val="left"/>
      <w:pPr>
        <w:ind w:left="959" w:hanging="166"/>
      </w:pPr>
      <w:rPr>
        <w:rFonts w:hint="default"/>
        <w:lang w:val="en-US" w:eastAsia="en-US" w:bidi="ar-SA"/>
      </w:rPr>
    </w:lvl>
    <w:lvl w:ilvl="2">
      <w:start w:val="0"/>
      <w:numFmt w:val="bullet"/>
      <w:lvlText w:val="•"/>
      <w:lvlJc w:val="left"/>
      <w:pPr>
        <w:ind w:left="1778" w:hanging="166"/>
      </w:pPr>
      <w:rPr>
        <w:rFonts w:hint="default"/>
        <w:lang w:val="en-US" w:eastAsia="en-US" w:bidi="ar-SA"/>
      </w:rPr>
    </w:lvl>
    <w:lvl w:ilvl="3">
      <w:start w:val="0"/>
      <w:numFmt w:val="bullet"/>
      <w:lvlText w:val="•"/>
      <w:lvlJc w:val="left"/>
      <w:pPr>
        <w:ind w:left="2597" w:hanging="166"/>
      </w:pPr>
      <w:rPr>
        <w:rFonts w:hint="default"/>
        <w:lang w:val="en-US" w:eastAsia="en-US" w:bidi="ar-SA"/>
      </w:rPr>
    </w:lvl>
    <w:lvl w:ilvl="4">
      <w:start w:val="0"/>
      <w:numFmt w:val="bullet"/>
      <w:lvlText w:val="•"/>
      <w:lvlJc w:val="left"/>
      <w:pPr>
        <w:ind w:left="3416" w:hanging="166"/>
      </w:pPr>
      <w:rPr>
        <w:rFonts w:hint="default"/>
        <w:lang w:val="en-US" w:eastAsia="en-US" w:bidi="ar-SA"/>
      </w:rPr>
    </w:lvl>
    <w:lvl w:ilvl="5">
      <w:start w:val="0"/>
      <w:numFmt w:val="bullet"/>
      <w:lvlText w:val="•"/>
      <w:lvlJc w:val="left"/>
      <w:pPr>
        <w:ind w:left="4235" w:hanging="166"/>
      </w:pPr>
      <w:rPr>
        <w:rFonts w:hint="default"/>
        <w:lang w:val="en-US" w:eastAsia="en-US" w:bidi="ar-SA"/>
      </w:rPr>
    </w:lvl>
    <w:lvl w:ilvl="6">
      <w:start w:val="0"/>
      <w:numFmt w:val="bullet"/>
      <w:lvlText w:val="•"/>
      <w:lvlJc w:val="left"/>
      <w:pPr>
        <w:ind w:left="5054" w:hanging="166"/>
      </w:pPr>
      <w:rPr>
        <w:rFonts w:hint="default"/>
        <w:lang w:val="en-US" w:eastAsia="en-US" w:bidi="ar-SA"/>
      </w:rPr>
    </w:lvl>
    <w:lvl w:ilvl="7">
      <w:start w:val="0"/>
      <w:numFmt w:val="bullet"/>
      <w:lvlText w:val="•"/>
      <w:lvlJc w:val="left"/>
      <w:pPr>
        <w:ind w:left="5873" w:hanging="166"/>
      </w:pPr>
      <w:rPr>
        <w:rFonts w:hint="default"/>
        <w:lang w:val="en-US" w:eastAsia="en-US" w:bidi="ar-SA"/>
      </w:rPr>
    </w:lvl>
    <w:lvl w:ilvl="8">
      <w:start w:val="0"/>
      <w:numFmt w:val="bullet"/>
      <w:lvlText w:val="•"/>
      <w:lvlJc w:val="left"/>
      <w:pPr>
        <w:ind w:left="6692" w:hanging="166"/>
      </w:pPr>
      <w:rPr>
        <w:rFonts w:hint="default"/>
        <w:lang w:val="en-US" w:eastAsia="en-US" w:bidi="ar-SA"/>
      </w:rPr>
    </w:lvl>
  </w:abstractNum>
  <w:abstractNum w:abstractNumId="3">
    <w:multiLevelType w:val="hybridMultilevel"/>
    <w:lvl w:ilvl="0">
      <w:start w:val="13"/>
      <w:numFmt w:val="decimal"/>
      <w:lvlText w:val="%1."/>
      <w:lvlJc w:val="left"/>
      <w:pPr>
        <w:ind w:left="441" w:hanging="275"/>
        <w:jc w:val="left"/>
      </w:pPr>
      <w:rPr>
        <w:rFonts w:hint="default" w:ascii="Tahoma" w:hAnsi="Tahoma" w:eastAsia="Tahoma" w:cs="Tahoma"/>
        <w:b w:val="0"/>
        <w:bCs w:val="0"/>
        <w:i w:val="0"/>
        <w:iCs w:val="0"/>
        <w:color w:val="231F20"/>
        <w:spacing w:val="0"/>
        <w:w w:val="81"/>
        <w:sz w:val="22"/>
        <w:szCs w:val="22"/>
        <w:lang w:val="en-US" w:eastAsia="en-US" w:bidi="ar-SA"/>
      </w:rPr>
    </w:lvl>
    <w:lvl w:ilvl="1">
      <w:start w:val="0"/>
      <w:numFmt w:val="bullet"/>
      <w:lvlText w:val="•"/>
      <w:lvlJc w:val="left"/>
      <w:pPr>
        <w:ind w:left="1229" w:hanging="275"/>
      </w:pPr>
      <w:rPr>
        <w:rFonts w:hint="default"/>
        <w:lang w:val="en-US" w:eastAsia="en-US" w:bidi="ar-SA"/>
      </w:rPr>
    </w:lvl>
    <w:lvl w:ilvl="2">
      <w:start w:val="0"/>
      <w:numFmt w:val="bullet"/>
      <w:lvlText w:val="•"/>
      <w:lvlJc w:val="left"/>
      <w:pPr>
        <w:ind w:left="2018" w:hanging="275"/>
      </w:pPr>
      <w:rPr>
        <w:rFonts w:hint="default"/>
        <w:lang w:val="en-US" w:eastAsia="en-US" w:bidi="ar-SA"/>
      </w:rPr>
    </w:lvl>
    <w:lvl w:ilvl="3">
      <w:start w:val="0"/>
      <w:numFmt w:val="bullet"/>
      <w:lvlText w:val="•"/>
      <w:lvlJc w:val="left"/>
      <w:pPr>
        <w:ind w:left="2807" w:hanging="275"/>
      </w:pPr>
      <w:rPr>
        <w:rFonts w:hint="default"/>
        <w:lang w:val="en-US" w:eastAsia="en-US" w:bidi="ar-SA"/>
      </w:rPr>
    </w:lvl>
    <w:lvl w:ilvl="4">
      <w:start w:val="0"/>
      <w:numFmt w:val="bullet"/>
      <w:lvlText w:val="•"/>
      <w:lvlJc w:val="left"/>
      <w:pPr>
        <w:ind w:left="3596" w:hanging="275"/>
      </w:pPr>
      <w:rPr>
        <w:rFonts w:hint="default"/>
        <w:lang w:val="en-US" w:eastAsia="en-US" w:bidi="ar-SA"/>
      </w:rPr>
    </w:lvl>
    <w:lvl w:ilvl="5">
      <w:start w:val="0"/>
      <w:numFmt w:val="bullet"/>
      <w:lvlText w:val="•"/>
      <w:lvlJc w:val="left"/>
      <w:pPr>
        <w:ind w:left="4385" w:hanging="275"/>
      </w:pPr>
      <w:rPr>
        <w:rFonts w:hint="default"/>
        <w:lang w:val="en-US" w:eastAsia="en-US" w:bidi="ar-SA"/>
      </w:rPr>
    </w:lvl>
    <w:lvl w:ilvl="6">
      <w:start w:val="0"/>
      <w:numFmt w:val="bullet"/>
      <w:lvlText w:val="•"/>
      <w:lvlJc w:val="left"/>
      <w:pPr>
        <w:ind w:left="5174" w:hanging="275"/>
      </w:pPr>
      <w:rPr>
        <w:rFonts w:hint="default"/>
        <w:lang w:val="en-US" w:eastAsia="en-US" w:bidi="ar-SA"/>
      </w:rPr>
    </w:lvl>
    <w:lvl w:ilvl="7">
      <w:start w:val="0"/>
      <w:numFmt w:val="bullet"/>
      <w:lvlText w:val="•"/>
      <w:lvlJc w:val="left"/>
      <w:pPr>
        <w:ind w:left="5963" w:hanging="275"/>
      </w:pPr>
      <w:rPr>
        <w:rFonts w:hint="default"/>
        <w:lang w:val="en-US" w:eastAsia="en-US" w:bidi="ar-SA"/>
      </w:rPr>
    </w:lvl>
    <w:lvl w:ilvl="8">
      <w:start w:val="0"/>
      <w:numFmt w:val="bullet"/>
      <w:lvlText w:val="•"/>
      <w:lvlJc w:val="left"/>
      <w:pPr>
        <w:ind w:left="6752" w:hanging="275"/>
      </w:pPr>
      <w:rPr>
        <w:rFonts w:hint="default"/>
        <w:lang w:val="en-US" w:eastAsia="en-US" w:bidi="ar-SA"/>
      </w:rPr>
    </w:lvl>
  </w:abstractNum>
  <w:abstractNum w:abstractNumId="2">
    <w:multiLevelType w:val="hybridMultilevel"/>
    <w:lvl w:ilvl="0">
      <w:start w:val="1"/>
      <w:numFmt w:val="decimal"/>
      <w:lvlText w:val="%1."/>
      <w:lvlJc w:val="left"/>
      <w:pPr>
        <w:ind w:left="150" w:hanging="166"/>
        <w:jc w:val="right"/>
      </w:pPr>
      <w:rPr>
        <w:rFonts w:hint="default" w:ascii="Tahoma" w:hAnsi="Tahoma" w:eastAsia="Tahoma" w:cs="Tahoma"/>
        <w:b w:val="0"/>
        <w:bCs w:val="0"/>
        <w:i w:val="0"/>
        <w:iCs w:val="0"/>
        <w:color w:val="231F20"/>
        <w:spacing w:val="0"/>
        <w:w w:val="76"/>
        <w:sz w:val="22"/>
        <w:szCs w:val="22"/>
        <w:lang w:val="en-US" w:eastAsia="en-US" w:bidi="ar-SA"/>
      </w:rPr>
    </w:lvl>
    <w:lvl w:ilvl="1">
      <w:start w:val="0"/>
      <w:numFmt w:val="bullet"/>
      <w:lvlText w:val="•"/>
      <w:lvlJc w:val="left"/>
      <w:pPr>
        <w:ind w:left="977" w:hanging="166"/>
      </w:pPr>
      <w:rPr>
        <w:rFonts w:hint="default"/>
        <w:lang w:val="en-US" w:eastAsia="en-US" w:bidi="ar-SA"/>
      </w:rPr>
    </w:lvl>
    <w:lvl w:ilvl="2">
      <w:start w:val="0"/>
      <w:numFmt w:val="bullet"/>
      <w:lvlText w:val="•"/>
      <w:lvlJc w:val="left"/>
      <w:pPr>
        <w:ind w:left="1794" w:hanging="166"/>
      </w:pPr>
      <w:rPr>
        <w:rFonts w:hint="default"/>
        <w:lang w:val="en-US" w:eastAsia="en-US" w:bidi="ar-SA"/>
      </w:rPr>
    </w:lvl>
    <w:lvl w:ilvl="3">
      <w:start w:val="0"/>
      <w:numFmt w:val="bullet"/>
      <w:lvlText w:val="•"/>
      <w:lvlJc w:val="left"/>
      <w:pPr>
        <w:ind w:left="2611" w:hanging="166"/>
      </w:pPr>
      <w:rPr>
        <w:rFonts w:hint="default"/>
        <w:lang w:val="en-US" w:eastAsia="en-US" w:bidi="ar-SA"/>
      </w:rPr>
    </w:lvl>
    <w:lvl w:ilvl="4">
      <w:start w:val="0"/>
      <w:numFmt w:val="bullet"/>
      <w:lvlText w:val="•"/>
      <w:lvlJc w:val="left"/>
      <w:pPr>
        <w:ind w:left="3428" w:hanging="166"/>
      </w:pPr>
      <w:rPr>
        <w:rFonts w:hint="default"/>
        <w:lang w:val="en-US" w:eastAsia="en-US" w:bidi="ar-SA"/>
      </w:rPr>
    </w:lvl>
    <w:lvl w:ilvl="5">
      <w:start w:val="0"/>
      <w:numFmt w:val="bullet"/>
      <w:lvlText w:val="•"/>
      <w:lvlJc w:val="left"/>
      <w:pPr>
        <w:ind w:left="4245" w:hanging="166"/>
      </w:pPr>
      <w:rPr>
        <w:rFonts w:hint="default"/>
        <w:lang w:val="en-US" w:eastAsia="en-US" w:bidi="ar-SA"/>
      </w:rPr>
    </w:lvl>
    <w:lvl w:ilvl="6">
      <w:start w:val="0"/>
      <w:numFmt w:val="bullet"/>
      <w:lvlText w:val="•"/>
      <w:lvlJc w:val="left"/>
      <w:pPr>
        <w:ind w:left="5062" w:hanging="166"/>
      </w:pPr>
      <w:rPr>
        <w:rFonts w:hint="default"/>
        <w:lang w:val="en-US" w:eastAsia="en-US" w:bidi="ar-SA"/>
      </w:rPr>
    </w:lvl>
    <w:lvl w:ilvl="7">
      <w:start w:val="0"/>
      <w:numFmt w:val="bullet"/>
      <w:lvlText w:val="•"/>
      <w:lvlJc w:val="left"/>
      <w:pPr>
        <w:ind w:left="5879" w:hanging="166"/>
      </w:pPr>
      <w:rPr>
        <w:rFonts w:hint="default"/>
        <w:lang w:val="en-US" w:eastAsia="en-US" w:bidi="ar-SA"/>
      </w:rPr>
    </w:lvl>
    <w:lvl w:ilvl="8">
      <w:start w:val="0"/>
      <w:numFmt w:val="bullet"/>
      <w:lvlText w:val="•"/>
      <w:lvlJc w:val="left"/>
      <w:pPr>
        <w:ind w:left="6696" w:hanging="166"/>
      </w:pPr>
      <w:rPr>
        <w:rFonts w:hint="default"/>
        <w:lang w:val="en-US" w:eastAsia="en-US" w:bidi="ar-SA"/>
      </w:rPr>
    </w:lvl>
  </w:abstractNum>
  <w:abstractNum w:abstractNumId="1">
    <w:multiLevelType w:val="hybridMultilevel"/>
    <w:lvl w:ilvl="0">
      <w:start w:val="13"/>
      <w:numFmt w:val="decimal"/>
      <w:lvlText w:val="%1."/>
      <w:lvlJc w:val="left"/>
      <w:pPr>
        <w:ind w:left="470" w:hanging="329"/>
        <w:jc w:val="left"/>
      </w:pPr>
      <w:rPr>
        <w:rFonts w:hint="default" w:ascii="Tahoma" w:hAnsi="Tahoma" w:eastAsia="Tahoma" w:cs="Tahoma"/>
        <w:b w:val="0"/>
        <w:bCs w:val="0"/>
        <w:i w:val="0"/>
        <w:iCs w:val="0"/>
        <w:color w:val="231F20"/>
        <w:spacing w:val="0"/>
        <w:w w:val="81"/>
        <w:sz w:val="24"/>
        <w:szCs w:val="24"/>
        <w:lang w:val="en-US" w:eastAsia="en-US" w:bidi="ar-SA"/>
      </w:rPr>
    </w:lvl>
    <w:lvl w:ilvl="1">
      <w:start w:val="0"/>
      <w:numFmt w:val="bullet"/>
      <w:lvlText w:val="•"/>
      <w:lvlJc w:val="left"/>
      <w:pPr>
        <w:ind w:left="1265" w:hanging="329"/>
      </w:pPr>
      <w:rPr>
        <w:rFonts w:hint="default"/>
        <w:lang w:val="en-US" w:eastAsia="en-US" w:bidi="ar-SA"/>
      </w:rPr>
    </w:lvl>
    <w:lvl w:ilvl="2">
      <w:start w:val="0"/>
      <w:numFmt w:val="bullet"/>
      <w:lvlText w:val="•"/>
      <w:lvlJc w:val="left"/>
      <w:pPr>
        <w:ind w:left="2050" w:hanging="329"/>
      </w:pPr>
      <w:rPr>
        <w:rFonts w:hint="default"/>
        <w:lang w:val="en-US" w:eastAsia="en-US" w:bidi="ar-SA"/>
      </w:rPr>
    </w:lvl>
    <w:lvl w:ilvl="3">
      <w:start w:val="0"/>
      <w:numFmt w:val="bullet"/>
      <w:lvlText w:val="•"/>
      <w:lvlJc w:val="left"/>
      <w:pPr>
        <w:ind w:left="2835" w:hanging="329"/>
      </w:pPr>
      <w:rPr>
        <w:rFonts w:hint="default"/>
        <w:lang w:val="en-US" w:eastAsia="en-US" w:bidi="ar-SA"/>
      </w:rPr>
    </w:lvl>
    <w:lvl w:ilvl="4">
      <w:start w:val="0"/>
      <w:numFmt w:val="bullet"/>
      <w:lvlText w:val="•"/>
      <w:lvlJc w:val="left"/>
      <w:pPr>
        <w:ind w:left="3620" w:hanging="329"/>
      </w:pPr>
      <w:rPr>
        <w:rFonts w:hint="default"/>
        <w:lang w:val="en-US" w:eastAsia="en-US" w:bidi="ar-SA"/>
      </w:rPr>
    </w:lvl>
    <w:lvl w:ilvl="5">
      <w:start w:val="0"/>
      <w:numFmt w:val="bullet"/>
      <w:lvlText w:val="•"/>
      <w:lvlJc w:val="left"/>
      <w:pPr>
        <w:ind w:left="4405" w:hanging="329"/>
      </w:pPr>
      <w:rPr>
        <w:rFonts w:hint="default"/>
        <w:lang w:val="en-US" w:eastAsia="en-US" w:bidi="ar-SA"/>
      </w:rPr>
    </w:lvl>
    <w:lvl w:ilvl="6">
      <w:start w:val="0"/>
      <w:numFmt w:val="bullet"/>
      <w:lvlText w:val="•"/>
      <w:lvlJc w:val="left"/>
      <w:pPr>
        <w:ind w:left="5190" w:hanging="329"/>
      </w:pPr>
      <w:rPr>
        <w:rFonts w:hint="default"/>
        <w:lang w:val="en-US" w:eastAsia="en-US" w:bidi="ar-SA"/>
      </w:rPr>
    </w:lvl>
    <w:lvl w:ilvl="7">
      <w:start w:val="0"/>
      <w:numFmt w:val="bullet"/>
      <w:lvlText w:val="•"/>
      <w:lvlJc w:val="left"/>
      <w:pPr>
        <w:ind w:left="5975" w:hanging="329"/>
      </w:pPr>
      <w:rPr>
        <w:rFonts w:hint="default"/>
        <w:lang w:val="en-US" w:eastAsia="en-US" w:bidi="ar-SA"/>
      </w:rPr>
    </w:lvl>
    <w:lvl w:ilvl="8">
      <w:start w:val="0"/>
      <w:numFmt w:val="bullet"/>
      <w:lvlText w:val="•"/>
      <w:lvlJc w:val="left"/>
      <w:pPr>
        <w:ind w:left="6760" w:hanging="329"/>
      </w:pPr>
      <w:rPr>
        <w:rFonts w:hint="default"/>
        <w:lang w:val="en-US" w:eastAsia="en-US" w:bidi="ar-SA"/>
      </w:rPr>
    </w:lvl>
  </w:abstractNum>
  <w:abstractNum w:abstractNumId="0">
    <w:multiLevelType w:val="hybridMultilevel"/>
    <w:lvl w:ilvl="0">
      <w:start w:val="1"/>
      <w:numFmt w:val="decimal"/>
      <w:lvlText w:val="%1."/>
      <w:lvlJc w:val="left"/>
      <w:pPr>
        <w:ind w:left="142" w:hanging="166"/>
        <w:jc w:val="right"/>
      </w:pPr>
      <w:rPr>
        <w:rFonts w:hint="default" w:ascii="Tahoma" w:hAnsi="Tahoma" w:eastAsia="Tahoma" w:cs="Tahoma"/>
        <w:b w:val="0"/>
        <w:bCs w:val="0"/>
        <w:i w:val="0"/>
        <w:iCs w:val="0"/>
        <w:color w:val="231F20"/>
        <w:spacing w:val="0"/>
        <w:w w:val="76"/>
        <w:sz w:val="22"/>
        <w:szCs w:val="22"/>
        <w:lang w:val="en-US" w:eastAsia="en-US" w:bidi="ar-SA"/>
      </w:rPr>
    </w:lvl>
    <w:lvl w:ilvl="1">
      <w:start w:val="0"/>
      <w:numFmt w:val="bullet"/>
      <w:lvlText w:val="•"/>
      <w:lvlJc w:val="left"/>
      <w:pPr>
        <w:ind w:left="959" w:hanging="166"/>
      </w:pPr>
      <w:rPr>
        <w:rFonts w:hint="default"/>
        <w:lang w:val="en-US" w:eastAsia="en-US" w:bidi="ar-SA"/>
      </w:rPr>
    </w:lvl>
    <w:lvl w:ilvl="2">
      <w:start w:val="0"/>
      <w:numFmt w:val="bullet"/>
      <w:lvlText w:val="•"/>
      <w:lvlJc w:val="left"/>
      <w:pPr>
        <w:ind w:left="1778" w:hanging="166"/>
      </w:pPr>
      <w:rPr>
        <w:rFonts w:hint="default"/>
        <w:lang w:val="en-US" w:eastAsia="en-US" w:bidi="ar-SA"/>
      </w:rPr>
    </w:lvl>
    <w:lvl w:ilvl="3">
      <w:start w:val="0"/>
      <w:numFmt w:val="bullet"/>
      <w:lvlText w:val="•"/>
      <w:lvlJc w:val="left"/>
      <w:pPr>
        <w:ind w:left="2597" w:hanging="166"/>
      </w:pPr>
      <w:rPr>
        <w:rFonts w:hint="default"/>
        <w:lang w:val="en-US" w:eastAsia="en-US" w:bidi="ar-SA"/>
      </w:rPr>
    </w:lvl>
    <w:lvl w:ilvl="4">
      <w:start w:val="0"/>
      <w:numFmt w:val="bullet"/>
      <w:lvlText w:val="•"/>
      <w:lvlJc w:val="left"/>
      <w:pPr>
        <w:ind w:left="3416" w:hanging="166"/>
      </w:pPr>
      <w:rPr>
        <w:rFonts w:hint="default"/>
        <w:lang w:val="en-US" w:eastAsia="en-US" w:bidi="ar-SA"/>
      </w:rPr>
    </w:lvl>
    <w:lvl w:ilvl="5">
      <w:start w:val="0"/>
      <w:numFmt w:val="bullet"/>
      <w:lvlText w:val="•"/>
      <w:lvlJc w:val="left"/>
      <w:pPr>
        <w:ind w:left="4235" w:hanging="166"/>
      </w:pPr>
      <w:rPr>
        <w:rFonts w:hint="default"/>
        <w:lang w:val="en-US" w:eastAsia="en-US" w:bidi="ar-SA"/>
      </w:rPr>
    </w:lvl>
    <w:lvl w:ilvl="6">
      <w:start w:val="0"/>
      <w:numFmt w:val="bullet"/>
      <w:lvlText w:val="•"/>
      <w:lvlJc w:val="left"/>
      <w:pPr>
        <w:ind w:left="5054" w:hanging="166"/>
      </w:pPr>
      <w:rPr>
        <w:rFonts w:hint="default"/>
        <w:lang w:val="en-US" w:eastAsia="en-US" w:bidi="ar-SA"/>
      </w:rPr>
    </w:lvl>
    <w:lvl w:ilvl="7">
      <w:start w:val="0"/>
      <w:numFmt w:val="bullet"/>
      <w:lvlText w:val="•"/>
      <w:lvlJc w:val="left"/>
      <w:pPr>
        <w:ind w:left="5873" w:hanging="166"/>
      </w:pPr>
      <w:rPr>
        <w:rFonts w:hint="default"/>
        <w:lang w:val="en-US" w:eastAsia="en-US" w:bidi="ar-SA"/>
      </w:rPr>
    </w:lvl>
    <w:lvl w:ilvl="8">
      <w:start w:val="0"/>
      <w:numFmt w:val="bullet"/>
      <w:lvlText w:val="•"/>
      <w:lvlJc w:val="left"/>
      <w:pPr>
        <w:ind w:left="6692" w:hanging="166"/>
      </w:pPr>
      <w:rPr>
        <w:rFonts w:hint="default"/>
        <w:lang w:val="en-US" w:eastAsia="en-US" w:bidi="ar-SA"/>
      </w:rPr>
    </w:lvl>
  </w:abstract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n-US" w:eastAsia="en-US" w:bidi="ar-SA"/>
    </w:rPr>
  </w:style>
  <w:style w:styleId="BodyText" w:type="paragraph">
    <w:name w:val="Body Text"/>
    <w:basedOn w:val="Normal"/>
    <w:uiPriority w:val="1"/>
    <w:qFormat/>
    <w:pPr/>
    <w:rPr>
      <w:rFonts w:ascii="Tahoma" w:hAnsi="Tahoma" w:eastAsia="Tahoma" w:cs="Tahoma"/>
      <w:sz w:val="24"/>
      <w:szCs w:val="24"/>
      <w:lang w:val="en-US" w:eastAsia="en-US" w:bidi="ar-SA"/>
    </w:rPr>
  </w:style>
  <w:style w:styleId="Title" w:type="paragraph">
    <w:name w:val="Title"/>
    <w:basedOn w:val="Normal"/>
    <w:uiPriority w:val="1"/>
    <w:qFormat/>
    <w:pPr>
      <w:ind w:left="626"/>
      <w:jc w:val="center"/>
    </w:pPr>
    <w:rPr>
      <w:rFonts w:ascii="Microsoft Sans Serif" w:hAnsi="Microsoft Sans Serif" w:eastAsia="Microsoft Sans Serif" w:cs="Microsoft Sans Serif"/>
      <w:sz w:val="30"/>
      <w:szCs w:val="30"/>
      <w:lang w:val="en-US" w:eastAsia="en-US" w:bidi="ar-SA"/>
    </w:rPr>
  </w:style>
  <w:style w:styleId="ListParagraph" w:type="paragraph">
    <w:name w:val="List Paragraph"/>
    <w:basedOn w:val="Normal"/>
    <w:uiPriority w:val="1"/>
    <w:qFormat/>
    <w:pPr>
      <w:ind w:left="159"/>
    </w:pPr>
    <w:rPr>
      <w:rFonts w:ascii="Tahoma" w:hAnsi="Tahoma" w:eastAsia="Tahoma" w:cs="Tahoma"/>
      <w:lang w:val="en-US" w:eastAsia="en-US" w:bidi="ar-SA"/>
    </w:rPr>
  </w:style>
  <w:style w:styleId="TableParagraph" w:type="paragraph">
    <w:name w:val="Table Paragraph"/>
    <w:basedOn w:val="Normal"/>
    <w:uiPriority w:val="1"/>
    <w:qFormat/>
    <w:pPr>
      <w:spacing w:line="203" w:lineRule="exact"/>
      <w:ind w:left="67"/>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hyperlink" Target="mailto:serwis@adler.com.pl" TargetMode="External"/><Relationship Id="rId75" Type="http://schemas.openxmlformats.org/officeDocument/2006/relationships/image" Target="media/image69.png"/><Relationship Id="rId76" Type="http://schemas.openxmlformats.org/officeDocument/2006/relationships/image" Target="media/image70.jpeg"/><Relationship Id="rId77" Type="http://schemas.openxmlformats.org/officeDocument/2006/relationships/hyperlink" Target="http://www.adler.com.pl/" TargetMode="External"/><Relationship Id="rId78" Type="http://schemas.openxmlformats.org/officeDocument/2006/relationships/image" Target="media/image71.jpeg"/><Relationship Id="rId79" Type="http://schemas.openxmlformats.org/officeDocument/2006/relationships/image" Target="media/image72.jpeg"/><Relationship Id="rId80" Type="http://schemas.openxmlformats.org/officeDocument/2006/relationships/image" Target="media/image73.jpeg"/><Relationship Id="rId81" Type="http://schemas.openxmlformats.org/officeDocument/2006/relationships/image" Target="media/image74.jpeg"/><Relationship Id="rId82" Type="http://schemas.openxmlformats.org/officeDocument/2006/relationships/image" Target="media/image75.png"/><Relationship Id="rId83" Type="http://schemas.openxmlformats.org/officeDocument/2006/relationships/image" Target="media/image76.jpe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jpe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jpeg"/><Relationship Id="rId93" Type="http://schemas.openxmlformats.org/officeDocument/2006/relationships/image" Target="media/image86.jpeg"/><Relationship Id="rId94" Type="http://schemas.openxmlformats.org/officeDocument/2006/relationships/image" Target="media/image87.jpeg"/><Relationship Id="rId95" Type="http://schemas.openxmlformats.org/officeDocument/2006/relationships/image" Target="media/image88.jpeg"/><Relationship Id="rId96" Type="http://schemas.openxmlformats.org/officeDocument/2006/relationships/image" Target="media/image89.jpeg"/><Relationship Id="rId97" Type="http://schemas.openxmlformats.org/officeDocument/2006/relationships/hyperlink" Target="http://www.camryhome.eu/" TargetMode="External"/><Relationship Id="rId98" Type="http://schemas.openxmlformats.org/officeDocument/2006/relationships/image" Target="media/image90.jpeg"/><Relationship Id="rId99" Type="http://schemas.openxmlformats.org/officeDocument/2006/relationships/image" Target="media/image91.jpeg"/><Relationship Id="rId100" Type="http://schemas.openxmlformats.org/officeDocument/2006/relationships/image" Target="media/image92.jpeg"/><Relationship Id="rId101" Type="http://schemas.openxmlformats.org/officeDocument/2006/relationships/image" Target="media/image93.jpeg"/><Relationship Id="rId102" Type="http://schemas.openxmlformats.org/officeDocument/2006/relationships/image" Target="media/image94.jpeg"/><Relationship Id="rId103" Type="http://schemas.openxmlformats.org/officeDocument/2006/relationships/image" Target="media/image95.jpeg"/><Relationship Id="rId104" Type="http://schemas.openxmlformats.org/officeDocument/2006/relationships/image" Target="media/image96.png"/><Relationship Id="rId105" Type="http://schemas.openxmlformats.org/officeDocument/2006/relationships/image" Target="media/image97.jpeg"/><Relationship Id="rId106" Type="http://schemas.openxmlformats.org/officeDocument/2006/relationships/image" Target="media/image98.jpeg"/><Relationship Id="rId107" Type="http://schemas.openxmlformats.org/officeDocument/2006/relationships/image" Target="media/image99.jpeg"/><Relationship Id="rId108" Type="http://schemas.openxmlformats.org/officeDocument/2006/relationships/image" Target="media/image100.jpeg"/><Relationship Id="rId109" Type="http://schemas.openxmlformats.org/officeDocument/2006/relationships/image" Target="media/image101.jpeg"/><Relationship Id="rId110" Type="http://schemas.openxmlformats.org/officeDocument/2006/relationships/image" Target="media/image102.jpeg"/><Relationship Id="rId111" Type="http://schemas.openxmlformats.org/officeDocument/2006/relationships/image" Target="media/image103.jpeg"/><Relationship Id="rId112" Type="http://schemas.openxmlformats.org/officeDocument/2006/relationships/image" Target="media/image104.jpeg"/><Relationship Id="rId113" Type="http://schemas.openxmlformats.org/officeDocument/2006/relationships/image" Target="media/image105.jpeg"/><Relationship Id="rId114" Type="http://schemas.openxmlformats.org/officeDocument/2006/relationships/image" Target="media/image106.jpeg"/><Relationship Id="rId115" Type="http://schemas.openxmlformats.org/officeDocument/2006/relationships/image" Target="media/image107.jpeg"/><Relationship Id="rId116" Type="http://schemas.openxmlformats.org/officeDocument/2006/relationships/image" Target="media/image108.jpeg"/><Relationship Id="rId117" Type="http://schemas.openxmlformats.org/officeDocument/2006/relationships/image" Target="media/image109.jpeg"/><Relationship Id="rId118" Type="http://schemas.openxmlformats.org/officeDocument/2006/relationships/image" Target="media/image110.jpeg"/><Relationship Id="rId119" Type="http://schemas.openxmlformats.org/officeDocument/2006/relationships/image" Target="media/image111.jpeg"/><Relationship Id="rId120" Type="http://schemas.openxmlformats.org/officeDocument/2006/relationships/image" Target="media/image112.jpeg"/><Relationship Id="rId121" Type="http://schemas.openxmlformats.org/officeDocument/2006/relationships/image" Target="media/image113.jpeg"/><Relationship Id="rId122" Type="http://schemas.openxmlformats.org/officeDocument/2006/relationships/image" Target="media/image114.png"/><Relationship Id="rId123" Type="http://schemas.openxmlformats.org/officeDocument/2006/relationships/image" Target="media/image115.jpeg"/><Relationship Id="rId124" Type="http://schemas.openxmlformats.org/officeDocument/2006/relationships/image" Target="media/image116.png"/><Relationship Id="rId125" Type="http://schemas.openxmlformats.org/officeDocument/2006/relationships/image" Target="media/image117.jpeg"/><Relationship Id="rId126" Type="http://schemas.openxmlformats.org/officeDocument/2006/relationships/image" Target="media/image118.jpeg"/><Relationship Id="rId127" Type="http://schemas.openxmlformats.org/officeDocument/2006/relationships/image" Target="media/image119.jpeg"/><Relationship Id="rId128" Type="http://schemas.openxmlformats.org/officeDocument/2006/relationships/image" Target="media/image120.jpeg"/><Relationship Id="rId129" Type="http://schemas.openxmlformats.org/officeDocument/2006/relationships/image" Target="media/image121.jpeg"/><Relationship Id="rId130" Type="http://schemas.openxmlformats.org/officeDocument/2006/relationships/image" Target="media/image122.jpeg"/><Relationship Id="rId131" Type="http://schemas.openxmlformats.org/officeDocument/2006/relationships/image" Target="media/image123.jpeg"/><Relationship Id="rId132" Type="http://schemas.openxmlformats.org/officeDocument/2006/relationships/image" Target="media/image124.jpeg"/><Relationship Id="rId133" Type="http://schemas.openxmlformats.org/officeDocument/2006/relationships/image" Target="media/image125.jpeg"/><Relationship Id="rId1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Office2</dc:creator>
  <dc:title>IM_CR3175 Bazowy.cdr</dc:title>
  <dcterms:created xsi:type="dcterms:W3CDTF">2024-07-17T07:28:23Z</dcterms:created>
  <dcterms:modified xsi:type="dcterms:W3CDTF">2024-07-17T07:28:23Z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2022-03-30T00:00:00Z</vt:filetime>
  </property>
  <property fmtid="{D5CDD505-2E9C-101B-9397-08002B2CF9AE}" pid="3" name="Creator">
    <vt:lpwstr>CorelDRAW 2019</vt:lpwstr>
  </property>
  <property fmtid="{D5CDD505-2E9C-101B-9397-08002B2CF9AE}" pid="4" name="GTS_PDFXVersion">
    <vt:lpwstr>PDF/X-3:2002</vt:lpwstr>
  </property>
  <property fmtid="{D5CDD505-2E9C-101B-9397-08002B2CF9AE}" pid="5" name="LastSaved">
    <vt:filetime>2024-07-17T00:00:00Z</vt:filetime>
  </property>
  <property fmtid="{D5CDD505-2E9C-101B-9397-08002B2CF9AE}" pid="6" name="Producer">
    <vt:lpwstr>Corel PDF Engine Version 21.0.0.638</vt:lpwstr>
  </property>
</Properties>
</file>